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40E53" w14:textId="64090EBB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Dokumentum kódszáma: SE-VK-FN-0</w:t>
      </w:r>
      <w:r w:rsidR="00C87CE3">
        <w:rPr>
          <w:b w:val="0"/>
          <w:color w:val="1F3864"/>
          <w:spacing w:val="0"/>
          <w:sz w:val="16"/>
          <w:szCs w:val="16"/>
        </w:rPr>
        <w:t>8</w:t>
      </w:r>
      <w:r w:rsidRPr="00117920">
        <w:rPr>
          <w:b w:val="0"/>
          <w:color w:val="1F3864"/>
          <w:spacing w:val="0"/>
          <w:sz w:val="16"/>
          <w:szCs w:val="16"/>
        </w:rPr>
        <w:t>-0</w:t>
      </w:r>
      <w:r w:rsidR="00C87CE3">
        <w:rPr>
          <w:b w:val="0"/>
          <w:color w:val="1F3864"/>
          <w:spacing w:val="0"/>
          <w:sz w:val="16"/>
          <w:szCs w:val="16"/>
        </w:rPr>
        <w:t>1</w:t>
      </w:r>
    </w:p>
    <w:p w14:paraId="30266F81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Kiadó személy neve: Fodor Balázs</w:t>
      </w:r>
    </w:p>
    <w:p w14:paraId="4D906A2D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Hatályba helyezés dátuma: 2025. január 1.</w:t>
      </w:r>
    </w:p>
    <w:p w14:paraId="384610AC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Verziószám: V01</w:t>
      </w:r>
    </w:p>
    <w:p w14:paraId="1CF6CB27" w14:textId="401FF084" w:rsidR="002E6667" w:rsidRDefault="00502AA7" w:rsidP="00E0608D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  <w:r>
        <w:rPr>
          <w:bCs w:val="0"/>
          <w:color w:val="1F3864"/>
          <w:spacing w:val="0"/>
          <w:sz w:val="24"/>
          <w:szCs w:val="24"/>
          <w14:ligatures w14:val="standardContextual"/>
        </w:rPr>
        <w:t>Panaszkezelési jegyzőkönyv</w:t>
      </w:r>
    </w:p>
    <w:p w14:paraId="6EABD212" w14:textId="77777777" w:rsidR="00502AA7" w:rsidRPr="00502AA7" w:rsidRDefault="00502AA7" w:rsidP="00502AA7">
      <w:pPr>
        <w:jc w:val="center"/>
        <w:rPr>
          <w:rFonts w:ascii="Garamond" w:hAnsi="Garamond"/>
          <w:bCs/>
          <w:caps/>
          <w:sz w:val="12"/>
          <w:szCs w:val="12"/>
        </w:rPr>
      </w:pPr>
    </w:p>
    <w:tbl>
      <w:tblPr>
        <w:tblStyle w:val="Rcsostblzat"/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840"/>
        <w:gridCol w:w="2482"/>
        <w:gridCol w:w="1607"/>
        <w:gridCol w:w="731"/>
        <w:gridCol w:w="155"/>
        <w:gridCol w:w="3105"/>
      </w:tblGrid>
      <w:tr w:rsidR="00502AA7" w:rsidRPr="00502AA7" w14:paraId="1C874E9B" w14:textId="77777777" w:rsidTr="00C86742">
        <w:trPr>
          <w:jc w:val="center"/>
        </w:trPr>
        <w:tc>
          <w:tcPr>
            <w:tcW w:w="2405" w:type="dxa"/>
            <w:gridSpan w:val="2"/>
          </w:tcPr>
          <w:p w14:paraId="50A6E8F6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Panasz jkv. száma:</w:t>
            </w:r>
          </w:p>
        </w:tc>
        <w:tc>
          <w:tcPr>
            <w:tcW w:w="2482" w:type="dxa"/>
          </w:tcPr>
          <w:p w14:paraId="2E43F8EA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2338" w:type="dxa"/>
            <w:gridSpan w:val="2"/>
          </w:tcPr>
          <w:p w14:paraId="00B0F0CB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Érintett vizsga száma:</w:t>
            </w:r>
          </w:p>
        </w:tc>
        <w:tc>
          <w:tcPr>
            <w:tcW w:w="3260" w:type="dxa"/>
            <w:gridSpan w:val="2"/>
          </w:tcPr>
          <w:p w14:paraId="1F124FAC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  <w:tr w:rsidR="00502AA7" w:rsidRPr="00502AA7" w14:paraId="058728D2" w14:textId="77777777" w:rsidTr="00C86742">
        <w:trPr>
          <w:jc w:val="center"/>
        </w:trPr>
        <w:tc>
          <w:tcPr>
            <w:tcW w:w="2405" w:type="dxa"/>
            <w:gridSpan w:val="2"/>
            <w:tcBorders>
              <w:bottom w:val="dotted" w:sz="4" w:space="0" w:color="auto"/>
            </w:tcBorders>
          </w:tcPr>
          <w:p w14:paraId="0DDF5C7A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Érintett vizsgaidőszak:</w:t>
            </w:r>
          </w:p>
        </w:tc>
        <w:tc>
          <w:tcPr>
            <w:tcW w:w="2482" w:type="dxa"/>
            <w:tcBorders>
              <w:bottom w:val="dotted" w:sz="4" w:space="0" w:color="auto"/>
            </w:tcBorders>
          </w:tcPr>
          <w:p w14:paraId="4CEB6D14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2338" w:type="dxa"/>
            <w:gridSpan w:val="2"/>
            <w:tcBorders>
              <w:bottom w:val="dotted" w:sz="4" w:space="0" w:color="auto"/>
            </w:tcBorders>
          </w:tcPr>
          <w:p w14:paraId="7EC475A9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Iktatószám: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</w:tcPr>
          <w:p w14:paraId="51E2D160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  <w:tr w:rsidR="00502AA7" w:rsidRPr="00502AA7" w14:paraId="58A941BD" w14:textId="77777777" w:rsidTr="00C86742">
        <w:trPr>
          <w:jc w:val="center"/>
        </w:trPr>
        <w:tc>
          <w:tcPr>
            <w:tcW w:w="6494" w:type="dxa"/>
            <w:gridSpan w:val="4"/>
            <w:tcBorders>
              <w:left w:val="nil"/>
              <w:right w:val="nil"/>
            </w:tcBorders>
          </w:tcPr>
          <w:p w14:paraId="2D35A4B5" w14:textId="77777777" w:rsidR="00502AA7" w:rsidRPr="00502AA7" w:rsidRDefault="00502AA7" w:rsidP="00502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ind w:left="-108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color w:val="000000"/>
                <w:szCs w:val="24"/>
                <w:lang w:bidi="hu-HU"/>
              </w:rPr>
              <w:t>A panaszt benyújtó:</w:t>
            </w:r>
          </w:p>
        </w:tc>
        <w:tc>
          <w:tcPr>
            <w:tcW w:w="3991" w:type="dxa"/>
            <w:gridSpan w:val="3"/>
            <w:tcBorders>
              <w:left w:val="nil"/>
              <w:right w:val="nil"/>
            </w:tcBorders>
          </w:tcPr>
          <w:p w14:paraId="7DFC71DE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color w:val="000000"/>
                <w:szCs w:val="24"/>
                <w:lang w:bidi="hu-HU"/>
              </w:rPr>
              <w:t>A panaszt átvevő:</w:t>
            </w:r>
          </w:p>
        </w:tc>
      </w:tr>
      <w:tr w:rsidR="00502AA7" w:rsidRPr="00502AA7" w14:paraId="550F76B8" w14:textId="77777777" w:rsidTr="00C86742">
        <w:trPr>
          <w:jc w:val="center"/>
        </w:trPr>
        <w:tc>
          <w:tcPr>
            <w:tcW w:w="1565" w:type="dxa"/>
          </w:tcPr>
          <w:p w14:paraId="704BE5AB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Neve:</w:t>
            </w:r>
          </w:p>
        </w:tc>
        <w:tc>
          <w:tcPr>
            <w:tcW w:w="4929" w:type="dxa"/>
            <w:gridSpan w:val="3"/>
          </w:tcPr>
          <w:p w14:paraId="2AB6D48C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886" w:type="dxa"/>
            <w:gridSpan w:val="2"/>
            <w:vMerge w:val="restart"/>
          </w:tcPr>
          <w:p w14:paraId="4304C96A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Neve:</w:t>
            </w:r>
          </w:p>
        </w:tc>
        <w:tc>
          <w:tcPr>
            <w:tcW w:w="3105" w:type="dxa"/>
            <w:vMerge w:val="restart"/>
          </w:tcPr>
          <w:p w14:paraId="29AFB715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  <w:tr w:rsidR="00502AA7" w:rsidRPr="00502AA7" w14:paraId="0C3764C8" w14:textId="77777777" w:rsidTr="00C86742">
        <w:trPr>
          <w:jc w:val="center"/>
        </w:trPr>
        <w:tc>
          <w:tcPr>
            <w:tcW w:w="1565" w:type="dxa"/>
          </w:tcPr>
          <w:p w14:paraId="4D4A65BB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E-mail címe:</w:t>
            </w:r>
          </w:p>
        </w:tc>
        <w:tc>
          <w:tcPr>
            <w:tcW w:w="4929" w:type="dxa"/>
            <w:gridSpan w:val="3"/>
          </w:tcPr>
          <w:p w14:paraId="3A2D9E8F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886" w:type="dxa"/>
            <w:gridSpan w:val="2"/>
            <w:vMerge/>
          </w:tcPr>
          <w:p w14:paraId="0328B5CF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3105" w:type="dxa"/>
            <w:vMerge/>
          </w:tcPr>
          <w:p w14:paraId="4BD38237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  <w:tr w:rsidR="00502AA7" w:rsidRPr="00502AA7" w14:paraId="3B575208" w14:textId="77777777" w:rsidTr="00C86742">
        <w:trPr>
          <w:jc w:val="center"/>
        </w:trPr>
        <w:tc>
          <w:tcPr>
            <w:tcW w:w="1565" w:type="dxa"/>
          </w:tcPr>
          <w:p w14:paraId="44220D3F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Telefonszáma:</w:t>
            </w:r>
          </w:p>
        </w:tc>
        <w:tc>
          <w:tcPr>
            <w:tcW w:w="4929" w:type="dxa"/>
            <w:gridSpan w:val="3"/>
          </w:tcPr>
          <w:p w14:paraId="6962F364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886" w:type="dxa"/>
            <w:gridSpan w:val="2"/>
            <w:vMerge w:val="restart"/>
          </w:tcPr>
          <w:p w14:paraId="14202470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Átvétel ideje:</w:t>
            </w:r>
          </w:p>
        </w:tc>
        <w:tc>
          <w:tcPr>
            <w:tcW w:w="3105" w:type="dxa"/>
            <w:vMerge w:val="restart"/>
          </w:tcPr>
          <w:p w14:paraId="30229FC0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  <w:tr w:rsidR="00502AA7" w:rsidRPr="00502AA7" w14:paraId="53035C79" w14:textId="77777777" w:rsidTr="00C86742">
        <w:trPr>
          <w:jc w:val="center"/>
        </w:trPr>
        <w:tc>
          <w:tcPr>
            <w:tcW w:w="1565" w:type="dxa"/>
          </w:tcPr>
          <w:p w14:paraId="1FF2C91C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Lakcím:</w:t>
            </w:r>
          </w:p>
        </w:tc>
        <w:tc>
          <w:tcPr>
            <w:tcW w:w="4929" w:type="dxa"/>
            <w:gridSpan w:val="3"/>
          </w:tcPr>
          <w:p w14:paraId="401A0699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886" w:type="dxa"/>
            <w:gridSpan w:val="2"/>
            <w:vMerge/>
          </w:tcPr>
          <w:p w14:paraId="417BE3BD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3105" w:type="dxa"/>
            <w:vMerge/>
          </w:tcPr>
          <w:p w14:paraId="48DCA06D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</w:tbl>
    <w:p w14:paraId="42FF76DB" w14:textId="40D6809F" w:rsidR="00502AA7" w:rsidRPr="00502AA7" w:rsidRDefault="00502AA7" w:rsidP="00502AA7">
      <w:pPr>
        <w:ind w:left="-350"/>
        <w:jc w:val="both"/>
        <w:rPr>
          <w:rFonts w:ascii="Garamond" w:hAnsi="Garamond"/>
          <w:b w:val="0"/>
          <w:bCs/>
          <w:szCs w:val="24"/>
          <w:lang w:bidi="hu-HU"/>
        </w:rPr>
      </w:pPr>
      <w:r w:rsidRPr="00502AA7">
        <w:rPr>
          <w:rFonts w:ascii="Garamond" w:hAnsi="Garamond"/>
          <w:szCs w:val="24"/>
          <w:lang w:bidi="hu-HU"/>
        </w:rPr>
        <w:t>A panasz leírása / az írásban beadott panasz tárgya</w:t>
      </w:r>
      <w:r w:rsidR="00887AFB">
        <w:rPr>
          <w:rFonts w:ascii="Garamond" w:hAnsi="Garamond"/>
          <w:b w:val="0"/>
          <w:bCs/>
          <w:szCs w:val="24"/>
          <w:lang w:bidi="hu-HU"/>
        </w:rPr>
        <w:t xml:space="preserve"> (pótlappal bővíthető)</w:t>
      </w:r>
    </w:p>
    <w:tbl>
      <w:tblPr>
        <w:tblStyle w:val="Rcsostblzat"/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2410"/>
        <w:gridCol w:w="2977"/>
      </w:tblGrid>
      <w:tr w:rsidR="00502AA7" w:rsidRPr="00502AA7" w14:paraId="62509B57" w14:textId="77777777" w:rsidTr="00C86742">
        <w:trPr>
          <w:jc w:val="center"/>
        </w:trPr>
        <w:tc>
          <w:tcPr>
            <w:tcW w:w="10485" w:type="dxa"/>
            <w:gridSpan w:val="4"/>
            <w:tcBorders>
              <w:bottom w:val="dotted" w:sz="4" w:space="0" w:color="auto"/>
            </w:tcBorders>
          </w:tcPr>
          <w:p w14:paraId="5D7F94C9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  <w:p w14:paraId="027BCC13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  <w:tr w:rsidR="00502AA7" w:rsidRPr="00502AA7" w14:paraId="6F9FC755" w14:textId="77777777" w:rsidTr="00C86742">
        <w:trPr>
          <w:jc w:val="center"/>
        </w:trPr>
        <w:tc>
          <w:tcPr>
            <w:tcW w:w="5098" w:type="dxa"/>
            <w:gridSpan w:val="2"/>
            <w:tcBorders>
              <w:bottom w:val="nil"/>
              <w:right w:val="nil"/>
            </w:tcBorders>
          </w:tcPr>
          <w:p w14:paraId="4964396A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 w:val="20"/>
                <w:lang w:bidi="hu-HU"/>
              </w:rPr>
            </w:pPr>
          </w:p>
          <w:p w14:paraId="24FB7C10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………………………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</w:tcBorders>
          </w:tcPr>
          <w:p w14:paraId="5ED34282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 w:val="20"/>
                <w:lang w:bidi="hu-HU"/>
              </w:rPr>
            </w:pPr>
          </w:p>
          <w:p w14:paraId="69AB671E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………………………</w:t>
            </w:r>
          </w:p>
        </w:tc>
      </w:tr>
      <w:tr w:rsidR="00502AA7" w:rsidRPr="00502AA7" w14:paraId="24537FC5" w14:textId="77777777" w:rsidTr="00C86742">
        <w:trPr>
          <w:jc w:val="center"/>
        </w:trPr>
        <w:tc>
          <w:tcPr>
            <w:tcW w:w="5098" w:type="dxa"/>
            <w:gridSpan w:val="2"/>
            <w:tcBorders>
              <w:top w:val="nil"/>
              <w:right w:val="nil"/>
            </w:tcBorders>
          </w:tcPr>
          <w:p w14:paraId="5FAEF51F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Panasztevő aláírása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</w:tcBorders>
          </w:tcPr>
          <w:p w14:paraId="55FEA02B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A panaszt átvevő aláírása</w:t>
            </w:r>
          </w:p>
        </w:tc>
      </w:tr>
      <w:tr w:rsidR="00502AA7" w:rsidRPr="00502AA7" w14:paraId="65F5ECE4" w14:textId="77777777" w:rsidTr="00C86742">
        <w:trPr>
          <w:jc w:val="center"/>
        </w:trPr>
        <w:tc>
          <w:tcPr>
            <w:tcW w:w="2405" w:type="dxa"/>
          </w:tcPr>
          <w:p w14:paraId="32595C7E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A panasz visszaigazolási dátuma:</w:t>
            </w:r>
          </w:p>
        </w:tc>
        <w:tc>
          <w:tcPr>
            <w:tcW w:w="2693" w:type="dxa"/>
          </w:tcPr>
          <w:p w14:paraId="293E22E5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2410" w:type="dxa"/>
            <w:vAlign w:val="center"/>
          </w:tcPr>
          <w:p w14:paraId="4FCD6BDB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Visszaigazolást küldő:</w:t>
            </w:r>
          </w:p>
        </w:tc>
        <w:tc>
          <w:tcPr>
            <w:tcW w:w="2977" w:type="dxa"/>
          </w:tcPr>
          <w:p w14:paraId="16AF8109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  <w:tr w:rsidR="00502AA7" w:rsidRPr="00502AA7" w14:paraId="29897640" w14:textId="77777777" w:rsidTr="00C86742">
        <w:trPr>
          <w:jc w:val="center"/>
        </w:trPr>
        <w:tc>
          <w:tcPr>
            <w:tcW w:w="10485" w:type="dxa"/>
            <w:gridSpan w:val="4"/>
          </w:tcPr>
          <w:p w14:paraId="268DD0A1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Cs/>
                <w:color w:val="000000"/>
                <w:szCs w:val="24"/>
                <w:lang w:bidi="hu-HU"/>
              </w:rPr>
              <w:t>A leírás / tárgy szerinti besorolás</w:t>
            </w: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 xml:space="preserve"> </w:t>
            </w:r>
            <w:r w:rsidRPr="00502AA7">
              <w:rPr>
                <w:rFonts w:ascii="Garamond" w:hAnsi="Garamond"/>
                <w:b w:val="0"/>
                <w:color w:val="000000"/>
                <w:sz w:val="20"/>
                <w:lang w:bidi="hu-HU"/>
              </w:rPr>
              <w:t>(a megfelelő aláhúzandó, ha nem panasz, a továbbiakban e szerint kezelendő)</w:t>
            </w:r>
          </w:p>
        </w:tc>
      </w:tr>
      <w:tr w:rsidR="00887AFB" w:rsidRPr="00502AA7" w14:paraId="44649263" w14:textId="77777777" w:rsidTr="00B21ACB">
        <w:trPr>
          <w:jc w:val="center"/>
        </w:trPr>
        <w:tc>
          <w:tcPr>
            <w:tcW w:w="5098" w:type="dxa"/>
            <w:gridSpan w:val="2"/>
            <w:vAlign w:val="center"/>
          </w:tcPr>
          <w:p w14:paraId="64E75221" w14:textId="0949F644" w:rsidR="00887AFB" w:rsidRPr="00502AA7" w:rsidRDefault="00887AFB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Panasz</w:t>
            </w:r>
          </w:p>
        </w:tc>
        <w:tc>
          <w:tcPr>
            <w:tcW w:w="5387" w:type="dxa"/>
            <w:gridSpan w:val="2"/>
            <w:vAlign w:val="center"/>
          </w:tcPr>
          <w:p w14:paraId="194698E7" w14:textId="77777777" w:rsidR="00887AFB" w:rsidRPr="00502AA7" w:rsidRDefault="00887AFB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Törvényességi kérelem</w:t>
            </w:r>
          </w:p>
        </w:tc>
      </w:tr>
      <w:tr w:rsidR="00502AA7" w:rsidRPr="00502AA7" w14:paraId="3D7F6AE8" w14:textId="77777777" w:rsidTr="00C86742">
        <w:trPr>
          <w:jc w:val="center"/>
        </w:trPr>
        <w:tc>
          <w:tcPr>
            <w:tcW w:w="5098" w:type="dxa"/>
            <w:gridSpan w:val="2"/>
            <w:vMerge w:val="restart"/>
          </w:tcPr>
          <w:p w14:paraId="6150A9D8" w14:textId="757946BF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A panaszt kivizsgáló/elbíráló bizottság tagjai:</w:t>
            </w:r>
          </w:p>
        </w:tc>
        <w:tc>
          <w:tcPr>
            <w:tcW w:w="5387" w:type="dxa"/>
            <w:gridSpan w:val="2"/>
            <w:vAlign w:val="center"/>
          </w:tcPr>
          <w:p w14:paraId="6E90A10D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  <w:tr w:rsidR="00502AA7" w:rsidRPr="00502AA7" w14:paraId="187995A5" w14:textId="77777777" w:rsidTr="00C86742">
        <w:trPr>
          <w:jc w:val="center"/>
        </w:trPr>
        <w:tc>
          <w:tcPr>
            <w:tcW w:w="5098" w:type="dxa"/>
            <w:gridSpan w:val="2"/>
            <w:vMerge/>
          </w:tcPr>
          <w:p w14:paraId="5C35116F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7AEAB047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  <w:tr w:rsidR="00502AA7" w:rsidRPr="00502AA7" w14:paraId="722EA5EE" w14:textId="77777777" w:rsidTr="00C86742">
        <w:trPr>
          <w:jc w:val="center"/>
        </w:trPr>
        <w:tc>
          <w:tcPr>
            <w:tcW w:w="5098" w:type="dxa"/>
            <w:gridSpan w:val="2"/>
            <w:vMerge/>
          </w:tcPr>
          <w:p w14:paraId="0B6EAC8B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2FDDFC8E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</w:tbl>
    <w:p w14:paraId="02A08D35" w14:textId="2BBAC002" w:rsidR="00502AA7" w:rsidRPr="00502AA7" w:rsidRDefault="00502AA7" w:rsidP="00887AFB">
      <w:pPr>
        <w:ind w:left="-350"/>
        <w:jc w:val="both"/>
        <w:textDirection w:val="btLr"/>
        <w:rPr>
          <w:rFonts w:ascii="Garamond" w:hAnsi="Garamond"/>
          <w:szCs w:val="24"/>
          <w:lang w:bidi="hu-HU"/>
        </w:rPr>
      </w:pPr>
      <w:r w:rsidRPr="00502AA7">
        <w:rPr>
          <w:rFonts w:ascii="Garamond" w:hAnsi="Garamond"/>
          <w:szCs w:val="24"/>
          <w:lang w:bidi="hu-HU"/>
        </w:rPr>
        <w:t>A döntés (az indokolás és jogszabályra, illetve belső dokumentumra történő hivatkozás megjelölésével) és a tervezett helyesbítő / megelőző intézkedés</w:t>
      </w:r>
      <w:r w:rsidR="00887AFB">
        <w:rPr>
          <w:rFonts w:ascii="Garamond" w:hAnsi="Garamond"/>
          <w:szCs w:val="24"/>
          <w:lang w:bidi="hu-HU"/>
        </w:rPr>
        <w:t xml:space="preserve"> </w:t>
      </w:r>
      <w:r w:rsidRPr="00502AA7">
        <w:rPr>
          <w:rFonts w:ascii="Garamond" w:hAnsi="Garamond"/>
          <w:szCs w:val="24"/>
          <w:lang w:bidi="hu-HU"/>
        </w:rPr>
        <w:t>(vagy a hivatkozás leírása)</w:t>
      </w:r>
      <w:r w:rsidR="00887AFB">
        <w:rPr>
          <w:rFonts w:ascii="Garamond" w:hAnsi="Garamond"/>
          <w:b w:val="0"/>
          <w:bCs/>
          <w:szCs w:val="24"/>
          <w:lang w:bidi="hu-HU"/>
        </w:rPr>
        <w:t xml:space="preserve"> (pótlappal bővíthető)</w:t>
      </w:r>
      <w:r w:rsidR="00887AFB">
        <w:rPr>
          <w:rFonts w:ascii="Garamond" w:hAnsi="Garamond"/>
          <w:szCs w:val="24"/>
          <w:lang w:bidi="hu-HU"/>
        </w:rPr>
        <w:t>:</w:t>
      </w:r>
    </w:p>
    <w:tbl>
      <w:tblPr>
        <w:tblStyle w:val="Rcsostblzat"/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5387"/>
      </w:tblGrid>
      <w:tr w:rsidR="00502AA7" w:rsidRPr="00502AA7" w14:paraId="020F8993" w14:textId="77777777" w:rsidTr="00C86742">
        <w:trPr>
          <w:jc w:val="center"/>
        </w:trPr>
        <w:tc>
          <w:tcPr>
            <w:tcW w:w="10485" w:type="dxa"/>
            <w:gridSpan w:val="3"/>
            <w:tcBorders>
              <w:bottom w:val="dotted" w:sz="4" w:space="0" w:color="auto"/>
            </w:tcBorders>
          </w:tcPr>
          <w:p w14:paraId="6455D38A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 w:val="20"/>
                <w:lang w:bidi="hu-HU"/>
              </w:rPr>
            </w:pPr>
          </w:p>
          <w:p w14:paraId="4BA13232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  <w:tr w:rsidR="00502AA7" w:rsidRPr="00502AA7" w14:paraId="7DFA4919" w14:textId="77777777" w:rsidTr="00C86742">
        <w:trPr>
          <w:jc w:val="center"/>
        </w:trPr>
        <w:tc>
          <w:tcPr>
            <w:tcW w:w="5098" w:type="dxa"/>
            <w:gridSpan w:val="2"/>
          </w:tcPr>
          <w:p w14:paraId="291D84FA" w14:textId="77777777" w:rsidR="00502AA7" w:rsidRPr="00502AA7" w:rsidRDefault="00502AA7" w:rsidP="00502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jc w:val="right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 xml:space="preserve">A tervezett helyesbítő/megelőző intézkedés felelőse: </w:t>
            </w:r>
          </w:p>
        </w:tc>
        <w:tc>
          <w:tcPr>
            <w:tcW w:w="5387" w:type="dxa"/>
          </w:tcPr>
          <w:p w14:paraId="6C83239E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  <w:tr w:rsidR="00502AA7" w:rsidRPr="00502AA7" w14:paraId="53336810" w14:textId="77777777" w:rsidTr="00C86742">
        <w:trPr>
          <w:jc w:val="center"/>
        </w:trPr>
        <w:tc>
          <w:tcPr>
            <w:tcW w:w="5098" w:type="dxa"/>
            <w:gridSpan w:val="2"/>
          </w:tcPr>
          <w:p w14:paraId="05D34915" w14:textId="77777777" w:rsidR="00502AA7" w:rsidRPr="00502AA7" w:rsidRDefault="00502AA7" w:rsidP="00502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jc w:val="right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határideje:</w:t>
            </w:r>
          </w:p>
        </w:tc>
        <w:tc>
          <w:tcPr>
            <w:tcW w:w="5387" w:type="dxa"/>
          </w:tcPr>
          <w:p w14:paraId="15A76DFE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  <w:tr w:rsidR="00502AA7" w:rsidRPr="00502AA7" w14:paraId="1AD749C8" w14:textId="77777777" w:rsidTr="00C86742">
        <w:trPr>
          <w:jc w:val="center"/>
        </w:trPr>
        <w:tc>
          <w:tcPr>
            <w:tcW w:w="2405" w:type="dxa"/>
            <w:tcBorders>
              <w:bottom w:val="dotted" w:sz="4" w:space="0" w:color="auto"/>
            </w:tcBorders>
          </w:tcPr>
          <w:p w14:paraId="762C0FE4" w14:textId="77777777" w:rsidR="00502AA7" w:rsidRPr="00502AA7" w:rsidRDefault="00502AA7" w:rsidP="00502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jc w:val="right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elrendelés dátuma: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136A951E" w14:textId="77777777" w:rsidR="00502AA7" w:rsidRPr="00502AA7" w:rsidRDefault="00502AA7" w:rsidP="00502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jc w:val="right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5387" w:type="dxa"/>
            <w:vMerge w:val="restart"/>
          </w:tcPr>
          <w:p w14:paraId="7AE759F7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 w:val="16"/>
                <w:szCs w:val="16"/>
                <w:lang w:bidi="hu-HU"/>
              </w:rPr>
            </w:pPr>
          </w:p>
          <w:p w14:paraId="1873502B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………………………</w:t>
            </w:r>
          </w:p>
        </w:tc>
      </w:tr>
      <w:tr w:rsidR="00502AA7" w:rsidRPr="00502AA7" w14:paraId="4D6BE8F3" w14:textId="77777777" w:rsidTr="00C86742">
        <w:trPr>
          <w:jc w:val="center"/>
        </w:trPr>
        <w:tc>
          <w:tcPr>
            <w:tcW w:w="2405" w:type="dxa"/>
            <w:tcBorders>
              <w:bottom w:val="nil"/>
              <w:right w:val="nil"/>
            </w:tcBorders>
          </w:tcPr>
          <w:p w14:paraId="50362E0F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 w:val="16"/>
                <w:szCs w:val="16"/>
                <w:lang w:bidi="hu-HU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4991DC53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 w:val="16"/>
                <w:szCs w:val="16"/>
                <w:lang w:bidi="hu-HU"/>
              </w:rPr>
            </w:pPr>
          </w:p>
        </w:tc>
        <w:tc>
          <w:tcPr>
            <w:tcW w:w="5387" w:type="dxa"/>
            <w:vMerge/>
            <w:tcBorders>
              <w:left w:val="nil"/>
              <w:bottom w:val="nil"/>
            </w:tcBorders>
          </w:tcPr>
          <w:p w14:paraId="7BBE450C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  <w:tr w:rsidR="00502AA7" w:rsidRPr="00502AA7" w14:paraId="2855518D" w14:textId="77777777" w:rsidTr="00C86742">
        <w:trPr>
          <w:jc w:val="center"/>
        </w:trPr>
        <w:tc>
          <w:tcPr>
            <w:tcW w:w="2405" w:type="dxa"/>
            <w:tcBorders>
              <w:top w:val="nil"/>
              <w:right w:val="nil"/>
            </w:tcBorders>
          </w:tcPr>
          <w:p w14:paraId="3FD49B67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 w:val="16"/>
                <w:szCs w:val="16"/>
                <w:lang w:bidi="hu-HU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5A5A9230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 w:val="16"/>
                <w:szCs w:val="16"/>
                <w:lang w:bidi="hu-HU"/>
              </w:rPr>
            </w:pPr>
          </w:p>
        </w:tc>
        <w:tc>
          <w:tcPr>
            <w:tcW w:w="5387" w:type="dxa"/>
            <w:tcBorders>
              <w:top w:val="nil"/>
              <w:left w:val="nil"/>
            </w:tcBorders>
          </w:tcPr>
          <w:p w14:paraId="5FA7181F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Vizsgaközpont vezető</w:t>
            </w:r>
          </w:p>
        </w:tc>
      </w:tr>
    </w:tbl>
    <w:p w14:paraId="6C266476" w14:textId="77777777" w:rsidR="00502AA7" w:rsidRPr="00502AA7" w:rsidRDefault="00502AA7" w:rsidP="00502AA7">
      <w:pPr>
        <w:ind w:left="-350"/>
        <w:jc w:val="both"/>
        <w:rPr>
          <w:rFonts w:ascii="Garamond" w:hAnsi="Garamond"/>
          <w:szCs w:val="24"/>
          <w:lang w:bidi="hu-HU"/>
        </w:rPr>
      </w:pPr>
      <w:r w:rsidRPr="00502AA7">
        <w:rPr>
          <w:rFonts w:ascii="Garamond" w:hAnsi="Garamond"/>
          <w:szCs w:val="24"/>
          <w:lang w:bidi="hu-HU"/>
        </w:rPr>
        <w:t>Bejelentő felé a döntés közlésének</w:t>
      </w:r>
    </w:p>
    <w:tbl>
      <w:tblPr>
        <w:tblStyle w:val="Rcsostblzat"/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2127"/>
        <w:gridCol w:w="3260"/>
      </w:tblGrid>
      <w:tr w:rsidR="00502AA7" w:rsidRPr="00502AA7" w14:paraId="6FA220B6" w14:textId="77777777" w:rsidTr="00C86742">
        <w:trPr>
          <w:jc w:val="center"/>
        </w:trPr>
        <w:tc>
          <w:tcPr>
            <w:tcW w:w="2405" w:type="dxa"/>
          </w:tcPr>
          <w:p w14:paraId="17E905B2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dátuma:</w:t>
            </w:r>
          </w:p>
        </w:tc>
        <w:tc>
          <w:tcPr>
            <w:tcW w:w="2693" w:type="dxa"/>
          </w:tcPr>
          <w:p w14:paraId="618C36D5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2127" w:type="dxa"/>
            <w:vAlign w:val="center"/>
          </w:tcPr>
          <w:p w14:paraId="5B2079EB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módja:</w:t>
            </w:r>
          </w:p>
        </w:tc>
        <w:tc>
          <w:tcPr>
            <w:tcW w:w="3260" w:type="dxa"/>
          </w:tcPr>
          <w:p w14:paraId="07F225D5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</w:tbl>
    <w:p w14:paraId="39CDD922" w14:textId="77777777" w:rsidR="00502AA7" w:rsidRPr="00502AA7" w:rsidRDefault="00502AA7" w:rsidP="00502AA7">
      <w:pPr>
        <w:ind w:left="-350"/>
        <w:jc w:val="both"/>
        <w:rPr>
          <w:rFonts w:ascii="Garamond" w:hAnsi="Garamond"/>
          <w:szCs w:val="24"/>
          <w:lang w:bidi="hu-HU"/>
        </w:rPr>
      </w:pPr>
      <w:r w:rsidRPr="00502AA7">
        <w:rPr>
          <w:rFonts w:ascii="Garamond" w:hAnsi="Garamond"/>
          <w:szCs w:val="24"/>
          <w:lang w:bidi="hu-HU"/>
        </w:rPr>
        <w:t>Megállapítások:</w:t>
      </w:r>
    </w:p>
    <w:tbl>
      <w:tblPr>
        <w:tblStyle w:val="Rcsostblzat"/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984"/>
        <w:gridCol w:w="2693"/>
        <w:gridCol w:w="5387"/>
      </w:tblGrid>
      <w:tr w:rsidR="00502AA7" w:rsidRPr="00502AA7" w14:paraId="2A881168" w14:textId="77777777" w:rsidTr="00C8674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C04D" w14:textId="77777777" w:rsidR="00502AA7" w:rsidRPr="00502AA7" w:rsidRDefault="00502AA7" w:rsidP="00502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  <w:bottom w:val="nil"/>
            </w:tcBorders>
          </w:tcPr>
          <w:p w14:paraId="5C51005F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A helyesbítő / megelőző intézkedéseket ellenőriztük és megfelelőnek találtuk.</w:t>
            </w:r>
          </w:p>
        </w:tc>
      </w:tr>
      <w:tr w:rsidR="00502AA7" w:rsidRPr="00502AA7" w14:paraId="46CD4DFA" w14:textId="77777777" w:rsidTr="00C8674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94E7" w14:textId="77777777" w:rsidR="00502AA7" w:rsidRPr="00502AA7" w:rsidRDefault="00502AA7" w:rsidP="00502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single" w:sz="4" w:space="0" w:color="auto"/>
            </w:tcBorders>
          </w:tcPr>
          <w:p w14:paraId="342D3EC1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A helyesbítő megelőző intézkedéseket ellenőriztük és nem találtuk megfelelőnek.</w:t>
            </w:r>
          </w:p>
        </w:tc>
      </w:tr>
      <w:tr w:rsidR="00502AA7" w:rsidRPr="00502AA7" w14:paraId="63D38484" w14:textId="77777777" w:rsidTr="00C86742">
        <w:trPr>
          <w:jc w:val="center"/>
        </w:trPr>
        <w:tc>
          <w:tcPr>
            <w:tcW w:w="2405" w:type="dxa"/>
            <w:gridSpan w:val="2"/>
            <w:tcBorders>
              <w:bottom w:val="dotted" w:sz="4" w:space="0" w:color="auto"/>
            </w:tcBorders>
          </w:tcPr>
          <w:p w14:paraId="4D353DD2" w14:textId="77777777" w:rsidR="00502AA7" w:rsidRPr="00502AA7" w:rsidRDefault="00502AA7" w:rsidP="00502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jc w:val="right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dátum: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E917E81" w14:textId="77777777" w:rsidR="00502AA7" w:rsidRPr="00502AA7" w:rsidRDefault="00502AA7" w:rsidP="00502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77"/>
              </w:tabs>
              <w:jc w:val="right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5387" w:type="dxa"/>
            <w:vMerge w:val="restart"/>
          </w:tcPr>
          <w:p w14:paraId="7EAECCD6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 w:val="20"/>
                <w:lang w:bidi="hu-HU"/>
              </w:rPr>
            </w:pPr>
          </w:p>
          <w:p w14:paraId="12F533DE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………………………</w:t>
            </w:r>
          </w:p>
        </w:tc>
      </w:tr>
      <w:tr w:rsidR="00502AA7" w:rsidRPr="00502AA7" w14:paraId="09618A65" w14:textId="77777777" w:rsidTr="00C86742">
        <w:trPr>
          <w:jc w:val="center"/>
        </w:trPr>
        <w:tc>
          <w:tcPr>
            <w:tcW w:w="2405" w:type="dxa"/>
            <w:gridSpan w:val="2"/>
            <w:tcBorders>
              <w:bottom w:val="nil"/>
              <w:right w:val="nil"/>
            </w:tcBorders>
          </w:tcPr>
          <w:p w14:paraId="448FB6FC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586BC520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5387" w:type="dxa"/>
            <w:vMerge/>
            <w:tcBorders>
              <w:left w:val="nil"/>
              <w:bottom w:val="nil"/>
            </w:tcBorders>
          </w:tcPr>
          <w:p w14:paraId="397645D3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  <w:tr w:rsidR="00502AA7" w:rsidRPr="00502AA7" w14:paraId="159438F1" w14:textId="77777777" w:rsidTr="00C86742">
        <w:trPr>
          <w:jc w:val="center"/>
        </w:trPr>
        <w:tc>
          <w:tcPr>
            <w:tcW w:w="2405" w:type="dxa"/>
            <w:gridSpan w:val="2"/>
            <w:tcBorders>
              <w:top w:val="nil"/>
              <w:right w:val="nil"/>
            </w:tcBorders>
          </w:tcPr>
          <w:p w14:paraId="7E06F6E4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6C3A7D7D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  <w:tc>
          <w:tcPr>
            <w:tcW w:w="5387" w:type="dxa"/>
            <w:tcBorders>
              <w:top w:val="nil"/>
              <w:left w:val="nil"/>
            </w:tcBorders>
          </w:tcPr>
          <w:p w14:paraId="1AED1D92" w14:textId="77777777" w:rsidR="00502AA7" w:rsidRPr="00502AA7" w:rsidRDefault="00502AA7" w:rsidP="00502AA7">
            <w:pPr>
              <w:tabs>
                <w:tab w:val="left" w:pos="9377"/>
              </w:tabs>
              <w:jc w:val="center"/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  <w:r w:rsidRPr="00502AA7">
              <w:rPr>
                <w:rFonts w:ascii="Garamond" w:hAnsi="Garamond"/>
                <w:b w:val="0"/>
                <w:color w:val="000000"/>
                <w:szCs w:val="24"/>
                <w:lang w:bidi="hu-HU"/>
              </w:rPr>
              <w:t>Szakmai vezető</w:t>
            </w:r>
          </w:p>
        </w:tc>
      </w:tr>
    </w:tbl>
    <w:p w14:paraId="7259334A" w14:textId="3664CFDD" w:rsidR="00502AA7" w:rsidRPr="00502AA7" w:rsidRDefault="00502AA7" w:rsidP="00502AA7">
      <w:pPr>
        <w:ind w:left="-350"/>
        <w:jc w:val="both"/>
        <w:textDirection w:val="btLr"/>
        <w:rPr>
          <w:rFonts w:ascii="Garamond" w:hAnsi="Garamond"/>
          <w:szCs w:val="24"/>
          <w:lang w:bidi="hu-HU"/>
        </w:rPr>
      </w:pPr>
      <w:r w:rsidRPr="00502AA7">
        <w:rPr>
          <w:rFonts w:ascii="Garamond" w:hAnsi="Garamond"/>
          <w:szCs w:val="24"/>
          <w:lang w:bidi="hu-HU"/>
        </w:rPr>
        <w:t>Megjegyzés</w:t>
      </w:r>
      <w:r w:rsidR="00887AFB">
        <w:rPr>
          <w:rFonts w:ascii="Garamond" w:hAnsi="Garamond"/>
          <w:b w:val="0"/>
          <w:bCs/>
          <w:szCs w:val="24"/>
          <w:lang w:bidi="hu-HU"/>
        </w:rPr>
        <w:t xml:space="preserve"> (pótlappal bővíthető)</w:t>
      </w:r>
      <w:r w:rsidRPr="00502AA7">
        <w:rPr>
          <w:rFonts w:ascii="Garamond" w:hAnsi="Garamond"/>
          <w:szCs w:val="24"/>
          <w:lang w:bidi="hu-HU"/>
        </w:rPr>
        <w:t>:</w:t>
      </w:r>
    </w:p>
    <w:tbl>
      <w:tblPr>
        <w:tblStyle w:val="Rcsostblzat"/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02AA7" w:rsidRPr="00502AA7" w14:paraId="34079977" w14:textId="77777777" w:rsidTr="00C86742">
        <w:trPr>
          <w:jc w:val="center"/>
        </w:trPr>
        <w:tc>
          <w:tcPr>
            <w:tcW w:w="10485" w:type="dxa"/>
            <w:tcBorders>
              <w:bottom w:val="dotted" w:sz="4" w:space="0" w:color="auto"/>
            </w:tcBorders>
          </w:tcPr>
          <w:p w14:paraId="6311917F" w14:textId="77777777" w:rsidR="00502AA7" w:rsidRPr="00502AA7" w:rsidRDefault="00502AA7" w:rsidP="00502AA7">
            <w:pPr>
              <w:tabs>
                <w:tab w:val="left" w:pos="9377"/>
              </w:tabs>
              <w:rPr>
                <w:rFonts w:ascii="Garamond" w:hAnsi="Garamond"/>
                <w:b w:val="0"/>
                <w:color w:val="000000"/>
                <w:szCs w:val="24"/>
                <w:lang w:bidi="hu-HU"/>
              </w:rPr>
            </w:pPr>
          </w:p>
        </w:tc>
      </w:tr>
    </w:tbl>
    <w:p w14:paraId="22974C63" w14:textId="77777777" w:rsidR="00502AA7" w:rsidRPr="00502AA7" w:rsidRDefault="00502AA7" w:rsidP="00502AA7">
      <w:pPr>
        <w:jc w:val="both"/>
        <w:rPr>
          <w:rFonts w:ascii="Garamond" w:hAnsi="Garamond"/>
          <w:b w:val="0"/>
          <w:sz w:val="2"/>
          <w:szCs w:val="2"/>
          <w:lang w:bidi="hu-HU"/>
        </w:rPr>
      </w:pPr>
    </w:p>
    <w:p w14:paraId="34A5E3C9" w14:textId="77777777" w:rsidR="00502AA7" w:rsidRPr="00502AA7" w:rsidRDefault="00502AA7" w:rsidP="00502AA7">
      <w:pPr>
        <w:pStyle w:val="egyetemneve"/>
        <w:spacing w:line="240" w:lineRule="auto"/>
        <w:jc w:val="center"/>
        <w:rPr>
          <w:bCs w:val="0"/>
          <w:color w:val="1F3864"/>
          <w:spacing w:val="0"/>
          <w:sz w:val="2"/>
          <w:szCs w:val="2"/>
          <w14:ligatures w14:val="standardContextual"/>
        </w:rPr>
      </w:pPr>
    </w:p>
    <w:p w14:paraId="3BBBB9BA" w14:textId="77777777" w:rsidR="00502AA7" w:rsidRPr="00887AFB" w:rsidRDefault="00502AA7" w:rsidP="00502AA7">
      <w:pPr>
        <w:pStyle w:val="egyetemneve"/>
        <w:spacing w:line="240" w:lineRule="auto"/>
        <w:jc w:val="center"/>
        <w:rPr>
          <w:rFonts w:asciiTheme="minorHAnsi" w:hAnsiTheme="minorHAnsi" w:cstheme="minorHAnsi"/>
          <w:bCs w:val="0"/>
          <w:color w:val="1F3864"/>
          <w:spacing w:val="0"/>
          <w:sz w:val="2"/>
          <w:szCs w:val="2"/>
          <w14:ligatures w14:val="standardContextual"/>
        </w:rPr>
      </w:pPr>
    </w:p>
    <w:sectPr w:rsidR="00502AA7" w:rsidRPr="00887AFB" w:rsidSect="00502AA7">
      <w:headerReference w:type="default" r:id="rId8"/>
      <w:footerReference w:type="default" r:id="rId9"/>
      <w:pgSz w:w="11906" w:h="16838"/>
      <w:pgMar w:top="1417" w:right="1417" w:bottom="1701" w:left="1417" w:header="426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6701" w14:textId="77777777" w:rsidR="004E577C" w:rsidRDefault="004E577C" w:rsidP="004E577C">
      <w:r>
        <w:separator/>
      </w:r>
    </w:p>
  </w:endnote>
  <w:endnote w:type="continuationSeparator" w:id="0">
    <w:p w14:paraId="7CDD217E" w14:textId="77777777" w:rsidR="004E577C" w:rsidRDefault="004E577C" w:rsidP="004E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044A" w14:textId="77777777" w:rsidR="00E0608D" w:rsidRPr="00873051" w:rsidRDefault="00E0608D" w:rsidP="00E0608D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672F03" wp14:editId="598378CE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D4A844" id="Egyenes összekötő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3D6F7C40" w14:textId="77777777" w:rsidR="00E0608D" w:rsidRPr="00E0608D" w:rsidRDefault="00E0608D" w:rsidP="00E0608D">
    <w:pPr>
      <w:pStyle w:val="llb"/>
      <w:rPr>
        <w:rFonts w:ascii="Montserrat" w:hAnsi="Montserrat"/>
        <w:b w:val="0"/>
        <w:bCs/>
        <w:color w:val="1F3864"/>
        <w:sz w:val="16"/>
        <w:szCs w:val="16"/>
      </w:rPr>
    </w:pPr>
    <w:r w:rsidRPr="008D3E7E">
      <w:rPr>
        <w:noProof/>
        <w:color w:val="1F3864"/>
      </w:rPr>
      <w:drawing>
        <wp:anchor distT="0" distB="0" distL="114300" distR="114300" simplePos="0" relativeHeight="251667456" behindDoc="1" locked="0" layoutInCell="1" allowOverlap="1" wp14:anchorId="23BE5433" wp14:editId="57B0E871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1321706776" name="Kép 1321706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4F">
      <w:rPr>
        <w:rFonts w:ascii="Montserrat" w:hAnsi="Montserrat"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1068 Budapest, Rippl-Rónai utca 22-26.</w:t>
    </w:r>
  </w:p>
  <w:p w14:paraId="78FE7644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1085 Budapest, Üllői út. 26.; 1428 Budapest, Pf. 2.</w:t>
    </w:r>
  </w:p>
  <w:p w14:paraId="550C18CC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fodor.balazs@semmelweis.hu</w:t>
    </w:r>
  </w:p>
  <w:p w14:paraId="4C201AF5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(06-1) 585-8150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</w:p>
  <w:p w14:paraId="06B70279" w14:textId="77777777" w:rsidR="00E0608D" w:rsidRDefault="00E0608D" w:rsidP="00E0608D">
    <w:pPr>
      <w:pStyle w:val="llb"/>
      <w:tabs>
        <w:tab w:val="left" w:pos="3636"/>
      </w:tabs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semmelweis.hu</w:t>
    </w:r>
    <w:r>
      <w:rPr>
        <w:rFonts w:ascii="Montserrat" w:hAnsi="Montserrat"/>
        <w:color w:val="1F3864"/>
        <w:sz w:val="16"/>
        <w:szCs w:val="16"/>
      </w:rPr>
      <w:t>/vizsgakozpont</w:t>
    </w:r>
  </w:p>
  <w:p w14:paraId="0F97129F" w14:textId="48E9E259" w:rsidR="004E577C" w:rsidRPr="00502AA7" w:rsidRDefault="00E0608D" w:rsidP="00502AA7">
    <w:pPr>
      <w:pStyle w:val="llb"/>
      <w:tabs>
        <w:tab w:val="left" w:pos="3636"/>
      </w:tabs>
      <w:jc w:val="center"/>
      <w:rPr>
        <w:rFonts w:ascii="Montserrat" w:hAnsi="Montserrat"/>
        <w:b w:val="0"/>
        <w:color w:val="1F3864"/>
        <w:sz w:val="16"/>
        <w:szCs w:val="16"/>
      </w:rPr>
    </w:pPr>
    <w:r w:rsidRPr="00E25DA9">
      <w:rPr>
        <w:rFonts w:ascii="Montserrat" w:hAnsi="Montserrat"/>
        <w:color w:val="1F3864"/>
        <w:sz w:val="16"/>
        <w:szCs w:val="16"/>
      </w:rPr>
      <w:t xml:space="preserve">oldal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PAGE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1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  <w:r w:rsidRPr="00E25DA9">
      <w:rPr>
        <w:rFonts w:ascii="Montserrat" w:hAnsi="Montserrat"/>
        <w:color w:val="1F3864"/>
        <w:sz w:val="16"/>
        <w:szCs w:val="16"/>
      </w:rPr>
      <w:t xml:space="preserve"> /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NUMPAGES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9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7077" w14:textId="77777777" w:rsidR="004E577C" w:rsidRDefault="004E577C" w:rsidP="004E577C">
      <w:r>
        <w:separator/>
      </w:r>
    </w:p>
  </w:footnote>
  <w:footnote w:type="continuationSeparator" w:id="0">
    <w:p w14:paraId="33654890" w14:textId="77777777" w:rsidR="004E577C" w:rsidRDefault="004E577C" w:rsidP="004E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7EB6" w14:textId="77777777" w:rsidR="00E26488" w:rsidRPr="00205BDD" w:rsidRDefault="00E26488" w:rsidP="00E26488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411FF01E" wp14:editId="014B7A95">
          <wp:simplePos x="0" y="0"/>
          <wp:positionH relativeFrom="column">
            <wp:posOffset>-252730</wp:posOffset>
          </wp:positionH>
          <wp:positionV relativeFrom="paragraph">
            <wp:posOffset>-116205</wp:posOffset>
          </wp:positionV>
          <wp:extent cx="1800225" cy="1800225"/>
          <wp:effectExtent l="0" t="0" r="0" b="0"/>
          <wp:wrapNone/>
          <wp:docPr id="1520814724" name="Kép 1520814724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AA44C6" wp14:editId="6A1D44EF">
              <wp:simplePos x="0" y="0"/>
              <wp:positionH relativeFrom="column">
                <wp:posOffset>1770380</wp:posOffset>
              </wp:positionH>
              <wp:positionV relativeFrom="paragraph">
                <wp:posOffset>40640</wp:posOffset>
              </wp:positionV>
              <wp:extent cx="0" cy="1314450"/>
              <wp:effectExtent l="17780" t="12065" r="10795" b="16510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A2C90" id="Egyenes összekötő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" strokecolor="#1f3763" strokeweight="1.5pt">
              <v:stroke joinstyle="miter"/>
            </v:line>
          </w:pict>
        </mc:Fallback>
      </mc:AlternateContent>
    </w:r>
  </w:p>
  <w:p w14:paraId="3D5DE86E" w14:textId="77777777" w:rsidR="00E26488" w:rsidRPr="00205BDD" w:rsidRDefault="00E26488" w:rsidP="00E26488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</w:p>
  <w:p w14:paraId="56AA9568" w14:textId="77777777" w:rsidR="00E26488" w:rsidRPr="008E1B49" w:rsidRDefault="00E26488" w:rsidP="00E26488">
    <w:pPr>
      <w:pStyle w:val="egyetemneve"/>
      <w:tabs>
        <w:tab w:val="left" w:pos="3686"/>
        <w:tab w:val="left" w:pos="6663"/>
      </w:tabs>
      <w:rPr>
        <w:smallCaps/>
        <w:color w:val="1F3864"/>
        <w:sz w:val="20"/>
        <w:szCs w:val="20"/>
      </w:rPr>
    </w:pPr>
    <w:r w:rsidRPr="00205BDD">
      <w:rPr>
        <w:smallCaps/>
        <w:color w:val="000000"/>
        <w:sz w:val="20"/>
        <w:szCs w:val="20"/>
      </w:rPr>
      <w:tab/>
    </w:r>
    <w:r w:rsidRPr="008E1B49">
      <w:rPr>
        <w:smallCaps/>
        <w:color w:val="1F3864"/>
        <w:sz w:val="20"/>
        <w:szCs w:val="20"/>
      </w:rPr>
      <w:t>SEMMELWEIS EGYETEM</w:t>
    </w:r>
  </w:p>
  <w:p w14:paraId="1572CAEA" w14:textId="77777777" w:rsidR="00E379FA" w:rsidRDefault="00E26488" w:rsidP="00E26488">
    <w:pPr>
      <w:pStyle w:val="egyetemneve"/>
      <w:ind w:left="3686"/>
      <w:rPr>
        <w:b w:val="0"/>
        <w:color w:val="1F3864"/>
        <w:spacing w:val="0"/>
        <w:sz w:val="16"/>
        <w:szCs w:val="16"/>
      </w:rPr>
    </w:pPr>
    <w:r w:rsidRPr="00E329C4">
      <w:rPr>
        <w:b w:val="0"/>
        <w:color w:val="1F3864"/>
        <w:spacing w:val="0"/>
        <w:sz w:val="16"/>
        <w:szCs w:val="16"/>
      </w:rPr>
      <w:t>Semmelweis Ors</w:t>
    </w:r>
    <w:r>
      <w:rPr>
        <w:b w:val="0"/>
        <w:color w:val="1F3864"/>
        <w:spacing w:val="0"/>
        <w:sz w:val="16"/>
        <w:szCs w:val="16"/>
      </w:rPr>
      <w:t xml:space="preserve">zágos Egészségügyi és Szociális </w:t>
    </w:r>
  </w:p>
  <w:p w14:paraId="6932A1A0" w14:textId="3DA8F2AE" w:rsidR="00E26488" w:rsidRPr="008E1B49" w:rsidRDefault="00E26488" w:rsidP="00E26488">
    <w:pPr>
      <w:pStyle w:val="egyetemneve"/>
      <w:ind w:left="3686"/>
      <w:rPr>
        <w:smallCaps/>
        <w:color w:val="1F3864"/>
        <w:spacing w:val="0"/>
      </w:rPr>
    </w:pPr>
    <w:r w:rsidRPr="00E329C4">
      <w:rPr>
        <w:b w:val="0"/>
        <w:color w:val="1F3864"/>
        <w:spacing w:val="0"/>
        <w:sz w:val="16"/>
        <w:szCs w:val="16"/>
      </w:rPr>
      <w:t>Vizsgaközpont</w:t>
    </w:r>
  </w:p>
  <w:p w14:paraId="566F7813" w14:textId="77777777" w:rsidR="00E26488" w:rsidRPr="008E1B49" w:rsidRDefault="00E26488" w:rsidP="00E26488">
    <w:pPr>
      <w:pStyle w:val="egyetemneve"/>
      <w:tabs>
        <w:tab w:val="left" w:pos="3686"/>
        <w:tab w:val="left" w:pos="6663"/>
      </w:tabs>
      <w:rPr>
        <w:smallCaps/>
        <w:color w:val="1F3864"/>
        <w:spacing w:val="0"/>
        <w:sz w:val="20"/>
        <w:szCs w:val="20"/>
      </w:rPr>
    </w:pPr>
    <w:r w:rsidRPr="008E1B49">
      <w:rPr>
        <w:noProof/>
        <w:color w:val="1F3864"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EA646E" wp14:editId="5E1BC778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17780" t="15875" r="10795" b="12700"/>
              <wp:wrapNone/>
              <wp:docPr id="5" name="Egyenes összekötő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B35AD" id="Egyenes összekötő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" strokecolor="#1f3763" strokeweight="1.5pt">
              <v:stroke joinstyle="miter"/>
            </v:line>
          </w:pict>
        </mc:Fallback>
      </mc:AlternateContent>
    </w:r>
    <w:r w:rsidRPr="008E1B49">
      <w:rPr>
        <w:color w:val="1F3864"/>
        <w:spacing w:val="0"/>
        <w:sz w:val="20"/>
        <w:szCs w:val="20"/>
      </w:rPr>
      <w:tab/>
    </w:r>
  </w:p>
  <w:p w14:paraId="4ADF512F" w14:textId="77777777" w:rsidR="00E0608D" w:rsidRPr="00F951C7" w:rsidRDefault="00E26488" w:rsidP="00E0608D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 w:rsidRPr="008E1B49">
      <w:rPr>
        <w:smallCaps/>
        <w:color w:val="1F3864"/>
      </w:rPr>
      <w:tab/>
    </w:r>
  </w:p>
  <w:p w14:paraId="06CB5246" w14:textId="6CE96D89" w:rsidR="00E26488" w:rsidRDefault="00E0608D" w:rsidP="00E0608D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>
      <w:rPr>
        <w:smallCaps/>
        <w:color w:val="1F3864"/>
      </w:rPr>
      <w:tab/>
    </w:r>
    <w:r w:rsidRPr="00F951C7">
      <w:rPr>
        <w:b w:val="0"/>
        <w:color w:val="1F3864"/>
        <w:spacing w:val="0"/>
        <w:sz w:val="16"/>
        <w:szCs w:val="16"/>
      </w:rPr>
      <w:t>Akkreditált Szakképzési Vizsgaközpont</w:t>
    </w:r>
  </w:p>
  <w:p w14:paraId="1AE7D0B1" w14:textId="77777777" w:rsidR="00502AA7" w:rsidRPr="00887AFB" w:rsidRDefault="00502AA7" w:rsidP="00E0608D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0"/>
        <w:szCs w:val="10"/>
      </w:rPr>
    </w:pPr>
  </w:p>
  <w:p w14:paraId="33AAFBBF" w14:textId="77777777" w:rsidR="004E577C" w:rsidRPr="00397C36" w:rsidRDefault="004E577C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404"/>
    <w:multiLevelType w:val="hybridMultilevel"/>
    <w:tmpl w:val="A31882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32F7"/>
    <w:multiLevelType w:val="hybridMultilevel"/>
    <w:tmpl w:val="B81EF6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9B1"/>
    <w:multiLevelType w:val="hybridMultilevel"/>
    <w:tmpl w:val="CD9C7D1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16D8E"/>
    <w:multiLevelType w:val="hybridMultilevel"/>
    <w:tmpl w:val="75DC083A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1555146">
    <w:abstractNumId w:val="0"/>
  </w:num>
  <w:num w:numId="2" w16cid:durableId="1968271162">
    <w:abstractNumId w:val="2"/>
  </w:num>
  <w:num w:numId="3" w16cid:durableId="652414539">
    <w:abstractNumId w:val="3"/>
  </w:num>
  <w:num w:numId="4" w16cid:durableId="27239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7"/>
    <w:rsid w:val="0007667C"/>
    <w:rsid w:val="000D756E"/>
    <w:rsid w:val="0011672C"/>
    <w:rsid w:val="00120491"/>
    <w:rsid w:val="00135AAC"/>
    <w:rsid w:val="001B4174"/>
    <w:rsid w:val="001D00DA"/>
    <w:rsid w:val="001E66EF"/>
    <w:rsid w:val="002D4998"/>
    <w:rsid w:val="002E6667"/>
    <w:rsid w:val="00304B82"/>
    <w:rsid w:val="003057D3"/>
    <w:rsid w:val="00397C36"/>
    <w:rsid w:val="003C65CA"/>
    <w:rsid w:val="003F7C91"/>
    <w:rsid w:val="00461E7A"/>
    <w:rsid w:val="00482747"/>
    <w:rsid w:val="004861E8"/>
    <w:rsid w:val="004C4594"/>
    <w:rsid w:val="004E577C"/>
    <w:rsid w:val="004F13D9"/>
    <w:rsid w:val="00502AA7"/>
    <w:rsid w:val="005651A3"/>
    <w:rsid w:val="00586877"/>
    <w:rsid w:val="005A6158"/>
    <w:rsid w:val="006644DC"/>
    <w:rsid w:val="0075632E"/>
    <w:rsid w:val="007765EF"/>
    <w:rsid w:val="00776B66"/>
    <w:rsid w:val="007E48CE"/>
    <w:rsid w:val="008577CE"/>
    <w:rsid w:val="008814D3"/>
    <w:rsid w:val="00887AFB"/>
    <w:rsid w:val="008B1BC2"/>
    <w:rsid w:val="00902687"/>
    <w:rsid w:val="00981755"/>
    <w:rsid w:val="009E2E84"/>
    <w:rsid w:val="00A01D10"/>
    <w:rsid w:val="00A20816"/>
    <w:rsid w:val="00AC62C3"/>
    <w:rsid w:val="00B539F8"/>
    <w:rsid w:val="00BF1DAA"/>
    <w:rsid w:val="00C02342"/>
    <w:rsid w:val="00C84888"/>
    <w:rsid w:val="00C87CE3"/>
    <w:rsid w:val="00CC11BE"/>
    <w:rsid w:val="00D304CC"/>
    <w:rsid w:val="00D81C81"/>
    <w:rsid w:val="00DA595E"/>
    <w:rsid w:val="00DE1EA7"/>
    <w:rsid w:val="00DE45CC"/>
    <w:rsid w:val="00E0608D"/>
    <w:rsid w:val="00E26488"/>
    <w:rsid w:val="00E379FA"/>
    <w:rsid w:val="00E761D5"/>
    <w:rsid w:val="00ED0C8D"/>
    <w:rsid w:val="00F10B3A"/>
    <w:rsid w:val="00F24EB3"/>
    <w:rsid w:val="00F75433"/>
    <w:rsid w:val="00F93429"/>
    <w:rsid w:val="00FD040F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27AA2D0"/>
  <w15:chartTrackingRefBased/>
  <w15:docId w15:val="{403F2708-7F5D-4A4A-A584-936B5DE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666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E577C"/>
    <w:pPr>
      <w:widowControl/>
      <w:spacing w:before="100" w:beforeAutospacing="1" w:after="100" w:afterAutospacing="1"/>
    </w:pPr>
    <w:rPr>
      <w:b w:val="0"/>
      <w:szCs w:val="24"/>
    </w:rPr>
  </w:style>
  <w:style w:type="paragraph" w:styleId="Szvegtrzs">
    <w:name w:val="Body Text"/>
    <w:basedOn w:val="Norml"/>
    <w:link w:val="SzvegtrzsChar"/>
    <w:rsid w:val="004E577C"/>
    <w:pPr>
      <w:widowControl/>
      <w:spacing w:line="360" w:lineRule="auto"/>
      <w:jc w:val="both"/>
    </w:pPr>
    <w:rPr>
      <w:b w:val="0"/>
      <w:szCs w:val="24"/>
    </w:rPr>
  </w:style>
  <w:style w:type="character" w:customStyle="1" w:styleId="SzvegtrzsChar">
    <w:name w:val="Szövegtörzs Char"/>
    <w:basedOn w:val="Bekezdsalapbettpusa"/>
    <w:link w:val="Szvegtrzs"/>
    <w:rsid w:val="004E577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aliases w:val=" Char"/>
    <w:basedOn w:val="Norml"/>
    <w:link w:val="llb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 Char Char"/>
    <w:basedOn w:val="Bekezdsalapbettpusa"/>
    <w:link w:val="llb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E577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4E577C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b w:val="0"/>
      <w:color w:val="000000"/>
      <w:szCs w:val="24"/>
      <w:lang w:val="en-GB" w:eastAsia="en-US"/>
    </w:rPr>
  </w:style>
  <w:style w:type="paragraph" w:styleId="Nincstrkz">
    <w:name w:val="No Spacing"/>
    <w:uiPriority w:val="1"/>
    <w:qFormat/>
    <w:rsid w:val="004E577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02342"/>
    <w:pPr>
      <w:ind w:left="720"/>
      <w:contextualSpacing/>
    </w:pPr>
  </w:style>
  <w:style w:type="paragraph" w:styleId="Vltozat">
    <w:name w:val="Revision"/>
    <w:hidden/>
    <w:uiPriority w:val="99"/>
    <w:semiHidden/>
    <w:rsid w:val="00E761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39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9F8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543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543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75433"/>
    <w:rPr>
      <w:vertAlign w:val="superscript"/>
    </w:rPr>
  </w:style>
  <w:style w:type="paragraph" w:customStyle="1" w:styleId="egyetemneve">
    <w:name w:val="egyetem neve"/>
    <w:basedOn w:val="Norml"/>
    <w:uiPriority w:val="99"/>
    <w:rsid w:val="00E26488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eastAsia="Calibri" w:hAnsi="Montserrat" w:cs="Montserrat"/>
      <w:bCs/>
      <w:color w:val="00007F"/>
      <w:spacing w:val="18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B1B3-B58B-4AF0-B018-912DB2C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Balázs Fodor</cp:lastModifiedBy>
  <cp:revision>4</cp:revision>
  <dcterms:created xsi:type="dcterms:W3CDTF">2024-12-06T09:11:00Z</dcterms:created>
  <dcterms:modified xsi:type="dcterms:W3CDTF">2024-12-06T09:19:00Z</dcterms:modified>
</cp:coreProperties>
</file>