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6FEBB" w14:textId="77777777" w:rsidR="00B84165" w:rsidRPr="00472125" w:rsidRDefault="002235A9" w:rsidP="00D62425">
      <w:pPr>
        <w:autoSpaceDE w:val="0"/>
        <w:autoSpaceDN w:val="0"/>
        <w:adjustRightInd w:val="0"/>
        <w:jc w:val="center"/>
        <w:rPr>
          <w:b/>
          <w:sz w:val="23"/>
          <w:szCs w:val="23"/>
        </w:rPr>
      </w:pPr>
      <w:bookmarkStart w:id="0" w:name="_GoBack"/>
      <w:bookmarkEnd w:id="0"/>
      <w:r>
        <w:rPr>
          <w:b/>
          <w:sz w:val="23"/>
          <w:szCs w:val="23"/>
          <w:lang w:val="en"/>
        </w:rPr>
        <w:t>REQUIREMENTS</w:t>
      </w:r>
    </w:p>
    <w:p w14:paraId="10C728B3" w14:textId="77777777" w:rsidR="00B84165" w:rsidRPr="00472125" w:rsidRDefault="00B84165" w:rsidP="00D62425">
      <w:pPr>
        <w:jc w:val="both"/>
        <w:rPr>
          <w:sz w:val="23"/>
          <w:szCs w:val="23"/>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80"/>
      </w:tblGrid>
      <w:tr w:rsidR="00B84165" w:rsidRPr="00472125" w14:paraId="215D9EBD" w14:textId="77777777">
        <w:tc>
          <w:tcPr>
            <w:tcW w:w="9180" w:type="dxa"/>
          </w:tcPr>
          <w:p w14:paraId="4371098F" w14:textId="77777777" w:rsidR="009879CA" w:rsidRDefault="00B84165" w:rsidP="00D62425">
            <w:pPr>
              <w:jc w:val="both"/>
              <w:rPr>
                <w:b/>
                <w:sz w:val="22"/>
                <w:szCs w:val="22"/>
              </w:rPr>
            </w:pPr>
            <w:r w:rsidRPr="00E84C64">
              <w:rPr>
                <w:b/>
                <w:sz w:val="22"/>
                <w:szCs w:val="22"/>
                <w:lang w:val="en"/>
              </w:rPr>
              <w:t>Semmelweis University</w:t>
            </w:r>
            <w:r>
              <w:rPr>
                <w:b/>
                <w:sz w:val="22"/>
                <w:szCs w:val="22"/>
                <w:lang w:val="en"/>
              </w:rPr>
              <w:t>,</w:t>
            </w:r>
            <w:r>
              <w:rPr>
                <w:lang w:val="en"/>
              </w:rPr>
              <w:t xml:space="preserve"> </w:t>
            </w:r>
            <w:r w:rsidRPr="00E84C64">
              <w:rPr>
                <w:b/>
                <w:sz w:val="22"/>
                <w:szCs w:val="22"/>
                <w:lang w:val="en"/>
              </w:rPr>
              <w:t>Faculty of Medicine</w:t>
            </w:r>
          </w:p>
          <w:p w14:paraId="2A93358C" w14:textId="77777777" w:rsidR="003066F5" w:rsidRDefault="00B84165" w:rsidP="00D62425">
            <w:pPr>
              <w:jc w:val="both"/>
              <w:rPr>
                <w:b/>
                <w:sz w:val="22"/>
                <w:szCs w:val="22"/>
                <w:lang w:val="en"/>
              </w:rPr>
            </w:pPr>
            <w:r w:rsidRPr="009879CA">
              <w:rPr>
                <w:b/>
                <w:sz w:val="22"/>
                <w:szCs w:val="22"/>
                <w:lang w:val="en"/>
              </w:rPr>
              <w:t xml:space="preserve">Name of the </w:t>
            </w:r>
            <w:r w:rsidR="005C58A0">
              <w:rPr>
                <w:b/>
                <w:sz w:val="22"/>
                <w:szCs w:val="22"/>
                <w:lang w:val="en"/>
              </w:rPr>
              <w:t>managing institute</w:t>
            </w:r>
            <w:r w:rsidRPr="009879CA">
              <w:rPr>
                <w:b/>
                <w:sz w:val="22"/>
                <w:szCs w:val="22"/>
                <w:lang w:val="en"/>
              </w:rPr>
              <w:t xml:space="preserve"> (and any </w:t>
            </w:r>
            <w:r w:rsidR="005C58A0">
              <w:rPr>
                <w:b/>
                <w:sz w:val="22"/>
                <w:szCs w:val="22"/>
                <w:lang w:val="en"/>
              </w:rPr>
              <w:t>contributing</w:t>
            </w:r>
            <w:r w:rsidRPr="009879CA">
              <w:rPr>
                <w:b/>
                <w:sz w:val="22"/>
                <w:szCs w:val="22"/>
                <w:lang w:val="en"/>
              </w:rPr>
              <w:t xml:space="preserve"> institutes)</w:t>
            </w:r>
            <w:r w:rsidR="005C58A0">
              <w:rPr>
                <w:b/>
                <w:sz w:val="22"/>
                <w:szCs w:val="22"/>
                <w:lang w:val="en"/>
              </w:rPr>
              <w:t>:</w:t>
            </w:r>
            <w:r w:rsidR="00CF2AEF">
              <w:rPr>
                <w:b/>
                <w:sz w:val="22"/>
                <w:szCs w:val="22"/>
                <w:lang w:val="en"/>
              </w:rPr>
              <w:t xml:space="preserve"> </w:t>
            </w:r>
          </w:p>
          <w:p w14:paraId="62888512" w14:textId="5AC0267F" w:rsidR="00B84165" w:rsidRPr="003066F5" w:rsidRDefault="00CF2AEF" w:rsidP="00D62425">
            <w:pPr>
              <w:jc w:val="both"/>
              <w:rPr>
                <w:bCs/>
                <w:sz w:val="22"/>
                <w:szCs w:val="22"/>
              </w:rPr>
            </w:pPr>
            <w:r w:rsidRPr="003066F5">
              <w:rPr>
                <w:bCs/>
                <w:sz w:val="22"/>
                <w:szCs w:val="22"/>
                <w:lang w:val="en"/>
              </w:rPr>
              <w:t xml:space="preserve">Department of Languages for </w:t>
            </w:r>
            <w:r w:rsidR="006A360E">
              <w:rPr>
                <w:bCs/>
                <w:sz w:val="22"/>
                <w:szCs w:val="22"/>
                <w:lang w:val="en"/>
              </w:rPr>
              <w:t>S</w:t>
            </w:r>
            <w:r w:rsidRPr="003066F5">
              <w:rPr>
                <w:bCs/>
                <w:sz w:val="22"/>
                <w:szCs w:val="22"/>
                <w:lang w:val="en"/>
              </w:rPr>
              <w:t xml:space="preserve">pecific </w:t>
            </w:r>
            <w:r w:rsidR="006A360E">
              <w:rPr>
                <w:bCs/>
                <w:sz w:val="22"/>
                <w:szCs w:val="22"/>
                <w:lang w:val="en"/>
              </w:rPr>
              <w:t>P</w:t>
            </w:r>
            <w:r w:rsidRPr="003066F5">
              <w:rPr>
                <w:bCs/>
                <w:sz w:val="22"/>
                <w:szCs w:val="22"/>
                <w:lang w:val="en"/>
              </w:rPr>
              <w:t>urposes</w:t>
            </w:r>
          </w:p>
          <w:p w14:paraId="2A65E060" w14:textId="77777777" w:rsidR="005919E2" w:rsidRPr="005919E2" w:rsidRDefault="005919E2" w:rsidP="00D62425">
            <w:pPr>
              <w:spacing w:line="360" w:lineRule="auto"/>
              <w:jc w:val="both"/>
              <w:rPr>
                <w:b/>
                <w:sz w:val="22"/>
                <w:szCs w:val="22"/>
              </w:rPr>
            </w:pPr>
          </w:p>
        </w:tc>
      </w:tr>
      <w:tr w:rsidR="00B0289D" w:rsidRPr="00472125" w14:paraId="0F21BE58" w14:textId="77777777">
        <w:tc>
          <w:tcPr>
            <w:tcW w:w="9180" w:type="dxa"/>
          </w:tcPr>
          <w:p w14:paraId="1F9F86AA" w14:textId="4F46C0AB" w:rsidR="009879CA" w:rsidRDefault="00B0289D" w:rsidP="00D62425">
            <w:pPr>
              <w:spacing w:line="360" w:lineRule="auto"/>
              <w:jc w:val="both"/>
              <w:rPr>
                <w:b/>
                <w:sz w:val="22"/>
                <w:szCs w:val="22"/>
              </w:rPr>
            </w:pPr>
            <w:r w:rsidRPr="00F460EC">
              <w:rPr>
                <w:b/>
                <w:sz w:val="22"/>
                <w:szCs w:val="22"/>
              </w:rPr>
              <w:t xml:space="preserve">Name of </w:t>
            </w:r>
            <w:r w:rsidR="00742CE2" w:rsidRPr="00F460EC">
              <w:rPr>
                <w:b/>
                <w:sz w:val="22"/>
                <w:szCs w:val="22"/>
              </w:rPr>
              <w:t xml:space="preserve">the </w:t>
            </w:r>
            <w:r w:rsidRPr="00F460EC">
              <w:rPr>
                <w:b/>
                <w:sz w:val="22"/>
                <w:szCs w:val="22"/>
              </w:rPr>
              <w:t>subject:</w:t>
            </w:r>
            <w:r w:rsidR="00CF2AEF" w:rsidRPr="00F460EC">
              <w:rPr>
                <w:b/>
                <w:sz w:val="22"/>
                <w:szCs w:val="22"/>
              </w:rPr>
              <w:t xml:space="preserve"> </w:t>
            </w:r>
            <w:r w:rsidR="009C397C" w:rsidRPr="003066F5">
              <w:rPr>
                <w:bCs/>
                <w:sz w:val="22"/>
                <w:szCs w:val="22"/>
              </w:rPr>
              <w:t>Magyar orvosi szaknyelv I.</w:t>
            </w:r>
          </w:p>
          <w:p w14:paraId="45FDDE9B" w14:textId="11927C5A" w:rsidR="00CF2AEF" w:rsidRPr="00CF6B80" w:rsidRDefault="00742CE2" w:rsidP="00F460EC">
            <w:pPr>
              <w:spacing w:line="360" w:lineRule="auto"/>
              <w:jc w:val="both"/>
              <w:rPr>
                <w:b/>
                <w:sz w:val="22"/>
                <w:szCs w:val="22"/>
                <w:lang w:val="en"/>
              </w:rPr>
            </w:pPr>
            <w:r>
              <w:rPr>
                <w:b/>
                <w:sz w:val="22"/>
                <w:szCs w:val="22"/>
                <w:lang w:val="en"/>
              </w:rPr>
              <w:t xml:space="preserve">in </w:t>
            </w:r>
            <w:r w:rsidR="009879CA" w:rsidRPr="009879CA">
              <w:rPr>
                <w:b/>
                <w:sz w:val="22"/>
                <w:szCs w:val="22"/>
                <w:lang w:val="en"/>
              </w:rPr>
              <w:t>English:</w:t>
            </w:r>
            <w:r w:rsidR="00CF2AEF">
              <w:rPr>
                <w:b/>
                <w:sz w:val="22"/>
                <w:szCs w:val="22"/>
                <w:lang w:val="en"/>
              </w:rPr>
              <w:t xml:space="preserve"> </w:t>
            </w:r>
            <w:r w:rsidR="009C397C" w:rsidRPr="003066F5">
              <w:rPr>
                <w:bCs/>
                <w:sz w:val="22"/>
                <w:szCs w:val="22"/>
              </w:rPr>
              <w:t>Medical Hungarian I.</w:t>
            </w:r>
          </w:p>
          <w:p w14:paraId="3751B8A6" w14:textId="2E18F300" w:rsidR="009D0578" w:rsidRDefault="00742CE2" w:rsidP="00D62425">
            <w:pPr>
              <w:spacing w:line="360" w:lineRule="auto"/>
              <w:jc w:val="both"/>
              <w:rPr>
                <w:b/>
                <w:sz w:val="22"/>
                <w:szCs w:val="22"/>
              </w:rPr>
            </w:pPr>
            <w:r w:rsidRPr="00F460EC">
              <w:rPr>
                <w:b/>
                <w:sz w:val="22"/>
                <w:szCs w:val="22"/>
                <w:lang w:val="de-DE"/>
              </w:rPr>
              <w:t xml:space="preserve">in </w:t>
            </w:r>
            <w:r w:rsidR="009879CA" w:rsidRPr="00F460EC">
              <w:rPr>
                <w:b/>
                <w:sz w:val="22"/>
                <w:szCs w:val="22"/>
                <w:lang w:val="de-DE"/>
              </w:rPr>
              <w:t>German:</w:t>
            </w:r>
            <w:r w:rsidR="00CF2AEF" w:rsidRPr="00F460EC">
              <w:rPr>
                <w:sz w:val="22"/>
                <w:szCs w:val="22"/>
                <w:lang w:val="de-DE"/>
              </w:rPr>
              <w:t xml:space="preserve"> </w:t>
            </w:r>
            <w:r w:rsidR="009C397C" w:rsidRPr="003066F5">
              <w:rPr>
                <w:bCs/>
                <w:sz w:val="22"/>
                <w:szCs w:val="22"/>
              </w:rPr>
              <w:t>Medizinische Fachsprache Ungarisch I.</w:t>
            </w:r>
          </w:p>
          <w:p w14:paraId="55259810" w14:textId="5C4CA425" w:rsidR="009D0578" w:rsidRDefault="00742CE2" w:rsidP="00D62425">
            <w:pPr>
              <w:spacing w:line="360" w:lineRule="auto"/>
              <w:jc w:val="both"/>
              <w:rPr>
                <w:b/>
                <w:sz w:val="22"/>
                <w:szCs w:val="22"/>
              </w:rPr>
            </w:pPr>
            <w:r>
              <w:rPr>
                <w:b/>
                <w:sz w:val="22"/>
                <w:szCs w:val="22"/>
                <w:lang w:val="en"/>
              </w:rPr>
              <w:t>C</w:t>
            </w:r>
            <w:r w:rsidR="00B0289D" w:rsidRPr="00E84C64">
              <w:rPr>
                <w:b/>
                <w:sz w:val="22"/>
                <w:szCs w:val="22"/>
                <w:lang w:val="en"/>
              </w:rPr>
              <w:t>redit value:</w:t>
            </w:r>
            <w:r w:rsidR="00CF6B80">
              <w:rPr>
                <w:b/>
                <w:sz w:val="22"/>
                <w:szCs w:val="22"/>
                <w:lang w:val="en"/>
              </w:rPr>
              <w:t xml:space="preserve"> </w:t>
            </w:r>
            <w:r w:rsidR="009C397C" w:rsidRPr="003066F5">
              <w:rPr>
                <w:bCs/>
                <w:sz w:val="22"/>
                <w:szCs w:val="22"/>
                <w:lang w:val="en"/>
              </w:rPr>
              <w:t>2 credits</w:t>
            </w:r>
          </w:p>
          <w:p w14:paraId="1E477CE6" w14:textId="61CB3450" w:rsidR="00B0289D" w:rsidRDefault="00EC4971" w:rsidP="00D62425">
            <w:pPr>
              <w:spacing w:line="360" w:lineRule="auto"/>
              <w:jc w:val="both"/>
              <w:rPr>
                <w:b/>
                <w:sz w:val="22"/>
                <w:szCs w:val="22"/>
              </w:rPr>
            </w:pPr>
            <w:r>
              <w:rPr>
                <w:b/>
                <w:sz w:val="22"/>
                <w:szCs w:val="22"/>
                <w:lang w:val="en"/>
              </w:rPr>
              <w:t>Number</w:t>
            </w:r>
            <w:r w:rsidR="00B0289D">
              <w:rPr>
                <w:b/>
                <w:sz w:val="22"/>
                <w:szCs w:val="22"/>
                <w:lang w:val="en"/>
              </w:rPr>
              <w:t xml:space="preserve"> of </w:t>
            </w:r>
            <w:r w:rsidR="00742CE2">
              <w:rPr>
                <w:b/>
                <w:sz w:val="22"/>
                <w:szCs w:val="22"/>
                <w:lang w:val="en"/>
              </w:rPr>
              <w:t xml:space="preserve">lessons </w:t>
            </w:r>
            <w:r w:rsidRPr="00742CE2">
              <w:rPr>
                <w:b/>
                <w:sz w:val="22"/>
                <w:szCs w:val="22"/>
                <w:lang w:val="en"/>
              </w:rPr>
              <w:t>per week</w:t>
            </w:r>
            <w:r w:rsidR="005919E2">
              <w:rPr>
                <w:b/>
                <w:sz w:val="22"/>
                <w:szCs w:val="22"/>
                <w:lang w:val="en"/>
              </w:rPr>
              <w:t>:</w:t>
            </w:r>
            <w:r>
              <w:rPr>
                <w:lang w:val="en"/>
              </w:rPr>
              <w:t xml:space="preserve"> </w:t>
            </w:r>
            <w:r w:rsidR="00742CE2">
              <w:rPr>
                <w:lang w:val="en"/>
              </w:rPr>
              <w:t xml:space="preserve">       </w:t>
            </w:r>
            <w:r w:rsidR="005919E2" w:rsidRPr="00AD2B53">
              <w:rPr>
                <w:b/>
                <w:sz w:val="22"/>
                <w:szCs w:val="22"/>
                <w:lang w:val="en"/>
              </w:rPr>
              <w:t>lecture</w:t>
            </w:r>
            <w:r w:rsidR="00B0289D" w:rsidRPr="00AD2B53">
              <w:rPr>
                <w:b/>
                <w:sz w:val="22"/>
                <w:szCs w:val="22"/>
                <w:lang w:val="en"/>
              </w:rPr>
              <w:t xml:space="preserve">:               </w:t>
            </w:r>
            <w:r w:rsidRPr="008A1EC5">
              <w:rPr>
                <w:b/>
                <w:sz w:val="22"/>
                <w:szCs w:val="22"/>
                <w:lang w:val="en"/>
              </w:rPr>
              <w:t xml:space="preserve"> </w:t>
            </w:r>
            <w:r w:rsidR="00E50643" w:rsidRPr="003066F5">
              <w:rPr>
                <w:b/>
                <w:sz w:val="22"/>
                <w:szCs w:val="22"/>
                <w:u w:val="single"/>
                <w:lang w:val="en"/>
              </w:rPr>
              <w:t>p</w:t>
            </w:r>
            <w:r w:rsidR="00742CE2" w:rsidRPr="003066F5">
              <w:rPr>
                <w:b/>
                <w:sz w:val="22"/>
                <w:szCs w:val="22"/>
                <w:u w:val="single"/>
                <w:lang w:val="en"/>
              </w:rPr>
              <w:t>racti</w:t>
            </w:r>
            <w:r w:rsidR="00E50643" w:rsidRPr="003066F5">
              <w:rPr>
                <w:b/>
                <w:sz w:val="22"/>
                <w:szCs w:val="22"/>
                <w:u w:val="single"/>
                <w:lang w:val="en"/>
              </w:rPr>
              <w:t>cal course</w:t>
            </w:r>
            <w:r w:rsidR="00B0289D" w:rsidRPr="00AD2B53">
              <w:rPr>
                <w:b/>
                <w:sz w:val="22"/>
                <w:szCs w:val="22"/>
                <w:lang w:val="en"/>
              </w:rPr>
              <w:t>:</w:t>
            </w:r>
            <w:r w:rsidRPr="008A1EC5">
              <w:rPr>
                <w:b/>
                <w:sz w:val="22"/>
                <w:szCs w:val="22"/>
                <w:lang w:val="en"/>
              </w:rPr>
              <w:t xml:space="preserve"> </w:t>
            </w:r>
            <w:r w:rsidR="00E50643" w:rsidRPr="008A1EC5">
              <w:rPr>
                <w:b/>
                <w:sz w:val="22"/>
                <w:szCs w:val="22"/>
                <w:lang w:val="en"/>
              </w:rPr>
              <w:t xml:space="preserve"> </w:t>
            </w:r>
            <w:r w:rsidR="009C397C" w:rsidRPr="003066F5">
              <w:rPr>
                <w:bCs/>
                <w:sz w:val="22"/>
                <w:szCs w:val="22"/>
                <w:lang w:val="en"/>
              </w:rPr>
              <w:t>2x90 minutes</w:t>
            </w:r>
            <w:r w:rsidR="00E50643" w:rsidRPr="008A1EC5">
              <w:rPr>
                <w:b/>
                <w:sz w:val="22"/>
                <w:szCs w:val="22"/>
                <w:lang w:val="en"/>
              </w:rPr>
              <w:t xml:space="preserve">       </w:t>
            </w:r>
            <w:r w:rsidR="007C538D" w:rsidRPr="00AD2B53">
              <w:rPr>
                <w:b/>
                <w:sz w:val="22"/>
                <w:szCs w:val="22"/>
                <w:lang w:val="en"/>
              </w:rPr>
              <w:t xml:space="preserve"> </w:t>
            </w:r>
            <w:r w:rsidR="007C538D" w:rsidRPr="00CF6B80">
              <w:rPr>
                <w:b/>
                <w:sz w:val="22"/>
                <w:szCs w:val="22"/>
                <w:lang w:val="en"/>
              </w:rPr>
              <w:t>seminar</w:t>
            </w:r>
            <w:r w:rsidR="007C538D">
              <w:rPr>
                <w:b/>
                <w:sz w:val="22"/>
                <w:szCs w:val="22"/>
                <w:lang w:val="en"/>
              </w:rPr>
              <w:t>:</w:t>
            </w:r>
            <w:r w:rsidR="00CF6B80">
              <w:rPr>
                <w:b/>
                <w:sz w:val="22"/>
                <w:szCs w:val="22"/>
                <w:lang w:val="en"/>
              </w:rPr>
              <w:t xml:space="preserve"> </w:t>
            </w:r>
          </w:p>
          <w:p w14:paraId="378F4A4A" w14:textId="77777777" w:rsidR="009879CA" w:rsidRPr="00E50643" w:rsidRDefault="009879CA" w:rsidP="00AD2B53">
            <w:pPr>
              <w:spacing w:line="360" w:lineRule="auto"/>
              <w:jc w:val="both"/>
              <w:rPr>
                <w:b/>
                <w:bCs/>
                <w:color w:val="000000"/>
                <w:sz w:val="22"/>
                <w:szCs w:val="22"/>
              </w:rPr>
            </w:pPr>
            <w:r w:rsidRPr="00E50643">
              <w:rPr>
                <w:b/>
                <w:sz w:val="22"/>
                <w:szCs w:val="22"/>
                <w:lang w:val="en"/>
              </w:rPr>
              <w:t>Subject type:</w:t>
            </w:r>
            <w:r w:rsidRPr="00E50643">
              <w:rPr>
                <w:lang w:val="en"/>
              </w:rPr>
              <w:t xml:space="preserve">     </w:t>
            </w:r>
            <w:r w:rsidRPr="00E50643">
              <w:rPr>
                <w:b/>
                <w:sz w:val="22"/>
                <w:szCs w:val="22"/>
                <w:lang w:val="en"/>
              </w:rPr>
              <w:t xml:space="preserve"> </w:t>
            </w:r>
            <w:r w:rsidRPr="009C397C">
              <w:rPr>
                <w:b/>
                <w:sz w:val="22"/>
                <w:szCs w:val="22"/>
                <w:u w:val="single"/>
                <w:lang w:val="en"/>
              </w:rPr>
              <w:t>compulsory</w:t>
            </w:r>
            <w:r w:rsidR="00E50643" w:rsidRPr="009C397C">
              <w:rPr>
                <w:b/>
                <w:sz w:val="22"/>
                <w:szCs w:val="22"/>
                <w:u w:val="single"/>
                <w:lang w:val="en"/>
              </w:rPr>
              <w:t xml:space="preserve"> course</w:t>
            </w:r>
            <w:r w:rsidR="00E50643" w:rsidRPr="00AD2B53">
              <w:rPr>
                <w:b/>
                <w:sz w:val="22"/>
                <w:szCs w:val="22"/>
                <w:lang w:val="en"/>
              </w:rPr>
              <w:t xml:space="preserve">       </w:t>
            </w:r>
            <w:r w:rsidR="00E50643" w:rsidRPr="008A1EC5">
              <w:rPr>
                <w:b/>
                <w:bCs/>
                <w:color w:val="000000"/>
                <w:sz w:val="22"/>
                <w:szCs w:val="22"/>
              </w:rPr>
              <w:t xml:space="preserve">elective course         </w:t>
            </w:r>
            <w:r w:rsidR="00E50643" w:rsidRPr="00CF6B80">
              <w:rPr>
                <w:b/>
                <w:bCs/>
                <w:color w:val="000000"/>
                <w:sz w:val="22"/>
                <w:szCs w:val="22"/>
                <w:shd w:val="clear" w:color="auto" w:fill="FFFFFF"/>
              </w:rPr>
              <w:t>optional course</w:t>
            </w:r>
          </w:p>
        </w:tc>
      </w:tr>
      <w:tr w:rsidR="00882DFA" w:rsidRPr="00472125" w14:paraId="5A2C12DE" w14:textId="77777777" w:rsidTr="007A1049">
        <w:trPr>
          <w:trHeight w:val="567"/>
        </w:trPr>
        <w:tc>
          <w:tcPr>
            <w:tcW w:w="9180" w:type="dxa"/>
            <w:shd w:val="clear" w:color="auto" w:fill="auto"/>
            <w:vAlign w:val="center"/>
          </w:tcPr>
          <w:p w14:paraId="1C8FF80F" w14:textId="4BE4756C" w:rsidR="00882DFA" w:rsidRDefault="00AD2B53" w:rsidP="00CF6B80">
            <w:pPr>
              <w:jc w:val="both"/>
              <w:rPr>
                <w:b/>
                <w:sz w:val="22"/>
                <w:szCs w:val="22"/>
              </w:rPr>
            </w:pPr>
            <w:r>
              <w:rPr>
                <w:b/>
                <w:sz w:val="22"/>
                <w:szCs w:val="22"/>
                <w:lang w:val="en"/>
              </w:rPr>
              <w:t>Academic</w:t>
            </w:r>
            <w:r w:rsidRPr="007A1049">
              <w:rPr>
                <w:b/>
                <w:sz w:val="22"/>
                <w:szCs w:val="22"/>
                <w:lang w:val="en"/>
              </w:rPr>
              <w:t xml:space="preserve"> </w:t>
            </w:r>
            <w:r w:rsidR="00882DFA" w:rsidRPr="007A1049">
              <w:rPr>
                <w:b/>
                <w:sz w:val="22"/>
                <w:szCs w:val="22"/>
                <w:lang w:val="en"/>
              </w:rPr>
              <w:t>year:</w:t>
            </w:r>
            <w:r w:rsidR="005C58A0">
              <w:rPr>
                <w:b/>
                <w:sz w:val="22"/>
                <w:szCs w:val="22"/>
                <w:lang w:val="en"/>
              </w:rPr>
              <w:t xml:space="preserve"> </w:t>
            </w:r>
            <w:r w:rsidR="009C397C" w:rsidRPr="003066F5">
              <w:rPr>
                <w:bCs/>
                <w:sz w:val="22"/>
                <w:szCs w:val="22"/>
                <w:lang w:val="en"/>
              </w:rPr>
              <w:t>2022/2023</w:t>
            </w:r>
          </w:p>
        </w:tc>
      </w:tr>
      <w:tr w:rsidR="00882DFA" w:rsidRPr="00472125" w14:paraId="7C82CFB8" w14:textId="77777777" w:rsidTr="00DA1967">
        <w:trPr>
          <w:trHeight w:val="519"/>
        </w:trPr>
        <w:tc>
          <w:tcPr>
            <w:tcW w:w="9180" w:type="dxa"/>
            <w:shd w:val="clear" w:color="auto" w:fill="auto"/>
          </w:tcPr>
          <w:p w14:paraId="67DCAA0F" w14:textId="10D628AB" w:rsidR="00C07623" w:rsidRPr="00CC0914" w:rsidRDefault="00882DFA" w:rsidP="00CC0914">
            <w:pPr>
              <w:shd w:val="clear" w:color="auto" w:fill="FFFFFF"/>
              <w:rPr>
                <w:rFonts w:ascii="Arial" w:hAnsi="Arial" w:cs="Arial"/>
                <w:color w:val="222222"/>
              </w:rPr>
            </w:pPr>
            <w:r>
              <w:rPr>
                <w:b/>
                <w:sz w:val="22"/>
                <w:szCs w:val="22"/>
                <w:lang w:val="en"/>
              </w:rPr>
              <w:t>Subject code</w:t>
            </w:r>
            <w:r w:rsidR="00C07623">
              <w:rPr>
                <w:b/>
                <w:sz w:val="22"/>
                <w:szCs w:val="22"/>
                <w:lang w:val="en"/>
              </w:rPr>
              <w:t>:</w:t>
            </w:r>
            <w:r w:rsidR="009C397C">
              <w:rPr>
                <w:b/>
                <w:sz w:val="22"/>
                <w:szCs w:val="22"/>
                <w:lang w:val="en"/>
              </w:rPr>
              <w:t xml:space="preserve"> </w:t>
            </w:r>
            <w:r w:rsidR="009C397C">
              <w:rPr>
                <w:rFonts w:ascii="Arial" w:hAnsi="Arial" w:cs="Arial"/>
                <w:color w:val="222222"/>
              </w:rPr>
              <w:t>AOKNYE906_1A</w:t>
            </w:r>
          </w:p>
          <w:p w14:paraId="1774F25E" w14:textId="09CC9420" w:rsidR="00882DFA" w:rsidRPr="00E81404" w:rsidRDefault="00882DFA" w:rsidP="00E81404">
            <w:pPr>
              <w:widowControl w:val="0"/>
              <w:spacing w:before="120"/>
              <w:jc w:val="both"/>
              <w:rPr>
                <w:i/>
                <w:sz w:val="18"/>
                <w:szCs w:val="18"/>
              </w:rPr>
            </w:pPr>
          </w:p>
        </w:tc>
      </w:tr>
      <w:tr w:rsidR="00B84165" w:rsidRPr="00472125" w14:paraId="2AAEE42A" w14:textId="77777777">
        <w:tc>
          <w:tcPr>
            <w:tcW w:w="9180" w:type="dxa"/>
          </w:tcPr>
          <w:p w14:paraId="4167C24D" w14:textId="77777777" w:rsidR="00CF2AEF" w:rsidRPr="005919E2" w:rsidRDefault="00E66A1A" w:rsidP="00CF2AEF">
            <w:pPr>
              <w:spacing w:before="120"/>
              <w:jc w:val="both"/>
              <w:rPr>
                <w:b/>
                <w:sz w:val="22"/>
                <w:szCs w:val="22"/>
              </w:rPr>
            </w:pPr>
            <w:r>
              <w:rPr>
                <w:b/>
                <w:sz w:val="22"/>
                <w:szCs w:val="22"/>
                <w:lang w:val="en"/>
              </w:rPr>
              <w:t xml:space="preserve">Name of </w:t>
            </w:r>
            <w:r w:rsidR="005C58A0">
              <w:rPr>
                <w:b/>
                <w:sz w:val="22"/>
                <w:szCs w:val="22"/>
                <w:lang w:val="en"/>
              </w:rPr>
              <w:t xml:space="preserve">the </w:t>
            </w:r>
            <w:r>
              <w:rPr>
                <w:b/>
                <w:sz w:val="22"/>
                <w:szCs w:val="22"/>
                <w:lang w:val="en"/>
              </w:rPr>
              <w:t>course leader</w:t>
            </w:r>
            <w:r w:rsidR="00B84165" w:rsidRPr="00E84C64">
              <w:rPr>
                <w:b/>
                <w:sz w:val="22"/>
                <w:szCs w:val="22"/>
                <w:lang w:val="en"/>
              </w:rPr>
              <w:t>:</w:t>
            </w:r>
            <w:r w:rsidR="002118C5">
              <w:rPr>
                <w:b/>
                <w:sz w:val="22"/>
                <w:szCs w:val="22"/>
                <w:lang w:val="en"/>
              </w:rPr>
              <w:t xml:space="preserve"> </w:t>
            </w:r>
            <w:r w:rsidR="002118C5" w:rsidRPr="003066F5">
              <w:rPr>
                <w:bCs/>
                <w:sz w:val="22"/>
                <w:szCs w:val="22"/>
                <w:lang w:val="en"/>
              </w:rPr>
              <w:t>Dr. Katalin Fogarasi</w:t>
            </w:r>
          </w:p>
          <w:p w14:paraId="219C9157" w14:textId="77777777" w:rsidR="003066F5" w:rsidRDefault="00CF2AEF" w:rsidP="00CF2AEF">
            <w:pPr>
              <w:spacing w:before="120"/>
              <w:jc w:val="both"/>
              <w:rPr>
                <w:b/>
                <w:sz w:val="22"/>
                <w:szCs w:val="22"/>
                <w:lang w:val="en"/>
              </w:rPr>
            </w:pPr>
            <w:r>
              <w:rPr>
                <w:b/>
                <w:sz w:val="22"/>
                <w:szCs w:val="22"/>
                <w:lang w:val="en"/>
              </w:rPr>
              <w:t xml:space="preserve">Her workplace, phone number: </w:t>
            </w:r>
          </w:p>
          <w:p w14:paraId="4495D293" w14:textId="6C7A0EF4" w:rsidR="00CF2AEF" w:rsidRPr="003066F5" w:rsidRDefault="00CF2AEF" w:rsidP="00CF2AEF">
            <w:pPr>
              <w:spacing w:before="120"/>
              <w:jc w:val="both"/>
              <w:rPr>
                <w:bCs/>
                <w:sz w:val="22"/>
                <w:szCs w:val="22"/>
              </w:rPr>
            </w:pPr>
            <w:r w:rsidRPr="003066F5">
              <w:rPr>
                <w:bCs/>
                <w:sz w:val="22"/>
                <w:szCs w:val="22"/>
                <w:lang w:val="en"/>
              </w:rPr>
              <w:t>Department of Languages for specific purposes</w:t>
            </w:r>
            <w:r w:rsidRPr="003066F5">
              <w:rPr>
                <w:bCs/>
                <w:sz w:val="22"/>
                <w:szCs w:val="22"/>
              </w:rPr>
              <w:t xml:space="preserve"> (1094 Bp., Ferenc tér 15.), + 36-20-670-1330</w:t>
            </w:r>
          </w:p>
          <w:p w14:paraId="42BC19A2" w14:textId="77777777" w:rsidR="00CF2AEF" w:rsidRDefault="00CF2AEF" w:rsidP="00CF2AEF">
            <w:pPr>
              <w:spacing w:before="120"/>
              <w:jc w:val="both"/>
              <w:rPr>
                <w:b/>
                <w:sz w:val="22"/>
                <w:szCs w:val="22"/>
              </w:rPr>
            </w:pPr>
            <w:r>
              <w:rPr>
                <w:b/>
                <w:sz w:val="22"/>
                <w:szCs w:val="22"/>
                <w:lang w:val="en"/>
              </w:rPr>
              <w:t xml:space="preserve">Position: </w:t>
            </w:r>
            <w:r w:rsidRPr="003066F5">
              <w:rPr>
                <w:bCs/>
                <w:sz w:val="22"/>
                <w:szCs w:val="22"/>
                <w:lang w:val="en"/>
              </w:rPr>
              <w:t>director</w:t>
            </w:r>
          </w:p>
          <w:p w14:paraId="45303996" w14:textId="77777777" w:rsidR="00787F26" w:rsidRDefault="00B84165" w:rsidP="00D62425">
            <w:pPr>
              <w:spacing w:before="120"/>
              <w:jc w:val="both"/>
              <w:rPr>
                <w:b/>
                <w:sz w:val="22"/>
                <w:szCs w:val="22"/>
              </w:rPr>
            </w:pPr>
            <w:r w:rsidRPr="00895A5A">
              <w:rPr>
                <w:b/>
                <w:sz w:val="22"/>
                <w:szCs w:val="22"/>
                <w:lang w:val="en"/>
              </w:rPr>
              <w:t>Date</w:t>
            </w:r>
            <w:r w:rsidR="005919E2">
              <w:rPr>
                <w:b/>
                <w:sz w:val="22"/>
                <w:szCs w:val="22"/>
                <w:lang w:val="en"/>
              </w:rPr>
              <w:t xml:space="preserve"> and </w:t>
            </w:r>
            <w:r w:rsidR="00BF2D7A">
              <w:rPr>
                <w:b/>
                <w:sz w:val="22"/>
                <w:szCs w:val="22"/>
                <w:lang w:val="en"/>
              </w:rPr>
              <w:t xml:space="preserve">registration </w:t>
            </w:r>
            <w:r w:rsidR="005919E2">
              <w:rPr>
                <w:b/>
                <w:sz w:val="22"/>
                <w:szCs w:val="22"/>
                <w:lang w:val="en"/>
              </w:rPr>
              <w:t>number</w:t>
            </w:r>
            <w:r w:rsidR="00E66A1A">
              <w:rPr>
                <w:b/>
                <w:sz w:val="22"/>
                <w:szCs w:val="22"/>
                <w:lang w:val="en"/>
              </w:rPr>
              <w:t xml:space="preserve"> of </w:t>
            </w:r>
            <w:r w:rsidR="00AA28A0">
              <w:rPr>
                <w:b/>
                <w:sz w:val="22"/>
                <w:szCs w:val="22"/>
                <w:lang w:val="en"/>
              </w:rPr>
              <w:t xml:space="preserve">their </w:t>
            </w:r>
            <w:r w:rsidR="00CF2AEF">
              <w:rPr>
                <w:b/>
                <w:sz w:val="22"/>
                <w:szCs w:val="22"/>
                <w:lang w:val="en"/>
              </w:rPr>
              <w:t>habilitation: -</w:t>
            </w:r>
          </w:p>
          <w:p w14:paraId="661E123F" w14:textId="77777777" w:rsidR="002235A9" w:rsidRPr="00E762CF" w:rsidRDefault="002235A9" w:rsidP="00D62425">
            <w:pPr>
              <w:jc w:val="both"/>
              <w:rPr>
                <w:b/>
                <w:sz w:val="22"/>
                <w:szCs w:val="22"/>
              </w:rPr>
            </w:pPr>
          </w:p>
        </w:tc>
      </w:tr>
      <w:tr w:rsidR="00882DFA" w:rsidRPr="00472125" w14:paraId="767F3D00" w14:textId="77777777" w:rsidTr="007A1049">
        <w:tc>
          <w:tcPr>
            <w:tcW w:w="9180" w:type="dxa"/>
            <w:shd w:val="clear" w:color="auto" w:fill="auto"/>
          </w:tcPr>
          <w:p w14:paraId="66E5ED4E" w14:textId="77777777" w:rsidR="009C397C" w:rsidRDefault="00751052" w:rsidP="00D624E9">
            <w:pPr>
              <w:jc w:val="both"/>
              <w:rPr>
                <w:b/>
                <w:sz w:val="22"/>
                <w:szCs w:val="22"/>
                <w:lang w:val="en"/>
              </w:rPr>
            </w:pPr>
            <w:r w:rsidRPr="00CF2AEF">
              <w:rPr>
                <w:b/>
                <w:sz w:val="22"/>
                <w:szCs w:val="22"/>
                <w:lang w:val="en"/>
              </w:rPr>
              <w:t>Objective</w:t>
            </w:r>
            <w:r w:rsidR="00BF2D7A" w:rsidRPr="00CF2AEF">
              <w:rPr>
                <w:b/>
                <w:sz w:val="22"/>
                <w:szCs w:val="22"/>
                <w:lang w:val="en"/>
              </w:rPr>
              <w:t>s</w:t>
            </w:r>
            <w:r w:rsidRPr="00CF2AEF">
              <w:rPr>
                <w:b/>
                <w:sz w:val="22"/>
                <w:szCs w:val="22"/>
                <w:lang w:val="en"/>
              </w:rPr>
              <w:t xml:space="preserve"> of the subject, its place in the</w:t>
            </w:r>
            <w:r w:rsidR="00BF2D7A" w:rsidRPr="00CF2AEF">
              <w:rPr>
                <w:b/>
                <w:sz w:val="22"/>
                <w:szCs w:val="22"/>
                <w:lang w:val="en"/>
              </w:rPr>
              <w:t xml:space="preserve"> medical</w:t>
            </w:r>
            <w:r w:rsidRPr="00CF2AEF">
              <w:rPr>
                <w:b/>
                <w:sz w:val="22"/>
                <w:szCs w:val="22"/>
                <w:lang w:val="en"/>
              </w:rPr>
              <w:t xml:space="preserve"> curriculum</w:t>
            </w:r>
            <w:r w:rsidR="00A24370" w:rsidRPr="00CF2AEF">
              <w:rPr>
                <w:b/>
                <w:sz w:val="22"/>
                <w:szCs w:val="22"/>
                <w:lang w:val="en"/>
              </w:rPr>
              <w:t>:</w:t>
            </w:r>
          </w:p>
          <w:p w14:paraId="567A4BD0" w14:textId="77777777" w:rsidR="00D718F0" w:rsidRPr="00F47B0E" w:rsidRDefault="00D718F0" w:rsidP="00D718F0">
            <w:pPr>
              <w:pStyle w:val="Alapbekezds"/>
              <w:suppressAutoHyphens/>
              <w:rPr>
                <w:sz w:val="22"/>
                <w:szCs w:val="22"/>
              </w:rPr>
            </w:pPr>
            <w:r w:rsidRPr="00F47B0E">
              <w:rPr>
                <w:sz w:val="22"/>
                <w:szCs w:val="22"/>
              </w:rPr>
              <w:t>The role of this subject is to help students acquire the Hungarian language skills that enable them to take anamnesis, ask the patient about medical history and present complaints and to develop strategies that help understanding Hungarian patients in their clinical practice.</w:t>
            </w:r>
          </w:p>
          <w:p w14:paraId="2CBB4EF8" w14:textId="77777777" w:rsidR="00D718F0" w:rsidRPr="00F47B0E" w:rsidRDefault="00D718F0" w:rsidP="00D718F0">
            <w:pPr>
              <w:pStyle w:val="Alapbekezds"/>
              <w:suppressAutoHyphens/>
              <w:rPr>
                <w:sz w:val="22"/>
                <w:szCs w:val="22"/>
              </w:rPr>
            </w:pPr>
            <w:r w:rsidRPr="00F47B0E">
              <w:rPr>
                <w:sz w:val="22"/>
                <w:szCs w:val="22"/>
              </w:rPr>
              <w:t>Students learn how to communicate with the patient during the examination of the thoracic organs, circulation, abdomen, locomotor and nervous systems. Furthermore, they get familiarised with basic medical documentation (e.g., patient’s chart). They develop the vocabulary necessary in their clinical practice, such as the names of symptoms and conditions.</w:t>
            </w:r>
          </w:p>
          <w:p w14:paraId="01961A65" w14:textId="7061F256" w:rsidR="00F460EC" w:rsidRPr="00F47B0E" w:rsidRDefault="00751052" w:rsidP="00CF6B80">
            <w:pPr>
              <w:jc w:val="both"/>
              <w:rPr>
                <w:sz w:val="22"/>
                <w:szCs w:val="22"/>
                <w:lang w:val="en"/>
              </w:rPr>
            </w:pPr>
            <w:r w:rsidRPr="00CF2AEF">
              <w:rPr>
                <w:sz w:val="22"/>
                <w:szCs w:val="22"/>
                <w:lang w:val="en"/>
              </w:rPr>
              <w:t xml:space="preserve"> </w:t>
            </w:r>
          </w:p>
        </w:tc>
      </w:tr>
      <w:tr w:rsidR="00B84165" w:rsidRPr="00472125" w14:paraId="202C49E1" w14:textId="77777777">
        <w:tc>
          <w:tcPr>
            <w:tcW w:w="9180" w:type="dxa"/>
          </w:tcPr>
          <w:p w14:paraId="0A541E91" w14:textId="77777777" w:rsidR="00B84165" w:rsidRDefault="00B84165" w:rsidP="00D62425">
            <w:pPr>
              <w:jc w:val="both"/>
              <w:rPr>
                <w:b/>
                <w:sz w:val="22"/>
                <w:szCs w:val="22"/>
              </w:rPr>
            </w:pPr>
            <w:r>
              <w:rPr>
                <w:b/>
                <w:sz w:val="22"/>
                <w:szCs w:val="22"/>
                <w:lang w:val="en"/>
              </w:rPr>
              <w:t xml:space="preserve">Place </w:t>
            </w:r>
            <w:r w:rsidR="00BF2D7A">
              <w:rPr>
                <w:b/>
                <w:sz w:val="22"/>
                <w:szCs w:val="22"/>
                <w:lang w:val="en"/>
              </w:rPr>
              <w:t xml:space="preserve">where the </w:t>
            </w:r>
            <w:r>
              <w:rPr>
                <w:b/>
                <w:sz w:val="22"/>
                <w:szCs w:val="22"/>
                <w:lang w:val="en"/>
              </w:rPr>
              <w:t>subject</w:t>
            </w:r>
            <w:r w:rsidR="00BF2D7A">
              <w:rPr>
                <w:b/>
                <w:sz w:val="22"/>
                <w:szCs w:val="22"/>
                <w:lang w:val="en"/>
              </w:rPr>
              <w:t xml:space="preserve"> is taught</w:t>
            </w:r>
            <w:r>
              <w:rPr>
                <w:b/>
                <w:sz w:val="22"/>
                <w:szCs w:val="22"/>
                <w:lang w:val="en"/>
              </w:rPr>
              <w:t xml:space="preserve"> (address of the auditorium, seminar room,</w:t>
            </w:r>
            <w:r>
              <w:rPr>
                <w:lang w:val="en"/>
              </w:rPr>
              <w:t xml:space="preserve"> </w:t>
            </w:r>
            <w:r>
              <w:rPr>
                <w:b/>
                <w:sz w:val="22"/>
                <w:szCs w:val="22"/>
                <w:lang w:val="en"/>
              </w:rPr>
              <w:t>etc.):</w:t>
            </w:r>
          </w:p>
          <w:p w14:paraId="58255F8A" w14:textId="6A1B6F5A" w:rsidR="006125D5" w:rsidRPr="00F47B0E" w:rsidRDefault="00CF2AEF" w:rsidP="00D62425">
            <w:pPr>
              <w:jc w:val="both"/>
              <w:rPr>
                <w:bCs/>
                <w:sz w:val="22"/>
                <w:szCs w:val="22"/>
              </w:rPr>
            </w:pPr>
            <w:r w:rsidRPr="00F47B0E">
              <w:rPr>
                <w:bCs/>
                <w:sz w:val="22"/>
                <w:szCs w:val="22"/>
                <w:lang w:val="en"/>
              </w:rPr>
              <w:t xml:space="preserve">Department of Languages for </w:t>
            </w:r>
            <w:r w:rsidR="00D718F0" w:rsidRPr="00F47B0E">
              <w:rPr>
                <w:bCs/>
                <w:sz w:val="22"/>
                <w:szCs w:val="22"/>
                <w:lang w:val="en"/>
              </w:rPr>
              <w:t>S</w:t>
            </w:r>
            <w:r w:rsidRPr="00F47B0E">
              <w:rPr>
                <w:bCs/>
                <w:sz w:val="22"/>
                <w:szCs w:val="22"/>
                <w:lang w:val="en"/>
              </w:rPr>
              <w:t xml:space="preserve">pecific </w:t>
            </w:r>
            <w:r w:rsidR="00D718F0" w:rsidRPr="00F47B0E">
              <w:rPr>
                <w:bCs/>
                <w:sz w:val="22"/>
                <w:szCs w:val="22"/>
                <w:lang w:val="en"/>
              </w:rPr>
              <w:t>P</w:t>
            </w:r>
            <w:r w:rsidRPr="00F47B0E">
              <w:rPr>
                <w:bCs/>
                <w:sz w:val="22"/>
                <w:szCs w:val="22"/>
                <w:lang w:val="en"/>
              </w:rPr>
              <w:t>urposes</w:t>
            </w:r>
            <w:r w:rsidRPr="00F47B0E">
              <w:rPr>
                <w:bCs/>
                <w:sz w:val="22"/>
                <w:szCs w:val="22"/>
              </w:rPr>
              <w:t xml:space="preserve"> (H-1094 Budapest, </w:t>
            </w:r>
            <w:r w:rsidR="00F47B0E">
              <w:rPr>
                <w:bCs/>
                <w:sz w:val="22"/>
                <w:szCs w:val="22"/>
              </w:rPr>
              <w:t xml:space="preserve">15 </w:t>
            </w:r>
            <w:r w:rsidRPr="00F47B0E">
              <w:rPr>
                <w:bCs/>
                <w:sz w:val="22"/>
                <w:szCs w:val="22"/>
              </w:rPr>
              <w:t>Ferenc tér)</w:t>
            </w:r>
          </w:p>
          <w:p w14:paraId="2CCF1A2F" w14:textId="77777777" w:rsidR="00B84165" w:rsidRPr="00E84C64" w:rsidRDefault="00B84165" w:rsidP="00D62425">
            <w:pPr>
              <w:jc w:val="both"/>
              <w:rPr>
                <w:b/>
                <w:sz w:val="22"/>
                <w:szCs w:val="22"/>
              </w:rPr>
            </w:pPr>
          </w:p>
        </w:tc>
      </w:tr>
      <w:tr w:rsidR="00B84165" w:rsidRPr="00472125" w14:paraId="77F13AE3" w14:textId="77777777">
        <w:tc>
          <w:tcPr>
            <w:tcW w:w="9180" w:type="dxa"/>
          </w:tcPr>
          <w:p w14:paraId="5E1AF72E" w14:textId="77777777" w:rsidR="00B84165" w:rsidRDefault="00B84165" w:rsidP="00D62425">
            <w:pPr>
              <w:jc w:val="both"/>
              <w:rPr>
                <w:b/>
                <w:color w:val="000000"/>
                <w:sz w:val="22"/>
                <w:szCs w:val="22"/>
              </w:rPr>
            </w:pPr>
            <w:r>
              <w:rPr>
                <w:b/>
                <w:color w:val="000000"/>
                <w:sz w:val="22"/>
                <w:szCs w:val="22"/>
                <w:lang w:val="en"/>
              </w:rPr>
              <w:t>Successful completion of the subject result</w:t>
            </w:r>
            <w:r w:rsidR="00AD2B53">
              <w:rPr>
                <w:b/>
                <w:color w:val="000000"/>
                <w:sz w:val="22"/>
                <w:szCs w:val="22"/>
                <w:lang w:val="en"/>
              </w:rPr>
              <w:t>s</w:t>
            </w:r>
            <w:r>
              <w:rPr>
                <w:b/>
                <w:color w:val="000000"/>
                <w:sz w:val="22"/>
                <w:szCs w:val="22"/>
                <w:lang w:val="en"/>
              </w:rPr>
              <w:t xml:space="preserve"> in the acquisition of </w:t>
            </w:r>
            <w:r w:rsidR="00A967EE">
              <w:rPr>
                <w:b/>
                <w:color w:val="000000"/>
                <w:sz w:val="22"/>
                <w:szCs w:val="22"/>
                <w:lang w:val="en"/>
              </w:rPr>
              <w:t xml:space="preserve">the following </w:t>
            </w:r>
            <w:r>
              <w:rPr>
                <w:b/>
                <w:color w:val="000000"/>
                <w:sz w:val="22"/>
                <w:szCs w:val="22"/>
                <w:lang w:val="en"/>
              </w:rPr>
              <w:t>competenc</w:t>
            </w:r>
            <w:r w:rsidR="00A967EE">
              <w:rPr>
                <w:b/>
                <w:color w:val="000000"/>
                <w:sz w:val="22"/>
                <w:szCs w:val="22"/>
                <w:lang w:val="en"/>
              </w:rPr>
              <w:t>i</w:t>
            </w:r>
            <w:r>
              <w:rPr>
                <w:b/>
                <w:color w:val="000000"/>
                <w:sz w:val="22"/>
                <w:szCs w:val="22"/>
                <w:lang w:val="en"/>
              </w:rPr>
              <w:t>es:</w:t>
            </w:r>
          </w:p>
          <w:p w14:paraId="4B8993A0" w14:textId="10F260F4" w:rsidR="00F460EC" w:rsidRPr="00F47B0E" w:rsidRDefault="00D718F0" w:rsidP="00CF6B80">
            <w:pPr>
              <w:jc w:val="both"/>
              <w:rPr>
                <w:bCs/>
                <w:color w:val="000000"/>
                <w:sz w:val="22"/>
                <w:szCs w:val="22"/>
              </w:rPr>
            </w:pPr>
            <w:r w:rsidRPr="00F47B0E">
              <w:rPr>
                <w:bCs/>
                <w:color w:val="000000"/>
                <w:sz w:val="22"/>
                <w:szCs w:val="22"/>
              </w:rPr>
              <w:t>Students will be able to communicate with patients, they will have appropriate strategies for understanding the responses of patients, they will be able to ask relevant questions.</w:t>
            </w:r>
          </w:p>
        </w:tc>
      </w:tr>
      <w:tr w:rsidR="00B84165" w:rsidRPr="00472125" w14:paraId="7DC6C9FD" w14:textId="77777777">
        <w:tc>
          <w:tcPr>
            <w:tcW w:w="9180" w:type="dxa"/>
          </w:tcPr>
          <w:p w14:paraId="7C6D0787" w14:textId="7BE1B981" w:rsidR="005919E2" w:rsidRPr="00E84C64" w:rsidRDefault="00AA28A0" w:rsidP="00CF2AEF">
            <w:pPr>
              <w:jc w:val="both"/>
              <w:rPr>
                <w:b/>
                <w:sz w:val="22"/>
                <w:szCs w:val="22"/>
              </w:rPr>
            </w:pPr>
            <w:r>
              <w:rPr>
                <w:b/>
                <w:color w:val="000000"/>
                <w:sz w:val="22"/>
                <w:szCs w:val="22"/>
                <w:lang w:val="en"/>
              </w:rPr>
              <w:t>Course p</w:t>
            </w:r>
            <w:r w:rsidR="00A967EE">
              <w:rPr>
                <w:b/>
                <w:color w:val="000000"/>
                <w:sz w:val="22"/>
                <w:szCs w:val="22"/>
                <w:lang w:val="en"/>
              </w:rPr>
              <w:t>rerequisites</w:t>
            </w:r>
            <w:r w:rsidR="00B84165">
              <w:rPr>
                <w:b/>
                <w:color w:val="000000"/>
                <w:sz w:val="22"/>
                <w:szCs w:val="22"/>
                <w:lang w:val="en"/>
              </w:rPr>
              <w:t>:</w:t>
            </w:r>
            <w:r w:rsidR="00D718F0">
              <w:rPr>
                <w:b/>
                <w:color w:val="000000"/>
                <w:sz w:val="22"/>
                <w:szCs w:val="22"/>
                <w:lang w:val="en"/>
              </w:rPr>
              <w:t xml:space="preserve"> -</w:t>
            </w:r>
          </w:p>
        </w:tc>
      </w:tr>
      <w:tr w:rsidR="00B84165" w:rsidRPr="00472125" w14:paraId="33AFFA3A" w14:textId="77777777">
        <w:tc>
          <w:tcPr>
            <w:tcW w:w="9180" w:type="dxa"/>
          </w:tcPr>
          <w:p w14:paraId="4E3FEA2B" w14:textId="77777777" w:rsidR="00B84165" w:rsidRPr="00A2168C" w:rsidRDefault="00A967EE" w:rsidP="00D62425">
            <w:pPr>
              <w:autoSpaceDE w:val="0"/>
              <w:autoSpaceDN w:val="0"/>
              <w:adjustRightInd w:val="0"/>
              <w:rPr>
                <w:b/>
                <w:sz w:val="22"/>
                <w:szCs w:val="22"/>
              </w:rPr>
            </w:pPr>
            <w:r>
              <w:rPr>
                <w:b/>
                <w:sz w:val="22"/>
                <w:szCs w:val="22"/>
                <w:lang w:val="en"/>
              </w:rPr>
              <w:t xml:space="preserve">Number of students required for the course </w:t>
            </w:r>
            <w:r w:rsidR="00B84165" w:rsidRPr="00A2168C">
              <w:rPr>
                <w:b/>
                <w:sz w:val="22"/>
                <w:szCs w:val="22"/>
                <w:lang w:val="en"/>
              </w:rPr>
              <w:t>(minimum, maximu</w:t>
            </w:r>
            <w:r>
              <w:rPr>
                <w:b/>
                <w:sz w:val="22"/>
                <w:szCs w:val="22"/>
                <w:lang w:val="en"/>
              </w:rPr>
              <w:t>m</w:t>
            </w:r>
            <w:r w:rsidR="00B84165" w:rsidRPr="00A2168C">
              <w:rPr>
                <w:b/>
                <w:sz w:val="22"/>
                <w:szCs w:val="22"/>
                <w:lang w:val="en"/>
              </w:rPr>
              <w:t>) and method of selecting students:</w:t>
            </w:r>
          </w:p>
          <w:p w14:paraId="050745D2" w14:textId="0A22BBD9" w:rsidR="00CF2AEF" w:rsidRPr="00F47B0E" w:rsidRDefault="00F47B0E" w:rsidP="00CF2AEF">
            <w:pPr>
              <w:autoSpaceDE w:val="0"/>
              <w:autoSpaceDN w:val="0"/>
              <w:adjustRightInd w:val="0"/>
              <w:rPr>
                <w:bCs/>
                <w:sz w:val="22"/>
                <w:szCs w:val="22"/>
              </w:rPr>
            </w:pPr>
            <w:r>
              <w:rPr>
                <w:bCs/>
                <w:lang w:val="en-US"/>
              </w:rPr>
              <w:t>M</w:t>
            </w:r>
            <w:r w:rsidR="00CF2AEF" w:rsidRPr="00F47B0E">
              <w:rPr>
                <w:bCs/>
                <w:lang w:val="en-US"/>
              </w:rPr>
              <w:t>in. 5 students required – max. 20 students allowed</w:t>
            </w:r>
            <w:r>
              <w:rPr>
                <w:bCs/>
                <w:lang w:val="en-US"/>
              </w:rPr>
              <w:t>.</w:t>
            </w:r>
          </w:p>
          <w:p w14:paraId="030E46BC" w14:textId="718D3398" w:rsidR="00D42544" w:rsidRDefault="00CF2AEF" w:rsidP="00CF2AEF">
            <w:pPr>
              <w:autoSpaceDE w:val="0"/>
              <w:autoSpaceDN w:val="0"/>
              <w:adjustRightInd w:val="0"/>
              <w:rPr>
                <w:sz w:val="22"/>
                <w:szCs w:val="22"/>
              </w:rPr>
            </w:pPr>
            <w:r>
              <w:rPr>
                <w:sz w:val="22"/>
                <w:szCs w:val="22"/>
              </w:rPr>
              <w:t>Students will be selected by their order of application via Neptun</w:t>
            </w:r>
            <w:r w:rsidR="00F47B0E">
              <w:rPr>
                <w:sz w:val="22"/>
                <w:szCs w:val="22"/>
              </w:rPr>
              <w:t>.</w:t>
            </w:r>
          </w:p>
          <w:p w14:paraId="55BC4BAC" w14:textId="77777777" w:rsidR="00F460EC" w:rsidRPr="00A2168C" w:rsidRDefault="00F460EC" w:rsidP="00CF2AEF">
            <w:pPr>
              <w:autoSpaceDE w:val="0"/>
              <w:autoSpaceDN w:val="0"/>
              <w:adjustRightInd w:val="0"/>
              <w:rPr>
                <w:sz w:val="22"/>
                <w:szCs w:val="22"/>
              </w:rPr>
            </w:pPr>
          </w:p>
        </w:tc>
      </w:tr>
      <w:tr w:rsidR="00B84165" w:rsidRPr="00472125" w14:paraId="28E92317" w14:textId="77777777">
        <w:tc>
          <w:tcPr>
            <w:tcW w:w="9180" w:type="dxa"/>
          </w:tcPr>
          <w:p w14:paraId="011F4D67" w14:textId="77777777" w:rsidR="00B84165" w:rsidRPr="00E84C64" w:rsidRDefault="00B84165" w:rsidP="00D62425">
            <w:pPr>
              <w:jc w:val="both"/>
              <w:rPr>
                <w:b/>
                <w:sz w:val="22"/>
                <w:szCs w:val="22"/>
              </w:rPr>
            </w:pPr>
            <w:r>
              <w:rPr>
                <w:b/>
                <w:sz w:val="22"/>
                <w:szCs w:val="22"/>
                <w:lang w:val="en"/>
              </w:rPr>
              <w:t>How to apply for the course:</w:t>
            </w:r>
            <w:r w:rsidR="00CF2AEF">
              <w:rPr>
                <w:b/>
                <w:sz w:val="22"/>
                <w:szCs w:val="22"/>
                <w:lang w:val="en"/>
              </w:rPr>
              <w:t xml:space="preserve"> </w:t>
            </w:r>
            <w:r w:rsidR="00CF2AEF" w:rsidRPr="00F47B0E">
              <w:rPr>
                <w:bCs/>
                <w:sz w:val="22"/>
                <w:szCs w:val="22"/>
                <w:lang w:val="en"/>
              </w:rPr>
              <w:t>via Neptun</w:t>
            </w:r>
          </w:p>
        </w:tc>
      </w:tr>
      <w:tr w:rsidR="00B84165" w:rsidRPr="00472125" w14:paraId="68E82230" w14:textId="77777777">
        <w:tc>
          <w:tcPr>
            <w:tcW w:w="9180" w:type="dxa"/>
          </w:tcPr>
          <w:p w14:paraId="12F3E574" w14:textId="58248BD8" w:rsidR="00C07623" w:rsidRDefault="00E70829" w:rsidP="00D62425">
            <w:pPr>
              <w:rPr>
                <w:b/>
                <w:sz w:val="22"/>
                <w:szCs w:val="22"/>
                <w:lang w:val="en"/>
              </w:rPr>
            </w:pPr>
            <w:r>
              <w:rPr>
                <w:b/>
                <w:sz w:val="22"/>
                <w:szCs w:val="22"/>
                <w:lang w:val="en"/>
              </w:rPr>
              <w:t>Detailed curriculum</w:t>
            </w:r>
            <w:r w:rsidR="00C07623">
              <w:rPr>
                <w:b/>
                <w:sz w:val="22"/>
                <w:szCs w:val="22"/>
                <w:lang w:val="en"/>
              </w:rPr>
              <w:t>:</w:t>
            </w:r>
          </w:p>
          <w:p w14:paraId="0D15B07E" w14:textId="14208F25" w:rsidR="00D718F0" w:rsidRDefault="00D718F0" w:rsidP="00D62425">
            <w:pPr>
              <w:rPr>
                <w:b/>
                <w:sz w:val="22"/>
                <w:szCs w:val="22"/>
                <w:lang w:val="en"/>
              </w:rPr>
            </w:pPr>
          </w:p>
          <w:p w14:paraId="6BE9264D" w14:textId="5E44F120" w:rsidR="00D718F0" w:rsidRDefault="00D718F0" w:rsidP="00D718F0"/>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945"/>
            </w:tblGrid>
            <w:tr w:rsidR="00D718F0" w14:paraId="22BAEF13" w14:textId="77777777" w:rsidTr="00D718F0">
              <w:tc>
                <w:tcPr>
                  <w:tcW w:w="879" w:type="dxa"/>
                  <w:tcBorders>
                    <w:top w:val="single" w:sz="4" w:space="0" w:color="auto"/>
                    <w:left w:val="single" w:sz="4" w:space="0" w:color="auto"/>
                    <w:bottom w:val="single" w:sz="4" w:space="0" w:color="auto"/>
                    <w:right w:val="single" w:sz="4" w:space="0" w:color="auto"/>
                  </w:tcBorders>
                  <w:hideMark/>
                </w:tcPr>
                <w:p w14:paraId="6A6F4E95" w14:textId="77777777" w:rsidR="00D718F0" w:rsidRDefault="00D718F0" w:rsidP="00D718F0">
                  <w:pPr>
                    <w:spacing w:line="256" w:lineRule="auto"/>
                    <w:jc w:val="center"/>
                    <w:rPr>
                      <w:i/>
                      <w:iCs/>
                      <w:lang w:eastAsia="en-US"/>
                    </w:rPr>
                  </w:pPr>
                  <w:r>
                    <w:rPr>
                      <w:i/>
                      <w:iCs/>
                      <w:lang w:eastAsia="en-US"/>
                    </w:rPr>
                    <w:t>weeks</w:t>
                  </w:r>
                </w:p>
              </w:tc>
              <w:tc>
                <w:tcPr>
                  <w:tcW w:w="6945" w:type="dxa"/>
                  <w:tcBorders>
                    <w:top w:val="single" w:sz="4" w:space="0" w:color="auto"/>
                    <w:left w:val="single" w:sz="4" w:space="0" w:color="auto"/>
                    <w:bottom w:val="single" w:sz="4" w:space="0" w:color="auto"/>
                    <w:right w:val="single" w:sz="4" w:space="0" w:color="auto"/>
                  </w:tcBorders>
                  <w:hideMark/>
                </w:tcPr>
                <w:p w14:paraId="4B2698A6" w14:textId="77777777" w:rsidR="00D718F0" w:rsidRDefault="00D718F0" w:rsidP="00D718F0">
                  <w:pPr>
                    <w:spacing w:line="256" w:lineRule="auto"/>
                    <w:jc w:val="center"/>
                    <w:rPr>
                      <w:i/>
                      <w:iCs/>
                      <w:lang w:eastAsia="en-US"/>
                    </w:rPr>
                  </w:pPr>
                  <w:r>
                    <w:rPr>
                      <w:i/>
                      <w:iCs/>
                      <w:lang w:eastAsia="en-US"/>
                    </w:rPr>
                    <w:t>curriculum</w:t>
                  </w:r>
                </w:p>
              </w:tc>
            </w:tr>
            <w:tr w:rsidR="00D718F0" w14:paraId="5A470602" w14:textId="77777777" w:rsidTr="00D718F0">
              <w:tc>
                <w:tcPr>
                  <w:tcW w:w="879" w:type="dxa"/>
                  <w:tcBorders>
                    <w:top w:val="single" w:sz="4" w:space="0" w:color="auto"/>
                    <w:left w:val="single" w:sz="4" w:space="0" w:color="auto"/>
                    <w:bottom w:val="single" w:sz="4" w:space="0" w:color="auto"/>
                    <w:right w:val="single" w:sz="4" w:space="0" w:color="auto"/>
                  </w:tcBorders>
                  <w:hideMark/>
                </w:tcPr>
                <w:p w14:paraId="78726C6A" w14:textId="77777777" w:rsidR="00D718F0" w:rsidRDefault="00D718F0" w:rsidP="00D718F0">
                  <w:pPr>
                    <w:spacing w:line="256" w:lineRule="auto"/>
                    <w:rPr>
                      <w:lang w:eastAsia="en-US"/>
                    </w:rPr>
                  </w:pPr>
                  <w:r>
                    <w:rPr>
                      <w:lang w:eastAsia="en-US"/>
                    </w:rPr>
                    <w:t>1</w:t>
                  </w:r>
                </w:p>
              </w:tc>
              <w:tc>
                <w:tcPr>
                  <w:tcW w:w="6945" w:type="dxa"/>
                  <w:tcBorders>
                    <w:top w:val="single" w:sz="4" w:space="0" w:color="auto"/>
                    <w:left w:val="single" w:sz="4" w:space="0" w:color="auto"/>
                    <w:bottom w:val="single" w:sz="4" w:space="0" w:color="auto"/>
                    <w:right w:val="single" w:sz="4" w:space="0" w:color="auto"/>
                  </w:tcBorders>
                  <w:hideMark/>
                </w:tcPr>
                <w:p w14:paraId="58B60768" w14:textId="77777777" w:rsidR="00D718F0" w:rsidRDefault="00D718F0" w:rsidP="00D718F0">
                  <w:pPr>
                    <w:spacing w:line="256" w:lineRule="auto"/>
                    <w:rPr>
                      <w:lang w:eastAsia="en-US"/>
                    </w:rPr>
                  </w:pPr>
                  <w:r>
                    <w:rPr>
                      <w:lang w:eastAsia="en-US"/>
                    </w:rPr>
                    <w:t>Introduce yourself in Hungarian</w:t>
                  </w:r>
                </w:p>
              </w:tc>
            </w:tr>
            <w:tr w:rsidR="00D718F0" w14:paraId="07B8F79B" w14:textId="77777777" w:rsidTr="00D718F0">
              <w:tc>
                <w:tcPr>
                  <w:tcW w:w="879" w:type="dxa"/>
                  <w:tcBorders>
                    <w:top w:val="single" w:sz="4" w:space="0" w:color="auto"/>
                    <w:left w:val="single" w:sz="4" w:space="0" w:color="auto"/>
                    <w:bottom w:val="single" w:sz="4" w:space="0" w:color="auto"/>
                    <w:right w:val="single" w:sz="4" w:space="0" w:color="auto"/>
                  </w:tcBorders>
                  <w:hideMark/>
                </w:tcPr>
                <w:p w14:paraId="71BE63C6" w14:textId="77777777" w:rsidR="00D718F0" w:rsidRDefault="00D718F0" w:rsidP="00D718F0">
                  <w:pPr>
                    <w:spacing w:line="256" w:lineRule="auto"/>
                    <w:rPr>
                      <w:lang w:eastAsia="en-US"/>
                    </w:rPr>
                  </w:pPr>
                  <w:r>
                    <w:rPr>
                      <w:lang w:eastAsia="en-US"/>
                    </w:rPr>
                    <w:lastRenderedPageBreak/>
                    <w:t>2</w:t>
                  </w:r>
                </w:p>
              </w:tc>
              <w:tc>
                <w:tcPr>
                  <w:tcW w:w="6945" w:type="dxa"/>
                  <w:tcBorders>
                    <w:top w:val="single" w:sz="4" w:space="0" w:color="auto"/>
                    <w:left w:val="single" w:sz="4" w:space="0" w:color="auto"/>
                    <w:bottom w:val="single" w:sz="4" w:space="0" w:color="auto"/>
                    <w:right w:val="single" w:sz="4" w:space="0" w:color="auto"/>
                  </w:tcBorders>
                  <w:hideMark/>
                </w:tcPr>
                <w:p w14:paraId="30069619" w14:textId="77777777" w:rsidR="00D718F0" w:rsidRDefault="00D718F0" w:rsidP="00D718F0">
                  <w:pPr>
                    <w:spacing w:line="256" w:lineRule="auto"/>
                    <w:rPr>
                      <w:lang w:eastAsia="en-US"/>
                    </w:rPr>
                  </w:pPr>
                  <w:r>
                    <w:rPr>
                      <w:lang w:eastAsia="en-US"/>
                    </w:rPr>
                    <w:t>What can I do for you? What languages do you speak? Where are you from? (Conjugation of verbs I.)</w:t>
                  </w:r>
                </w:p>
              </w:tc>
            </w:tr>
            <w:tr w:rsidR="00D718F0" w14:paraId="289C1974" w14:textId="77777777" w:rsidTr="00D718F0">
              <w:tc>
                <w:tcPr>
                  <w:tcW w:w="879" w:type="dxa"/>
                  <w:tcBorders>
                    <w:top w:val="single" w:sz="4" w:space="0" w:color="auto"/>
                    <w:left w:val="single" w:sz="4" w:space="0" w:color="auto"/>
                    <w:bottom w:val="single" w:sz="4" w:space="0" w:color="auto"/>
                    <w:right w:val="single" w:sz="4" w:space="0" w:color="auto"/>
                  </w:tcBorders>
                  <w:hideMark/>
                </w:tcPr>
                <w:p w14:paraId="5DFFA377" w14:textId="77777777" w:rsidR="00D718F0" w:rsidRDefault="00D718F0" w:rsidP="00D718F0">
                  <w:pPr>
                    <w:spacing w:line="256" w:lineRule="auto"/>
                    <w:rPr>
                      <w:lang w:eastAsia="en-US"/>
                    </w:rPr>
                  </w:pPr>
                  <w:r>
                    <w:rPr>
                      <w:lang w:eastAsia="en-US"/>
                    </w:rPr>
                    <w:t>3</w:t>
                  </w:r>
                </w:p>
              </w:tc>
              <w:tc>
                <w:tcPr>
                  <w:tcW w:w="6945" w:type="dxa"/>
                  <w:tcBorders>
                    <w:top w:val="single" w:sz="4" w:space="0" w:color="auto"/>
                    <w:left w:val="single" w:sz="4" w:space="0" w:color="auto"/>
                    <w:bottom w:val="single" w:sz="4" w:space="0" w:color="auto"/>
                    <w:right w:val="single" w:sz="4" w:space="0" w:color="auto"/>
                  </w:tcBorders>
                  <w:hideMark/>
                </w:tcPr>
                <w:p w14:paraId="332EE1E0" w14:textId="77777777" w:rsidR="00D718F0" w:rsidRDefault="00D718F0" w:rsidP="00D718F0">
                  <w:pPr>
                    <w:spacing w:line="256" w:lineRule="auto"/>
                    <w:rPr>
                      <w:lang w:eastAsia="en-US"/>
                    </w:rPr>
                  </w:pPr>
                  <w:r>
                    <w:rPr>
                      <w:lang w:eastAsia="en-US"/>
                    </w:rPr>
                    <w:t>What do you do in Budapest? (Conjugation of verbs II.)</w:t>
                  </w:r>
                </w:p>
              </w:tc>
            </w:tr>
            <w:tr w:rsidR="00D718F0" w14:paraId="504044BB" w14:textId="77777777" w:rsidTr="00D718F0">
              <w:tc>
                <w:tcPr>
                  <w:tcW w:w="879" w:type="dxa"/>
                  <w:tcBorders>
                    <w:top w:val="single" w:sz="4" w:space="0" w:color="auto"/>
                    <w:left w:val="single" w:sz="4" w:space="0" w:color="auto"/>
                    <w:bottom w:val="single" w:sz="4" w:space="0" w:color="auto"/>
                    <w:right w:val="single" w:sz="4" w:space="0" w:color="auto"/>
                  </w:tcBorders>
                  <w:hideMark/>
                </w:tcPr>
                <w:p w14:paraId="07895122" w14:textId="77777777" w:rsidR="00D718F0" w:rsidRDefault="00D718F0" w:rsidP="00D718F0">
                  <w:pPr>
                    <w:spacing w:line="256" w:lineRule="auto"/>
                    <w:rPr>
                      <w:lang w:eastAsia="en-US"/>
                    </w:rPr>
                  </w:pPr>
                  <w:r>
                    <w:rPr>
                      <w:lang w:eastAsia="en-US"/>
                    </w:rPr>
                    <w:t>4</w:t>
                  </w:r>
                </w:p>
              </w:tc>
              <w:tc>
                <w:tcPr>
                  <w:tcW w:w="6945" w:type="dxa"/>
                  <w:tcBorders>
                    <w:top w:val="single" w:sz="4" w:space="0" w:color="auto"/>
                    <w:left w:val="single" w:sz="4" w:space="0" w:color="auto"/>
                    <w:bottom w:val="single" w:sz="4" w:space="0" w:color="auto"/>
                    <w:right w:val="single" w:sz="4" w:space="0" w:color="auto"/>
                  </w:tcBorders>
                  <w:hideMark/>
                </w:tcPr>
                <w:p w14:paraId="39FA3E99" w14:textId="77777777" w:rsidR="00D718F0" w:rsidRDefault="00D718F0" w:rsidP="00D718F0">
                  <w:pPr>
                    <w:spacing w:line="256" w:lineRule="auto"/>
                    <w:rPr>
                      <w:lang w:eastAsia="en-US"/>
                    </w:rPr>
                  </w:pPr>
                  <w:r>
                    <w:rPr>
                      <w:lang w:eastAsia="en-US"/>
                    </w:rPr>
                    <w:t>Where do you live? (numbers, conjugation of verbs with „-ik”)</w:t>
                  </w:r>
                </w:p>
              </w:tc>
            </w:tr>
            <w:tr w:rsidR="00D718F0" w14:paraId="055AC731" w14:textId="77777777" w:rsidTr="00D718F0">
              <w:tc>
                <w:tcPr>
                  <w:tcW w:w="879" w:type="dxa"/>
                  <w:tcBorders>
                    <w:top w:val="single" w:sz="4" w:space="0" w:color="auto"/>
                    <w:left w:val="single" w:sz="4" w:space="0" w:color="auto"/>
                    <w:bottom w:val="single" w:sz="4" w:space="0" w:color="auto"/>
                    <w:right w:val="single" w:sz="4" w:space="0" w:color="auto"/>
                  </w:tcBorders>
                  <w:hideMark/>
                </w:tcPr>
                <w:p w14:paraId="4C9988E8" w14:textId="77777777" w:rsidR="00D718F0" w:rsidRDefault="00D718F0" w:rsidP="00D718F0">
                  <w:pPr>
                    <w:spacing w:line="256" w:lineRule="auto"/>
                    <w:rPr>
                      <w:lang w:eastAsia="en-US"/>
                    </w:rPr>
                  </w:pPr>
                  <w:r>
                    <w:rPr>
                      <w:lang w:eastAsia="en-US"/>
                    </w:rPr>
                    <w:t>5</w:t>
                  </w:r>
                </w:p>
              </w:tc>
              <w:tc>
                <w:tcPr>
                  <w:tcW w:w="6945" w:type="dxa"/>
                  <w:tcBorders>
                    <w:top w:val="single" w:sz="4" w:space="0" w:color="auto"/>
                    <w:left w:val="single" w:sz="4" w:space="0" w:color="auto"/>
                    <w:bottom w:val="single" w:sz="4" w:space="0" w:color="auto"/>
                    <w:right w:val="single" w:sz="4" w:space="0" w:color="auto"/>
                  </w:tcBorders>
                  <w:hideMark/>
                </w:tcPr>
                <w:p w14:paraId="3926175B" w14:textId="77777777" w:rsidR="00D718F0" w:rsidRDefault="00D718F0" w:rsidP="00D718F0">
                  <w:pPr>
                    <w:spacing w:line="256" w:lineRule="auto"/>
                    <w:rPr>
                      <w:lang w:eastAsia="en-US"/>
                    </w:rPr>
                  </w:pPr>
                  <w:r>
                    <w:rPr>
                      <w:lang w:eastAsia="en-US"/>
                    </w:rPr>
                    <w:t>Roleplay exercises I.</w:t>
                  </w:r>
                </w:p>
              </w:tc>
            </w:tr>
            <w:tr w:rsidR="00D718F0" w14:paraId="44B745E0" w14:textId="77777777" w:rsidTr="00D718F0">
              <w:tc>
                <w:tcPr>
                  <w:tcW w:w="879" w:type="dxa"/>
                  <w:tcBorders>
                    <w:top w:val="single" w:sz="4" w:space="0" w:color="auto"/>
                    <w:left w:val="single" w:sz="4" w:space="0" w:color="auto"/>
                    <w:bottom w:val="single" w:sz="4" w:space="0" w:color="auto"/>
                    <w:right w:val="single" w:sz="4" w:space="0" w:color="auto"/>
                  </w:tcBorders>
                  <w:hideMark/>
                </w:tcPr>
                <w:p w14:paraId="06986112" w14:textId="77777777" w:rsidR="00D718F0" w:rsidRDefault="00D718F0" w:rsidP="00D718F0">
                  <w:pPr>
                    <w:spacing w:line="256" w:lineRule="auto"/>
                    <w:rPr>
                      <w:lang w:eastAsia="en-US"/>
                    </w:rPr>
                  </w:pPr>
                  <w:r>
                    <w:rPr>
                      <w:lang w:eastAsia="en-US"/>
                    </w:rPr>
                    <w:t>6</w:t>
                  </w:r>
                </w:p>
              </w:tc>
              <w:tc>
                <w:tcPr>
                  <w:tcW w:w="6945" w:type="dxa"/>
                  <w:tcBorders>
                    <w:top w:val="single" w:sz="4" w:space="0" w:color="auto"/>
                    <w:left w:val="single" w:sz="4" w:space="0" w:color="auto"/>
                    <w:bottom w:val="single" w:sz="4" w:space="0" w:color="auto"/>
                    <w:right w:val="single" w:sz="4" w:space="0" w:color="auto"/>
                  </w:tcBorders>
                  <w:hideMark/>
                </w:tcPr>
                <w:p w14:paraId="1ED0A0D8" w14:textId="77777777" w:rsidR="00D718F0" w:rsidRDefault="00D718F0" w:rsidP="00D718F0">
                  <w:pPr>
                    <w:spacing w:line="256" w:lineRule="auto"/>
                    <w:rPr>
                      <w:lang w:eastAsia="en-US"/>
                    </w:rPr>
                  </w:pPr>
                  <w:r>
                    <w:rPr>
                      <w:lang w:eastAsia="en-US"/>
                    </w:rPr>
                    <w:t>Roleplay exercises II.</w:t>
                  </w:r>
                </w:p>
              </w:tc>
            </w:tr>
            <w:tr w:rsidR="00D718F0" w14:paraId="3C879B43" w14:textId="77777777" w:rsidTr="00D718F0">
              <w:tc>
                <w:tcPr>
                  <w:tcW w:w="879" w:type="dxa"/>
                  <w:tcBorders>
                    <w:top w:val="single" w:sz="4" w:space="0" w:color="auto"/>
                    <w:left w:val="single" w:sz="4" w:space="0" w:color="auto"/>
                    <w:bottom w:val="single" w:sz="4" w:space="0" w:color="auto"/>
                    <w:right w:val="single" w:sz="4" w:space="0" w:color="auto"/>
                  </w:tcBorders>
                  <w:hideMark/>
                </w:tcPr>
                <w:p w14:paraId="4600802F" w14:textId="77777777" w:rsidR="00D718F0" w:rsidRDefault="00D718F0" w:rsidP="00D718F0">
                  <w:pPr>
                    <w:spacing w:line="256" w:lineRule="auto"/>
                    <w:rPr>
                      <w:lang w:eastAsia="en-US"/>
                    </w:rPr>
                  </w:pPr>
                  <w:r>
                    <w:rPr>
                      <w:lang w:eastAsia="en-US"/>
                    </w:rPr>
                    <w:t>7</w:t>
                  </w:r>
                </w:p>
              </w:tc>
              <w:tc>
                <w:tcPr>
                  <w:tcW w:w="6945" w:type="dxa"/>
                  <w:tcBorders>
                    <w:top w:val="single" w:sz="4" w:space="0" w:color="auto"/>
                    <w:left w:val="single" w:sz="4" w:space="0" w:color="auto"/>
                    <w:bottom w:val="single" w:sz="4" w:space="0" w:color="auto"/>
                    <w:right w:val="single" w:sz="4" w:space="0" w:color="auto"/>
                  </w:tcBorders>
                  <w:hideMark/>
                </w:tcPr>
                <w:p w14:paraId="1C4274CD" w14:textId="77777777" w:rsidR="00D718F0" w:rsidRDefault="00D718F0" w:rsidP="00D718F0">
                  <w:pPr>
                    <w:spacing w:line="256" w:lineRule="auto"/>
                    <w:rPr>
                      <w:lang w:eastAsia="en-US"/>
                    </w:rPr>
                  </w:pPr>
                  <w:r>
                    <w:rPr>
                      <w:lang w:eastAsia="en-US"/>
                    </w:rPr>
                    <w:t>Oral interview (first midterm)</w:t>
                  </w:r>
                </w:p>
              </w:tc>
            </w:tr>
            <w:tr w:rsidR="00D718F0" w14:paraId="689531F6" w14:textId="77777777" w:rsidTr="00D718F0">
              <w:tc>
                <w:tcPr>
                  <w:tcW w:w="879" w:type="dxa"/>
                  <w:tcBorders>
                    <w:top w:val="single" w:sz="4" w:space="0" w:color="auto"/>
                    <w:left w:val="single" w:sz="4" w:space="0" w:color="auto"/>
                    <w:bottom w:val="single" w:sz="4" w:space="0" w:color="auto"/>
                    <w:right w:val="single" w:sz="4" w:space="0" w:color="auto"/>
                  </w:tcBorders>
                  <w:hideMark/>
                </w:tcPr>
                <w:p w14:paraId="395C3B6C" w14:textId="77777777" w:rsidR="00D718F0" w:rsidRDefault="00D718F0" w:rsidP="00D718F0">
                  <w:pPr>
                    <w:spacing w:line="256" w:lineRule="auto"/>
                    <w:rPr>
                      <w:lang w:eastAsia="en-US"/>
                    </w:rPr>
                  </w:pPr>
                  <w:r>
                    <w:rPr>
                      <w:lang w:eastAsia="en-US"/>
                    </w:rPr>
                    <w:t>8</w:t>
                  </w:r>
                </w:p>
              </w:tc>
              <w:tc>
                <w:tcPr>
                  <w:tcW w:w="6945" w:type="dxa"/>
                  <w:tcBorders>
                    <w:top w:val="single" w:sz="4" w:space="0" w:color="auto"/>
                    <w:left w:val="single" w:sz="4" w:space="0" w:color="auto"/>
                    <w:bottom w:val="single" w:sz="4" w:space="0" w:color="auto"/>
                    <w:right w:val="single" w:sz="4" w:space="0" w:color="auto"/>
                  </w:tcBorders>
                  <w:hideMark/>
                </w:tcPr>
                <w:p w14:paraId="22606F29" w14:textId="77777777" w:rsidR="00D718F0" w:rsidRDefault="00D718F0" w:rsidP="00D718F0">
                  <w:pPr>
                    <w:spacing w:line="256" w:lineRule="auto"/>
                    <w:rPr>
                      <w:lang w:eastAsia="en-US"/>
                    </w:rPr>
                  </w:pPr>
                  <w:r>
                    <w:rPr>
                      <w:lang w:eastAsia="en-US"/>
                    </w:rPr>
                    <w:t>Human body, bodyparts</w:t>
                  </w:r>
                </w:p>
              </w:tc>
            </w:tr>
            <w:tr w:rsidR="00D718F0" w14:paraId="4081DE4D" w14:textId="77777777" w:rsidTr="00D718F0">
              <w:tc>
                <w:tcPr>
                  <w:tcW w:w="879" w:type="dxa"/>
                  <w:tcBorders>
                    <w:top w:val="single" w:sz="4" w:space="0" w:color="auto"/>
                    <w:left w:val="single" w:sz="4" w:space="0" w:color="auto"/>
                    <w:bottom w:val="single" w:sz="4" w:space="0" w:color="auto"/>
                    <w:right w:val="single" w:sz="4" w:space="0" w:color="auto"/>
                  </w:tcBorders>
                  <w:hideMark/>
                </w:tcPr>
                <w:p w14:paraId="3EAAA1CE" w14:textId="77777777" w:rsidR="00D718F0" w:rsidRDefault="00D718F0" w:rsidP="00D718F0">
                  <w:pPr>
                    <w:spacing w:line="256" w:lineRule="auto"/>
                    <w:rPr>
                      <w:lang w:eastAsia="en-US"/>
                    </w:rPr>
                  </w:pPr>
                  <w:r>
                    <w:rPr>
                      <w:lang w:eastAsia="en-US"/>
                    </w:rPr>
                    <w:t>9</w:t>
                  </w:r>
                </w:p>
              </w:tc>
              <w:tc>
                <w:tcPr>
                  <w:tcW w:w="6945" w:type="dxa"/>
                  <w:tcBorders>
                    <w:top w:val="single" w:sz="4" w:space="0" w:color="auto"/>
                    <w:left w:val="single" w:sz="4" w:space="0" w:color="auto"/>
                    <w:bottom w:val="single" w:sz="4" w:space="0" w:color="auto"/>
                    <w:right w:val="single" w:sz="4" w:space="0" w:color="auto"/>
                  </w:tcBorders>
                  <w:hideMark/>
                </w:tcPr>
                <w:p w14:paraId="330E23D8" w14:textId="77777777" w:rsidR="00D718F0" w:rsidRDefault="00D718F0" w:rsidP="00D718F0">
                  <w:pPr>
                    <w:spacing w:line="256" w:lineRule="auto"/>
                    <w:rPr>
                      <w:lang w:eastAsia="en-US"/>
                    </w:rPr>
                  </w:pPr>
                  <w:r>
                    <w:rPr>
                      <w:lang w:eastAsia="en-US"/>
                    </w:rPr>
                    <w:t>At the pharmacy</w:t>
                  </w:r>
                </w:p>
              </w:tc>
            </w:tr>
            <w:tr w:rsidR="00D718F0" w14:paraId="211E821E" w14:textId="77777777" w:rsidTr="00D718F0">
              <w:tc>
                <w:tcPr>
                  <w:tcW w:w="879" w:type="dxa"/>
                  <w:tcBorders>
                    <w:top w:val="single" w:sz="4" w:space="0" w:color="auto"/>
                    <w:left w:val="single" w:sz="4" w:space="0" w:color="auto"/>
                    <w:bottom w:val="single" w:sz="4" w:space="0" w:color="auto"/>
                    <w:right w:val="single" w:sz="4" w:space="0" w:color="auto"/>
                  </w:tcBorders>
                  <w:hideMark/>
                </w:tcPr>
                <w:p w14:paraId="5139F8BA" w14:textId="77777777" w:rsidR="00D718F0" w:rsidRDefault="00D718F0" w:rsidP="00D718F0">
                  <w:pPr>
                    <w:spacing w:line="256" w:lineRule="auto"/>
                    <w:rPr>
                      <w:lang w:eastAsia="en-US"/>
                    </w:rPr>
                  </w:pPr>
                  <w:r>
                    <w:rPr>
                      <w:lang w:eastAsia="en-US"/>
                    </w:rPr>
                    <w:t>10</w:t>
                  </w:r>
                </w:p>
              </w:tc>
              <w:tc>
                <w:tcPr>
                  <w:tcW w:w="6945" w:type="dxa"/>
                  <w:tcBorders>
                    <w:top w:val="single" w:sz="4" w:space="0" w:color="auto"/>
                    <w:left w:val="single" w:sz="4" w:space="0" w:color="auto"/>
                    <w:bottom w:val="single" w:sz="4" w:space="0" w:color="auto"/>
                    <w:right w:val="single" w:sz="4" w:space="0" w:color="auto"/>
                  </w:tcBorders>
                  <w:hideMark/>
                </w:tcPr>
                <w:p w14:paraId="3807DFB9" w14:textId="77777777" w:rsidR="00D718F0" w:rsidRDefault="00D718F0" w:rsidP="00D718F0">
                  <w:pPr>
                    <w:spacing w:line="256" w:lineRule="auto"/>
                    <w:rPr>
                      <w:lang w:eastAsia="en-US"/>
                    </w:rPr>
                  </w:pPr>
                  <w:r>
                    <w:rPr>
                      <w:lang w:eastAsia="en-US"/>
                    </w:rPr>
                    <w:t>What’s your complaint?</w:t>
                  </w:r>
                </w:p>
              </w:tc>
            </w:tr>
            <w:tr w:rsidR="00D718F0" w14:paraId="2F9833E6" w14:textId="77777777" w:rsidTr="00D718F0">
              <w:tc>
                <w:tcPr>
                  <w:tcW w:w="879" w:type="dxa"/>
                  <w:tcBorders>
                    <w:top w:val="single" w:sz="4" w:space="0" w:color="auto"/>
                    <w:left w:val="single" w:sz="4" w:space="0" w:color="auto"/>
                    <w:bottom w:val="single" w:sz="4" w:space="0" w:color="auto"/>
                    <w:right w:val="single" w:sz="4" w:space="0" w:color="auto"/>
                  </w:tcBorders>
                  <w:hideMark/>
                </w:tcPr>
                <w:p w14:paraId="2A727E6F" w14:textId="77777777" w:rsidR="00D718F0" w:rsidRDefault="00D718F0" w:rsidP="00D718F0">
                  <w:pPr>
                    <w:spacing w:line="256" w:lineRule="auto"/>
                    <w:rPr>
                      <w:lang w:eastAsia="en-US"/>
                    </w:rPr>
                  </w:pPr>
                  <w:r>
                    <w:rPr>
                      <w:lang w:eastAsia="en-US"/>
                    </w:rPr>
                    <w:t>11</w:t>
                  </w:r>
                </w:p>
              </w:tc>
              <w:tc>
                <w:tcPr>
                  <w:tcW w:w="6945" w:type="dxa"/>
                  <w:tcBorders>
                    <w:top w:val="single" w:sz="4" w:space="0" w:color="auto"/>
                    <w:left w:val="single" w:sz="4" w:space="0" w:color="auto"/>
                    <w:bottom w:val="single" w:sz="4" w:space="0" w:color="auto"/>
                    <w:right w:val="single" w:sz="4" w:space="0" w:color="auto"/>
                  </w:tcBorders>
                  <w:hideMark/>
                </w:tcPr>
                <w:p w14:paraId="05693162" w14:textId="77777777" w:rsidR="00D718F0" w:rsidRDefault="00D718F0" w:rsidP="00D718F0">
                  <w:pPr>
                    <w:spacing w:line="256" w:lineRule="auto"/>
                    <w:rPr>
                      <w:lang w:eastAsia="en-US"/>
                    </w:rPr>
                  </w:pPr>
                  <w:r>
                    <w:rPr>
                      <w:lang w:eastAsia="en-US"/>
                    </w:rPr>
                    <w:t>Pain (location, duration)</w:t>
                  </w:r>
                </w:p>
              </w:tc>
            </w:tr>
            <w:tr w:rsidR="00D718F0" w14:paraId="6265C654" w14:textId="77777777" w:rsidTr="00D718F0">
              <w:tc>
                <w:tcPr>
                  <w:tcW w:w="879" w:type="dxa"/>
                  <w:tcBorders>
                    <w:top w:val="single" w:sz="4" w:space="0" w:color="auto"/>
                    <w:left w:val="single" w:sz="4" w:space="0" w:color="auto"/>
                    <w:bottom w:val="single" w:sz="4" w:space="0" w:color="auto"/>
                    <w:right w:val="single" w:sz="4" w:space="0" w:color="auto"/>
                  </w:tcBorders>
                  <w:hideMark/>
                </w:tcPr>
                <w:p w14:paraId="7D0BDA57" w14:textId="77777777" w:rsidR="00D718F0" w:rsidRDefault="00D718F0" w:rsidP="00D718F0">
                  <w:pPr>
                    <w:spacing w:line="256" w:lineRule="auto"/>
                    <w:rPr>
                      <w:lang w:eastAsia="en-US"/>
                    </w:rPr>
                  </w:pPr>
                  <w:r>
                    <w:rPr>
                      <w:lang w:eastAsia="en-US"/>
                    </w:rPr>
                    <w:t>12</w:t>
                  </w:r>
                </w:p>
              </w:tc>
              <w:tc>
                <w:tcPr>
                  <w:tcW w:w="6945" w:type="dxa"/>
                  <w:tcBorders>
                    <w:top w:val="single" w:sz="4" w:space="0" w:color="auto"/>
                    <w:left w:val="single" w:sz="4" w:space="0" w:color="auto"/>
                    <w:bottom w:val="single" w:sz="4" w:space="0" w:color="auto"/>
                    <w:right w:val="single" w:sz="4" w:space="0" w:color="auto"/>
                  </w:tcBorders>
                  <w:hideMark/>
                </w:tcPr>
                <w:p w14:paraId="4AC42900" w14:textId="77777777" w:rsidR="00D718F0" w:rsidRDefault="00D718F0" w:rsidP="00D718F0">
                  <w:pPr>
                    <w:spacing w:line="256" w:lineRule="auto"/>
                    <w:rPr>
                      <w:lang w:eastAsia="en-US"/>
                    </w:rPr>
                  </w:pPr>
                  <w:r>
                    <w:rPr>
                      <w:lang w:eastAsia="en-US"/>
                    </w:rPr>
                    <w:t>At the clinics: patient’s data</w:t>
                  </w:r>
                </w:p>
              </w:tc>
            </w:tr>
            <w:tr w:rsidR="00D718F0" w14:paraId="68464226" w14:textId="77777777" w:rsidTr="00D718F0">
              <w:tc>
                <w:tcPr>
                  <w:tcW w:w="879" w:type="dxa"/>
                  <w:tcBorders>
                    <w:top w:val="single" w:sz="4" w:space="0" w:color="auto"/>
                    <w:left w:val="single" w:sz="4" w:space="0" w:color="auto"/>
                    <w:bottom w:val="single" w:sz="4" w:space="0" w:color="auto"/>
                    <w:right w:val="single" w:sz="4" w:space="0" w:color="auto"/>
                  </w:tcBorders>
                  <w:hideMark/>
                </w:tcPr>
                <w:p w14:paraId="757682D7" w14:textId="77777777" w:rsidR="00D718F0" w:rsidRDefault="00D718F0" w:rsidP="00D718F0">
                  <w:pPr>
                    <w:spacing w:line="256" w:lineRule="auto"/>
                    <w:rPr>
                      <w:lang w:eastAsia="en-US"/>
                    </w:rPr>
                  </w:pPr>
                  <w:r>
                    <w:rPr>
                      <w:lang w:eastAsia="en-US"/>
                    </w:rPr>
                    <w:t>13</w:t>
                  </w:r>
                </w:p>
              </w:tc>
              <w:tc>
                <w:tcPr>
                  <w:tcW w:w="6945" w:type="dxa"/>
                  <w:tcBorders>
                    <w:top w:val="single" w:sz="4" w:space="0" w:color="auto"/>
                    <w:left w:val="single" w:sz="4" w:space="0" w:color="auto"/>
                    <w:bottom w:val="single" w:sz="4" w:space="0" w:color="auto"/>
                    <w:right w:val="single" w:sz="4" w:space="0" w:color="auto"/>
                  </w:tcBorders>
                  <w:hideMark/>
                </w:tcPr>
                <w:p w14:paraId="5E867BBF" w14:textId="77777777" w:rsidR="00D718F0" w:rsidRDefault="00D718F0" w:rsidP="00D718F0">
                  <w:pPr>
                    <w:spacing w:line="256" w:lineRule="auto"/>
                    <w:rPr>
                      <w:lang w:eastAsia="en-US"/>
                    </w:rPr>
                  </w:pPr>
                  <w:r>
                    <w:rPr>
                      <w:lang w:eastAsia="en-US"/>
                    </w:rPr>
                    <w:t>Basics of history taking in Hungarian</w:t>
                  </w:r>
                </w:p>
              </w:tc>
            </w:tr>
            <w:tr w:rsidR="00D718F0" w14:paraId="03EBBAE5" w14:textId="77777777" w:rsidTr="00D718F0">
              <w:tc>
                <w:tcPr>
                  <w:tcW w:w="879" w:type="dxa"/>
                  <w:tcBorders>
                    <w:top w:val="single" w:sz="4" w:space="0" w:color="auto"/>
                    <w:left w:val="single" w:sz="4" w:space="0" w:color="auto"/>
                    <w:bottom w:val="single" w:sz="4" w:space="0" w:color="auto"/>
                    <w:right w:val="single" w:sz="4" w:space="0" w:color="auto"/>
                  </w:tcBorders>
                  <w:hideMark/>
                </w:tcPr>
                <w:p w14:paraId="6A649DFE" w14:textId="77777777" w:rsidR="00D718F0" w:rsidRDefault="00D718F0" w:rsidP="00D718F0">
                  <w:pPr>
                    <w:spacing w:line="256" w:lineRule="auto"/>
                    <w:rPr>
                      <w:lang w:eastAsia="en-US"/>
                    </w:rPr>
                  </w:pPr>
                  <w:r>
                    <w:rPr>
                      <w:lang w:eastAsia="en-US"/>
                    </w:rPr>
                    <w:t>14</w:t>
                  </w:r>
                </w:p>
              </w:tc>
              <w:tc>
                <w:tcPr>
                  <w:tcW w:w="6945" w:type="dxa"/>
                  <w:tcBorders>
                    <w:top w:val="single" w:sz="4" w:space="0" w:color="auto"/>
                    <w:left w:val="single" w:sz="4" w:space="0" w:color="auto"/>
                    <w:bottom w:val="single" w:sz="4" w:space="0" w:color="auto"/>
                    <w:right w:val="single" w:sz="4" w:space="0" w:color="auto"/>
                  </w:tcBorders>
                  <w:hideMark/>
                </w:tcPr>
                <w:p w14:paraId="310E1295" w14:textId="77777777" w:rsidR="00D718F0" w:rsidRDefault="00D718F0" w:rsidP="00D718F0">
                  <w:pPr>
                    <w:spacing w:line="256" w:lineRule="auto"/>
                    <w:rPr>
                      <w:lang w:eastAsia="en-US"/>
                    </w:rPr>
                  </w:pPr>
                  <w:r>
                    <w:rPr>
                      <w:lang w:eastAsia="en-US"/>
                    </w:rPr>
                    <w:t>Oral interview</w:t>
                  </w:r>
                </w:p>
              </w:tc>
            </w:tr>
          </w:tbl>
          <w:p w14:paraId="23D396F4" w14:textId="77777777" w:rsidR="006240D9" w:rsidRDefault="006240D9" w:rsidP="00D718F0">
            <w:pPr>
              <w:rPr>
                <w:sz w:val="22"/>
                <w:szCs w:val="22"/>
              </w:rPr>
            </w:pPr>
          </w:p>
          <w:p w14:paraId="5386794B" w14:textId="684B178E" w:rsidR="00D718F0" w:rsidRPr="00E84C64" w:rsidRDefault="00D718F0" w:rsidP="00D718F0">
            <w:pPr>
              <w:rPr>
                <w:sz w:val="22"/>
                <w:szCs w:val="22"/>
              </w:rPr>
            </w:pPr>
          </w:p>
        </w:tc>
      </w:tr>
      <w:tr w:rsidR="00B84165" w:rsidRPr="00472125" w14:paraId="0A804DE5" w14:textId="77777777">
        <w:tc>
          <w:tcPr>
            <w:tcW w:w="9180" w:type="dxa"/>
          </w:tcPr>
          <w:p w14:paraId="2C747384" w14:textId="3404B6DF" w:rsidR="007C538D" w:rsidRPr="00511AF6" w:rsidRDefault="007B1F22" w:rsidP="00CF2AEF">
            <w:pPr>
              <w:jc w:val="both"/>
              <w:rPr>
                <w:b/>
                <w:sz w:val="22"/>
                <w:szCs w:val="22"/>
              </w:rPr>
            </w:pPr>
            <w:r w:rsidRPr="007B1F22">
              <w:rPr>
                <w:b/>
                <w:sz w:val="22"/>
                <w:szCs w:val="22"/>
                <w:lang w:val="en"/>
              </w:rPr>
              <w:lastRenderedPageBreak/>
              <w:t xml:space="preserve">Other subjects concerning the border issues of the given subject (both compulsory and optional </w:t>
            </w:r>
            <w:r w:rsidR="00AA28A0">
              <w:rPr>
                <w:b/>
                <w:sz w:val="22"/>
                <w:szCs w:val="22"/>
                <w:lang w:val="en"/>
              </w:rPr>
              <w:t>courses</w:t>
            </w:r>
            <w:r w:rsidRPr="007B1F22">
              <w:rPr>
                <w:b/>
                <w:sz w:val="22"/>
                <w:szCs w:val="22"/>
                <w:lang w:val="en"/>
              </w:rPr>
              <w:t>!). Possible overlaps of themes</w:t>
            </w:r>
            <w:r w:rsidR="007C538D">
              <w:rPr>
                <w:b/>
                <w:sz w:val="22"/>
                <w:szCs w:val="22"/>
                <w:lang w:val="en"/>
              </w:rPr>
              <w:t>:</w:t>
            </w:r>
            <w:r w:rsidR="00D718F0">
              <w:rPr>
                <w:b/>
                <w:sz w:val="22"/>
                <w:szCs w:val="22"/>
                <w:lang w:val="en"/>
              </w:rPr>
              <w:t xml:space="preserve"> -</w:t>
            </w:r>
          </w:p>
        </w:tc>
      </w:tr>
      <w:tr w:rsidR="00B84165" w:rsidRPr="00472125" w14:paraId="63BB3483" w14:textId="77777777">
        <w:tc>
          <w:tcPr>
            <w:tcW w:w="9180" w:type="dxa"/>
          </w:tcPr>
          <w:p w14:paraId="773913D8" w14:textId="33E85571" w:rsidR="00B84165" w:rsidRPr="00CF2AEF" w:rsidRDefault="007B1F22" w:rsidP="00CF2AEF">
            <w:pPr>
              <w:autoSpaceDE w:val="0"/>
              <w:autoSpaceDN w:val="0"/>
              <w:adjustRightInd w:val="0"/>
              <w:rPr>
                <w:b/>
                <w:bCs/>
                <w:sz w:val="22"/>
                <w:szCs w:val="22"/>
              </w:rPr>
            </w:pPr>
            <w:r w:rsidRPr="007B1F22">
              <w:rPr>
                <w:b/>
                <w:bCs/>
                <w:sz w:val="22"/>
                <w:szCs w:val="22"/>
                <w:lang w:val="en"/>
              </w:rPr>
              <w:t>Special study work required to successfully complete the course</w:t>
            </w:r>
            <w:r w:rsidR="00B84165" w:rsidRPr="00E84C64">
              <w:rPr>
                <w:b/>
                <w:bCs/>
                <w:sz w:val="22"/>
                <w:szCs w:val="22"/>
                <w:lang w:val="en"/>
              </w:rPr>
              <w:t>:</w:t>
            </w:r>
            <w:r w:rsidR="00CF2AEF">
              <w:rPr>
                <w:b/>
                <w:bCs/>
                <w:sz w:val="22"/>
                <w:szCs w:val="22"/>
                <w:lang w:val="en"/>
              </w:rPr>
              <w:t xml:space="preserve"> </w:t>
            </w:r>
            <w:r w:rsidR="00D718F0">
              <w:rPr>
                <w:b/>
                <w:bCs/>
                <w:sz w:val="22"/>
                <w:szCs w:val="22"/>
                <w:lang w:val="en"/>
              </w:rPr>
              <w:t>-</w:t>
            </w:r>
          </w:p>
        </w:tc>
      </w:tr>
      <w:tr w:rsidR="00B84165" w:rsidRPr="00472125" w14:paraId="09959A68" w14:textId="77777777">
        <w:tc>
          <w:tcPr>
            <w:tcW w:w="9180" w:type="dxa"/>
          </w:tcPr>
          <w:p w14:paraId="1FDA66ED" w14:textId="77777777" w:rsidR="00B84165" w:rsidRDefault="00B84165" w:rsidP="00D62425">
            <w:pPr>
              <w:jc w:val="both"/>
              <w:rPr>
                <w:b/>
                <w:sz w:val="22"/>
                <w:szCs w:val="22"/>
              </w:rPr>
            </w:pPr>
            <w:r w:rsidRPr="00E84C64">
              <w:rPr>
                <w:b/>
                <w:sz w:val="22"/>
                <w:szCs w:val="22"/>
                <w:lang w:val="en"/>
              </w:rPr>
              <w:t>Requirements for participation in</w:t>
            </w:r>
            <w:r w:rsidR="003154C1" w:rsidRPr="003154C1">
              <w:rPr>
                <w:b/>
                <w:sz w:val="22"/>
                <w:szCs w:val="22"/>
                <w:lang w:val="en"/>
              </w:rPr>
              <w:t xml:space="preserve"> classes and the possibility to make up for absences</w:t>
            </w:r>
            <w:r w:rsidRPr="00E84C64">
              <w:rPr>
                <w:b/>
                <w:sz w:val="22"/>
                <w:szCs w:val="22"/>
                <w:lang w:val="en"/>
              </w:rPr>
              <w:t>:</w:t>
            </w:r>
          </w:p>
          <w:p w14:paraId="7D510D4E" w14:textId="72A2DC0E" w:rsidR="00B84165" w:rsidRDefault="00CF2AEF" w:rsidP="00D62425">
            <w:pPr>
              <w:jc w:val="both"/>
              <w:rPr>
                <w:sz w:val="22"/>
                <w:szCs w:val="22"/>
                <w:lang w:val="en-US"/>
              </w:rPr>
            </w:pPr>
            <w:r w:rsidRPr="00CF2AEF">
              <w:rPr>
                <w:sz w:val="22"/>
                <w:szCs w:val="22"/>
                <w:lang w:val="en-US"/>
              </w:rPr>
              <w:t xml:space="preserve">Attendance of lessons is obligatory. Students are allowed to have </w:t>
            </w:r>
            <w:r w:rsidR="00604C9B">
              <w:rPr>
                <w:sz w:val="22"/>
                <w:szCs w:val="22"/>
                <w:lang w:val="en-US"/>
              </w:rPr>
              <w:t>seven</w:t>
            </w:r>
            <w:r w:rsidRPr="00CF2AEF">
              <w:rPr>
                <w:sz w:val="22"/>
                <w:szCs w:val="22"/>
                <w:lang w:val="en-US"/>
              </w:rPr>
              <w:t xml:space="preserve"> absences per semester. Students who miss a class can make up for it (</w:t>
            </w:r>
            <w:r w:rsidR="00604C9B">
              <w:rPr>
                <w:sz w:val="22"/>
                <w:szCs w:val="22"/>
                <w:lang w:val="en-US"/>
              </w:rPr>
              <w:t>twice</w:t>
            </w:r>
            <w:r w:rsidRPr="00CF2AEF">
              <w:rPr>
                <w:sz w:val="22"/>
                <w:szCs w:val="22"/>
                <w:lang w:val="en-US"/>
              </w:rPr>
              <w:t xml:space="preserve"> a semester). A medical certificate for long-term sickness or hospitalization is required if students are absent more than </w:t>
            </w:r>
            <w:r w:rsidR="00604C9B">
              <w:rPr>
                <w:sz w:val="22"/>
                <w:szCs w:val="22"/>
                <w:lang w:val="en-US"/>
              </w:rPr>
              <w:t>7</w:t>
            </w:r>
            <w:r w:rsidRPr="00CF2AEF">
              <w:rPr>
                <w:sz w:val="22"/>
                <w:szCs w:val="22"/>
                <w:lang w:val="en-US"/>
              </w:rPr>
              <w:t xml:space="preserve"> times.</w:t>
            </w:r>
          </w:p>
          <w:p w14:paraId="29785D07" w14:textId="77777777" w:rsidR="006240D9" w:rsidRPr="006E4AAE" w:rsidRDefault="006240D9" w:rsidP="00D62425">
            <w:pPr>
              <w:jc w:val="both"/>
              <w:rPr>
                <w:sz w:val="22"/>
                <w:szCs w:val="22"/>
                <w:lang w:val="en-US"/>
              </w:rPr>
            </w:pPr>
          </w:p>
        </w:tc>
      </w:tr>
      <w:tr w:rsidR="00B84165" w:rsidRPr="00472125" w14:paraId="3A6D5C63" w14:textId="77777777">
        <w:tc>
          <w:tcPr>
            <w:tcW w:w="9180" w:type="dxa"/>
          </w:tcPr>
          <w:p w14:paraId="4B51387C" w14:textId="77777777" w:rsidR="00B84165" w:rsidRPr="00E84C64" w:rsidRDefault="004F0D39" w:rsidP="00D62425">
            <w:pPr>
              <w:jc w:val="both"/>
              <w:rPr>
                <w:b/>
                <w:sz w:val="22"/>
                <w:szCs w:val="22"/>
              </w:rPr>
            </w:pPr>
            <w:r>
              <w:rPr>
                <w:b/>
                <w:sz w:val="22"/>
                <w:szCs w:val="22"/>
                <w:lang w:val="en"/>
              </w:rPr>
              <w:t>Methods to assess</w:t>
            </w:r>
            <w:r w:rsidR="00007835">
              <w:rPr>
                <w:b/>
                <w:sz w:val="22"/>
                <w:szCs w:val="22"/>
                <w:lang w:val="en"/>
              </w:rPr>
              <w:t xml:space="preserve"> k</w:t>
            </w:r>
            <w:r w:rsidR="003154C1" w:rsidRPr="003154C1">
              <w:rPr>
                <w:b/>
                <w:sz w:val="22"/>
                <w:szCs w:val="22"/>
                <w:lang w:val="en"/>
              </w:rPr>
              <w:t xml:space="preserve">nowledge </w:t>
            </w:r>
            <w:r w:rsidR="003154C1">
              <w:rPr>
                <w:b/>
                <w:sz w:val="22"/>
                <w:szCs w:val="22"/>
                <w:lang w:val="en"/>
              </w:rPr>
              <w:t>acquisition</w:t>
            </w:r>
            <w:r w:rsidR="003154C1" w:rsidRPr="003154C1">
              <w:rPr>
                <w:b/>
                <w:sz w:val="22"/>
                <w:szCs w:val="22"/>
                <w:lang w:val="en"/>
              </w:rPr>
              <w:t xml:space="preserve"> during t</w:t>
            </w:r>
            <w:r w:rsidR="00007835">
              <w:rPr>
                <w:b/>
                <w:sz w:val="22"/>
                <w:szCs w:val="22"/>
                <w:lang w:val="en"/>
              </w:rPr>
              <w:t>erm time:</w:t>
            </w:r>
          </w:p>
          <w:p w14:paraId="48442A06" w14:textId="019707C5" w:rsidR="00604C9B" w:rsidRPr="006B5356" w:rsidRDefault="00604C9B" w:rsidP="00604C9B">
            <w:pPr>
              <w:rPr>
                <w:bCs/>
                <w:sz w:val="22"/>
                <w:szCs w:val="22"/>
              </w:rPr>
            </w:pPr>
            <w:r w:rsidRPr="006B5356">
              <w:rPr>
                <w:bCs/>
                <w:sz w:val="22"/>
                <w:szCs w:val="22"/>
              </w:rPr>
              <w:t xml:space="preserve">Two oral </w:t>
            </w:r>
            <w:r w:rsidR="006B5356" w:rsidRPr="006B5356">
              <w:rPr>
                <w:bCs/>
                <w:sz w:val="22"/>
                <w:szCs w:val="22"/>
              </w:rPr>
              <w:t>interviews</w:t>
            </w:r>
            <w:r w:rsidR="006B5356">
              <w:rPr>
                <w:bCs/>
                <w:sz w:val="22"/>
                <w:szCs w:val="22"/>
              </w:rPr>
              <w:t xml:space="preserve"> (7th week/14th week)</w:t>
            </w:r>
          </w:p>
          <w:p w14:paraId="7A0CFE1F" w14:textId="05537354" w:rsidR="00604C9B" w:rsidRPr="006B5356" w:rsidRDefault="00604C9B" w:rsidP="00604C9B">
            <w:pPr>
              <w:rPr>
                <w:bCs/>
                <w:sz w:val="22"/>
                <w:szCs w:val="22"/>
              </w:rPr>
            </w:pPr>
            <w:r w:rsidRPr="006B5356">
              <w:rPr>
                <w:bCs/>
                <w:sz w:val="22"/>
                <w:szCs w:val="22"/>
              </w:rPr>
              <w:t xml:space="preserve">Topic: </w:t>
            </w:r>
            <w:r w:rsidR="006B5356">
              <w:rPr>
                <w:bCs/>
                <w:sz w:val="22"/>
                <w:szCs w:val="22"/>
              </w:rPr>
              <w:t>Based on the curriculum</w:t>
            </w:r>
          </w:p>
          <w:p w14:paraId="0856E909" w14:textId="7FE64856" w:rsidR="00A2168C" w:rsidRPr="006B5356" w:rsidRDefault="006B5356" w:rsidP="00604C9B">
            <w:pPr>
              <w:rPr>
                <w:bCs/>
                <w:sz w:val="22"/>
                <w:szCs w:val="22"/>
              </w:rPr>
            </w:pPr>
            <w:r w:rsidRPr="006B5356">
              <w:rPr>
                <w:bCs/>
                <w:sz w:val="22"/>
                <w:szCs w:val="22"/>
              </w:rPr>
              <w:t xml:space="preserve">Retake: </w:t>
            </w:r>
            <w:r w:rsidR="00604C9B" w:rsidRPr="006B5356">
              <w:rPr>
                <w:bCs/>
                <w:sz w:val="22"/>
                <w:szCs w:val="22"/>
              </w:rPr>
              <w:t>in consultation with the instructor</w:t>
            </w:r>
          </w:p>
          <w:p w14:paraId="016C7FBE" w14:textId="1AECC539" w:rsidR="00604C9B" w:rsidRPr="00E84C64" w:rsidRDefault="00604C9B" w:rsidP="006B5356">
            <w:pPr>
              <w:autoSpaceDE w:val="0"/>
              <w:autoSpaceDN w:val="0"/>
              <w:adjustRightInd w:val="0"/>
              <w:rPr>
                <w:b/>
                <w:sz w:val="22"/>
                <w:szCs w:val="22"/>
              </w:rPr>
            </w:pPr>
          </w:p>
        </w:tc>
      </w:tr>
      <w:tr w:rsidR="00B84165" w:rsidRPr="00472125" w14:paraId="1FE97831" w14:textId="77777777">
        <w:tc>
          <w:tcPr>
            <w:tcW w:w="9180" w:type="dxa"/>
          </w:tcPr>
          <w:p w14:paraId="107E1CEF" w14:textId="1488CDEC" w:rsidR="00B84165" w:rsidRDefault="00156B83" w:rsidP="00D62425">
            <w:pPr>
              <w:jc w:val="both"/>
              <w:rPr>
                <w:b/>
                <w:sz w:val="22"/>
                <w:szCs w:val="22"/>
                <w:lang w:val="en"/>
              </w:rPr>
            </w:pPr>
            <w:r>
              <w:rPr>
                <w:b/>
                <w:sz w:val="22"/>
                <w:szCs w:val="22"/>
                <w:lang w:val="en"/>
              </w:rPr>
              <w:t xml:space="preserve">Requirements </w:t>
            </w:r>
            <w:r w:rsidR="00AA28A0">
              <w:rPr>
                <w:b/>
                <w:sz w:val="22"/>
                <w:szCs w:val="22"/>
                <w:lang w:val="en"/>
              </w:rPr>
              <w:t>for</w:t>
            </w:r>
            <w:r>
              <w:rPr>
                <w:b/>
                <w:sz w:val="22"/>
                <w:szCs w:val="22"/>
                <w:lang w:val="en"/>
              </w:rPr>
              <w:t xml:space="preserve"> signature</w:t>
            </w:r>
            <w:r w:rsidR="00DE1F22">
              <w:rPr>
                <w:b/>
                <w:sz w:val="22"/>
                <w:szCs w:val="22"/>
                <w:lang w:val="en"/>
              </w:rPr>
              <w:t>:</w:t>
            </w:r>
          </w:p>
          <w:p w14:paraId="3AA557FE" w14:textId="1DB7A0B9" w:rsidR="006B5356" w:rsidRDefault="006B5356" w:rsidP="00646C91">
            <w:pPr>
              <w:jc w:val="both"/>
              <w:rPr>
                <w:sz w:val="22"/>
                <w:szCs w:val="22"/>
              </w:rPr>
            </w:pPr>
            <w:r w:rsidRPr="00CF2AEF">
              <w:rPr>
                <w:sz w:val="22"/>
                <w:szCs w:val="22"/>
                <w:lang w:val="en-US"/>
              </w:rPr>
              <w:t xml:space="preserve">Attendance of lessons </w:t>
            </w:r>
            <w:r w:rsidR="00646C91">
              <w:rPr>
                <w:sz w:val="22"/>
                <w:szCs w:val="22"/>
                <w:lang w:val="en-US"/>
              </w:rPr>
              <w:t>and oral interviews is</w:t>
            </w:r>
            <w:r w:rsidRPr="00CF2AEF">
              <w:rPr>
                <w:sz w:val="22"/>
                <w:szCs w:val="22"/>
                <w:lang w:val="en-US"/>
              </w:rPr>
              <w:t xml:space="preserve"> obligatory. Students are allowed to have </w:t>
            </w:r>
            <w:r>
              <w:rPr>
                <w:sz w:val="22"/>
                <w:szCs w:val="22"/>
                <w:lang w:val="en-US"/>
              </w:rPr>
              <w:t>seven</w:t>
            </w:r>
            <w:r w:rsidRPr="00CF2AEF">
              <w:rPr>
                <w:sz w:val="22"/>
                <w:szCs w:val="22"/>
                <w:lang w:val="en-US"/>
              </w:rPr>
              <w:t xml:space="preserve"> absences per semester. </w:t>
            </w:r>
            <w:r w:rsidR="00646C91">
              <w:rPr>
                <w:sz w:val="22"/>
                <w:szCs w:val="22"/>
                <w:lang w:val="en-US"/>
              </w:rPr>
              <w:t>S</w:t>
            </w:r>
            <w:r w:rsidRPr="00604C9B">
              <w:rPr>
                <w:sz w:val="22"/>
                <w:szCs w:val="22"/>
              </w:rPr>
              <w:t>tudent who miss more than 25% of the practical classes cannot receive a signature (</w:t>
            </w:r>
            <w:r w:rsidR="004F63B5">
              <w:rPr>
                <w:sz w:val="22"/>
                <w:szCs w:val="22"/>
              </w:rPr>
              <w:t>Study and Examination Regulations</w:t>
            </w:r>
            <w:r w:rsidR="004F63B5" w:rsidRPr="00604C9B">
              <w:rPr>
                <w:sz w:val="22"/>
                <w:szCs w:val="22"/>
              </w:rPr>
              <w:t xml:space="preserve"> § 29 § 2a).</w:t>
            </w:r>
          </w:p>
          <w:p w14:paraId="5128A908" w14:textId="77777777" w:rsidR="00DE1F22" w:rsidRPr="00941321" w:rsidRDefault="00DE1F22" w:rsidP="00D62425">
            <w:pPr>
              <w:jc w:val="both"/>
              <w:rPr>
                <w:sz w:val="22"/>
                <w:szCs w:val="22"/>
              </w:rPr>
            </w:pPr>
          </w:p>
        </w:tc>
      </w:tr>
      <w:tr w:rsidR="00B84165" w:rsidRPr="00472125" w14:paraId="6141716F" w14:textId="77777777">
        <w:tc>
          <w:tcPr>
            <w:tcW w:w="9180" w:type="dxa"/>
          </w:tcPr>
          <w:p w14:paraId="5AB4B2EF" w14:textId="77777777" w:rsidR="00B84165" w:rsidRPr="00E84C64" w:rsidRDefault="004F0D39" w:rsidP="00941321">
            <w:pPr>
              <w:jc w:val="both"/>
              <w:rPr>
                <w:sz w:val="22"/>
                <w:szCs w:val="22"/>
              </w:rPr>
            </w:pPr>
            <w:r>
              <w:rPr>
                <w:b/>
                <w:sz w:val="22"/>
                <w:szCs w:val="22"/>
                <w:lang w:val="en"/>
              </w:rPr>
              <w:t xml:space="preserve">Type of </w:t>
            </w:r>
            <w:r w:rsidR="002A5EA0">
              <w:rPr>
                <w:b/>
                <w:sz w:val="22"/>
                <w:szCs w:val="22"/>
                <w:lang w:val="en"/>
              </w:rPr>
              <w:t>e</w:t>
            </w:r>
            <w:r w:rsidR="007D7B5C">
              <w:rPr>
                <w:b/>
                <w:sz w:val="22"/>
                <w:szCs w:val="22"/>
                <w:lang w:val="en"/>
              </w:rPr>
              <w:t>xamination</w:t>
            </w:r>
            <w:r w:rsidR="00B84165" w:rsidRPr="00E84C64">
              <w:rPr>
                <w:b/>
                <w:sz w:val="22"/>
                <w:szCs w:val="22"/>
                <w:lang w:val="en"/>
              </w:rPr>
              <w:t>:</w:t>
            </w:r>
            <w:r w:rsidR="00941321">
              <w:rPr>
                <w:b/>
                <w:sz w:val="22"/>
                <w:szCs w:val="22"/>
                <w:lang w:val="en"/>
              </w:rPr>
              <w:t xml:space="preserve"> </w:t>
            </w:r>
            <w:r w:rsidR="00941321">
              <w:rPr>
                <w:lang w:val="en-US"/>
              </w:rPr>
              <w:t>practical grade</w:t>
            </w:r>
          </w:p>
        </w:tc>
      </w:tr>
      <w:tr w:rsidR="00751052" w:rsidRPr="00472125" w14:paraId="54165E5D" w14:textId="77777777" w:rsidTr="00700161">
        <w:tc>
          <w:tcPr>
            <w:tcW w:w="9180" w:type="dxa"/>
          </w:tcPr>
          <w:p w14:paraId="26A99DC5" w14:textId="77777777" w:rsidR="00751052" w:rsidRPr="00A2168C" w:rsidRDefault="007D7B5C" w:rsidP="00941321">
            <w:pPr>
              <w:jc w:val="both"/>
              <w:rPr>
                <w:b/>
                <w:sz w:val="18"/>
                <w:szCs w:val="18"/>
              </w:rPr>
            </w:pPr>
            <w:r>
              <w:rPr>
                <w:b/>
                <w:sz w:val="22"/>
                <w:szCs w:val="22"/>
                <w:lang w:val="en"/>
              </w:rPr>
              <w:t>R</w:t>
            </w:r>
            <w:r w:rsidR="00751052" w:rsidRPr="00751052">
              <w:rPr>
                <w:b/>
                <w:sz w:val="22"/>
                <w:szCs w:val="22"/>
                <w:lang w:val="en"/>
              </w:rPr>
              <w:t>equirements</w:t>
            </w:r>
            <w:r>
              <w:rPr>
                <w:b/>
                <w:sz w:val="22"/>
                <w:szCs w:val="22"/>
                <w:lang w:val="en"/>
              </w:rPr>
              <w:t xml:space="preserve"> of the examination</w:t>
            </w:r>
            <w:r w:rsidR="00751052" w:rsidRPr="00751052">
              <w:rPr>
                <w:b/>
                <w:sz w:val="22"/>
                <w:szCs w:val="22"/>
                <w:lang w:val="en"/>
              </w:rPr>
              <w:t>:</w:t>
            </w:r>
            <w:r w:rsidR="00941321">
              <w:rPr>
                <w:b/>
                <w:sz w:val="22"/>
                <w:szCs w:val="22"/>
                <w:lang w:val="en"/>
              </w:rPr>
              <w:t xml:space="preserve"> -</w:t>
            </w:r>
          </w:p>
        </w:tc>
      </w:tr>
      <w:tr w:rsidR="009D0578" w:rsidRPr="00472125" w14:paraId="2FF48A89" w14:textId="77777777" w:rsidTr="007A1049">
        <w:tc>
          <w:tcPr>
            <w:tcW w:w="9180" w:type="dxa"/>
            <w:shd w:val="clear" w:color="auto" w:fill="auto"/>
          </w:tcPr>
          <w:p w14:paraId="5C53301E" w14:textId="7E69CE81" w:rsidR="00646C91" w:rsidRDefault="007D7B5C" w:rsidP="00D62425">
            <w:pPr>
              <w:jc w:val="both"/>
              <w:rPr>
                <w:b/>
                <w:sz w:val="22"/>
                <w:szCs w:val="22"/>
                <w:lang w:val="en"/>
              </w:rPr>
            </w:pPr>
            <w:r>
              <w:rPr>
                <w:b/>
                <w:sz w:val="22"/>
                <w:szCs w:val="22"/>
                <w:lang w:val="en"/>
              </w:rPr>
              <w:t>Method and type of evaluation</w:t>
            </w:r>
            <w:r w:rsidR="00751052" w:rsidRPr="00751052">
              <w:rPr>
                <w:b/>
                <w:sz w:val="22"/>
                <w:szCs w:val="22"/>
                <w:lang w:val="en"/>
              </w:rPr>
              <w:t>:</w:t>
            </w:r>
          </w:p>
          <w:p w14:paraId="5EB6C6A5" w14:textId="68FDA884" w:rsidR="00604C9B" w:rsidRPr="00646C91" w:rsidRDefault="006A360E" w:rsidP="00604C9B">
            <w:pPr>
              <w:jc w:val="both"/>
              <w:rPr>
                <w:bCs/>
                <w:sz w:val="22"/>
                <w:szCs w:val="22"/>
              </w:rPr>
            </w:pPr>
            <w:r>
              <w:rPr>
                <w:bCs/>
                <w:sz w:val="22"/>
                <w:szCs w:val="22"/>
              </w:rPr>
              <w:t>The practical grade is given b</w:t>
            </w:r>
            <w:r w:rsidR="00604C9B" w:rsidRPr="00646C91">
              <w:rPr>
                <w:bCs/>
                <w:sz w:val="22"/>
                <w:szCs w:val="22"/>
              </w:rPr>
              <w:t xml:space="preserve">ased on the average of the </w:t>
            </w:r>
            <w:r w:rsidR="00646C91" w:rsidRPr="00646C91">
              <w:rPr>
                <w:bCs/>
                <w:sz w:val="22"/>
                <w:szCs w:val="22"/>
              </w:rPr>
              <w:t xml:space="preserve">two </w:t>
            </w:r>
            <w:r w:rsidR="00604C9B" w:rsidRPr="00646C91">
              <w:rPr>
                <w:bCs/>
                <w:sz w:val="22"/>
                <w:szCs w:val="22"/>
              </w:rPr>
              <w:t xml:space="preserve">oral </w:t>
            </w:r>
            <w:r w:rsidR="00646C91" w:rsidRPr="00646C91">
              <w:rPr>
                <w:bCs/>
                <w:sz w:val="22"/>
                <w:szCs w:val="22"/>
              </w:rPr>
              <w:t>interviews (active work in classes also affects the mark).</w:t>
            </w:r>
          </w:p>
          <w:p w14:paraId="24EF9676" w14:textId="30AF4FE3" w:rsidR="00604C9B" w:rsidRPr="00646C91" w:rsidRDefault="00604C9B" w:rsidP="00604C9B">
            <w:pPr>
              <w:jc w:val="both"/>
              <w:rPr>
                <w:bCs/>
                <w:sz w:val="22"/>
                <w:szCs w:val="22"/>
              </w:rPr>
            </w:pPr>
            <w:r w:rsidRPr="00646C91">
              <w:rPr>
                <w:bCs/>
                <w:sz w:val="22"/>
                <w:szCs w:val="22"/>
              </w:rPr>
              <w:t xml:space="preserve">Evaluation of the two oral </w:t>
            </w:r>
            <w:r w:rsidR="00646C91" w:rsidRPr="00646C91">
              <w:rPr>
                <w:bCs/>
                <w:sz w:val="22"/>
                <w:szCs w:val="22"/>
              </w:rPr>
              <w:t>interviews</w:t>
            </w:r>
            <w:r w:rsidRPr="00646C91">
              <w:rPr>
                <w:bCs/>
                <w:sz w:val="22"/>
                <w:szCs w:val="22"/>
              </w:rPr>
              <w:t>:</w:t>
            </w:r>
          </w:p>
          <w:p w14:paraId="166C03A3" w14:textId="77777777" w:rsidR="00604C9B" w:rsidRPr="00646C91" w:rsidRDefault="00604C9B" w:rsidP="00604C9B">
            <w:pPr>
              <w:jc w:val="both"/>
              <w:rPr>
                <w:bCs/>
                <w:sz w:val="22"/>
                <w:szCs w:val="22"/>
              </w:rPr>
            </w:pPr>
            <w:r w:rsidRPr="00646C91">
              <w:rPr>
                <w:bCs/>
                <w:sz w:val="22"/>
                <w:szCs w:val="22"/>
              </w:rPr>
              <w:t>0-49% = insufficient (1)</w:t>
            </w:r>
          </w:p>
          <w:p w14:paraId="48D444BA" w14:textId="77777777" w:rsidR="00604C9B" w:rsidRPr="00646C91" w:rsidRDefault="00604C9B" w:rsidP="00604C9B">
            <w:pPr>
              <w:jc w:val="both"/>
              <w:rPr>
                <w:bCs/>
                <w:sz w:val="22"/>
                <w:szCs w:val="22"/>
              </w:rPr>
            </w:pPr>
            <w:r w:rsidRPr="00646C91">
              <w:rPr>
                <w:bCs/>
                <w:sz w:val="22"/>
                <w:szCs w:val="22"/>
              </w:rPr>
              <w:t>50-59% = sufficient (2)</w:t>
            </w:r>
          </w:p>
          <w:p w14:paraId="125D7C79" w14:textId="77777777" w:rsidR="00604C9B" w:rsidRPr="00646C91" w:rsidRDefault="00604C9B" w:rsidP="00604C9B">
            <w:pPr>
              <w:jc w:val="both"/>
              <w:rPr>
                <w:bCs/>
                <w:sz w:val="22"/>
                <w:szCs w:val="22"/>
              </w:rPr>
            </w:pPr>
            <w:r w:rsidRPr="00646C91">
              <w:rPr>
                <w:bCs/>
                <w:sz w:val="22"/>
                <w:szCs w:val="22"/>
              </w:rPr>
              <w:t>60–74% = medium (3)</w:t>
            </w:r>
          </w:p>
          <w:p w14:paraId="277CECD3" w14:textId="77777777" w:rsidR="00604C9B" w:rsidRPr="00646C91" w:rsidRDefault="00604C9B" w:rsidP="00604C9B">
            <w:pPr>
              <w:jc w:val="both"/>
              <w:rPr>
                <w:bCs/>
                <w:sz w:val="22"/>
                <w:szCs w:val="22"/>
              </w:rPr>
            </w:pPr>
            <w:r w:rsidRPr="00646C91">
              <w:rPr>
                <w:bCs/>
                <w:sz w:val="22"/>
                <w:szCs w:val="22"/>
              </w:rPr>
              <w:t>75%-89% = good (4)</w:t>
            </w:r>
          </w:p>
          <w:p w14:paraId="7E961D56" w14:textId="77777777" w:rsidR="00604C9B" w:rsidRPr="00646C91" w:rsidRDefault="00604C9B" w:rsidP="00604C9B">
            <w:pPr>
              <w:jc w:val="both"/>
              <w:rPr>
                <w:bCs/>
                <w:sz w:val="22"/>
                <w:szCs w:val="22"/>
              </w:rPr>
            </w:pPr>
            <w:r w:rsidRPr="00646C91">
              <w:rPr>
                <w:bCs/>
                <w:sz w:val="22"/>
                <w:szCs w:val="22"/>
              </w:rPr>
              <w:t>90–100% = excellent (5)</w:t>
            </w:r>
          </w:p>
          <w:p w14:paraId="6CB7638B" w14:textId="77777777" w:rsidR="00604C9B" w:rsidRDefault="00604C9B" w:rsidP="00D62425">
            <w:pPr>
              <w:jc w:val="both"/>
              <w:rPr>
                <w:b/>
                <w:sz w:val="22"/>
                <w:szCs w:val="22"/>
              </w:rPr>
            </w:pPr>
          </w:p>
          <w:p w14:paraId="1B3DE12F" w14:textId="77777777" w:rsidR="00751052" w:rsidRPr="00E84C64" w:rsidRDefault="00751052" w:rsidP="00941321">
            <w:pPr>
              <w:jc w:val="both"/>
              <w:rPr>
                <w:b/>
                <w:sz w:val="22"/>
                <w:szCs w:val="22"/>
              </w:rPr>
            </w:pPr>
          </w:p>
        </w:tc>
      </w:tr>
      <w:tr w:rsidR="00B84165" w:rsidRPr="00472125" w14:paraId="123661B7" w14:textId="77777777">
        <w:tc>
          <w:tcPr>
            <w:tcW w:w="9180" w:type="dxa"/>
          </w:tcPr>
          <w:p w14:paraId="53738807" w14:textId="2388F9AA" w:rsidR="00B84165" w:rsidRPr="00E84C64" w:rsidRDefault="004F0D39" w:rsidP="00941321">
            <w:pPr>
              <w:jc w:val="both"/>
              <w:rPr>
                <w:b/>
                <w:sz w:val="22"/>
                <w:szCs w:val="22"/>
              </w:rPr>
            </w:pPr>
            <w:r>
              <w:rPr>
                <w:b/>
                <w:sz w:val="22"/>
                <w:szCs w:val="22"/>
                <w:lang w:val="en"/>
              </w:rPr>
              <w:t xml:space="preserve">How to register </w:t>
            </w:r>
            <w:r w:rsidR="00B84165">
              <w:rPr>
                <w:b/>
                <w:sz w:val="22"/>
                <w:szCs w:val="22"/>
                <w:lang w:val="en"/>
              </w:rPr>
              <w:t xml:space="preserve">for the </w:t>
            </w:r>
            <w:r w:rsidR="00B84165" w:rsidRPr="00E84C64">
              <w:rPr>
                <w:b/>
                <w:sz w:val="22"/>
                <w:szCs w:val="22"/>
                <w:lang w:val="en"/>
              </w:rPr>
              <w:t>examination</w:t>
            </w:r>
            <w:r>
              <w:rPr>
                <w:b/>
                <w:sz w:val="22"/>
                <w:szCs w:val="22"/>
                <w:lang w:val="en"/>
              </w:rPr>
              <w:t>?</w:t>
            </w:r>
            <w:r w:rsidR="00B84165" w:rsidRPr="00E84C64">
              <w:rPr>
                <w:b/>
                <w:sz w:val="22"/>
                <w:szCs w:val="22"/>
                <w:lang w:val="en"/>
              </w:rPr>
              <w:t>:</w:t>
            </w:r>
            <w:r w:rsidR="00604C9B">
              <w:rPr>
                <w:b/>
                <w:sz w:val="22"/>
                <w:szCs w:val="22"/>
                <w:lang w:val="en"/>
              </w:rPr>
              <w:t xml:space="preserve"> -</w:t>
            </w:r>
          </w:p>
        </w:tc>
      </w:tr>
      <w:tr w:rsidR="00B84165" w:rsidRPr="00472125" w14:paraId="426B299C" w14:textId="77777777">
        <w:tc>
          <w:tcPr>
            <w:tcW w:w="9180" w:type="dxa"/>
          </w:tcPr>
          <w:p w14:paraId="4B4F75E8" w14:textId="58DEC347" w:rsidR="00B84165" w:rsidRPr="00E84C64" w:rsidRDefault="00B84165" w:rsidP="00941321">
            <w:pPr>
              <w:jc w:val="both"/>
              <w:rPr>
                <w:b/>
                <w:sz w:val="22"/>
                <w:szCs w:val="22"/>
              </w:rPr>
            </w:pPr>
            <w:r w:rsidRPr="00E84C64">
              <w:rPr>
                <w:b/>
                <w:sz w:val="22"/>
                <w:szCs w:val="22"/>
                <w:lang w:val="en"/>
              </w:rPr>
              <w:t xml:space="preserve">Possibilities for </w:t>
            </w:r>
            <w:r w:rsidR="00C76335">
              <w:rPr>
                <w:b/>
                <w:sz w:val="22"/>
                <w:szCs w:val="22"/>
                <w:lang w:val="en"/>
              </w:rPr>
              <w:t>exam</w:t>
            </w:r>
            <w:r w:rsidR="004F0D39">
              <w:rPr>
                <w:b/>
                <w:sz w:val="22"/>
                <w:szCs w:val="22"/>
                <w:lang w:val="en"/>
              </w:rPr>
              <w:t xml:space="preserve"> retake</w:t>
            </w:r>
            <w:r w:rsidRPr="00E84C64">
              <w:rPr>
                <w:b/>
                <w:sz w:val="22"/>
                <w:szCs w:val="22"/>
                <w:lang w:val="en"/>
              </w:rPr>
              <w:t>:</w:t>
            </w:r>
            <w:r w:rsidR="00604C9B">
              <w:rPr>
                <w:b/>
                <w:sz w:val="22"/>
                <w:szCs w:val="22"/>
                <w:lang w:val="en"/>
              </w:rPr>
              <w:t xml:space="preserve"> </w:t>
            </w:r>
            <w:r w:rsidR="00941321">
              <w:rPr>
                <w:b/>
                <w:sz w:val="22"/>
                <w:szCs w:val="22"/>
                <w:lang w:val="en"/>
              </w:rPr>
              <w:t>-</w:t>
            </w:r>
          </w:p>
        </w:tc>
      </w:tr>
      <w:tr w:rsidR="00B84165" w:rsidRPr="00472125" w14:paraId="6EA3F7AA" w14:textId="77777777">
        <w:tc>
          <w:tcPr>
            <w:tcW w:w="9180" w:type="dxa"/>
          </w:tcPr>
          <w:p w14:paraId="242827D4" w14:textId="7FACC0F9" w:rsidR="00B84165" w:rsidRDefault="00751052" w:rsidP="00D62425">
            <w:pPr>
              <w:jc w:val="both"/>
              <w:rPr>
                <w:b/>
                <w:sz w:val="22"/>
                <w:szCs w:val="22"/>
                <w:lang w:val="en"/>
              </w:rPr>
            </w:pPr>
            <w:r w:rsidRPr="00751052">
              <w:rPr>
                <w:b/>
                <w:sz w:val="22"/>
                <w:szCs w:val="22"/>
                <w:lang w:val="en"/>
              </w:rPr>
              <w:t>Printed, electronic and online notes, textbooks, guides and literature (</w:t>
            </w:r>
            <w:r w:rsidR="00C76335">
              <w:rPr>
                <w:b/>
                <w:sz w:val="22"/>
                <w:szCs w:val="22"/>
                <w:lang w:val="en"/>
              </w:rPr>
              <w:t>URL</w:t>
            </w:r>
            <w:r w:rsidRPr="00751052">
              <w:rPr>
                <w:b/>
                <w:sz w:val="22"/>
                <w:szCs w:val="22"/>
                <w:lang w:val="en"/>
              </w:rPr>
              <w:t xml:space="preserve"> address for online material) to </w:t>
            </w:r>
            <w:r w:rsidR="00C76335">
              <w:rPr>
                <w:b/>
                <w:sz w:val="22"/>
                <w:szCs w:val="22"/>
                <w:lang w:val="en"/>
              </w:rPr>
              <w:t>aid the acquisition of</w:t>
            </w:r>
            <w:r w:rsidRPr="00751052">
              <w:rPr>
                <w:b/>
                <w:sz w:val="22"/>
                <w:szCs w:val="22"/>
                <w:lang w:val="en"/>
              </w:rPr>
              <w:t xml:space="preserve"> the </w:t>
            </w:r>
            <w:r w:rsidR="004F0D39">
              <w:rPr>
                <w:b/>
                <w:sz w:val="22"/>
                <w:szCs w:val="22"/>
                <w:lang w:val="en"/>
              </w:rPr>
              <w:t>material</w:t>
            </w:r>
            <w:r w:rsidRPr="00751052">
              <w:rPr>
                <w:b/>
                <w:sz w:val="22"/>
                <w:szCs w:val="22"/>
                <w:lang w:val="en"/>
              </w:rPr>
              <w:t>:</w:t>
            </w:r>
          </w:p>
          <w:p w14:paraId="21741B14" w14:textId="066AE120" w:rsidR="003066F5" w:rsidRPr="006A360E" w:rsidRDefault="00361AB4" w:rsidP="00D62425">
            <w:pPr>
              <w:jc w:val="both"/>
              <w:rPr>
                <w:bCs/>
                <w:sz w:val="22"/>
                <w:szCs w:val="22"/>
                <w:lang w:val="en"/>
              </w:rPr>
            </w:pPr>
            <w:r>
              <w:rPr>
                <w:bCs/>
                <w:sz w:val="22"/>
                <w:szCs w:val="22"/>
                <w:lang w:val="en"/>
              </w:rPr>
              <w:t xml:space="preserve">Weidinger Andrea: </w:t>
            </w:r>
            <w:r w:rsidR="003066F5" w:rsidRPr="006A360E">
              <w:rPr>
                <w:bCs/>
                <w:sz w:val="22"/>
                <w:szCs w:val="22"/>
                <w:lang w:val="en"/>
              </w:rPr>
              <w:t xml:space="preserve">Magyar orvosi szaknyelv </w:t>
            </w:r>
            <w:r>
              <w:rPr>
                <w:bCs/>
                <w:sz w:val="22"/>
                <w:szCs w:val="22"/>
                <w:lang w:val="en"/>
              </w:rPr>
              <w:t>1</w:t>
            </w:r>
            <w:r w:rsidR="003066F5" w:rsidRPr="006A360E">
              <w:rPr>
                <w:bCs/>
                <w:sz w:val="22"/>
                <w:szCs w:val="22"/>
                <w:lang w:val="en"/>
              </w:rPr>
              <w:t xml:space="preserve"> </w:t>
            </w:r>
            <w:r>
              <w:rPr>
                <w:bCs/>
                <w:sz w:val="22"/>
                <w:szCs w:val="22"/>
                <w:lang w:val="en"/>
              </w:rPr>
              <w:t>(Hungarian Medical Terminology 1</w:t>
            </w:r>
            <w:r w:rsidR="003066F5" w:rsidRPr="006A360E">
              <w:rPr>
                <w:bCs/>
                <w:sz w:val="22"/>
                <w:szCs w:val="22"/>
                <w:lang w:val="en"/>
              </w:rPr>
              <w:t>)</w:t>
            </w:r>
          </w:p>
          <w:p w14:paraId="338CC7E8" w14:textId="77777777" w:rsidR="00DA1967" w:rsidRPr="003066F5" w:rsidRDefault="00DA1967" w:rsidP="00D62425">
            <w:pPr>
              <w:jc w:val="both"/>
              <w:rPr>
                <w:sz w:val="22"/>
                <w:szCs w:val="22"/>
                <w:lang w:val="en"/>
              </w:rPr>
            </w:pPr>
          </w:p>
          <w:p w14:paraId="3ADDEB98" w14:textId="77777777" w:rsidR="00751052" w:rsidRPr="00E84C64" w:rsidRDefault="00751052" w:rsidP="00D62425">
            <w:pPr>
              <w:jc w:val="both"/>
              <w:rPr>
                <w:b/>
                <w:sz w:val="22"/>
                <w:szCs w:val="22"/>
              </w:rPr>
            </w:pPr>
          </w:p>
        </w:tc>
      </w:tr>
      <w:tr w:rsidR="009879CA" w:rsidRPr="00472125" w14:paraId="6E6C9CEC" w14:textId="77777777">
        <w:tc>
          <w:tcPr>
            <w:tcW w:w="9180" w:type="dxa"/>
          </w:tcPr>
          <w:p w14:paraId="23611F9C" w14:textId="77777777" w:rsidR="009879CA" w:rsidRDefault="009879CA" w:rsidP="00D62425">
            <w:pPr>
              <w:jc w:val="both"/>
              <w:rPr>
                <w:b/>
                <w:sz w:val="22"/>
                <w:szCs w:val="22"/>
              </w:rPr>
            </w:pPr>
            <w:r w:rsidRPr="009879CA">
              <w:rPr>
                <w:b/>
                <w:sz w:val="22"/>
                <w:szCs w:val="22"/>
                <w:lang w:val="en"/>
              </w:rPr>
              <w:lastRenderedPageBreak/>
              <w:t>Signature of the habilitated instructor (</w:t>
            </w:r>
            <w:r w:rsidR="00C76335">
              <w:rPr>
                <w:b/>
                <w:sz w:val="22"/>
                <w:szCs w:val="22"/>
                <w:lang w:val="en"/>
              </w:rPr>
              <w:t>course leader</w:t>
            </w:r>
            <w:r w:rsidRPr="009879CA">
              <w:rPr>
                <w:b/>
                <w:sz w:val="22"/>
                <w:szCs w:val="22"/>
                <w:lang w:val="en"/>
              </w:rPr>
              <w:t xml:space="preserve">) who </w:t>
            </w:r>
            <w:r w:rsidR="00C76335">
              <w:rPr>
                <w:b/>
                <w:sz w:val="22"/>
                <w:szCs w:val="22"/>
                <w:lang w:val="en"/>
              </w:rPr>
              <w:t>announced</w:t>
            </w:r>
            <w:r>
              <w:rPr>
                <w:b/>
                <w:sz w:val="22"/>
                <w:szCs w:val="22"/>
                <w:lang w:val="en"/>
              </w:rPr>
              <w:t xml:space="preserve"> the subject:</w:t>
            </w:r>
          </w:p>
          <w:p w14:paraId="6006580C" w14:textId="77777777" w:rsidR="009879CA" w:rsidRDefault="009879CA" w:rsidP="00D62425">
            <w:pPr>
              <w:jc w:val="both"/>
              <w:rPr>
                <w:b/>
                <w:sz w:val="22"/>
                <w:szCs w:val="22"/>
              </w:rPr>
            </w:pPr>
          </w:p>
        </w:tc>
      </w:tr>
      <w:tr w:rsidR="009879CA" w:rsidRPr="00472125" w14:paraId="69DEB705" w14:textId="77777777">
        <w:tc>
          <w:tcPr>
            <w:tcW w:w="9180" w:type="dxa"/>
          </w:tcPr>
          <w:p w14:paraId="57CCFE66" w14:textId="77777777" w:rsidR="009879CA" w:rsidRPr="0002331A" w:rsidRDefault="009879CA" w:rsidP="00D62425">
            <w:pPr>
              <w:jc w:val="both"/>
              <w:rPr>
                <w:bCs/>
                <w:sz w:val="22"/>
                <w:szCs w:val="22"/>
              </w:rPr>
            </w:pPr>
            <w:r w:rsidRPr="0002331A">
              <w:rPr>
                <w:bCs/>
                <w:sz w:val="22"/>
                <w:szCs w:val="22"/>
                <w:lang w:val="en"/>
              </w:rPr>
              <w:t>Signature of the</w:t>
            </w:r>
            <w:r w:rsidR="0002331A">
              <w:rPr>
                <w:bCs/>
                <w:sz w:val="22"/>
                <w:szCs w:val="22"/>
                <w:lang w:val="en"/>
              </w:rPr>
              <w:t xml:space="preserve"> D</w:t>
            </w:r>
            <w:r w:rsidRPr="0002331A">
              <w:rPr>
                <w:bCs/>
                <w:sz w:val="22"/>
                <w:szCs w:val="22"/>
                <w:lang w:val="en"/>
              </w:rPr>
              <w:t xml:space="preserve">irector of the </w:t>
            </w:r>
            <w:r w:rsidR="0002331A" w:rsidRPr="0002331A">
              <w:rPr>
                <w:bCs/>
                <w:sz w:val="22"/>
                <w:szCs w:val="22"/>
                <w:lang w:val="en"/>
              </w:rPr>
              <w:t>Managing</w:t>
            </w:r>
            <w:r w:rsidRPr="0002331A">
              <w:rPr>
                <w:bCs/>
                <w:sz w:val="22"/>
                <w:szCs w:val="22"/>
                <w:lang w:val="en"/>
              </w:rPr>
              <w:t xml:space="preserve"> Institute:</w:t>
            </w:r>
          </w:p>
          <w:p w14:paraId="6E4861D9" w14:textId="77777777" w:rsidR="009879CA" w:rsidRPr="009879CA" w:rsidRDefault="009879CA" w:rsidP="00D62425">
            <w:pPr>
              <w:jc w:val="both"/>
              <w:rPr>
                <w:b/>
                <w:sz w:val="22"/>
                <w:szCs w:val="22"/>
              </w:rPr>
            </w:pPr>
          </w:p>
        </w:tc>
      </w:tr>
      <w:tr w:rsidR="00D42544" w:rsidRPr="00472125" w14:paraId="63B6FFF8" w14:textId="77777777">
        <w:tc>
          <w:tcPr>
            <w:tcW w:w="9180" w:type="dxa"/>
          </w:tcPr>
          <w:p w14:paraId="202017F4" w14:textId="77777777" w:rsidR="00D42544" w:rsidRDefault="0002331A" w:rsidP="00D62425">
            <w:pPr>
              <w:jc w:val="both"/>
              <w:rPr>
                <w:b/>
                <w:sz w:val="22"/>
                <w:szCs w:val="22"/>
              </w:rPr>
            </w:pPr>
            <w:r>
              <w:rPr>
                <w:b/>
                <w:sz w:val="22"/>
                <w:szCs w:val="22"/>
                <w:lang w:val="en"/>
              </w:rPr>
              <w:t>Hand</w:t>
            </w:r>
            <w:r w:rsidR="00D42544">
              <w:rPr>
                <w:b/>
                <w:sz w:val="22"/>
                <w:szCs w:val="22"/>
                <w:lang w:val="en"/>
              </w:rPr>
              <w:t>-in date:</w:t>
            </w:r>
          </w:p>
          <w:p w14:paraId="0A43BD04" w14:textId="77777777" w:rsidR="009879CA" w:rsidRDefault="009879CA" w:rsidP="00D62425">
            <w:pPr>
              <w:jc w:val="both"/>
              <w:rPr>
                <w:b/>
                <w:sz w:val="22"/>
                <w:szCs w:val="22"/>
              </w:rPr>
            </w:pPr>
          </w:p>
        </w:tc>
      </w:tr>
    </w:tbl>
    <w:p w14:paraId="7E86ABCD" w14:textId="77777777" w:rsidR="00B84165" w:rsidRDefault="00B84165" w:rsidP="00D62425">
      <w:pPr>
        <w:jc w:val="both"/>
      </w:pPr>
    </w:p>
    <w:p w14:paraId="0F79C818" w14:textId="77777777" w:rsidR="00D42544" w:rsidRDefault="00D42544" w:rsidP="00D6242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879CA" w14:paraId="73E9D9B1" w14:textId="77777777" w:rsidTr="00882F61">
        <w:tc>
          <w:tcPr>
            <w:tcW w:w="9180" w:type="dxa"/>
            <w:shd w:val="clear" w:color="auto" w:fill="auto"/>
          </w:tcPr>
          <w:p w14:paraId="4DFDF47E" w14:textId="77777777" w:rsidR="009879CA" w:rsidRDefault="004F0D39" w:rsidP="00D62425">
            <w:pPr>
              <w:rPr>
                <w:b/>
              </w:rPr>
            </w:pPr>
            <w:r>
              <w:rPr>
                <w:b/>
                <w:lang w:val="en"/>
              </w:rPr>
              <w:t>O</w:t>
            </w:r>
            <w:r w:rsidR="009879CA" w:rsidRPr="00C16C2C">
              <w:rPr>
                <w:b/>
                <w:lang w:val="en"/>
              </w:rPr>
              <w:t>pinion</w:t>
            </w:r>
            <w:r>
              <w:rPr>
                <w:b/>
                <w:lang w:val="en"/>
              </w:rPr>
              <w:t xml:space="preserve"> of the </w:t>
            </w:r>
            <w:r w:rsidR="002A5EA0">
              <w:rPr>
                <w:b/>
                <w:lang w:val="en"/>
              </w:rPr>
              <w:t>c</w:t>
            </w:r>
            <w:r>
              <w:rPr>
                <w:b/>
                <w:lang w:val="en"/>
              </w:rPr>
              <w:t xml:space="preserve">ompetent </w:t>
            </w:r>
            <w:r w:rsidR="002A5EA0">
              <w:rPr>
                <w:b/>
                <w:lang w:val="en"/>
              </w:rPr>
              <w:t>c</w:t>
            </w:r>
            <w:r>
              <w:rPr>
                <w:b/>
                <w:lang w:val="en"/>
              </w:rPr>
              <w:t>ommittee</w:t>
            </w:r>
            <w:r w:rsidR="002A5EA0">
              <w:rPr>
                <w:b/>
                <w:lang w:val="en"/>
              </w:rPr>
              <w:t>(s)</w:t>
            </w:r>
            <w:r w:rsidR="009879CA" w:rsidRPr="00C16C2C">
              <w:rPr>
                <w:b/>
                <w:lang w:val="en"/>
              </w:rPr>
              <w:t>:</w:t>
            </w:r>
          </w:p>
          <w:p w14:paraId="22997352" w14:textId="77777777" w:rsidR="00414D9B" w:rsidRPr="00C16C2C" w:rsidRDefault="00414D9B" w:rsidP="00D62425">
            <w:pPr>
              <w:rPr>
                <w:b/>
              </w:rPr>
            </w:pPr>
          </w:p>
        </w:tc>
      </w:tr>
      <w:tr w:rsidR="00D42544" w14:paraId="4258619E" w14:textId="77777777" w:rsidTr="00882F61">
        <w:tc>
          <w:tcPr>
            <w:tcW w:w="9180" w:type="dxa"/>
            <w:shd w:val="clear" w:color="auto" w:fill="auto"/>
          </w:tcPr>
          <w:p w14:paraId="6D515163" w14:textId="77777777" w:rsidR="00D42544" w:rsidRDefault="0002331A" w:rsidP="00D62425">
            <w:pPr>
              <w:rPr>
                <w:b/>
              </w:rPr>
            </w:pPr>
            <w:r>
              <w:rPr>
                <w:b/>
                <w:lang w:val="en"/>
              </w:rPr>
              <w:t>Co</w:t>
            </w:r>
            <w:r w:rsidRPr="00C16C2C">
              <w:rPr>
                <w:b/>
                <w:lang w:val="en"/>
              </w:rPr>
              <w:t>mment</w:t>
            </w:r>
            <w:r>
              <w:rPr>
                <w:b/>
                <w:lang w:val="en"/>
              </w:rPr>
              <w:t>s</w:t>
            </w:r>
            <w:r w:rsidRPr="00C16C2C">
              <w:rPr>
                <w:b/>
                <w:lang w:val="en"/>
              </w:rPr>
              <w:t xml:space="preserve"> </w:t>
            </w:r>
            <w:r>
              <w:rPr>
                <w:b/>
                <w:lang w:val="en"/>
              </w:rPr>
              <w:t xml:space="preserve">of the </w:t>
            </w:r>
            <w:r w:rsidR="00D42544" w:rsidRPr="00C16C2C">
              <w:rPr>
                <w:b/>
                <w:lang w:val="en"/>
              </w:rPr>
              <w:t>Dean's Office:</w:t>
            </w:r>
          </w:p>
          <w:p w14:paraId="63AC26FE" w14:textId="77777777" w:rsidR="007C538D" w:rsidRPr="00C16C2C" w:rsidRDefault="007C538D" w:rsidP="00D62425">
            <w:pPr>
              <w:rPr>
                <w:b/>
              </w:rPr>
            </w:pPr>
          </w:p>
          <w:p w14:paraId="5E60CAFE" w14:textId="77777777" w:rsidR="00D42544" w:rsidRDefault="00D42544" w:rsidP="00D62425"/>
        </w:tc>
      </w:tr>
      <w:tr w:rsidR="00A2168C" w14:paraId="097B9047" w14:textId="77777777" w:rsidTr="00882F61">
        <w:tc>
          <w:tcPr>
            <w:tcW w:w="9180" w:type="dxa"/>
            <w:shd w:val="clear" w:color="auto" w:fill="auto"/>
          </w:tcPr>
          <w:p w14:paraId="53A5C117" w14:textId="77777777" w:rsidR="00A2168C" w:rsidRDefault="00A2168C" w:rsidP="00D62425">
            <w:pPr>
              <w:rPr>
                <w:b/>
              </w:rPr>
            </w:pPr>
            <w:r>
              <w:rPr>
                <w:b/>
                <w:lang w:val="en"/>
              </w:rPr>
              <w:t>Dean's signature</w:t>
            </w:r>
            <w:r w:rsidR="007C538D">
              <w:rPr>
                <w:b/>
                <w:lang w:val="en"/>
              </w:rPr>
              <w:t>:</w:t>
            </w:r>
          </w:p>
          <w:p w14:paraId="18ED6F44" w14:textId="77777777" w:rsidR="00A2168C" w:rsidRDefault="00A2168C" w:rsidP="00D62425">
            <w:pPr>
              <w:rPr>
                <w:b/>
              </w:rPr>
            </w:pPr>
          </w:p>
          <w:p w14:paraId="67D24A5C" w14:textId="77777777" w:rsidR="00A2168C" w:rsidRPr="00C16C2C" w:rsidRDefault="00A2168C" w:rsidP="00D62425">
            <w:pPr>
              <w:rPr>
                <w:b/>
              </w:rPr>
            </w:pPr>
          </w:p>
        </w:tc>
      </w:tr>
    </w:tbl>
    <w:p w14:paraId="645ABA00" w14:textId="19FF4290" w:rsidR="00DE1F22" w:rsidRDefault="00DE1F22" w:rsidP="00414D9B">
      <w:pPr>
        <w:rPr>
          <w:sz w:val="18"/>
          <w:szCs w:val="18"/>
        </w:rPr>
      </w:pPr>
    </w:p>
    <w:p w14:paraId="70A952A5" w14:textId="2AD476F5" w:rsidR="00F47B0E" w:rsidRDefault="00F47B0E" w:rsidP="00414D9B">
      <w:pPr>
        <w:rPr>
          <w:sz w:val="18"/>
          <w:szCs w:val="18"/>
        </w:rPr>
      </w:pPr>
    </w:p>
    <w:p w14:paraId="33E467F3" w14:textId="5C74B20A" w:rsidR="00F47B0E" w:rsidRDefault="00F47B0E" w:rsidP="00414D9B">
      <w:pPr>
        <w:rPr>
          <w:sz w:val="18"/>
          <w:szCs w:val="18"/>
        </w:rPr>
      </w:pPr>
    </w:p>
    <w:p w14:paraId="03DEFE88" w14:textId="2A7A46F2" w:rsidR="00F47B0E" w:rsidRDefault="00F47B0E" w:rsidP="00414D9B">
      <w:pPr>
        <w:rPr>
          <w:sz w:val="18"/>
          <w:szCs w:val="18"/>
        </w:rPr>
      </w:pPr>
    </w:p>
    <w:p w14:paraId="30008649" w14:textId="1F2C663A" w:rsidR="00CC0914" w:rsidRDefault="00CC0914" w:rsidP="00414D9B">
      <w:pPr>
        <w:rPr>
          <w:sz w:val="18"/>
          <w:szCs w:val="18"/>
        </w:rPr>
      </w:pPr>
    </w:p>
    <w:p w14:paraId="055A9265" w14:textId="7EAEDF90" w:rsidR="00CC0914" w:rsidRDefault="00CC0914" w:rsidP="00414D9B">
      <w:pPr>
        <w:rPr>
          <w:sz w:val="18"/>
          <w:szCs w:val="18"/>
        </w:rPr>
      </w:pPr>
    </w:p>
    <w:p w14:paraId="15C3A455" w14:textId="0D83FEAA" w:rsidR="00CC0914" w:rsidRDefault="00CC0914" w:rsidP="00414D9B">
      <w:pPr>
        <w:rPr>
          <w:sz w:val="18"/>
          <w:szCs w:val="18"/>
        </w:rPr>
      </w:pPr>
    </w:p>
    <w:p w14:paraId="1BCD7290" w14:textId="33B0B7A2" w:rsidR="00CC0914" w:rsidRDefault="00CC0914" w:rsidP="00414D9B">
      <w:pPr>
        <w:rPr>
          <w:sz w:val="18"/>
          <w:szCs w:val="18"/>
        </w:rPr>
      </w:pPr>
    </w:p>
    <w:p w14:paraId="1D8199F8" w14:textId="0FFC89F3" w:rsidR="00CC0914" w:rsidRDefault="00CC0914" w:rsidP="00414D9B">
      <w:pPr>
        <w:rPr>
          <w:sz w:val="18"/>
          <w:szCs w:val="18"/>
        </w:rPr>
      </w:pPr>
    </w:p>
    <w:p w14:paraId="6644F45C" w14:textId="7E5F5964" w:rsidR="00CC0914" w:rsidRDefault="00CC0914" w:rsidP="00414D9B">
      <w:pPr>
        <w:rPr>
          <w:sz w:val="18"/>
          <w:szCs w:val="18"/>
        </w:rPr>
      </w:pPr>
    </w:p>
    <w:p w14:paraId="2AF547B7" w14:textId="1ECD1106" w:rsidR="00CC0914" w:rsidRDefault="00CC0914" w:rsidP="00414D9B">
      <w:pPr>
        <w:rPr>
          <w:sz w:val="18"/>
          <w:szCs w:val="18"/>
        </w:rPr>
      </w:pPr>
    </w:p>
    <w:p w14:paraId="3C12C8FB" w14:textId="6442445C" w:rsidR="00453E8D" w:rsidRDefault="00453E8D">
      <w:pPr>
        <w:rPr>
          <w:sz w:val="18"/>
          <w:szCs w:val="18"/>
        </w:rPr>
      </w:pPr>
      <w:r>
        <w:rPr>
          <w:sz w:val="18"/>
          <w:szCs w:val="18"/>
        </w:rPr>
        <w:br w:type="page"/>
      </w:r>
    </w:p>
    <w:p w14:paraId="4B02F68D" w14:textId="77777777" w:rsidR="00453E8D" w:rsidRPr="00472125" w:rsidRDefault="00453E8D" w:rsidP="00453E8D">
      <w:pPr>
        <w:autoSpaceDE w:val="0"/>
        <w:autoSpaceDN w:val="0"/>
        <w:adjustRightInd w:val="0"/>
        <w:jc w:val="center"/>
        <w:rPr>
          <w:b/>
          <w:sz w:val="23"/>
          <w:szCs w:val="23"/>
        </w:rPr>
      </w:pPr>
      <w:r>
        <w:rPr>
          <w:b/>
          <w:sz w:val="23"/>
          <w:szCs w:val="23"/>
          <w:lang w:val="en"/>
        </w:rPr>
        <w:lastRenderedPageBreak/>
        <w:t>REQUIREMENTS</w:t>
      </w:r>
    </w:p>
    <w:p w14:paraId="4BB95A09" w14:textId="77777777" w:rsidR="00453E8D" w:rsidRPr="00472125" w:rsidRDefault="00453E8D" w:rsidP="00453E8D">
      <w:pPr>
        <w:jc w:val="both"/>
        <w:rPr>
          <w:sz w:val="23"/>
          <w:szCs w:val="23"/>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80"/>
      </w:tblGrid>
      <w:tr w:rsidR="00453E8D" w:rsidRPr="00472125" w14:paraId="5B6F6E8C" w14:textId="77777777" w:rsidTr="008E0C6A">
        <w:tc>
          <w:tcPr>
            <w:tcW w:w="9180" w:type="dxa"/>
          </w:tcPr>
          <w:p w14:paraId="20BFEACE" w14:textId="77777777" w:rsidR="00453E8D" w:rsidRDefault="00453E8D" w:rsidP="008E0C6A">
            <w:pPr>
              <w:jc w:val="both"/>
              <w:rPr>
                <w:b/>
                <w:sz w:val="22"/>
                <w:szCs w:val="22"/>
              </w:rPr>
            </w:pPr>
            <w:r w:rsidRPr="00E84C64">
              <w:rPr>
                <w:b/>
                <w:sz w:val="22"/>
                <w:szCs w:val="22"/>
                <w:lang w:val="en"/>
              </w:rPr>
              <w:t>Semmelweis University</w:t>
            </w:r>
            <w:r>
              <w:rPr>
                <w:b/>
                <w:sz w:val="22"/>
                <w:szCs w:val="22"/>
                <w:lang w:val="en"/>
              </w:rPr>
              <w:t>,</w:t>
            </w:r>
            <w:r>
              <w:rPr>
                <w:lang w:val="en"/>
              </w:rPr>
              <w:t xml:space="preserve"> </w:t>
            </w:r>
            <w:r w:rsidRPr="00E84C64">
              <w:rPr>
                <w:b/>
                <w:sz w:val="22"/>
                <w:szCs w:val="22"/>
                <w:lang w:val="en"/>
              </w:rPr>
              <w:t>Faculty of Medicine</w:t>
            </w:r>
          </w:p>
          <w:p w14:paraId="7D9FAB03" w14:textId="77777777" w:rsidR="00453E8D" w:rsidRDefault="00453E8D" w:rsidP="008E0C6A">
            <w:pPr>
              <w:jc w:val="both"/>
              <w:rPr>
                <w:b/>
                <w:sz w:val="22"/>
                <w:szCs w:val="22"/>
                <w:lang w:val="en"/>
              </w:rPr>
            </w:pPr>
            <w:r w:rsidRPr="009879CA">
              <w:rPr>
                <w:b/>
                <w:sz w:val="22"/>
                <w:szCs w:val="22"/>
                <w:lang w:val="en"/>
              </w:rPr>
              <w:t xml:space="preserve">Name of the </w:t>
            </w:r>
            <w:r>
              <w:rPr>
                <w:b/>
                <w:sz w:val="22"/>
                <w:szCs w:val="22"/>
                <w:lang w:val="en"/>
              </w:rPr>
              <w:t>managing institute</w:t>
            </w:r>
            <w:r w:rsidRPr="009879CA">
              <w:rPr>
                <w:b/>
                <w:sz w:val="22"/>
                <w:szCs w:val="22"/>
                <w:lang w:val="en"/>
              </w:rPr>
              <w:t xml:space="preserve"> (and any </w:t>
            </w:r>
            <w:r>
              <w:rPr>
                <w:b/>
                <w:sz w:val="22"/>
                <w:szCs w:val="22"/>
                <w:lang w:val="en"/>
              </w:rPr>
              <w:t>contributing</w:t>
            </w:r>
            <w:r w:rsidRPr="009879CA">
              <w:rPr>
                <w:b/>
                <w:sz w:val="22"/>
                <w:szCs w:val="22"/>
                <w:lang w:val="en"/>
              </w:rPr>
              <w:t xml:space="preserve"> institutes)</w:t>
            </w:r>
            <w:r>
              <w:rPr>
                <w:b/>
                <w:sz w:val="22"/>
                <w:szCs w:val="22"/>
                <w:lang w:val="en"/>
              </w:rPr>
              <w:t xml:space="preserve">: </w:t>
            </w:r>
          </w:p>
          <w:p w14:paraId="71708B8C" w14:textId="77777777" w:rsidR="00453E8D" w:rsidRPr="003066F5" w:rsidRDefault="00453E8D" w:rsidP="008E0C6A">
            <w:pPr>
              <w:jc w:val="both"/>
              <w:rPr>
                <w:bCs/>
                <w:sz w:val="22"/>
                <w:szCs w:val="22"/>
              </w:rPr>
            </w:pPr>
            <w:r w:rsidRPr="003066F5">
              <w:rPr>
                <w:bCs/>
                <w:sz w:val="22"/>
                <w:szCs w:val="22"/>
                <w:lang w:val="en"/>
              </w:rPr>
              <w:t xml:space="preserve">Department of Languages for </w:t>
            </w:r>
            <w:r>
              <w:rPr>
                <w:bCs/>
                <w:sz w:val="22"/>
                <w:szCs w:val="22"/>
                <w:lang w:val="en"/>
              </w:rPr>
              <w:t>S</w:t>
            </w:r>
            <w:r w:rsidRPr="003066F5">
              <w:rPr>
                <w:bCs/>
                <w:sz w:val="22"/>
                <w:szCs w:val="22"/>
                <w:lang w:val="en"/>
              </w:rPr>
              <w:t xml:space="preserve">pecific </w:t>
            </w:r>
            <w:r>
              <w:rPr>
                <w:bCs/>
                <w:sz w:val="22"/>
                <w:szCs w:val="22"/>
                <w:lang w:val="en"/>
              </w:rPr>
              <w:t>P</w:t>
            </w:r>
            <w:r w:rsidRPr="003066F5">
              <w:rPr>
                <w:bCs/>
                <w:sz w:val="22"/>
                <w:szCs w:val="22"/>
                <w:lang w:val="en"/>
              </w:rPr>
              <w:t>urposes</w:t>
            </w:r>
          </w:p>
          <w:p w14:paraId="05A664A3" w14:textId="77777777" w:rsidR="00453E8D" w:rsidRPr="005919E2" w:rsidRDefault="00453E8D" w:rsidP="008E0C6A">
            <w:pPr>
              <w:spacing w:line="360" w:lineRule="auto"/>
              <w:jc w:val="both"/>
              <w:rPr>
                <w:b/>
                <w:sz w:val="22"/>
                <w:szCs w:val="22"/>
              </w:rPr>
            </w:pPr>
          </w:p>
        </w:tc>
      </w:tr>
      <w:tr w:rsidR="00453E8D" w:rsidRPr="00472125" w14:paraId="6591FB4E" w14:textId="77777777" w:rsidTr="008E0C6A">
        <w:tc>
          <w:tcPr>
            <w:tcW w:w="9180" w:type="dxa"/>
          </w:tcPr>
          <w:p w14:paraId="5CF0C693" w14:textId="58F63E0B" w:rsidR="00453E8D" w:rsidRDefault="00453E8D" w:rsidP="008E0C6A">
            <w:pPr>
              <w:spacing w:line="360" w:lineRule="auto"/>
              <w:jc w:val="both"/>
              <w:rPr>
                <w:b/>
                <w:sz w:val="22"/>
                <w:szCs w:val="22"/>
              </w:rPr>
            </w:pPr>
            <w:r w:rsidRPr="00F460EC">
              <w:rPr>
                <w:b/>
                <w:sz w:val="22"/>
                <w:szCs w:val="22"/>
              </w:rPr>
              <w:t xml:space="preserve">Name of the subject: </w:t>
            </w:r>
            <w:r w:rsidRPr="003066F5">
              <w:rPr>
                <w:bCs/>
                <w:sz w:val="22"/>
                <w:szCs w:val="22"/>
              </w:rPr>
              <w:t>Magyar orvosi szaknyelv I</w:t>
            </w:r>
            <w:r>
              <w:rPr>
                <w:bCs/>
                <w:sz w:val="22"/>
                <w:szCs w:val="22"/>
              </w:rPr>
              <w:t>I</w:t>
            </w:r>
            <w:r w:rsidRPr="003066F5">
              <w:rPr>
                <w:bCs/>
                <w:sz w:val="22"/>
                <w:szCs w:val="22"/>
              </w:rPr>
              <w:t>.</w:t>
            </w:r>
          </w:p>
          <w:p w14:paraId="1BFEEDD1" w14:textId="79B71604" w:rsidR="00453E8D" w:rsidRPr="00CF6B80" w:rsidRDefault="00453E8D" w:rsidP="008E0C6A">
            <w:pPr>
              <w:spacing w:line="360" w:lineRule="auto"/>
              <w:jc w:val="both"/>
              <w:rPr>
                <w:b/>
                <w:sz w:val="22"/>
                <w:szCs w:val="22"/>
                <w:lang w:val="en"/>
              </w:rPr>
            </w:pPr>
            <w:r>
              <w:rPr>
                <w:b/>
                <w:sz w:val="22"/>
                <w:szCs w:val="22"/>
                <w:lang w:val="en"/>
              </w:rPr>
              <w:t xml:space="preserve">in </w:t>
            </w:r>
            <w:r w:rsidRPr="009879CA">
              <w:rPr>
                <w:b/>
                <w:sz w:val="22"/>
                <w:szCs w:val="22"/>
                <w:lang w:val="en"/>
              </w:rPr>
              <w:t>English:</w:t>
            </w:r>
            <w:r>
              <w:rPr>
                <w:b/>
                <w:sz w:val="22"/>
                <w:szCs w:val="22"/>
                <w:lang w:val="en"/>
              </w:rPr>
              <w:t xml:space="preserve"> </w:t>
            </w:r>
            <w:r w:rsidRPr="003066F5">
              <w:rPr>
                <w:bCs/>
                <w:sz w:val="22"/>
                <w:szCs w:val="22"/>
              </w:rPr>
              <w:t>Medical Hungarian I</w:t>
            </w:r>
            <w:r>
              <w:rPr>
                <w:bCs/>
                <w:sz w:val="22"/>
                <w:szCs w:val="22"/>
              </w:rPr>
              <w:t>I</w:t>
            </w:r>
            <w:r w:rsidRPr="003066F5">
              <w:rPr>
                <w:bCs/>
                <w:sz w:val="22"/>
                <w:szCs w:val="22"/>
              </w:rPr>
              <w:t>.</w:t>
            </w:r>
          </w:p>
          <w:p w14:paraId="1DF61A6F" w14:textId="7FD4987A" w:rsidR="00453E8D" w:rsidRDefault="00453E8D" w:rsidP="008E0C6A">
            <w:pPr>
              <w:spacing w:line="360" w:lineRule="auto"/>
              <w:jc w:val="both"/>
              <w:rPr>
                <w:b/>
                <w:sz w:val="22"/>
                <w:szCs w:val="22"/>
              </w:rPr>
            </w:pPr>
            <w:r w:rsidRPr="00F460EC">
              <w:rPr>
                <w:b/>
                <w:sz w:val="22"/>
                <w:szCs w:val="22"/>
                <w:lang w:val="de-DE"/>
              </w:rPr>
              <w:t>in German:</w:t>
            </w:r>
            <w:r w:rsidRPr="00F460EC">
              <w:rPr>
                <w:sz w:val="22"/>
                <w:szCs w:val="22"/>
                <w:lang w:val="de-DE"/>
              </w:rPr>
              <w:t xml:space="preserve"> </w:t>
            </w:r>
            <w:r w:rsidRPr="003066F5">
              <w:rPr>
                <w:bCs/>
                <w:sz w:val="22"/>
                <w:szCs w:val="22"/>
              </w:rPr>
              <w:t>Medizinische Fachsprache Ungarisch I</w:t>
            </w:r>
            <w:r>
              <w:rPr>
                <w:bCs/>
                <w:sz w:val="22"/>
                <w:szCs w:val="22"/>
              </w:rPr>
              <w:t>I</w:t>
            </w:r>
            <w:r w:rsidRPr="003066F5">
              <w:rPr>
                <w:bCs/>
                <w:sz w:val="22"/>
                <w:szCs w:val="22"/>
              </w:rPr>
              <w:t>.</w:t>
            </w:r>
          </w:p>
          <w:p w14:paraId="0560CDF3" w14:textId="77777777" w:rsidR="00453E8D" w:rsidRDefault="00453E8D" w:rsidP="008E0C6A">
            <w:pPr>
              <w:spacing w:line="360" w:lineRule="auto"/>
              <w:jc w:val="both"/>
              <w:rPr>
                <w:b/>
                <w:sz w:val="22"/>
                <w:szCs w:val="22"/>
              </w:rPr>
            </w:pPr>
            <w:r>
              <w:rPr>
                <w:b/>
                <w:sz w:val="22"/>
                <w:szCs w:val="22"/>
                <w:lang w:val="en"/>
              </w:rPr>
              <w:t>C</w:t>
            </w:r>
            <w:r w:rsidRPr="00E84C64">
              <w:rPr>
                <w:b/>
                <w:sz w:val="22"/>
                <w:szCs w:val="22"/>
                <w:lang w:val="en"/>
              </w:rPr>
              <w:t>redit value:</w:t>
            </w:r>
            <w:r>
              <w:rPr>
                <w:b/>
                <w:sz w:val="22"/>
                <w:szCs w:val="22"/>
                <w:lang w:val="en"/>
              </w:rPr>
              <w:t xml:space="preserve"> </w:t>
            </w:r>
            <w:r w:rsidRPr="003066F5">
              <w:rPr>
                <w:bCs/>
                <w:sz w:val="22"/>
                <w:szCs w:val="22"/>
                <w:lang w:val="en"/>
              </w:rPr>
              <w:t>2 credits</w:t>
            </w:r>
          </w:p>
          <w:p w14:paraId="6DC98A8A" w14:textId="77777777" w:rsidR="00453E8D" w:rsidRDefault="00453E8D" w:rsidP="008E0C6A">
            <w:pPr>
              <w:spacing w:line="360" w:lineRule="auto"/>
              <w:jc w:val="both"/>
              <w:rPr>
                <w:b/>
                <w:sz w:val="22"/>
                <w:szCs w:val="22"/>
              </w:rPr>
            </w:pPr>
            <w:r>
              <w:rPr>
                <w:b/>
                <w:sz w:val="22"/>
                <w:szCs w:val="22"/>
                <w:lang w:val="en"/>
              </w:rPr>
              <w:t xml:space="preserve">Number of lessons </w:t>
            </w:r>
            <w:r w:rsidRPr="00742CE2">
              <w:rPr>
                <w:b/>
                <w:sz w:val="22"/>
                <w:szCs w:val="22"/>
                <w:lang w:val="en"/>
              </w:rPr>
              <w:t>per week</w:t>
            </w:r>
            <w:r>
              <w:rPr>
                <w:b/>
                <w:sz w:val="22"/>
                <w:szCs w:val="22"/>
                <w:lang w:val="en"/>
              </w:rPr>
              <w:t>:</w:t>
            </w:r>
            <w:r>
              <w:rPr>
                <w:lang w:val="en"/>
              </w:rPr>
              <w:t xml:space="preserve">        </w:t>
            </w:r>
            <w:r w:rsidRPr="00AD2B53">
              <w:rPr>
                <w:b/>
                <w:sz w:val="22"/>
                <w:szCs w:val="22"/>
                <w:lang w:val="en"/>
              </w:rPr>
              <w:t xml:space="preserve">lecture:               </w:t>
            </w:r>
            <w:r w:rsidRPr="008A1EC5">
              <w:rPr>
                <w:b/>
                <w:sz w:val="22"/>
                <w:szCs w:val="22"/>
                <w:lang w:val="en"/>
              </w:rPr>
              <w:t xml:space="preserve"> </w:t>
            </w:r>
            <w:r w:rsidRPr="003066F5">
              <w:rPr>
                <w:b/>
                <w:sz w:val="22"/>
                <w:szCs w:val="22"/>
                <w:u w:val="single"/>
                <w:lang w:val="en"/>
              </w:rPr>
              <w:t>practical course</w:t>
            </w:r>
            <w:r w:rsidRPr="00AD2B53">
              <w:rPr>
                <w:b/>
                <w:sz w:val="22"/>
                <w:szCs w:val="22"/>
                <w:lang w:val="en"/>
              </w:rPr>
              <w:t>:</w:t>
            </w:r>
            <w:r w:rsidRPr="008A1EC5">
              <w:rPr>
                <w:b/>
                <w:sz w:val="22"/>
                <w:szCs w:val="22"/>
                <w:lang w:val="en"/>
              </w:rPr>
              <w:t xml:space="preserve">  </w:t>
            </w:r>
            <w:r w:rsidRPr="003066F5">
              <w:rPr>
                <w:bCs/>
                <w:sz w:val="22"/>
                <w:szCs w:val="22"/>
                <w:lang w:val="en"/>
              </w:rPr>
              <w:t>2x90 minutes</w:t>
            </w:r>
            <w:r w:rsidRPr="008A1EC5">
              <w:rPr>
                <w:b/>
                <w:sz w:val="22"/>
                <w:szCs w:val="22"/>
                <w:lang w:val="en"/>
              </w:rPr>
              <w:t xml:space="preserve">       </w:t>
            </w:r>
            <w:r w:rsidRPr="00AD2B53">
              <w:rPr>
                <w:b/>
                <w:sz w:val="22"/>
                <w:szCs w:val="22"/>
                <w:lang w:val="en"/>
              </w:rPr>
              <w:t xml:space="preserve"> </w:t>
            </w:r>
            <w:r w:rsidRPr="00CF6B80">
              <w:rPr>
                <w:b/>
                <w:sz w:val="22"/>
                <w:szCs w:val="22"/>
                <w:lang w:val="en"/>
              </w:rPr>
              <w:t>seminar</w:t>
            </w:r>
            <w:r>
              <w:rPr>
                <w:b/>
                <w:sz w:val="22"/>
                <w:szCs w:val="22"/>
                <w:lang w:val="en"/>
              </w:rPr>
              <w:t xml:space="preserve">: </w:t>
            </w:r>
          </w:p>
          <w:p w14:paraId="67D4B0DD" w14:textId="77777777" w:rsidR="00453E8D" w:rsidRPr="00E50643" w:rsidRDefault="00453E8D" w:rsidP="008E0C6A">
            <w:pPr>
              <w:spacing w:line="360" w:lineRule="auto"/>
              <w:jc w:val="both"/>
              <w:rPr>
                <w:b/>
                <w:bCs/>
                <w:color w:val="000000"/>
                <w:sz w:val="22"/>
                <w:szCs w:val="22"/>
              </w:rPr>
            </w:pPr>
            <w:r w:rsidRPr="00E50643">
              <w:rPr>
                <w:b/>
                <w:sz w:val="22"/>
                <w:szCs w:val="22"/>
                <w:lang w:val="en"/>
              </w:rPr>
              <w:t>Subject type:</w:t>
            </w:r>
            <w:r w:rsidRPr="00E50643">
              <w:rPr>
                <w:lang w:val="en"/>
              </w:rPr>
              <w:t xml:space="preserve">     </w:t>
            </w:r>
            <w:r w:rsidRPr="00E50643">
              <w:rPr>
                <w:b/>
                <w:sz w:val="22"/>
                <w:szCs w:val="22"/>
                <w:lang w:val="en"/>
              </w:rPr>
              <w:t xml:space="preserve"> </w:t>
            </w:r>
            <w:r w:rsidRPr="009C397C">
              <w:rPr>
                <w:b/>
                <w:sz w:val="22"/>
                <w:szCs w:val="22"/>
                <w:u w:val="single"/>
                <w:lang w:val="en"/>
              </w:rPr>
              <w:t>compulsory course</w:t>
            </w:r>
            <w:r w:rsidRPr="00AD2B53">
              <w:rPr>
                <w:b/>
                <w:sz w:val="22"/>
                <w:szCs w:val="22"/>
                <w:lang w:val="en"/>
              </w:rPr>
              <w:t xml:space="preserve">       </w:t>
            </w:r>
            <w:r w:rsidRPr="008A1EC5">
              <w:rPr>
                <w:b/>
                <w:bCs/>
                <w:color w:val="000000"/>
                <w:sz w:val="22"/>
                <w:szCs w:val="22"/>
              </w:rPr>
              <w:t xml:space="preserve">elective course         </w:t>
            </w:r>
            <w:r w:rsidRPr="00CF6B80">
              <w:rPr>
                <w:b/>
                <w:bCs/>
                <w:color w:val="000000"/>
                <w:sz w:val="22"/>
                <w:szCs w:val="22"/>
                <w:shd w:val="clear" w:color="auto" w:fill="FFFFFF"/>
              </w:rPr>
              <w:t>optional course</w:t>
            </w:r>
          </w:p>
        </w:tc>
      </w:tr>
      <w:tr w:rsidR="00453E8D" w:rsidRPr="00472125" w14:paraId="640D5202" w14:textId="77777777" w:rsidTr="008E0C6A">
        <w:trPr>
          <w:trHeight w:val="567"/>
        </w:trPr>
        <w:tc>
          <w:tcPr>
            <w:tcW w:w="9180" w:type="dxa"/>
            <w:shd w:val="clear" w:color="auto" w:fill="auto"/>
            <w:vAlign w:val="center"/>
          </w:tcPr>
          <w:p w14:paraId="2C62C431" w14:textId="77777777" w:rsidR="00453E8D" w:rsidRDefault="00453E8D" w:rsidP="008E0C6A">
            <w:pPr>
              <w:jc w:val="both"/>
              <w:rPr>
                <w:b/>
                <w:sz w:val="22"/>
                <w:szCs w:val="22"/>
              </w:rPr>
            </w:pPr>
            <w:r>
              <w:rPr>
                <w:b/>
                <w:sz w:val="22"/>
                <w:szCs w:val="22"/>
                <w:lang w:val="en"/>
              </w:rPr>
              <w:t>Academic</w:t>
            </w:r>
            <w:r w:rsidRPr="007A1049">
              <w:rPr>
                <w:b/>
                <w:sz w:val="22"/>
                <w:szCs w:val="22"/>
                <w:lang w:val="en"/>
              </w:rPr>
              <w:t xml:space="preserve"> year:</w:t>
            </w:r>
            <w:r>
              <w:rPr>
                <w:b/>
                <w:sz w:val="22"/>
                <w:szCs w:val="22"/>
                <w:lang w:val="en"/>
              </w:rPr>
              <w:t xml:space="preserve"> </w:t>
            </w:r>
            <w:r w:rsidRPr="003066F5">
              <w:rPr>
                <w:bCs/>
                <w:sz w:val="22"/>
                <w:szCs w:val="22"/>
                <w:lang w:val="en"/>
              </w:rPr>
              <w:t>2022/2023</w:t>
            </w:r>
          </w:p>
        </w:tc>
      </w:tr>
      <w:tr w:rsidR="00453E8D" w:rsidRPr="00472125" w14:paraId="57EA42C1" w14:textId="77777777" w:rsidTr="008E0C6A">
        <w:trPr>
          <w:trHeight w:val="519"/>
        </w:trPr>
        <w:tc>
          <w:tcPr>
            <w:tcW w:w="9180" w:type="dxa"/>
            <w:shd w:val="clear" w:color="auto" w:fill="auto"/>
          </w:tcPr>
          <w:p w14:paraId="6E0FF821" w14:textId="4B2D9728" w:rsidR="00453E8D" w:rsidRPr="00CC0914" w:rsidRDefault="00453E8D" w:rsidP="008E0C6A">
            <w:pPr>
              <w:shd w:val="clear" w:color="auto" w:fill="FFFFFF"/>
              <w:rPr>
                <w:rFonts w:ascii="Arial" w:hAnsi="Arial" w:cs="Arial"/>
                <w:color w:val="222222"/>
              </w:rPr>
            </w:pPr>
            <w:r>
              <w:rPr>
                <w:b/>
                <w:sz w:val="22"/>
                <w:szCs w:val="22"/>
                <w:lang w:val="en"/>
              </w:rPr>
              <w:t xml:space="preserve">Subject code: </w:t>
            </w:r>
            <w:r>
              <w:rPr>
                <w:rFonts w:ascii="Arial" w:hAnsi="Arial" w:cs="Arial"/>
                <w:color w:val="222222"/>
              </w:rPr>
              <w:t>AOKNYE906_2A</w:t>
            </w:r>
          </w:p>
          <w:p w14:paraId="75AF0F48" w14:textId="77777777" w:rsidR="00453E8D" w:rsidRPr="00E81404" w:rsidRDefault="00453E8D" w:rsidP="008E0C6A">
            <w:pPr>
              <w:widowControl w:val="0"/>
              <w:spacing w:before="120"/>
              <w:jc w:val="both"/>
              <w:rPr>
                <w:i/>
                <w:sz w:val="18"/>
                <w:szCs w:val="18"/>
              </w:rPr>
            </w:pPr>
          </w:p>
        </w:tc>
      </w:tr>
      <w:tr w:rsidR="00453E8D" w:rsidRPr="00472125" w14:paraId="5A96DC71" w14:textId="77777777" w:rsidTr="008E0C6A">
        <w:tc>
          <w:tcPr>
            <w:tcW w:w="9180" w:type="dxa"/>
          </w:tcPr>
          <w:p w14:paraId="510FBADB" w14:textId="77777777" w:rsidR="00453E8D" w:rsidRPr="005919E2" w:rsidRDefault="00453E8D" w:rsidP="008E0C6A">
            <w:pPr>
              <w:spacing w:before="120"/>
              <w:jc w:val="both"/>
              <w:rPr>
                <w:b/>
                <w:sz w:val="22"/>
                <w:szCs w:val="22"/>
              </w:rPr>
            </w:pPr>
            <w:r>
              <w:rPr>
                <w:b/>
                <w:sz w:val="22"/>
                <w:szCs w:val="22"/>
                <w:lang w:val="en"/>
              </w:rPr>
              <w:t>Name of the course leader</w:t>
            </w:r>
            <w:r w:rsidRPr="00E84C64">
              <w:rPr>
                <w:b/>
                <w:sz w:val="22"/>
                <w:szCs w:val="22"/>
                <w:lang w:val="en"/>
              </w:rPr>
              <w:t>:</w:t>
            </w:r>
            <w:r>
              <w:rPr>
                <w:b/>
                <w:sz w:val="22"/>
                <w:szCs w:val="22"/>
                <w:lang w:val="en"/>
              </w:rPr>
              <w:t xml:space="preserve"> </w:t>
            </w:r>
            <w:r w:rsidRPr="003066F5">
              <w:rPr>
                <w:bCs/>
                <w:sz w:val="22"/>
                <w:szCs w:val="22"/>
                <w:lang w:val="en"/>
              </w:rPr>
              <w:t>Dr. Katalin Fogarasi</w:t>
            </w:r>
          </w:p>
          <w:p w14:paraId="63804E1B" w14:textId="77777777" w:rsidR="00453E8D" w:rsidRDefault="00453E8D" w:rsidP="008E0C6A">
            <w:pPr>
              <w:spacing w:before="120"/>
              <w:jc w:val="both"/>
              <w:rPr>
                <w:b/>
                <w:sz w:val="22"/>
                <w:szCs w:val="22"/>
                <w:lang w:val="en"/>
              </w:rPr>
            </w:pPr>
            <w:r>
              <w:rPr>
                <w:b/>
                <w:sz w:val="22"/>
                <w:szCs w:val="22"/>
                <w:lang w:val="en"/>
              </w:rPr>
              <w:t xml:space="preserve">Her workplace, phone number: </w:t>
            </w:r>
          </w:p>
          <w:p w14:paraId="4C4146E3" w14:textId="77777777" w:rsidR="00453E8D" w:rsidRPr="003066F5" w:rsidRDefault="00453E8D" w:rsidP="008E0C6A">
            <w:pPr>
              <w:spacing w:before="120"/>
              <w:jc w:val="both"/>
              <w:rPr>
                <w:bCs/>
                <w:sz w:val="22"/>
                <w:szCs w:val="22"/>
              </w:rPr>
            </w:pPr>
            <w:r w:rsidRPr="003066F5">
              <w:rPr>
                <w:bCs/>
                <w:sz w:val="22"/>
                <w:szCs w:val="22"/>
                <w:lang w:val="en"/>
              </w:rPr>
              <w:t>Department of Languages for specific purposes</w:t>
            </w:r>
            <w:r w:rsidRPr="003066F5">
              <w:rPr>
                <w:bCs/>
                <w:sz w:val="22"/>
                <w:szCs w:val="22"/>
              </w:rPr>
              <w:t xml:space="preserve"> (1094 Bp., Ferenc tér 15.), + 36-20-670-1330</w:t>
            </w:r>
          </w:p>
          <w:p w14:paraId="7F494D93" w14:textId="77777777" w:rsidR="00453E8D" w:rsidRDefault="00453E8D" w:rsidP="008E0C6A">
            <w:pPr>
              <w:spacing w:before="120"/>
              <w:jc w:val="both"/>
              <w:rPr>
                <w:b/>
                <w:sz w:val="22"/>
                <w:szCs w:val="22"/>
              </w:rPr>
            </w:pPr>
            <w:r>
              <w:rPr>
                <w:b/>
                <w:sz w:val="22"/>
                <w:szCs w:val="22"/>
                <w:lang w:val="en"/>
              </w:rPr>
              <w:t xml:space="preserve">Position: </w:t>
            </w:r>
            <w:r w:rsidRPr="003066F5">
              <w:rPr>
                <w:bCs/>
                <w:sz w:val="22"/>
                <w:szCs w:val="22"/>
                <w:lang w:val="en"/>
              </w:rPr>
              <w:t>director</w:t>
            </w:r>
          </w:p>
          <w:p w14:paraId="3A31FBCF" w14:textId="77777777" w:rsidR="00453E8D" w:rsidRDefault="00453E8D" w:rsidP="008E0C6A">
            <w:pPr>
              <w:spacing w:before="120"/>
              <w:jc w:val="both"/>
              <w:rPr>
                <w:b/>
                <w:sz w:val="22"/>
                <w:szCs w:val="22"/>
              </w:rPr>
            </w:pPr>
            <w:r w:rsidRPr="00895A5A">
              <w:rPr>
                <w:b/>
                <w:sz w:val="22"/>
                <w:szCs w:val="22"/>
                <w:lang w:val="en"/>
              </w:rPr>
              <w:t>Date</w:t>
            </w:r>
            <w:r>
              <w:rPr>
                <w:b/>
                <w:sz w:val="22"/>
                <w:szCs w:val="22"/>
                <w:lang w:val="en"/>
              </w:rPr>
              <w:t xml:space="preserve"> and registration number of their habilitation: -</w:t>
            </w:r>
          </w:p>
          <w:p w14:paraId="2A961455" w14:textId="77777777" w:rsidR="00453E8D" w:rsidRPr="00E762CF" w:rsidRDefault="00453E8D" w:rsidP="008E0C6A">
            <w:pPr>
              <w:jc w:val="both"/>
              <w:rPr>
                <w:b/>
                <w:sz w:val="22"/>
                <w:szCs w:val="22"/>
              </w:rPr>
            </w:pPr>
          </w:p>
        </w:tc>
      </w:tr>
      <w:tr w:rsidR="00453E8D" w:rsidRPr="00472125" w14:paraId="65E39432" w14:textId="77777777" w:rsidTr="008E0C6A">
        <w:tc>
          <w:tcPr>
            <w:tcW w:w="9180" w:type="dxa"/>
            <w:shd w:val="clear" w:color="auto" w:fill="auto"/>
          </w:tcPr>
          <w:p w14:paraId="6893B38A" w14:textId="77777777" w:rsidR="00453E8D" w:rsidRDefault="00453E8D" w:rsidP="008E0C6A">
            <w:pPr>
              <w:jc w:val="both"/>
              <w:rPr>
                <w:b/>
                <w:sz w:val="22"/>
                <w:szCs w:val="22"/>
                <w:lang w:val="en"/>
              </w:rPr>
            </w:pPr>
            <w:r w:rsidRPr="00CF2AEF">
              <w:rPr>
                <w:b/>
                <w:sz w:val="22"/>
                <w:szCs w:val="22"/>
                <w:lang w:val="en"/>
              </w:rPr>
              <w:t>Objectives of the subject, its place in the medical curriculum:</w:t>
            </w:r>
          </w:p>
          <w:p w14:paraId="055BA2D5" w14:textId="77777777" w:rsidR="00453E8D" w:rsidRPr="00F47B0E" w:rsidRDefault="00453E8D" w:rsidP="008E0C6A">
            <w:pPr>
              <w:pStyle w:val="Alapbekezds"/>
              <w:suppressAutoHyphens/>
              <w:rPr>
                <w:sz w:val="22"/>
                <w:szCs w:val="22"/>
              </w:rPr>
            </w:pPr>
            <w:r w:rsidRPr="00F47B0E">
              <w:rPr>
                <w:sz w:val="22"/>
                <w:szCs w:val="22"/>
              </w:rPr>
              <w:t>The role of this subject is to help students acquire the Hungarian language skills that enable them to take anamnesis, ask the patient about medical history and present complaints and to develop strategies that help understanding Hungarian patients in their clinical practice.</w:t>
            </w:r>
          </w:p>
          <w:p w14:paraId="278275DC" w14:textId="77777777" w:rsidR="00453E8D" w:rsidRPr="00F47B0E" w:rsidRDefault="00453E8D" w:rsidP="008E0C6A">
            <w:pPr>
              <w:pStyle w:val="Alapbekezds"/>
              <w:suppressAutoHyphens/>
              <w:rPr>
                <w:sz w:val="22"/>
                <w:szCs w:val="22"/>
              </w:rPr>
            </w:pPr>
            <w:r w:rsidRPr="00F47B0E">
              <w:rPr>
                <w:sz w:val="22"/>
                <w:szCs w:val="22"/>
              </w:rPr>
              <w:t>Students learn how to communicate with the patient during the examination of the thoracic organs, circulation, abdomen, locomotor and nervous systems. Furthermore, they get familiarised with basic medical documentation (e.g., patient’s chart). They develop the vocabulary necessary in their clinical practice, such as the names of symptoms and conditions.</w:t>
            </w:r>
          </w:p>
          <w:p w14:paraId="52F04067" w14:textId="77777777" w:rsidR="00453E8D" w:rsidRPr="00F47B0E" w:rsidRDefault="00453E8D" w:rsidP="008E0C6A">
            <w:pPr>
              <w:jc w:val="both"/>
              <w:rPr>
                <w:sz w:val="22"/>
                <w:szCs w:val="22"/>
                <w:lang w:val="en"/>
              </w:rPr>
            </w:pPr>
            <w:r w:rsidRPr="00CF2AEF">
              <w:rPr>
                <w:sz w:val="22"/>
                <w:szCs w:val="22"/>
                <w:lang w:val="en"/>
              </w:rPr>
              <w:t xml:space="preserve"> </w:t>
            </w:r>
          </w:p>
        </w:tc>
      </w:tr>
      <w:tr w:rsidR="00453E8D" w:rsidRPr="00472125" w14:paraId="1C4BBF75" w14:textId="77777777" w:rsidTr="008E0C6A">
        <w:tc>
          <w:tcPr>
            <w:tcW w:w="9180" w:type="dxa"/>
          </w:tcPr>
          <w:p w14:paraId="66B927C4" w14:textId="77777777" w:rsidR="00453E8D" w:rsidRDefault="00453E8D" w:rsidP="008E0C6A">
            <w:pPr>
              <w:jc w:val="both"/>
              <w:rPr>
                <w:b/>
                <w:sz w:val="22"/>
                <w:szCs w:val="22"/>
              </w:rPr>
            </w:pPr>
            <w:r>
              <w:rPr>
                <w:b/>
                <w:sz w:val="22"/>
                <w:szCs w:val="22"/>
                <w:lang w:val="en"/>
              </w:rPr>
              <w:t>Place where the subject is taught (address of the auditorium, seminar room,</w:t>
            </w:r>
            <w:r>
              <w:rPr>
                <w:lang w:val="en"/>
              </w:rPr>
              <w:t xml:space="preserve"> </w:t>
            </w:r>
            <w:r>
              <w:rPr>
                <w:b/>
                <w:sz w:val="22"/>
                <w:szCs w:val="22"/>
                <w:lang w:val="en"/>
              </w:rPr>
              <w:t>etc.):</w:t>
            </w:r>
          </w:p>
          <w:p w14:paraId="68376FBB" w14:textId="77777777" w:rsidR="00453E8D" w:rsidRPr="00F47B0E" w:rsidRDefault="00453E8D" w:rsidP="008E0C6A">
            <w:pPr>
              <w:jc w:val="both"/>
              <w:rPr>
                <w:bCs/>
                <w:sz w:val="22"/>
                <w:szCs w:val="22"/>
              </w:rPr>
            </w:pPr>
            <w:r w:rsidRPr="00F47B0E">
              <w:rPr>
                <w:bCs/>
                <w:sz w:val="22"/>
                <w:szCs w:val="22"/>
                <w:lang w:val="en"/>
              </w:rPr>
              <w:t>Department of Languages for Specific Purposes</w:t>
            </w:r>
            <w:r w:rsidRPr="00F47B0E">
              <w:rPr>
                <w:bCs/>
                <w:sz w:val="22"/>
                <w:szCs w:val="22"/>
              </w:rPr>
              <w:t xml:space="preserve"> (H-1094 Budapest, </w:t>
            </w:r>
            <w:r>
              <w:rPr>
                <w:bCs/>
                <w:sz w:val="22"/>
                <w:szCs w:val="22"/>
              </w:rPr>
              <w:t xml:space="preserve">15 </w:t>
            </w:r>
            <w:r w:rsidRPr="00F47B0E">
              <w:rPr>
                <w:bCs/>
                <w:sz w:val="22"/>
                <w:szCs w:val="22"/>
              </w:rPr>
              <w:t>Ferenc tér)</w:t>
            </w:r>
          </w:p>
          <w:p w14:paraId="31C6377F" w14:textId="77777777" w:rsidR="00453E8D" w:rsidRPr="00E84C64" w:rsidRDefault="00453E8D" w:rsidP="008E0C6A">
            <w:pPr>
              <w:jc w:val="both"/>
              <w:rPr>
                <w:b/>
                <w:sz w:val="22"/>
                <w:szCs w:val="22"/>
              </w:rPr>
            </w:pPr>
          </w:p>
        </w:tc>
      </w:tr>
      <w:tr w:rsidR="00453E8D" w:rsidRPr="00472125" w14:paraId="6EE66C97" w14:textId="77777777" w:rsidTr="008E0C6A">
        <w:tc>
          <w:tcPr>
            <w:tcW w:w="9180" w:type="dxa"/>
          </w:tcPr>
          <w:p w14:paraId="20FCA773" w14:textId="77777777" w:rsidR="00453E8D" w:rsidRDefault="00453E8D" w:rsidP="008E0C6A">
            <w:pPr>
              <w:jc w:val="both"/>
              <w:rPr>
                <w:b/>
                <w:color w:val="000000"/>
                <w:sz w:val="22"/>
                <w:szCs w:val="22"/>
              </w:rPr>
            </w:pPr>
            <w:r>
              <w:rPr>
                <w:b/>
                <w:color w:val="000000"/>
                <w:sz w:val="22"/>
                <w:szCs w:val="22"/>
                <w:lang w:val="en"/>
              </w:rPr>
              <w:t>Successful completion of the subject results in the acquisition of the following competencies:</w:t>
            </w:r>
          </w:p>
          <w:p w14:paraId="17B0A63F" w14:textId="77777777" w:rsidR="00453E8D" w:rsidRPr="00F47B0E" w:rsidRDefault="00453E8D" w:rsidP="008E0C6A">
            <w:pPr>
              <w:jc w:val="both"/>
              <w:rPr>
                <w:bCs/>
                <w:color w:val="000000"/>
                <w:sz w:val="22"/>
                <w:szCs w:val="22"/>
              </w:rPr>
            </w:pPr>
            <w:r w:rsidRPr="00F47B0E">
              <w:rPr>
                <w:bCs/>
                <w:color w:val="000000"/>
                <w:sz w:val="22"/>
                <w:szCs w:val="22"/>
              </w:rPr>
              <w:t>Students will be able to communicate with patients, they will have appropriate strategies for understanding the responses of patients, they will be able to ask relevant questions.</w:t>
            </w:r>
          </w:p>
        </w:tc>
      </w:tr>
      <w:tr w:rsidR="00453E8D" w:rsidRPr="00472125" w14:paraId="04682764" w14:textId="77777777" w:rsidTr="008E0C6A">
        <w:tc>
          <w:tcPr>
            <w:tcW w:w="9180" w:type="dxa"/>
          </w:tcPr>
          <w:p w14:paraId="18E0D56B" w14:textId="77777777" w:rsidR="00453E8D" w:rsidRPr="00E84C64" w:rsidRDefault="00453E8D" w:rsidP="008E0C6A">
            <w:pPr>
              <w:jc w:val="both"/>
              <w:rPr>
                <w:b/>
                <w:sz w:val="22"/>
                <w:szCs w:val="22"/>
              </w:rPr>
            </w:pPr>
            <w:r>
              <w:rPr>
                <w:b/>
                <w:color w:val="000000"/>
                <w:sz w:val="22"/>
                <w:szCs w:val="22"/>
                <w:lang w:val="en"/>
              </w:rPr>
              <w:t>Course prerequisites: -</w:t>
            </w:r>
          </w:p>
        </w:tc>
      </w:tr>
      <w:tr w:rsidR="00453E8D" w:rsidRPr="00472125" w14:paraId="585181DC" w14:textId="77777777" w:rsidTr="008E0C6A">
        <w:tc>
          <w:tcPr>
            <w:tcW w:w="9180" w:type="dxa"/>
          </w:tcPr>
          <w:p w14:paraId="2ABBDFAD" w14:textId="77777777" w:rsidR="00453E8D" w:rsidRPr="00A2168C" w:rsidRDefault="00453E8D" w:rsidP="008E0C6A">
            <w:pPr>
              <w:autoSpaceDE w:val="0"/>
              <w:autoSpaceDN w:val="0"/>
              <w:adjustRightInd w:val="0"/>
              <w:rPr>
                <w:b/>
                <w:sz w:val="22"/>
                <w:szCs w:val="22"/>
              </w:rPr>
            </w:pPr>
            <w:r>
              <w:rPr>
                <w:b/>
                <w:sz w:val="22"/>
                <w:szCs w:val="22"/>
                <w:lang w:val="en"/>
              </w:rPr>
              <w:t xml:space="preserve">Number of students required for the course </w:t>
            </w:r>
            <w:r w:rsidRPr="00A2168C">
              <w:rPr>
                <w:b/>
                <w:sz w:val="22"/>
                <w:szCs w:val="22"/>
                <w:lang w:val="en"/>
              </w:rPr>
              <w:t>(minimum, maximu</w:t>
            </w:r>
            <w:r>
              <w:rPr>
                <w:b/>
                <w:sz w:val="22"/>
                <w:szCs w:val="22"/>
                <w:lang w:val="en"/>
              </w:rPr>
              <w:t>m</w:t>
            </w:r>
            <w:r w:rsidRPr="00A2168C">
              <w:rPr>
                <w:b/>
                <w:sz w:val="22"/>
                <w:szCs w:val="22"/>
                <w:lang w:val="en"/>
              </w:rPr>
              <w:t>) and method of selecting students:</w:t>
            </w:r>
          </w:p>
          <w:p w14:paraId="0480BA1B" w14:textId="77777777" w:rsidR="00453E8D" w:rsidRPr="00F47B0E" w:rsidRDefault="00453E8D" w:rsidP="008E0C6A">
            <w:pPr>
              <w:autoSpaceDE w:val="0"/>
              <w:autoSpaceDN w:val="0"/>
              <w:adjustRightInd w:val="0"/>
              <w:rPr>
                <w:bCs/>
                <w:sz w:val="22"/>
                <w:szCs w:val="22"/>
              </w:rPr>
            </w:pPr>
            <w:r>
              <w:rPr>
                <w:bCs/>
                <w:lang w:val="en-US"/>
              </w:rPr>
              <w:t>M</w:t>
            </w:r>
            <w:r w:rsidRPr="00F47B0E">
              <w:rPr>
                <w:bCs/>
                <w:lang w:val="en-US"/>
              </w:rPr>
              <w:t>in. 5 students required – max. 20 students allowed</w:t>
            </w:r>
            <w:r>
              <w:rPr>
                <w:bCs/>
                <w:lang w:val="en-US"/>
              </w:rPr>
              <w:t>.</w:t>
            </w:r>
          </w:p>
          <w:p w14:paraId="59705182" w14:textId="77777777" w:rsidR="00453E8D" w:rsidRDefault="00453E8D" w:rsidP="008E0C6A">
            <w:pPr>
              <w:autoSpaceDE w:val="0"/>
              <w:autoSpaceDN w:val="0"/>
              <w:adjustRightInd w:val="0"/>
              <w:rPr>
                <w:sz w:val="22"/>
                <w:szCs w:val="22"/>
              </w:rPr>
            </w:pPr>
            <w:r>
              <w:rPr>
                <w:sz w:val="22"/>
                <w:szCs w:val="22"/>
              </w:rPr>
              <w:t>Students will be selected by their order of application via Neptun.</w:t>
            </w:r>
          </w:p>
          <w:p w14:paraId="44F3CECE" w14:textId="77777777" w:rsidR="00453E8D" w:rsidRPr="00A2168C" w:rsidRDefault="00453E8D" w:rsidP="008E0C6A">
            <w:pPr>
              <w:autoSpaceDE w:val="0"/>
              <w:autoSpaceDN w:val="0"/>
              <w:adjustRightInd w:val="0"/>
              <w:rPr>
                <w:sz w:val="22"/>
                <w:szCs w:val="22"/>
              </w:rPr>
            </w:pPr>
          </w:p>
        </w:tc>
      </w:tr>
      <w:tr w:rsidR="00453E8D" w:rsidRPr="00472125" w14:paraId="0F3D9068" w14:textId="77777777" w:rsidTr="008E0C6A">
        <w:tc>
          <w:tcPr>
            <w:tcW w:w="9180" w:type="dxa"/>
          </w:tcPr>
          <w:p w14:paraId="49EFCAA2" w14:textId="77777777" w:rsidR="00453E8D" w:rsidRPr="00E84C64" w:rsidRDefault="00453E8D" w:rsidP="008E0C6A">
            <w:pPr>
              <w:jc w:val="both"/>
              <w:rPr>
                <w:b/>
                <w:sz w:val="22"/>
                <w:szCs w:val="22"/>
              </w:rPr>
            </w:pPr>
            <w:r>
              <w:rPr>
                <w:b/>
                <w:sz w:val="22"/>
                <w:szCs w:val="22"/>
                <w:lang w:val="en"/>
              </w:rPr>
              <w:t xml:space="preserve">How to apply for the course: </w:t>
            </w:r>
            <w:r w:rsidRPr="00F47B0E">
              <w:rPr>
                <w:bCs/>
                <w:sz w:val="22"/>
                <w:szCs w:val="22"/>
                <w:lang w:val="en"/>
              </w:rPr>
              <w:t>via Neptun</w:t>
            </w:r>
          </w:p>
        </w:tc>
      </w:tr>
      <w:tr w:rsidR="00453E8D" w:rsidRPr="00472125" w14:paraId="3B85E1E4" w14:textId="77777777" w:rsidTr="008E0C6A">
        <w:tc>
          <w:tcPr>
            <w:tcW w:w="9180" w:type="dxa"/>
          </w:tcPr>
          <w:p w14:paraId="6CF6F0C9" w14:textId="56A912B6" w:rsidR="00453E8D" w:rsidRPr="00453E8D" w:rsidRDefault="00453E8D" w:rsidP="00453E8D">
            <w:pPr>
              <w:rPr>
                <w:b/>
                <w:sz w:val="22"/>
                <w:szCs w:val="22"/>
                <w:lang w:val="en"/>
              </w:rPr>
            </w:pPr>
            <w:r>
              <w:rPr>
                <w:b/>
                <w:sz w:val="22"/>
                <w:szCs w:val="22"/>
                <w:lang w:val="en"/>
              </w:rPr>
              <w:t>Detailed curriculum:</w:t>
            </w:r>
          </w:p>
          <w:p w14:paraId="17525DC7" w14:textId="6EE3E586" w:rsidR="00453E8D" w:rsidRDefault="004F63B5" w:rsidP="00453E8D">
            <w:r>
              <w:t>2nd semester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945"/>
            </w:tblGrid>
            <w:tr w:rsidR="00453E8D" w:rsidRPr="005E256A" w14:paraId="313EA2D2" w14:textId="77777777" w:rsidTr="008E0C6A">
              <w:tc>
                <w:tcPr>
                  <w:tcW w:w="879" w:type="dxa"/>
                  <w:shd w:val="clear" w:color="auto" w:fill="auto"/>
                </w:tcPr>
                <w:p w14:paraId="58802F27" w14:textId="77777777" w:rsidR="00453E8D" w:rsidRPr="005E256A" w:rsidRDefault="00453E8D" w:rsidP="00453E8D">
                  <w:pPr>
                    <w:jc w:val="center"/>
                    <w:rPr>
                      <w:i/>
                      <w:iCs/>
                    </w:rPr>
                  </w:pPr>
                  <w:r w:rsidRPr="005E256A">
                    <w:rPr>
                      <w:i/>
                      <w:iCs/>
                    </w:rPr>
                    <w:t>weeks</w:t>
                  </w:r>
                </w:p>
              </w:tc>
              <w:tc>
                <w:tcPr>
                  <w:tcW w:w="6945" w:type="dxa"/>
                  <w:shd w:val="clear" w:color="auto" w:fill="auto"/>
                </w:tcPr>
                <w:p w14:paraId="489DC6CE" w14:textId="77777777" w:rsidR="00453E8D" w:rsidRPr="005E256A" w:rsidRDefault="00453E8D" w:rsidP="00453E8D">
                  <w:pPr>
                    <w:jc w:val="center"/>
                    <w:rPr>
                      <w:i/>
                      <w:iCs/>
                    </w:rPr>
                  </w:pPr>
                  <w:r w:rsidRPr="005E256A">
                    <w:rPr>
                      <w:i/>
                      <w:iCs/>
                    </w:rPr>
                    <w:t>curriculum</w:t>
                  </w:r>
                </w:p>
                <w:p w14:paraId="67E0AC4B" w14:textId="77777777" w:rsidR="00453E8D" w:rsidRPr="005E256A" w:rsidRDefault="00453E8D" w:rsidP="00453E8D">
                  <w:pPr>
                    <w:rPr>
                      <w:i/>
                      <w:iCs/>
                    </w:rPr>
                  </w:pPr>
                  <w:r w:rsidRPr="005E256A">
                    <w:rPr>
                      <w:i/>
                      <w:iCs/>
                    </w:rPr>
                    <w:t>Hungarian language competences related to the following topics</w:t>
                  </w:r>
                </w:p>
              </w:tc>
            </w:tr>
            <w:tr w:rsidR="00453E8D" w:rsidRPr="00FF73C9" w14:paraId="270B159D" w14:textId="77777777" w:rsidTr="008E0C6A">
              <w:tc>
                <w:tcPr>
                  <w:tcW w:w="879" w:type="dxa"/>
                  <w:shd w:val="clear" w:color="auto" w:fill="auto"/>
                </w:tcPr>
                <w:p w14:paraId="4AF92981" w14:textId="77777777" w:rsidR="00453E8D" w:rsidRPr="00FF73C9" w:rsidRDefault="00453E8D" w:rsidP="00453E8D">
                  <w:r>
                    <w:t>1</w:t>
                  </w:r>
                </w:p>
              </w:tc>
              <w:tc>
                <w:tcPr>
                  <w:tcW w:w="6945" w:type="dxa"/>
                  <w:shd w:val="clear" w:color="auto" w:fill="auto"/>
                </w:tcPr>
                <w:p w14:paraId="53BA2430" w14:textId="77777777" w:rsidR="00453E8D" w:rsidRPr="00FF73C9" w:rsidRDefault="00453E8D" w:rsidP="00453E8D">
                  <w:r>
                    <w:t>Revision: At the clinics: patient’s data</w:t>
                  </w:r>
                </w:p>
              </w:tc>
            </w:tr>
            <w:tr w:rsidR="00453E8D" w:rsidRPr="00FF73C9" w14:paraId="3BE4E5D5" w14:textId="77777777" w:rsidTr="008E0C6A">
              <w:tc>
                <w:tcPr>
                  <w:tcW w:w="879" w:type="dxa"/>
                  <w:shd w:val="clear" w:color="auto" w:fill="auto"/>
                </w:tcPr>
                <w:p w14:paraId="6F48E925" w14:textId="77777777" w:rsidR="00453E8D" w:rsidRPr="00FF73C9" w:rsidRDefault="00453E8D" w:rsidP="00453E8D">
                  <w:r>
                    <w:t>2</w:t>
                  </w:r>
                </w:p>
              </w:tc>
              <w:tc>
                <w:tcPr>
                  <w:tcW w:w="6945" w:type="dxa"/>
                  <w:shd w:val="clear" w:color="auto" w:fill="auto"/>
                </w:tcPr>
                <w:p w14:paraId="5B252AB9" w14:textId="77777777" w:rsidR="00453E8D" w:rsidRPr="00FF73C9" w:rsidRDefault="00453E8D" w:rsidP="00453E8D">
                  <w:r>
                    <w:t>Family history; lifestyle, habits</w:t>
                  </w:r>
                </w:p>
              </w:tc>
            </w:tr>
            <w:tr w:rsidR="00453E8D" w:rsidRPr="00FF73C9" w14:paraId="53C0F241" w14:textId="77777777" w:rsidTr="008E0C6A">
              <w:tc>
                <w:tcPr>
                  <w:tcW w:w="879" w:type="dxa"/>
                  <w:shd w:val="clear" w:color="auto" w:fill="auto"/>
                </w:tcPr>
                <w:p w14:paraId="5751E210" w14:textId="77777777" w:rsidR="00453E8D" w:rsidRPr="00FF73C9" w:rsidRDefault="00453E8D" w:rsidP="00453E8D">
                  <w:r>
                    <w:lastRenderedPageBreak/>
                    <w:t>3</w:t>
                  </w:r>
                </w:p>
              </w:tc>
              <w:tc>
                <w:tcPr>
                  <w:tcW w:w="6945" w:type="dxa"/>
                  <w:shd w:val="clear" w:color="auto" w:fill="auto"/>
                </w:tcPr>
                <w:p w14:paraId="7B5A56CD" w14:textId="77777777" w:rsidR="00453E8D" w:rsidRPr="00FF73C9" w:rsidRDefault="00453E8D" w:rsidP="00453E8D">
                  <w:r>
                    <w:t>Previous diseases, surgeries</w:t>
                  </w:r>
                </w:p>
              </w:tc>
            </w:tr>
            <w:tr w:rsidR="00453E8D" w:rsidRPr="00FF73C9" w14:paraId="63A9B904" w14:textId="77777777" w:rsidTr="008E0C6A">
              <w:tc>
                <w:tcPr>
                  <w:tcW w:w="879" w:type="dxa"/>
                  <w:shd w:val="clear" w:color="auto" w:fill="auto"/>
                </w:tcPr>
                <w:p w14:paraId="2C1A8427" w14:textId="77777777" w:rsidR="00453E8D" w:rsidRPr="00FF73C9" w:rsidRDefault="00453E8D" w:rsidP="00453E8D">
                  <w:r>
                    <w:t>4</w:t>
                  </w:r>
                </w:p>
              </w:tc>
              <w:tc>
                <w:tcPr>
                  <w:tcW w:w="6945" w:type="dxa"/>
                  <w:shd w:val="clear" w:color="auto" w:fill="auto"/>
                </w:tcPr>
                <w:p w14:paraId="104C8C29" w14:textId="77777777" w:rsidR="00453E8D" w:rsidRPr="00FF73C9" w:rsidRDefault="00453E8D" w:rsidP="00453E8D">
                  <w:r>
                    <w:t>Medicine, allergy, transfusion</w:t>
                  </w:r>
                </w:p>
              </w:tc>
            </w:tr>
            <w:tr w:rsidR="00453E8D" w:rsidRPr="00FF73C9" w14:paraId="48306607" w14:textId="77777777" w:rsidTr="008E0C6A">
              <w:tc>
                <w:tcPr>
                  <w:tcW w:w="879" w:type="dxa"/>
                  <w:shd w:val="clear" w:color="auto" w:fill="auto"/>
                </w:tcPr>
                <w:p w14:paraId="012BAA2B" w14:textId="77777777" w:rsidR="00453E8D" w:rsidRPr="00FF73C9" w:rsidRDefault="00453E8D" w:rsidP="00453E8D">
                  <w:r>
                    <w:t>5</w:t>
                  </w:r>
                </w:p>
              </w:tc>
              <w:tc>
                <w:tcPr>
                  <w:tcW w:w="6945" w:type="dxa"/>
                  <w:shd w:val="clear" w:color="auto" w:fill="auto"/>
                </w:tcPr>
                <w:p w14:paraId="032BF3B0" w14:textId="77777777" w:rsidR="00453E8D" w:rsidRPr="00FF73C9" w:rsidRDefault="00453E8D" w:rsidP="00453E8D">
                  <w:r>
                    <w:t>Pain, fever</w:t>
                  </w:r>
                </w:p>
              </w:tc>
            </w:tr>
            <w:tr w:rsidR="00453E8D" w:rsidRPr="00FF73C9" w14:paraId="1E1BD4F5" w14:textId="77777777" w:rsidTr="008E0C6A">
              <w:tc>
                <w:tcPr>
                  <w:tcW w:w="879" w:type="dxa"/>
                  <w:shd w:val="clear" w:color="auto" w:fill="auto"/>
                </w:tcPr>
                <w:p w14:paraId="03C6FDA3" w14:textId="77777777" w:rsidR="00453E8D" w:rsidRPr="00FF73C9" w:rsidRDefault="00453E8D" w:rsidP="00453E8D">
                  <w:r>
                    <w:t>6</w:t>
                  </w:r>
                </w:p>
              </w:tc>
              <w:tc>
                <w:tcPr>
                  <w:tcW w:w="6945" w:type="dxa"/>
                  <w:shd w:val="clear" w:color="auto" w:fill="auto"/>
                </w:tcPr>
                <w:p w14:paraId="03FD0E57" w14:textId="77777777" w:rsidR="00453E8D" w:rsidRPr="00CD321F" w:rsidRDefault="00453E8D" w:rsidP="00453E8D">
                  <w:r>
                    <w:t>Present complaint I (complaint of the heart, lungs)</w:t>
                  </w:r>
                </w:p>
              </w:tc>
            </w:tr>
            <w:tr w:rsidR="00453E8D" w:rsidRPr="00FF73C9" w14:paraId="72639814" w14:textId="77777777" w:rsidTr="008E0C6A">
              <w:tc>
                <w:tcPr>
                  <w:tcW w:w="879" w:type="dxa"/>
                  <w:shd w:val="clear" w:color="auto" w:fill="auto"/>
                </w:tcPr>
                <w:p w14:paraId="2CC57B12" w14:textId="77777777" w:rsidR="00453E8D" w:rsidRPr="00FF73C9" w:rsidRDefault="00453E8D" w:rsidP="00453E8D">
                  <w:r>
                    <w:t>7</w:t>
                  </w:r>
                </w:p>
              </w:tc>
              <w:tc>
                <w:tcPr>
                  <w:tcW w:w="6945" w:type="dxa"/>
                  <w:shd w:val="clear" w:color="auto" w:fill="auto"/>
                </w:tcPr>
                <w:p w14:paraId="2F0F20A1" w14:textId="77777777" w:rsidR="00453E8D" w:rsidRPr="00CD321F" w:rsidRDefault="00453E8D" w:rsidP="00453E8D">
                  <w:r>
                    <w:t>Present complaint II (gastrointestinal complaints)</w:t>
                  </w:r>
                </w:p>
              </w:tc>
            </w:tr>
            <w:tr w:rsidR="00453E8D" w:rsidRPr="00FF73C9" w14:paraId="22FB793C" w14:textId="77777777" w:rsidTr="008E0C6A">
              <w:tc>
                <w:tcPr>
                  <w:tcW w:w="879" w:type="dxa"/>
                  <w:shd w:val="clear" w:color="auto" w:fill="auto"/>
                </w:tcPr>
                <w:p w14:paraId="71CE1E11" w14:textId="77777777" w:rsidR="00453E8D" w:rsidRPr="00FF73C9" w:rsidRDefault="00453E8D" w:rsidP="00453E8D">
                  <w:r>
                    <w:t>8</w:t>
                  </w:r>
                </w:p>
              </w:tc>
              <w:tc>
                <w:tcPr>
                  <w:tcW w:w="6945" w:type="dxa"/>
                  <w:shd w:val="clear" w:color="auto" w:fill="auto"/>
                </w:tcPr>
                <w:p w14:paraId="0B64541C" w14:textId="77777777" w:rsidR="00453E8D" w:rsidRPr="00FF73C9" w:rsidRDefault="00453E8D" w:rsidP="00453E8D">
                  <w:pPr>
                    <w:jc w:val="both"/>
                    <w:rPr>
                      <w:rFonts w:eastAsia="Calibri"/>
                      <w:lang w:eastAsia="en-US"/>
                    </w:rPr>
                  </w:pPr>
                  <w:r>
                    <w:rPr>
                      <w:rFonts w:eastAsia="Calibri"/>
                      <w:lang w:eastAsia="en-US"/>
                    </w:rPr>
                    <w:t>Revision, oral interview (first midterm)</w:t>
                  </w:r>
                </w:p>
              </w:tc>
            </w:tr>
            <w:tr w:rsidR="00453E8D" w:rsidRPr="00FF73C9" w14:paraId="79732604" w14:textId="77777777" w:rsidTr="008E0C6A">
              <w:tc>
                <w:tcPr>
                  <w:tcW w:w="879" w:type="dxa"/>
                  <w:shd w:val="clear" w:color="auto" w:fill="auto"/>
                </w:tcPr>
                <w:p w14:paraId="2466BC14" w14:textId="77777777" w:rsidR="00453E8D" w:rsidRPr="00FF73C9" w:rsidRDefault="00453E8D" w:rsidP="00453E8D">
                  <w:r>
                    <w:t>9</w:t>
                  </w:r>
                </w:p>
              </w:tc>
              <w:tc>
                <w:tcPr>
                  <w:tcW w:w="6945" w:type="dxa"/>
                  <w:shd w:val="clear" w:color="auto" w:fill="auto"/>
                </w:tcPr>
                <w:p w14:paraId="144A1778" w14:textId="77777777" w:rsidR="00453E8D" w:rsidRPr="00CD321F" w:rsidRDefault="00453E8D" w:rsidP="00453E8D">
                  <w:r>
                    <w:t>Present complaint III (faeces, urine)</w:t>
                  </w:r>
                </w:p>
              </w:tc>
            </w:tr>
            <w:tr w:rsidR="00453E8D" w:rsidRPr="00FF73C9" w14:paraId="08543975" w14:textId="77777777" w:rsidTr="008E0C6A">
              <w:tc>
                <w:tcPr>
                  <w:tcW w:w="879" w:type="dxa"/>
                  <w:shd w:val="clear" w:color="auto" w:fill="auto"/>
                </w:tcPr>
                <w:p w14:paraId="518655F9" w14:textId="77777777" w:rsidR="00453E8D" w:rsidRPr="00FF73C9" w:rsidRDefault="00453E8D" w:rsidP="00453E8D">
                  <w:r>
                    <w:t>10</w:t>
                  </w:r>
                </w:p>
              </w:tc>
              <w:tc>
                <w:tcPr>
                  <w:tcW w:w="6945" w:type="dxa"/>
                  <w:shd w:val="clear" w:color="auto" w:fill="auto"/>
                </w:tcPr>
                <w:p w14:paraId="299D084D" w14:textId="77777777" w:rsidR="00453E8D" w:rsidRPr="00FF73C9" w:rsidRDefault="00453E8D" w:rsidP="00453E8D">
                  <w:pPr>
                    <w:jc w:val="both"/>
                    <w:rPr>
                      <w:rFonts w:eastAsia="Calibri"/>
                      <w:lang w:eastAsia="en-US"/>
                    </w:rPr>
                  </w:pPr>
                  <w:r>
                    <w:rPr>
                      <w:rFonts w:eastAsia="Calibri"/>
                      <w:lang w:eastAsia="en-US"/>
                    </w:rPr>
                    <w:t>Present complaint IV (swollen legs)</w:t>
                  </w:r>
                </w:p>
              </w:tc>
            </w:tr>
            <w:tr w:rsidR="00453E8D" w:rsidRPr="00FF73C9" w14:paraId="6F7474FB" w14:textId="77777777" w:rsidTr="008E0C6A">
              <w:tc>
                <w:tcPr>
                  <w:tcW w:w="879" w:type="dxa"/>
                  <w:shd w:val="clear" w:color="auto" w:fill="auto"/>
                </w:tcPr>
                <w:p w14:paraId="222CFBEC" w14:textId="77777777" w:rsidR="00453E8D" w:rsidRPr="00FF73C9" w:rsidRDefault="00453E8D" w:rsidP="00453E8D">
                  <w:r>
                    <w:t>11</w:t>
                  </w:r>
                </w:p>
              </w:tc>
              <w:tc>
                <w:tcPr>
                  <w:tcW w:w="6945" w:type="dxa"/>
                  <w:shd w:val="clear" w:color="auto" w:fill="auto"/>
                </w:tcPr>
                <w:p w14:paraId="32C94BFA" w14:textId="77777777" w:rsidR="00453E8D" w:rsidRPr="0003644D" w:rsidRDefault="00453E8D" w:rsidP="00453E8D">
                  <w:r>
                    <w:t>Present complaints V (dizziness, headache)</w:t>
                  </w:r>
                </w:p>
              </w:tc>
            </w:tr>
            <w:tr w:rsidR="00453E8D" w:rsidRPr="00FF73C9" w14:paraId="51E14975" w14:textId="77777777" w:rsidTr="008E0C6A">
              <w:tc>
                <w:tcPr>
                  <w:tcW w:w="879" w:type="dxa"/>
                  <w:shd w:val="clear" w:color="auto" w:fill="auto"/>
                </w:tcPr>
                <w:p w14:paraId="61B8C61B" w14:textId="77777777" w:rsidR="00453E8D" w:rsidRPr="00FF73C9" w:rsidRDefault="00453E8D" w:rsidP="00453E8D">
                  <w:r>
                    <w:t>12</w:t>
                  </w:r>
                </w:p>
              </w:tc>
              <w:tc>
                <w:tcPr>
                  <w:tcW w:w="6945" w:type="dxa"/>
                  <w:shd w:val="clear" w:color="auto" w:fill="auto"/>
                </w:tcPr>
                <w:p w14:paraId="0894DCA5" w14:textId="77777777" w:rsidR="00453E8D" w:rsidRPr="0003644D" w:rsidRDefault="00453E8D" w:rsidP="00453E8D">
                  <w:r>
                    <w:t>Present complaints VI (neurological symptoms)</w:t>
                  </w:r>
                </w:p>
              </w:tc>
            </w:tr>
            <w:tr w:rsidR="00453E8D" w:rsidRPr="00FF73C9" w14:paraId="7621D77F" w14:textId="77777777" w:rsidTr="008E0C6A">
              <w:tc>
                <w:tcPr>
                  <w:tcW w:w="879" w:type="dxa"/>
                  <w:shd w:val="clear" w:color="auto" w:fill="auto"/>
                </w:tcPr>
                <w:p w14:paraId="4ACBEB17" w14:textId="77777777" w:rsidR="00453E8D" w:rsidRPr="00FF73C9" w:rsidRDefault="00453E8D" w:rsidP="00453E8D">
                  <w:r>
                    <w:t>13</w:t>
                  </w:r>
                </w:p>
              </w:tc>
              <w:tc>
                <w:tcPr>
                  <w:tcW w:w="6945" w:type="dxa"/>
                  <w:shd w:val="clear" w:color="auto" w:fill="auto"/>
                </w:tcPr>
                <w:p w14:paraId="0C06A62E" w14:textId="77777777" w:rsidR="00453E8D" w:rsidRPr="00FF73C9" w:rsidRDefault="00453E8D" w:rsidP="00453E8D">
                  <w:r>
                    <w:t>Revision, roleplay exercises</w:t>
                  </w:r>
                </w:p>
              </w:tc>
            </w:tr>
            <w:tr w:rsidR="00453E8D" w:rsidRPr="00FF73C9" w14:paraId="13D4928A" w14:textId="77777777" w:rsidTr="008E0C6A">
              <w:tc>
                <w:tcPr>
                  <w:tcW w:w="879" w:type="dxa"/>
                  <w:shd w:val="clear" w:color="auto" w:fill="auto"/>
                </w:tcPr>
                <w:p w14:paraId="0B552A76" w14:textId="77777777" w:rsidR="00453E8D" w:rsidRDefault="00453E8D" w:rsidP="00453E8D">
                  <w:r>
                    <w:t>14</w:t>
                  </w:r>
                </w:p>
              </w:tc>
              <w:tc>
                <w:tcPr>
                  <w:tcW w:w="6945" w:type="dxa"/>
                  <w:shd w:val="clear" w:color="auto" w:fill="auto"/>
                </w:tcPr>
                <w:p w14:paraId="5D4AA624" w14:textId="77777777" w:rsidR="00453E8D" w:rsidRPr="00FF73C9" w:rsidRDefault="00453E8D" w:rsidP="00453E8D">
                  <w:r>
                    <w:t>Oral interview</w:t>
                  </w:r>
                </w:p>
              </w:tc>
            </w:tr>
          </w:tbl>
          <w:p w14:paraId="3D51CACF" w14:textId="77777777" w:rsidR="00453E8D" w:rsidRDefault="00453E8D" w:rsidP="008E0C6A">
            <w:pPr>
              <w:rPr>
                <w:sz w:val="22"/>
                <w:szCs w:val="22"/>
              </w:rPr>
            </w:pPr>
          </w:p>
          <w:p w14:paraId="05DE483C" w14:textId="77777777" w:rsidR="00453E8D" w:rsidRPr="00E84C64" w:rsidRDefault="00453E8D" w:rsidP="008E0C6A">
            <w:pPr>
              <w:rPr>
                <w:sz w:val="22"/>
                <w:szCs w:val="22"/>
              </w:rPr>
            </w:pPr>
          </w:p>
        </w:tc>
      </w:tr>
      <w:tr w:rsidR="00453E8D" w:rsidRPr="00472125" w14:paraId="66306442" w14:textId="77777777" w:rsidTr="008E0C6A">
        <w:tc>
          <w:tcPr>
            <w:tcW w:w="9180" w:type="dxa"/>
          </w:tcPr>
          <w:p w14:paraId="1A37B53B" w14:textId="77777777" w:rsidR="00453E8D" w:rsidRPr="00511AF6" w:rsidRDefault="00453E8D" w:rsidP="008E0C6A">
            <w:pPr>
              <w:jc w:val="both"/>
              <w:rPr>
                <w:b/>
                <w:sz w:val="22"/>
                <w:szCs w:val="22"/>
              </w:rPr>
            </w:pPr>
            <w:r w:rsidRPr="007B1F22">
              <w:rPr>
                <w:b/>
                <w:sz w:val="22"/>
                <w:szCs w:val="22"/>
                <w:lang w:val="en"/>
              </w:rPr>
              <w:lastRenderedPageBreak/>
              <w:t xml:space="preserve">Other subjects concerning the border issues of the given subject (both compulsory and optional </w:t>
            </w:r>
            <w:r>
              <w:rPr>
                <w:b/>
                <w:sz w:val="22"/>
                <w:szCs w:val="22"/>
                <w:lang w:val="en"/>
              </w:rPr>
              <w:t>courses</w:t>
            </w:r>
            <w:r w:rsidRPr="007B1F22">
              <w:rPr>
                <w:b/>
                <w:sz w:val="22"/>
                <w:szCs w:val="22"/>
                <w:lang w:val="en"/>
              </w:rPr>
              <w:t>!). Possible overlaps of themes</w:t>
            </w:r>
            <w:r>
              <w:rPr>
                <w:b/>
                <w:sz w:val="22"/>
                <w:szCs w:val="22"/>
                <w:lang w:val="en"/>
              </w:rPr>
              <w:t>: -</w:t>
            </w:r>
          </w:p>
        </w:tc>
      </w:tr>
      <w:tr w:rsidR="00453E8D" w:rsidRPr="00472125" w14:paraId="69069A47" w14:textId="77777777" w:rsidTr="008E0C6A">
        <w:tc>
          <w:tcPr>
            <w:tcW w:w="9180" w:type="dxa"/>
          </w:tcPr>
          <w:p w14:paraId="69833149" w14:textId="77777777" w:rsidR="00453E8D" w:rsidRPr="00CF2AEF" w:rsidRDefault="00453E8D" w:rsidP="008E0C6A">
            <w:pPr>
              <w:autoSpaceDE w:val="0"/>
              <w:autoSpaceDN w:val="0"/>
              <w:adjustRightInd w:val="0"/>
              <w:rPr>
                <w:b/>
                <w:bCs/>
                <w:sz w:val="22"/>
                <w:szCs w:val="22"/>
              </w:rPr>
            </w:pPr>
            <w:r w:rsidRPr="007B1F22">
              <w:rPr>
                <w:b/>
                <w:bCs/>
                <w:sz w:val="22"/>
                <w:szCs w:val="22"/>
                <w:lang w:val="en"/>
              </w:rPr>
              <w:t>Special study work required to successfully complete the course</w:t>
            </w:r>
            <w:r w:rsidRPr="00E84C64">
              <w:rPr>
                <w:b/>
                <w:bCs/>
                <w:sz w:val="22"/>
                <w:szCs w:val="22"/>
                <w:lang w:val="en"/>
              </w:rPr>
              <w:t>:</w:t>
            </w:r>
            <w:r>
              <w:rPr>
                <w:b/>
                <w:bCs/>
                <w:sz w:val="22"/>
                <w:szCs w:val="22"/>
                <w:lang w:val="en"/>
              </w:rPr>
              <w:t xml:space="preserve"> -</w:t>
            </w:r>
          </w:p>
        </w:tc>
      </w:tr>
      <w:tr w:rsidR="00453E8D" w:rsidRPr="00472125" w14:paraId="419CB433" w14:textId="77777777" w:rsidTr="008E0C6A">
        <w:tc>
          <w:tcPr>
            <w:tcW w:w="9180" w:type="dxa"/>
          </w:tcPr>
          <w:p w14:paraId="3D59910D" w14:textId="77777777" w:rsidR="00453E8D" w:rsidRDefault="00453E8D" w:rsidP="008E0C6A">
            <w:pPr>
              <w:jc w:val="both"/>
              <w:rPr>
                <w:b/>
                <w:sz w:val="22"/>
                <w:szCs w:val="22"/>
              </w:rPr>
            </w:pPr>
            <w:r w:rsidRPr="00E84C64">
              <w:rPr>
                <w:b/>
                <w:sz w:val="22"/>
                <w:szCs w:val="22"/>
                <w:lang w:val="en"/>
              </w:rPr>
              <w:t>Requirements for participation in</w:t>
            </w:r>
            <w:r w:rsidRPr="003154C1">
              <w:rPr>
                <w:b/>
                <w:sz w:val="22"/>
                <w:szCs w:val="22"/>
                <w:lang w:val="en"/>
              </w:rPr>
              <w:t xml:space="preserve"> classes and the possibility to make up for absences</w:t>
            </w:r>
            <w:r w:rsidRPr="00E84C64">
              <w:rPr>
                <w:b/>
                <w:sz w:val="22"/>
                <w:szCs w:val="22"/>
                <w:lang w:val="en"/>
              </w:rPr>
              <w:t>:</w:t>
            </w:r>
          </w:p>
          <w:p w14:paraId="301E71D8" w14:textId="77777777" w:rsidR="00453E8D" w:rsidRDefault="00453E8D" w:rsidP="008E0C6A">
            <w:pPr>
              <w:jc w:val="both"/>
              <w:rPr>
                <w:sz w:val="22"/>
                <w:szCs w:val="22"/>
                <w:lang w:val="en-US"/>
              </w:rPr>
            </w:pPr>
            <w:r w:rsidRPr="00CF2AEF">
              <w:rPr>
                <w:sz w:val="22"/>
                <w:szCs w:val="22"/>
                <w:lang w:val="en-US"/>
              </w:rPr>
              <w:t xml:space="preserve">Attendance of lessons is obligatory. Students are allowed to have </w:t>
            </w:r>
            <w:r>
              <w:rPr>
                <w:sz w:val="22"/>
                <w:szCs w:val="22"/>
                <w:lang w:val="en-US"/>
              </w:rPr>
              <w:t>seven</w:t>
            </w:r>
            <w:r w:rsidRPr="00CF2AEF">
              <w:rPr>
                <w:sz w:val="22"/>
                <w:szCs w:val="22"/>
                <w:lang w:val="en-US"/>
              </w:rPr>
              <w:t xml:space="preserve"> absences per semester. Students who miss a class can make up for it (</w:t>
            </w:r>
            <w:r>
              <w:rPr>
                <w:sz w:val="22"/>
                <w:szCs w:val="22"/>
                <w:lang w:val="en-US"/>
              </w:rPr>
              <w:t>twice</w:t>
            </w:r>
            <w:r w:rsidRPr="00CF2AEF">
              <w:rPr>
                <w:sz w:val="22"/>
                <w:szCs w:val="22"/>
                <w:lang w:val="en-US"/>
              </w:rPr>
              <w:t xml:space="preserve"> a semester). A medical certificate for long-term sickness or hospitalization is required if students are absent more than </w:t>
            </w:r>
            <w:r>
              <w:rPr>
                <w:sz w:val="22"/>
                <w:szCs w:val="22"/>
                <w:lang w:val="en-US"/>
              </w:rPr>
              <w:t>7</w:t>
            </w:r>
            <w:r w:rsidRPr="00CF2AEF">
              <w:rPr>
                <w:sz w:val="22"/>
                <w:szCs w:val="22"/>
                <w:lang w:val="en-US"/>
              </w:rPr>
              <w:t xml:space="preserve"> times.</w:t>
            </w:r>
          </w:p>
          <w:p w14:paraId="1B02484F" w14:textId="77777777" w:rsidR="00453E8D" w:rsidRPr="006E4AAE" w:rsidRDefault="00453E8D" w:rsidP="008E0C6A">
            <w:pPr>
              <w:jc w:val="both"/>
              <w:rPr>
                <w:sz w:val="22"/>
                <w:szCs w:val="22"/>
                <w:lang w:val="en-US"/>
              </w:rPr>
            </w:pPr>
          </w:p>
        </w:tc>
      </w:tr>
      <w:tr w:rsidR="00453E8D" w:rsidRPr="00472125" w14:paraId="3BBCACB4" w14:textId="77777777" w:rsidTr="008E0C6A">
        <w:tc>
          <w:tcPr>
            <w:tcW w:w="9180" w:type="dxa"/>
          </w:tcPr>
          <w:p w14:paraId="33B9D687" w14:textId="77777777" w:rsidR="00453E8D" w:rsidRPr="00E84C64" w:rsidRDefault="00453E8D" w:rsidP="008E0C6A">
            <w:pPr>
              <w:jc w:val="both"/>
              <w:rPr>
                <w:b/>
                <w:sz w:val="22"/>
                <w:szCs w:val="22"/>
              </w:rPr>
            </w:pPr>
            <w:r>
              <w:rPr>
                <w:b/>
                <w:sz w:val="22"/>
                <w:szCs w:val="22"/>
                <w:lang w:val="en"/>
              </w:rPr>
              <w:t>Methods to assess k</w:t>
            </w:r>
            <w:r w:rsidRPr="003154C1">
              <w:rPr>
                <w:b/>
                <w:sz w:val="22"/>
                <w:szCs w:val="22"/>
                <w:lang w:val="en"/>
              </w:rPr>
              <w:t xml:space="preserve">nowledge </w:t>
            </w:r>
            <w:r>
              <w:rPr>
                <w:b/>
                <w:sz w:val="22"/>
                <w:szCs w:val="22"/>
                <w:lang w:val="en"/>
              </w:rPr>
              <w:t>acquisition</w:t>
            </w:r>
            <w:r w:rsidRPr="003154C1">
              <w:rPr>
                <w:b/>
                <w:sz w:val="22"/>
                <w:szCs w:val="22"/>
                <w:lang w:val="en"/>
              </w:rPr>
              <w:t xml:space="preserve"> during t</w:t>
            </w:r>
            <w:r>
              <w:rPr>
                <w:b/>
                <w:sz w:val="22"/>
                <w:szCs w:val="22"/>
                <w:lang w:val="en"/>
              </w:rPr>
              <w:t>erm time:</w:t>
            </w:r>
          </w:p>
          <w:p w14:paraId="7B67D640" w14:textId="77777777" w:rsidR="00453E8D" w:rsidRPr="006B5356" w:rsidRDefault="00453E8D" w:rsidP="008E0C6A">
            <w:pPr>
              <w:rPr>
                <w:bCs/>
                <w:sz w:val="22"/>
                <w:szCs w:val="22"/>
              </w:rPr>
            </w:pPr>
            <w:r w:rsidRPr="006B5356">
              <w:rPr>
                <w:bCs/>
                <w:sz w:val="22"/>
                <w:szCs w:val="22"/>
              </w:rPr>
              <w:t>Two oral interviews</w:t>
            </w:r>
            <w:r>
              <w:rPr>
                <w:bCs/>
                <w:sz w:val="22"/>
                <w:szCs w:val="22"/>
              </w:rPr>
              <w:t xml:space="preserve"> (7th week/14th week)</w:t>
            </w:r>
          </w:p>
          <w:p w14:paraId="599353F4" w14:textId="77777777" w:rsidR="00453E8D" w:rsidRPr="006B5356" w:rsidRDefault="00453E8D" w:rsidP="008E0C6A">
            <w:pPr>
              <w:rPr>
                <w:bCs/>
                <w:sz w:val="22"/>
                <w:szCs w:val="22"/>
              </w:rPr>
            </w:pPr>
            <w:r w:rsidRPr="006B5356">
              <w:rPr>
                <w:bCs/>
                <w:sz w:val="22"/>
                <w:szCs w:val="22"/>
              </w:rPr>
              <w:t xml:space="preserve">Topic: </w:t>
            </w:r>
            <w:r>
              <w:rPr>
                <w:bCs/>
                <w:sz w:val="22"/>
                <w:szCs w:val="22"/>
              </w:rPr>
              <w:t>Based on the curriculum</w:t>
            </w:r>
          </w:p>
          <w:p w14:paraId="0408977A" w14:textId="77777777" w:rsidR="00453E8D" w:rsidRPr="006B5356" w:rsidRDefault="00453E8D" w:rsidP="008E0C6A">
            <w:pPr>
              <w:rPr>
                <w:bCs/>
                <w:sz w:val="22"/>
                <w:szCs w:val="22"/>
              </w:rPr>
            </w:pPr>
            <w:r w:rsidRPr="006B5356">
              <w:rPr>
                <w:bCs/>
                <w:sz w:val="22"/>
                <w:szCs w:val="22"/>
              </w:rPr>
              <w:t>Retake: in consultation with the instructor</w:t>
            </w:r>
          </w:p>
          <w:p w14:paraId="58A7E302" w14:textId="77777777" w:rsidR="00453E8D" w:rsidRPr="00E84C64" w:rsidRDefault="00453E8D" w:rsidP="008E0C6A">
            <w:pPr>
              <w:autoSpaceDE w:val="0"/>
              <w:autoSpaceDN w:val="0"/>
              <w:adjustRightInd w:val="0"/>
              <w:rPr>
                <w:b/>
                <w:sz w:val="22"/>
                <w:szCs w:val="22"/>
              </w:rPr>
            </w:pPr>
          </w:p>
        </w:tc>
      </w:tr>
      <w:tr w:rsidR="00453E8D" w:rsidRPr="00472125" w14:paraId="1640399E" w14:textId="77777777" w:rsidTr="008E0C6A">
        <w:tc>
          <w:tcPr>
            <w:tcW w:w="9180" w:type="dxa"/>
          </w:tcPr>
          <w:p w14:paraId="503A3B39" w14:textId="77777777" w:rsidR="00453E8D" w:rsidRDefault="00453E8D" w:rsidP="008E0C6A">
            <w:pPr>
              <w:jc w:val="both"/>
              <w:rPr>
                <w:b/>
                <w:sz w:val="22"/>
                <w:szCs w:val="22"/>
                <w:lang w:val="en"/>
              </w:rPr>
            </w:pPr>
            <w:r>
              <w:rPr>
                <w:b/>
                <w:sz w:val="22"/>
                <w:szCs w:val="22"/>
                <w:lang w:val="en"/>
              </w:rPr>
              <w:t>Requirements for signature:</w:t>
            </w:r>
          </w:p>
          <w:p w14:paraId="64FEDEA2" w14:textId="0D8DD8B2" w:rsidR="00453E8D" w:rsidRDefault="00453E8D" w:rsidP="008E0C6A">
            <w:pPr>
              <w:jc w:val="both"/>
              <w:rPr>
                <w:sz w:val="22"/>
                <w:szCs w:val="22"/>
              </w:rPr>
            </w:pPr>
            <w:r w:rsidRPr="00CF2AEF">
              <w:rPr>
                <w:sz w:val="22"/>
                <w:szCs w:val="22"/>
                <w:lang w:val="en-US"/>
              </w:rPr>
              <w:t xml:space="preserve">Attendance of lessons </w:t>
            </w:r>
            <w:r>
              <w:rPr>
                <w:sz w:val="22"/>
                <w:szCs w:val="22"/>
                <w:lang w:val="en-US"/>
              </w:rPr>
              <w:t>and oral interviews is</w:t>
            </w:r>
            <w:r w:rsidRPr="00CF2AEF">
              <w:rPr>
                <w:sz w:val="22"/>
                <w:szCs w:val="22"/>
                <w:lang w:val="en-US"/>
              </w:rPr>
              <w:t xml:space="preserve"> obligatory. Students are allowed to have </w:t>
            </w:r>
            <w:r>
              <w:rPr>
                <w:sz w:val="22"/>
                <w:szCs w:val="22"/>
                <w:lang w:val="en-US"/>
              </w:rPr>
              <w:t>seven</w:t>
            </w:r>
            <w:r w:rsidRPr="00CF2AEF">
              <w:rPr>
                <w:sz w:val="22"/>
                <w:szCs w:val="22"/>
                <w:lang w:val="en-US"/>
              </w:rPr>
              <w:t xml:space="preserve"> absences per semester. </w:t>
            </w:r>
            <w:r>
              <w:rPr>
                <w:sz w:val="22"/>
                <w:szCs w:val="22"/>
                <w:lang w:val="en-US"/>
              </w:rPr>
              <w:t>S</w:t>
            </w:r>
            <w:r w:rsidRPr="00604C9B">
              <w:rPr>
                <w:sz w:val="22"/>
                <w:szCs w:val="22"/>
              </w:rPr>
              <w:t>tudent who miss more than 25% of the practical classes cannot receive a signature (</w:t>
            </w:r>
            <w:r w:rsidR="004F63B5">
              <w:rPr>
                <w:sz w:val="22"/>
                <w:szCs w:val="22"/>
              </w:rPr>
              <w:t>Study and Examination Regulations</w:t>
            </w:r>
            <w:r w:rsidR="004F63B5" w:rsidRPr="00604C9B">
              <w:rPr>
                <w:sz w:val="22"/>
                <w:szCs w:val="22"/>
              </w:rPr>
              <w:t xml:space="preserve"> § 29 § 2a).</w:t>
            </w:r>
          </w:p>
          <w:p w14:paraId="20AFE065" w14:textId="77777777" w:rsidR="00453E8D" w:rsidRPr="00941321" w:rsidRDefault="00453E8D" w:rsidP="008E0C6A">
            <w:pPr>
              <w:jc w:val="both"/>
              <w:rPr>
                <w:sz w:val="22"/>
                <w:szCs w:val="22"/>
              </w:rPr>
            </w:pPr>
          </w:p>
        </w:tc>
      </w:tr>
      <w:tr w:rsidR="00453E8D" w:rsidRPr="00472125" w14:paraId="47F8DA9B" w14:textId="77777777" w:rsidTr="008E0C6A">
        <w:tc>
          <w:tcPr>
            <w:tcW w:w="9180" w:type="dxa"/>
          </w:tcPr>
          <w:p w14:paraId="38EF1B58" w14:textId="77777777" w:rsidR="00453E8D" w:rsidRPr="00E84C64" w:rsidRDefault="00453E8D" w:rsidP="008E0C6A">
            <w:pPr>
              <w:jc w:val="both"/>
              <w:rPr>
                <w:sz w:val="22"/>
                <w:szCs w:val="22"/>
              </w:rPr>
            </w:pPr>
            <w:r>
              <w:rPr>
                <w:b/>
                <w:sz w:val="22"/>
                <w:szCs w:val="22"/>
                <w:lang w:val="en"/>
              </w:rPr>
              <w:t>Type of examination</w:t>
            </w:r>
            <w:r w:rsidRPr="00E84C64">
              <w:rPr>
                <w:b/>
                <w:sz w:val="22"/>
                <w:szCs w:val="22"/>
                <w:lang w:val="en"/>
              </w:rPr>
              <w:t>:</w:t>
            </w:r>
            <w:r>
              <w:rPr>
                <w:b/>
                <w:sz w:val="22"/>
                <w:szCs w:val="22"/>
                <w:lang w:val="en"/>
              </w:rPr>
              <w:t xml:space="preserve"> </w:t>
            </w:r>
            <w:r>
              <w:rPr>
                <w:lang w:val="en-US"/>
              </w:rPr>
              <w:t>practical grade</w:t>
            </w:r>
          </w:p>
        </w:tc>
      </w:tr>
      <w:tr w:rsidR="00453E8D" w:rsidRPr="00472125" w14:paraId="345287C7" w14:textId="77777777" w:rsidTr="008E0C6A">
        <w:tc>
          <w:tcPr>
            <w:tcW w:w="9180" w:type="dxa"/>
          </w:tcPr>
          <w:p w14:paraId="30E74BC5" w14:textId="77777777" w:rsidR="00453E8D" w:rsidRPr="00A2168C" w:rsidRDefault="00453E8D" w:rsidP="008E0C6A">
            <w:pPr>
              <w:jc w:val="both"/>
              <w:rPr>
                <w:b/>
                <w:sz w:val="18"/>
                <w:szCs w:val="18"/>
              </w:rPr>
            </w:pPr>
            <w:r>
              <w:rPr>
                <w:b/>
                <w:sz w:val="22"/>
                <w:szCs w:val="22"/>
                <w:lang w:val="en"/>
              </w:rPr>
              <w:t>R</w:t>
            </w:r>
            <w:r w:rsidRPr="00751052">
              <w:rPr>
                <w:b/>
                <w:sz w:val="22"/>
                <w:szCs w:val="22"/>
                <w:lang w:val="en"/>
              </w:rPr>
              <w:t>equirements</w:t>
            </w:r>
            <w:r>
              <w:rPr>
                <w:b/>
                <w:sz w:val="22"/>
                <w:szCs w:val="22"/>
                <w:lang w:val="en"/>
              </w:rPr>
              <w:t xml:space="preserve"> of the examination</w:t>
            </w:r>
            <w:r w:rsidRPr="00751052">
              <w:rPr>
                <w:b/>
                <w:sz w:val="22"/>
                <w:szCs w:val="22"/>
                <w:lang w:val="en"/>
              </w:rPr>
              <w:t>:</w:t>
            </w:r>
            <w:r>
              <w:rPr>
                <w:b/>
                <w:sz w:val="22"/>
                <w:szCs w:val="22"/>
                <w:lang w:val="en"/>
              </w:rPr>
              <w:t xml:space="preserve"> -</w:t>
            </w:r>
          </w:p>
        </w:tc>
      </w:tr>
      <w:tr w:rsidR="00453E8D" w:rsidRPr="00472125" w14:paraId="094D2298" w14:textId="77777777" w:rsidTr="008E0C6A">
        <w:tc>
          <w:tcPr>
            <w:tcW w:w="9180" w:type="dxa"/>
            <w:shd w:val="clear" w:color="auto" w:fill="auto"/>
          </w:tcPr>
          <w:p w14:paraId="5D2FB482" w14:textId="77777777" w:rsidR="00453E8D" w:rsidRDefault="00453E8D" w:rsidP="008E0C6A">
            <w:pPr>
              <w:jc w:val="both"/>
              <w:rPr>
                <w:b/>
                <w:sz w:val="22"/>
                <w:szCs w:val="22"/>
                <w:lang w:val="en"/>
              </w:rPr>
            </w:pPr>
            <w:r>
              <w:rPr>
                <w:b/>
                <w:sz w:val="22"/>
                <w:szCs w:val="22"/>
                <w:lang w:val="en"/>
              </w:rPr>
              <w:t>Method and type of evaluation</w:t>
            </w:r>
            <w:r w:rsidRPr="00751052">
              <w:rPr>
                <w:b/>
                <w:sz w:val="22"/>
                <w:szCs w:val="22"/>
                <w:lang w:val="en"/>
              </w:rPr>
              <w:t>:</w:t>
            </w:r>
          </w:p>
          <w:p w14:paraId="0A2CC98E" w14:textId="77777777" w:rsidR="00453E8D" w:rsidRPr="00646C91" w:rsidRDefault="00453E8D" w:rsidP="008E0C6A">
            <w:pPr>
              <w:jc w:val="both"/>
              <w:rPr>
                <w:bCs/>
                <w:sz w:val="22"/>
                <w:szCs w:val="22"/>
              </w:rPr>
            </w:pPr>
            <w:r>
              <w:rPr>
                <w:bCs/>
                <w:sz w:val="22"/>
                <w:szCs w:val="22"/>
              </w:rPr>
              <w:t>The practical grade is given b</w:t>
            </w:r>
            <w:r w:rsidRPr="00646C91">
              <w:rPr>
                <w:bCs/>
                <w:sz w:val="22"/>
                <w:szCs w:val="22"/>
              </w:rPr>
              <w:t>ased on the average of the two oral interviews (active work in classes also affects the mark).</w:t>
            </w:r>
          </w:p>
          <w:p w14:paraId="733CF665" w14:textId="77777777" w:rsidR="00453E8D" w:rsidRPr="00646C91" w:rsidRDefault="00453E8D" w:rsidP="008E0C6A">
            <w:pPr>
              <w:jc w:val="both"/>
              <w:rPr>
                <w:bCs/>
                <w:sz w:val="22"/>
                <w:szCs w:val="22"/>
              </w:rPr>
            </w:pPr>
            <w:r w:rsidRPr="00646C91">
              <w:rPr>
                <w:bCs/>
                <w:sz w:val="22"/>
                <w:szCs w:val="22"/>
              </w:rPr>
              <w:t>Evaluation of the two oral interviews:</w:t>
            </w:r>
          </w:p>
          <w:p w14:paraId="04C5682C" w14:textId="77777777" w:rsidR="00453E8D" w:rsidRPr="00646C91" w:rsidRDefault="00453E8D" w:rsidP="008E0C6A">
            <w:pPr>
              <w:jc w:val="both"/>
              <w:rPr>
                <w:bCs/>
                <w:sz w:val="22"/>
                <w:szCs w:val="22"/>
              </w:rPr>
            </w:pPr>
            <w:r w:rsidRPr="00646C91">
              <w:rPr>
                <w:bCs/>
                <w:sz w:val="22"/>
                <w:szCs w:val="22"/>
              </w:rPr>
              <w:t>0-49% = insufficient (1)</w:t>
            </w:r>
          </w:p>
          <w:p w14:paraId="243A0D9E" w14:textId="77777777" w:rsidR="00453E8D" w:rsidRPr="00646C91" w:rsidRDefault="00453E8D" w:rsidP="008E0C6A">
            <w:pPr>
              <w:jc w:val="both"/>
              <w:rPr>
                <w:bCs/>
                <w:sz w:val="22"/>
                <w:szCs w:val="22"/>
              </w:rPr>
            </w:pPr>
            <w:r w:rsidRPr="00646C91">
              <w:rPr>
                <w:bCs/>
                <w:sz w:val="22"/>
                <w:szCs w:val="22"/>
              </w:rPr>
              <w:t>50-59% = sufficient (2)</w:t>
            </w:r>
          </w:p>
          <w:p w14:paraId="622931A0" w14:textId="77777777" w:rsidR="00453E8D" w:rsidRPr="00646C91" w:rsidRDefault="00453E8D" w:rsidP="008E0C6A">
            <w:pPr>
              <w:jc w:val="both"/>
              <w:rPr>
                <w:bCs/>
                <w:sz w:val="22"/>
                <w:szCs w:val="22"/>
              </w:rPr>
            </w:pPr>
            <w:r w:rsidRPr="00646C91">
              <w:rPr>
                <w:bCs/>
                <w:sz w:val="22"/>
                <w:szCs w:val="22"/>
              </w:rPr>
              <w:t>60–74% = medium (3)</w:t>
            </w:r>
          </w:p>
          <w:p w14:paraId="6161AF0C" w14:textId="77777777" w:rsidR="00453E8D" w:rsidRPr="00646C91" w:rsidRDefault="00453E8D" w:rsidP="008E0C6A">
            <w:pPr>
              <w:jc w:val="both"/>
              <w:rPr>
                <w:bCs/>
                <w:sz w:val="22"/>
                <w:szCs w:val="22"/>
              </w:rPr>
            </w:pPr>
            <w:r w:rsidRPr="00646C91">
              <w:rPr>
                <w:bCs/>
                <w:sz w:val="22"/>
                <w:szCs w:val="22"/>
              </w:rPr>
              <w:t>75%-89% = good (4)</w:t>
            </w:r>
          </w:p>
          <w:p w14:paraId="7B855D16" w14:textId="77777777" w:rsidR="00453E8D" w:rsidRPr="00646C91" w:rsidRDefault="00453E8D" w:rsidP="008E0C6A">
            <w:pPr>
              <w:jc w:val="both"/>
              <w:rPr>
                <w:bCs/>
                <w:sz w:val="22"/>
                <w:szCs w:val="22"/>
              </w:rPr>
            </w:pPr>
            <w:r w:rsidRPr="00646C91">
              <w:rPr>
                <w:bCs/>
                <w:sz w:val="22"/>
                <w:szCs w:val="22"/>
              </w:rPr>
              <w:t>90–100% = excellent (5)</w:t>
            </w:r>
          </w:p>
          <w:p w14:paraId="46510D41" w14:textId="77777777" w:rsidR="00453E8D" w:rsidRDefault="00453E8D" w:rsidP="008E0C6A">
            <w:pPr>
              <w:jc w:val="both"/>
              <w:rPr>
                <w:b/>
                <w:sz w:val="22"/>
                <w:szCs w:val="22"/>
              </w:rPr>
            </w:pPr>
          </w:p>
          <w:p w14:paraId="2E763E9F" w14:textId="77777777" w:rsidR="00453E8D" w:rsidRPr="00E84C64" w:rsidRDefault="00453E8D" w:rsidP="008E0C6A">
            <w:pPr>
              <w:jc w:val="both"/>
              <w:rPr>
                <w:b/>
                <w:sz w:val="22"/>
                <w:szCs w:val="22"/>
              </w:rPr>
            </w:pPr>
          </w:p>
        </w:tc>
      </w:tr>
      <w:tr w:rsidR="00453E8D" w:rsidRPr="00472125" w14:paraId="5C00DD9B" w14:textId="77777777" w:rsidTr="008E0C6A">
        <w:tc>
          <w:tcPr>
            <w:tcW w:w="9180" w:type="dxa"/>
          </w:tcPr>
          <w:p w14:paraId="6F34E9F9" w14:textId="77777777" w:rsidR="00453E8D" w:rsidRPr="00E84C64" w:rsidRDefault="00453E8D" w:rsidP="008E0C6A">
            <w:pPr>
              <w:jc w:val="both"/>
              <w:rPr>
                <w:b/>
                <w:sz w:val="22"/>
                <w:szCs w:val="22"/>
              </w:rPr>
            </w:pPr>
            <w:r>
              <w:rPr>
                <w:b/>
                <w:sz w:val="22"/>
                <w:szCs w:val="22"/>
                <w:lang w:val="en"/>
              </w:rPr>
              <w:t xml:space="preserve">How to register for the </w:t>
            </w:r>
            <w:r w:rsidRPr="00E84C64">
              <w:rPr>
                <w:b/>
                <w:sz w:val="22"/>
                <w:szCs w:val="22"/>
                <w:lang w:val="en"/>
              </w:rPr>
              <w:t>examination</w:t>
            </w:r>
            <w:r>
              <w:rPr>
                <w:b/>
                <w:sz w:val="22"/>
                <w:szCs w:val="22"/>
                <w:lang w:val="en"/>
              </w:rPr>
              <w:t>?</w:t>
            </w:r>
            <w:r w:rsidRPr="00E84C64">
              <w:rPr>
                <w:b/>
                <w:sz w:val="22"/>
                <w:szCs w:val="22"/>
                <w:lang w:val="en"/>
              </w:rPr>
              <w:t>:</w:t>
            </w:r>
            <w:r>
              <w:rPr>
                <w:b/>
                <w:sz w:val="22"/>
                <w:szCs w:val="22"/>
                <w:lang w:val="en"/>
              </w:rPr>
              <w:t xml:space="preserve"> -</w:t>
            </w:r>
          </w:p>
        </w:tc>
      </w:tr>
      <w:tr w:rsidR="00453E8D" w:rsidRPr="00472125" w14:paraId="17C52C68" w14:textId="77777777" w:rsidTr="008E0C6A">
        <w:tc>
          <w:tcPr>
            <w:tcW w:w="9180" w:type="dxa"/>
          </w:tcPr>
          <w:p w14:paraId="28426FBB" w14:textId="77777777" w:rsidR="00453E8D" w:rsidRPr="00E84C64" w:rsidRDefault="00453E8D" w:rsidP="008E0C6A">
            <w:pPr>
              <w:jc w:val="both"/>
              <w:rPr>
                <w:b/>
                <w:sz w:val="22"/>
                <w:szCs w:val="22"/>
              </w:rPr>
            </w:pPr>
            <w:r w:rsidRPr="00E84C64">
              <w:rPr>
                <w:b/>
                <w:sz w:val="22"/>
                <w:szCs w:val="22"/>
                <w:lang w:val="en"/>
              </w:rPr>
              <w:t xml:space="preserve">Possibilities for </w:t>
            </w:r>
            <w:r>
              <w:rPr>
                <w:b/>
                <w:sz w:val="22"/>
                <w:szCs w:val="22"/>
                <w:lang w:val="en"/>
              </w:rPr>
              <w:t>exam retake</w:t>
            </w:r>
            <w:r w:rsidRPr="00E84C64">
              <w:rPr>
                <w:b/>
                <w:sz w:val="22"/>
                <w:szCs w:val="22"/>
                <w:lang w:val="en"/>
              </w:rPr>
              <w:t>:</w:t>
            </w:r>
            <w:r>
              <w:rPr>
                <w:b/>
                <w:sz w:val="22"/>
                <w:szCs w:val="22"/>
                <w:lang w:val="en"/>
              </w:rPr>
              <w:t xml:space="preserve"> -</w:t>
            </w:r>
          </w:p>
        </w:tc>
      </w:tr>
      <w:tr w:rsidR="00453E8D" w:rsidRPr="00472125" w14:paraId="72479F8E" w14:textId="77777777" w:rsidTr="008E0C6A">
        <w:tc>
          <w:tcPr>
            <w:tcW w:w="9180" w:type="dxa"/>
          </w:tcPr>
          <w:p w14:paraId="02455299" w14:textId="77777777" w:rsidR="00453E8D" w:rsidRDefault="00453E8D" w:rsidP="008E0C6A">
            <w:pPr>
              <w:jc w:val="both"/>
              <w:rPr>
                <w:b/>
                <w:sz w:val="22"/>
                <w:szCs w:val="22"/>
                <w:lang w:val="en"/>
              </w:rPr>
            </w:pPr>
            <w:r w:rsidRPr="00751052">
              <w:rPr>
                <w:b/>
                <w:sz w:val="22"/>
                <w:szCs w:val="22"/>
                <w:lang w:val="en"/>
              </w:rPr>
              <w:t>Printed, electronic and online notes, textbooks, guides and literature (</w:t>
            </w:r>
            <w:r>
              <w:rPr>
                <w:b/>
                <w:sz w:val="22"/>
                <w:szCs w:val="22"/>
                <w:lang w:val="en"/>
              </w:rPr>
              <w:t>URL</w:t>
            </w:r>
            <w:r w:rsidRPr="00751052">
              <w:rPr>
                <w:b/>
                <w:sz w:val="22"/>
                <w:szCs w:val="22"/>
                <w:lang w:val="en"/>
              </w:rPr>
              <w:t xml:space="preserve"> address for online material) to </w:t>
            </w:r>
            <w:r>
              <w:rPr>
                <w:b/>
                <w:sz w:val="22"/>
                <w:szCs w:val="22"/>
                <w:lang w:val="en"/>
              </w:rPr>
              <w:t>aid the acquisition of</w:t>
            </w:r>
            <w:r w:rsidRPr="00751052">
              <w:rPr>
                <w:b/>
                <w:sz w:val="22"/>
                <w:szCs w:val="22"/>
                <w:lang w:val="en"/>
              </w:rPr>
              <w:t xml:space="preserve"> the </w:t>
            </w:r>
            <w:r>
              <w:rPr>
                <w:b/>
                <w:sz w:val="22"/>
                <w:szCs w:val="22"/>
                <w:lang w:val="en"/>
              </w:rPr>
              <w:t>material</w:t>
            </w:r>
            <w:r w:rsidRPr="00751052">
              <w:rPr>
                <w:b/>
                <w:sz w:val="22"/>
                <w:szCs w:val="22"/>
                <w:lang w:val="en"/>
              </w:rPr>
              <w:t>:</w:t>
            </w:r>
          </w:p>
          <w:p w14:paraId="387E6FA1" w14:textId="3A171A47" w:rsidR="00453E8D" w:rsidRPr="006A360E" w:rsidRDefault="00453E8D" w:rsidP="008E0C6A">
            <w:pPr>
              <w:jc w:val="both"/>
              <w:rPr>
                <w:bCs/>
                <w:sz w:val="22"/>
                <w:szCs w:val="22"/>
                <w:lang w:val="en"/>
              </w:rPr>
            </w:pPr>
            <w:r>
              <w:rPr>
                <w:bCs/>
                <w:sz w:val="22"/>
                <w:szCs w:val="22"/>
                <w:lang w:val="en"/>
              </w:rPr>
              <w:t xml:space="preserve">Weidinger Andrea: </w:t>
            </w:r>
            <w:r w:rsidRPr="006A360E">
              <w:rPr>
                <w:bCs/>
                <w:sz w:val="22"/>
                <w:szCs w:val="22"/>
                <w:lang w:val="en"/>
              </w:rPr>
              <w:t xml:space="preserve">Magyar orvosi szaknyelv </w:t>
            </w:r>
            <w:r>
              <w:rPr>
                <w:bCs/>
                <w:sz w:val="22"/>
                <w:szCs w:val="22"/>
                <w:lang w:val="en"/>
              </w:rPr>
              <w:t>2</w:t>
            </w:r>
            <w:r w:rsidRPr="006A360E">
              <w:rPr>
                <w:bCs/>
                <w:sz w:val="22"/>
                <w:szCs w:val="22"/>
                <w:lang w:val="en"/>
              </w:rPr>
              <w:t xml:space="preserve"> </w:t>
            </w:r>
            <w:r>
              <w:rPr>
                <w:bCs/>
                <w:sz w:val="22"/>
                <w:szCs w:val="22"/>
                <w:lang w:val="en"/>
              </w:rPr>
              <w:t>(Hungarian Medical Terminology 2</w:t>
            </w:r>
            <w:r w:rsidRPr="006A360E">
              <w:rPr>
                <w:bCs/>
                <w:sz w:val="22"/>
                <w:szCs w:val="22"/>
                <w:lang w:val="en"/>
              </w:rPr>
              <w:t>)</w:t>
            </w:r>
          </w:p>
          <w:p w14:paraId="658D483C" w14:textId="77777777" w:rsidR="00453E8D" w:rsidRPr="003066F5" w:rsidRDefault="00453E8D" w:rsidP="008E0C6A">
            <w:pPr>
              <w:jc w:val="both"/>
              <w:rPr>
                <w:sz w:val="22"/>
                <w:szCs w:val="22"/>
                <w:lang w:val="en"/>
              </w:rPr>
            </w:pPr>
          </w:p>
          <w:p w14:paraId="781900FB" w14:textId="77777777" w:rsidR="00453E8D" w:rsidRPr="00E84C64" w:rsidRDefault="00453E8D" w:rsidP="008E0C6A">
            <w:pPr>
              <w:jc w:val="both"/>
              <w:rPr>
                <w:b/>
                <w:sz w:val="22"/>
                <w:szCs w:val="22"/>
              </w:rPr>
            </w:pPr>
          </w:p>
        </w:tc>
      </w:tr>
      <w:tr w:rsidR="00453E8D" w:rsidRPr="00472125" w14:paraId="40C99C49" w14:textId="77777777" w:rsidTr="008E0C6A">
        <w:tc>
          <w:tcPr>
            <w:tcW w:w="9180" w:type="dxa"/>
          </w:tcPr>
          <w:p w14:paraId="40C10CE3" w14:textId="77777777" w:rsidR="00453E8D" w:rsidRDefault="00453E8D" w:rsidP="008E0C6A">
            <w:pPr>
              <w:jc w:val="both"/>
              <w:rPr>
                <w:b/>
                <w:sz w:val="22"/>
                <w:szCs w:val="22"/>
              </w:rPr>
            </w:pPr>
            <w:r w:rsidRPr="009879CA">
              <w:rPr>
                <w:b/>
                <w:sz w:val="22"/>
                <w:szCs w:val="22"/>
                <w:lang w:val="en"/>
              </w:rPr>
              <w:t>Signature of the habilitated instructor (</w:t>
            </w:r>
            <w:r>
              <w:rPr>
                <w:b/>
                <w:sz w:val="22"/>
                <w:szCs w:val="22"/>
                <w:lang w:val="en"/>
              </w:rPr>
              <w:t>course leader</w:t>
            </w:r>
            <w:r w:rsidRPr="009879CA">
              <w:rPr>
                <w:b/>
                <w:sz w:val="22"/>
                <w:szCs w:val="22"/>
                <w:lang w:val="en"/>
              </w:rPr>
              <w:t xml:space="preserve">) who </w:t>
            </w:r>
            <w:r>
              <w:rPr>
                <w:b/>
                <w:sz w:val="22"/>
                <w:szCs w:val="22"/>
                <w:lang w:val="en"/>
              </w:rPr>
              <w:t>announced the subject:</w:t>
            </w:r>
          </w:p>
          <w:p w14:paraId="49183582" w14:textId="77777777" w:rsidR="00453E8D" w:rsidRDefault="00453E8D" w:rsidP="008E0C6A">
            <w:pPr>
              <w:jc w:val="both"/>
              <w:rPr>
                <w:b/>
                <w:sz w:val="22"/>
                <w:szCs w:val="22"/>
              </w:rPr>
            </w:pPr>
          </w:p>
        </w:tc>
      </w:tr>
      <w:tr w:rsidR="00453E8D" w:rsidRPr="00472125" w14:paraId="251B72C4" w14:textId="77777777" w:rsidTr="008E0C6A">
        <w:tc>
          <w:tcPr>
            <w:tcW w:w="9180" w:type="dxa"/>
          </w:tcPr>
          <w:p w14:paraId="117D711E" w14:textId="77777777" w:rsidR="00453E8D" w:rsidRPr="0002331A" w:rsidRDefault="00453E8D" w:rsidP="008E0C6A">
            <w:pPr>
              <w:jc w:val="both"/>
              <w:rPr>
                <w:bCs/>
                <w:sz w:val="22"/>
                <w:szCs w:val="22"/>
              </w:rPr>
            </w:pPr>
            <w:r w:rsidRPr="0002331A">
              <w:rPr>
                <w:bCs/>
                <w:sz w:val="22"/>
                <w:szCs w:val="22"/>
                <w:lang w:val="en"/>
              </w:rPr>
              <w:t>Signature of the</w:t>
            </w:r>
            <w:r>
              <w:rPr>
                <w:bCs/>
                <w:sz w:val="22"/>
                <w:szCs w:val="22"/>
                <w:lang w:val="en"/>
              </w:rPr>
              <w:t xml:space="preserve"> D</w:t>
            </w:r>
            <w:r w:rsidRPr="0002331A">
              <w:rPr>
                <w:bCs/>
                <w:sz w:val="22"/>
                <w:szCs w:val="22"/>
                <w:lang w:val="en"/>
              </w:rPr>
              <w:t>irector of the Managing Institute:</w:t>
            </w:r>
          </w:p>
          <w:p w14:paraId="14694226" w14:textId="77777777" w:rsidR="00453E8D" w:rsidRPr="009879CA" w:rsidRDefault="00453E8D" w:rsidP="008E0C6A">
            <w:pPr>
              <w:jc w:val="both"/>
              <w:rPr>
                <w:b/>
                <w:sz w:val="22"/>
                <w:szCs w:val="22"/>
              </w:rPr>
            </w:pPr>
          </w:p>
        </w:tc>
      </w:tr>
      <w:tr w:rsidR="00453E8D" w:rsidRPr="00472125" w14:paraId="33FFCCBA" w14:textId="77777777" w:rsidTr="008E0C6A">
        <w:tc>
          <w:tcPr>
            <w:tcW w:w="9180" w:type="dxa"/>
          </w:tcPr>
          <w:p w14:paraId="290E7D35" w14:textId="77777777" w:rsidR="00453E8D" w:rsidRDefault="00453E8D" w:rsidP="008E0C6A">
            <w:pPr>
              <w:jc w:val="both"/>
              <w:rPr>
                <w:b/>
                <w:sz w:val="22"/>
                <w:szCs w:val="22"/>
              </w:rPr>
            </w:pPr>
            <w:r>
              <w:rPr>
                <w:b/>
                <w:sz w:val="22"/>
                <w:szCs w:val="22"/>
                <w:lang w:val="en"/>
              </w:rPr>
              <w:lastRenderedPageBreak/>
              <w:t>Hand-in date:</w:t>
            </w:r>
          </w:p>
          <w:p w14:paraId="2BE60FFB" w14:textId="77777777" w:rsidR="00453E8D" w:rsidRDefault="00453E8D" w:rsidP="008E0C6A">
            <w:pPr>
              <w:jc w:val="both"/>
              <w:rPr>
                <w:b/>
                <w:sz w:val="22"/>
                <w:szCs w:val="22"/>
              </w:rPr>
            </w:pPr>
          </w:p>
        </w:tc>
      </w:tr>
    </w:tbl>
    <w:p w14:paraId="775DCC6A" w14:textId="77777777" w:rsidR="00453E8D" w:rsidRDefault="00453E8D" w:rsidP="00453E8D">
      <w:pPr>
        <w:jc w:val="both"/>
      </w:pPr>
    </w:p>
    <w:p w14:paraId="6477FE55" w14:textId="77777777" w:rsidR="00453E8D" w:rsidRDefault="00453E8D" w:rsidP="00453E8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53E8D" w14:paraId="4F94A7EC" w14:textId="77777777" w:rsidTr="008E0C6A">
        <w:tc>
          <w:tcPr>
            <w:tcW w:w="9180" w:type="dxa"/>
            <w:shd w:val="clear" w:color="auto" w:fill="auto"/>
          </w:tcPr>
          <w:p w14:paraId="6A64FE95" w14:textId="77777777" w:rsidR="00453E8D" w:rsidRDefault="00453E8D" w:rsidP="008E0C6A">
            <w:pPr>
              <w:rPr>
                <w:b/>
              </w:rPr>
            </w:pPr>
            <w:r>
              <w:rPr>
                <w:b/>
                <w:lang w:val="en"/>
              </w:rPr>
              <w:t>O</w:t>
            </w:r>
            <w:r w:rsidRPr="00C16C2C">
              <w:rPr>
                <w:b/>
                <w:lang w:val="en"/>
              </w:rPr>
              <w:t>pinion</w:t>
            </w:r>
            <w:r>
              <w:rPr>
                <w:b/>
                <w:lang w:val="en"/>
              </w:rPr>
              <w:t xml:space="preserve"> of the competent committee(s)</w:t>
            </w:r>
            <w:r w:rsidRPr="00C16C2C">
              <w:rPr>
                <w:b/>
                <w:lang w:val="en"/>
              </w:rPr>
              <w:t>:</w:t>
            </w:r>
          </w:p>
          <w:p w14:paraId="3F879610" w14:textId="77777777" w:rsidR="00453E8D" w:rsidRPr="00C16C2C" w:rsidRDefault="00453E8D" w:rsidP="008E0C6A">
            <w:pPr>
              <w:rPr>
                <w:b/>
              </w:rPr>
            </w:pPr>
          </w:p>
        </w:tc>
      </w:tr>
      <w:tr w:rsidR="00453E8D" w14:paraId="1F3D5C2E" w14:textId="77777777" w:rsidTr="008E0C6A">
        <w:tc>
          <w:tcPr>
            <w:tcW w:w="9180" w:type="dxa"/>
            <w:shd w:val="clear" w:color="auto" w:fill="auto"/>
          </w:tcPr>
          <w:p w14:paraId="14FAE6D9" w14:textId="77777777" w:rsidR="00453E8D" w:rsidRDefault="00453E8D" w:rsidP="008E0C6A">
            <w:pPr>
              <w:rPr>
                <w:b/>
              </w:rPr>
            </w:pPr>
            <w:r>
              <w:rPr>
                <w:b/>
                <w:lang w:val="en"/>
              </w:rPr>
              <w:t>Co</w:t>
            </w:r>
            <w:r w:rsidRPr="00C16C2C">
              <w:rPr>
                <w:b/>
                <w:lang w:val="en"/>
              </w:rPr>
              <w:t>mment</w:t>
            </w:r>
            <w:r>
              <w:rPr>
                <w:b/>
                <w:lang w:val="en"/>
              </w:rPr>
              <w:t>s</w:t>
            </w:r>
            <w:r w:rsidRPr="00C16C2C">
              <w:rPr>
                <w:b/>
                <w:lang w:val="en"/>
              </w:rPr>
              <w:t xml:space="preserve"> </w:t>
            </w:r>
            <w:r>
              <w:rPr>
                <w:b/>
                <w:lang w:val="en"/>
              </w:rPr>
              <w:t xml:space="preserve">of the </w:t>
            </w:r>
            <w:r w:rsidRPr="00C16C2C">
              <w:rPr>
                <w:b/>
                <w:lang w:val="en"/>
              </w:rPr>
              <w:t>Dean's Office:</w:t>
            </w:r>
          </w:p>
          <w:p w14:paraId="7876CBB3" w14:textId="77777777" w:rsidR="00453E8D" w:rsidRPr="00C16C2C" w:rsidRDefault="00453E8D" w:rsidP="008E0C6A">
            <w:pPr>
              <w:rPr>
                <w:b/>
              </w:rPr>
            </w:pPr>
          </w:p>
          <w:p w14:paraId="00718D10" w14:textId="77777777" w:rsidR="00453E8D" w:rsidRDefault="00453E8D" w:rsidP="008E0C6A"/>
        </w:tc>
      </w:tr>
      <w:tr w:rsidR="00453E8D" w14:paraId="35E7CE00" w14:textId="77777777" w:rsidTr="008E0C6A">
        <w:tc>
          <w:tcPr>
            <w:tcW w:w="9180" w:type="dxa"/>
            <w:shd w:val="clear" w:color="auto" w:fill="auto"/>
          </w:tcPr>
          <w:p w14:paraId="1006217D" w14:textId="77777777" w:rsidR="00453E8D" w:rsidRDefault="00453E8D" w:rsidP="008E0C6A">
            <w:pPr>
              <w:rPr>
                <w:b/>
              </w:rPr>
            </w:pPr>
            <w:r>
              <w:rPr>
                <w:b/>
                <w:lang w:val="en"/>
              </w:rPr>
              <w:t>Dean's signature:</w:t>
            </w:r>
          </w:p>
          <w:p w14:paraId="563F700B" w14:textId="77777777" w:rsidR="00453E8D" w:rsidRDefault="00453E8D" w:rsidP="008E0C6A">
            <w:pPr>
              <w:rPr>
                <w:b/>
              </w:rPr>
            </w:pPr>
          </w:p>
          <w:p w14:paraId="5ABA3DF5" w14:textId="77777777" w:rsidR="00453E8D" w:rsidRPr="00C16C2C" w:rsidRDefault="00453E8D" w:rsidP="008E0C6A">
            <w:pPr>
              <w:rPr>
                <w:b/>
              </w:rPr>
            </w:pPr>
          </w:p>
        </w:tc>
      </w:tr>
    </w:tbl>
    <w:p w14:paraId="18D6A25B" w14:textId="77777777" w:rsidR="00453E8D" w:rsidRDefault="00453E8D" w:rsidP="00453E8D">
      <w:pPr>
        <w:rPr>
          <w:sz w:val="18"/>
          <w:szCs w:val="18"/>
        </w:rPr>
      </w:pPr>
    </w:p>
    <w:p w14:paraId="7D1F340D" w14:textId="77777777" w:rsidR="00453E8D" w:rsidRDefault="00453E8D" w:rsidP="00453E8D">
      <w:pPr>
        <w:rPr>
          <w:sz w:val="18"/>
          <w:szCs w:val="18"/>
        </w:rPr>
      </w:pPr>
    </w:p>
    <w:p w14:paraId="5D456A11" w14:textId="77777777" w:rsidR="00CC0914" w:rsidRDefault="00CC0914" w:rsidP="00414D9B">
      <w:pPr>
        <w:rPr>
          <w:sz w:val="18"/>
          <w:szCs w:val="18"/>
        </w:rPr>
      </w:pPr>
    </w:p>
    <w:p w14:paraId="371B6164" w14:textId="3074132B" w:rsidR="00CC0914" w:rsidRDefault="00CC0914" w:rsidP="00414D9B">
      <w:pPr>
        <w:rPr>
          <w:sz w:val="18"/>
          <w:szCs w:val="18"/>
        </w:rPr>
      </w:pPr>
    </w:p>
    <w:p w14:paraId="70102A4A" w14:textId="373358A3" w:rsidR="00CC0914" w:rsidRDefault="00CC0914" w:rsidP="00414D9B">
      <w:pPr>
        <w:rPr>
          <w:sz w:val="18"/>
          <w:szCs w:val="18"/>
        </w:rPr>
      </w:pPr>
    </w:p>
    <w:p w14:paraId="0520E93F" w14:textId="77777777" w:rsidR="00CC63EA" w:rsidRDefault="00CC63EA" w:rsidP="00CC63EA"/>
    <w:p w14:paraId="47DC3384" w14:textId="65B121AC" w:rsidR="00CC0914" w:rsidRDefault="00CC0914" w:rsidP="00414D9B">
      <w:pPr>
        <w:rPr>
          <w:sz w:val="18"/>
          <w:szCs w:val="18"/>
        </w:rPr>
      </w:pPr>
    </w:p>
    <w:p w14:paraId="5765B1B4" w14:textId="735F27A5" w:rsidR="00CC0914" w:rsidRDefault="00CC0914" w:rsidP="00414D9B">
      <w:pPr>
        <w:rPr>
          <w:sz w:val="18"/>
          <w:szCs w:val="18"/>
        </w:rPr>
      </w:pPr>
    </w:p>
    <w:p w14:paraId="2480DC4E" w14:textId="7E905D72" w:rsidR="00CC0914" w:rsidRDefault="00CC0914" w:rsidP="00414D9B">
      <w:pPr>
        <w:rPr>
          <w:sz w:val="18"/>
          <w:szCs w:val="18"/>
        </w:rPr>
      </w:pPr>
    </w:p>
    <w:p w14:paraId="035DD8B3" w14:textId="424F0F4A" w:rsidR="00CC0914" w:rsidRDefault="00CC0914" w:rsidP="00414D9B">
      <w:pPr>
        <w:rPr>
          <w:sz w:val="18"/>
          <w:szCs w:val="18"/>
        </w:rPr>
      </w:pPr>
    </w:p>
    <w:p w14:paraId="6E0A4F90" w14:textId="1C9B44AC" w:rsidR="00CC0914" w:rsidRDefault="00CC0914" w:rsidP="00414D9B">
      <w:pPr>
        <w:rPr>
          <w:sz w:val="18"/>
          <w:szCs w:val="18"/>
        </w:rPr>
      </w:pPr>
    </w:p>
    <w:p w14:paraId="0BA6299E" w14:textId="00974F8B" w:rsidR="00CC0914" w:rsidRDefault="00CC0914" w:rsidP="00414D9B">
      <w:pPr>
        <w:rPr>
          <w:sz w:val="18"/>
          <w:szCs w:val="18"/>
        </w:rPr>
      </w:pPr>
    </w:p>
    <w:p w14:paraId="47D3435D" w14:textId="0ECC25A6" w:rsidR="00CC0914" w:rsidRDefault="00CC0914" w:rsidP="00414D9B">
      <w:pPr>
        <w:rPr>
          <w:sz w:val="18"/>
          <w:szCs w:val="18"/>
        </w:rPr>
      </w:pPr>
    </w:p>
    <w:p w14:paraId="48CD0E99" w14:textId="7DB5CD62" w:rsidR="00CC0914" w:rsidRDefault="00CC0914" w:rsidP="00414D9B">
      <w:pPr>
        <w:rPr>
          <w:sz w:val="18"/>
          <w:szCs w:val="18"/>
        </w:rPr>
      </w:pPr>
    </w:p>
    <w:p w14:paraId="42952595" w14:textId="6ECF9E11" w:rsidR="00CC0914" w:rsidRDefault="00CC0914" w:rsidP="00414D9B">
      <w:pPr>
        <w:rPr>
          <w:sz w:val="18"/>
          <w:szCs w:val="18"/>
        </w:rPr>
      </w:pPr>
    </w:p>
    <w:p w14:paraId="2DEFE352" w14:textId="66F07F0D" w:rsidR="00CC0914" w:rsidRDefault="00CC0914" w:rsidP="00414D9B">
      <w:pPr>
        <w:rPr>
          <w:sz w:val="18"/>
          <w:szCs w:val="18"/>
        </w:rPr>
      </w:pPr>
    </w:p>
    <w:p w14:paraId="334713C1" w14:textId="48CD9A85" w:rsidR="00CC0914" w:rsidRDefault="00CC0914" w:rsidP="00414D9B">
      <w:pPr>
        <w:rPr>
          <w:sz w:val="18"/>
          <w:szCs w:val="18"/>
        </w:rPr>
      </w:pPr>
    </w:p>
    <w:p w14:paraId="12ADBE21" w14:textId="2E63BB5A" w:rsidR="00CC0914" w:rsidRDefault="00CC0914" w:rsidP="00414D9B">
      <w:pPr>
        <w:rPr>
          <w:sz w:val="18"/>
          <w:szCs w:val="18"/>
        </w:rPr>
      </w:pPr>
    </w:p>
    <w:p w14:paraId="43172A7C" w14:textId="6AC5B920" w:rsidR="00CC0914" w:rsidRDefault="00CC0914" w:rsidP="00414D9B">
      <w:pPr>
        <w:rPr>
          <w:sz w:val="18"/>
          <w:szCs w:val="18"/>
        </w:rPr>
      </w:pPr>
    </w:p>
    <w:p w14:paraId="3E5BF7E9" w14:textId="69428613" w:rsidR="00CC0914" w:rsidRDefault="00CC0914" w:rsidP="00414D9B">
      <w:pPr>
        <w:rPr>
          <w:sz w:val="18"/>
          <w:szCs w:val="18"/>
        </w:rPr>
      </w:pPr>
    </w:p>
    <w:p w14:paraId="381E7E57" w14:textId="04E1979E" w:rsidR="00CC0914" w:rsidRDefault="00CC0914" w:rsidP="00414D9B">
      <w:pPr>
        <w:rPr>
          <w:sz w:val="18"/>
          <w:szCs w:val="18"/>
        </w:rPr>
      </w:pPr>
    </w:p>
    <w:p w14:paraId="5D822ADD" w14:textId="65B34F67" w:rsidR="00CC0914" w:rsidRDefault="00CC0914" w:rsidP="00414D9B">
      <w:pPr>
        <w:rPr>
          <w:sz w:val="18"/>
          <w:szCs w:val="18"/>
        </w:rPr>
      </w:pPr>
    </w:p>
    <w:p w14:paraId="2AFA0A92" w14:textId="557448F2" w:rsidR="00CC0914" w:rsidRDefault="00CC0914" w:rsidP="00414D9B">
      <w:pPr>
        <w:rPr>
          <w:sz w:val="18"/>
          <w:szCs w:val="18"/>
        </w:rPr>
      </w:pPr>
    </w:p>
    <w:p w14:paraId="691F57CF" w14:textId="72788F9D" w:rsidR="00CC0914" w:rsidRDefault="00CC0914" w:rsidP="00414D9B">
      <w:pPr>
        <w:rPr>
          <w:sz w:val="18"/>
          <w:szCs w:val="18"/>
        </w:rPr>
      </w:pPr>
    </w:p>
    <w:p w14:paraId="162A7E10" w14:textId="7732E162" w:rsidR="00CC0914" w:rsidRDefault="00CC0914" w:rsidP="00414D9B">
      <w:pPr>
        <w:rPr>
          <w:sz w:val="18"/>
          <w:szCs w:val="18"/>
        </w:rPr>
      </w:pPr>
    </w:p>
    <w:p w14:paraId="75FD67EE" w14:textId="15891511" w:rsidR="00CC0914" w:rsidRDefault="00CC0914" w:rsidP="00414D9B">
      <w:pPr>
        <w:rPr>
          <w:sz w:val="18"/>
          <w:szCs w:val="18"/>
        </w:rPr>
      </w:pPr>
    </w:p>
    <w:p w14:paraId="46F9ED8A" w14:textId="7D1AA218" w:rsidR="00CC0914" w:rsidRDefault="00CC0914" w:rsidP="00414D9B">
      <w:pPr>
        <w:rPr>
          <w:sz w:val="18"/>
          <w:szCs w:val="18"/>
        </w:rPr>
      </w:pPr>
    </w:p>
    <w:p w14:paraId="01C96031" w14:textId="257BF9D1" w:rsidR="00CC0914" w:rsidRDefault="00CC0914" w:rsidP="00414D9B">
      <w:pPr>
        <w:rPr>
          <w:sz w:val="18"/>
          <w:szCs w:val="18"/>
        </w:rPr>
      </w:pPr>
    </w:p>
    <w:p w14:paraId="202B7B61" w14:textId="3F290869" w:rsidR="00CC0914" w:rsidRDefault="00CC0914" w:rsidP="00414D9B">
      <w:pPr>
        <w:rPr>
          <w:sz w:val="18"/>
          <w:szCs w:val="18"/>
        </w:rPr>
      </w:pPr>
    </w:p>
    <w:p w14:paraId="24348B9F" w14:textId="0EDD26AF" w:rsidR="00CC0914" w:rsidRDefault="00CC0914" w:rsidP="00414D9B">
      <w:pPr>
        <w:rPr>
          <w:sz w:val="18"/>
          <w:szCs w:val="18"/>
        </w:rPr>
      </w:pPr>
    </w:p>
    <w:p w14:paraId="5521CBD5" w14:textId="0C95966E" w:rsidR="00CC0914" w:rsidRDefault="00CC0914" w:rsidP="00414D9B">
      <w:pPr>
        <w:rPr>
          <w:sz w:val="18"/>
          <w:szCs w:val="18"/>
        </w:rPr>
      </w:pPr>
    </w:p>
    <w:p w14:paraId="61B8AA96" w14:textId="04753847" w:rsidR="00CC0914" w:rsidRDefault="00CC0914" w:rsidP="00414D9B">
      <w:pPr>
        <w:rPr>
          <w:sz w:val="18"/>
          <w:szCs w:val="18"/>
        </w:rPr>
      </w:pPr>
    </w:p>
    <w:p w14:paraId="1FFCB1F8" w14:textId="3C443715" w:rsidR="00CC0914" w:rsidRDefault="00CC0914" w:rsidP="00414D9B">
      <w:pPr>
        <w:rPr>
          <w:sz w:val="18"/>
          <w:szCs w:val="18"/>
        </w:rPr>
      </w:pPr>
    </w:p>
    <w:p w14:paraId="2001FF1E" w14:textId="07A4D740" w:rsidR="00CC0914" w:rsidRDefault="00CC0914" w:rsidP="00414D9B">
      <w:pPr>
        <w:rPr>
          <w:sz w:val="18"/>
          <w:szCs w:val="18"/>
        </w:rPr>
      </w:pPr>
    </w:p>
    <w:p w14:paraId="59E27250" w14:textId="5F484C84" w:rsidR="00CC0914" w:rsidRDefault="00CC0914" w:rsidP="00414D9B">
      <w:pPr>
        <w:rPr>
          <w:sz w:val="18"/>
          <w:szCs w:val="18"/>
        </w:rPr>
      </w:pPr>
    </w:p>
    <w:p w14:paraId="73AC3B8B" w14:textId="31752A4D" w:rsidR="00CC0914" w:rsidRDefault="00CC0914" w:rsidP="00414D9B">
      <w:pPr>
        <w:rPr>
          <w:sz w:val="18"/>
          <w:szCs w:val="18"/>
        </w:rPr>
      </w:pPr>
    </w:p>
    <w:p w14:paraId="76E4878A" w14:textId="3830A27C" w:rsidR="00CC0914" w:rsidRDefault="00CC0914" w:rsidP="00414D9B">
      <w:pPr>
        <w:rPr>
          <w:sz w:val="18"/>
          <w:szCs w:val="18"/>
        </w:rPr>
      </w:pPr>
    </w:p>
    <w:p w14:paraId="3CD63182" w14:textId="0036267E" w:rsidR="00CC0914" w:rsidRDefault="00CC0914" w:rsidP="00414D9B">
      <w:pPr>
        <w:rPr>
          <w:sz w:val="18"/>
          <w:szCs w:val="18"/>
        </w:rPr>
      </w:pPr>
    </w:p>
    <w:p w14:paraId="386F5038" w14:textId="216540C6" w:rsidR="00CC0914" w:rsidRDefault="00CC0914" w:rsidP="00414D9B">
      <w:pPr>
        <w:rPr>
          <w:sz w:val="18"/>
          <w:szCs w:val="18"/>
        </w:rPr>
      </w:pPr>
    </w:p>
    <w:p w14:paraId="5BBDACE4" w14:textId="77777777" w:rsidR="00DA4FFE" w:rsidRDefault="00DA4FFE" w:rsidP="00CC0914">
      <w:pPr>
        <w:autoSpaceDE w:val="0"/>
        <w:autoSpaceDN w:val="0"/>
        <w:adjustRightInd w:val="0"/>
        <w:jc w:val="center"/>
        <w:rPr>
          <w:b/>
          <w:sz w:val="23"/>
          <w:szCs w:val="23"/>
          <w:lang w:val="en"/>
        </w:rPr>
      </w:pPr>
    </w:p>
    <w:p w14:paraId="5ABDA627" w14:textId="77777777" w:rsidR="00DA4FFE" w:rsidRDefault="00DA4FFE" w:rsidP="00CC0914">
      <w:pPr>
        <w:autoSpaceDE w:val="0"/>
        <w:autoSpaceDN w:val="0"/>
        <w:adjustRightInd w:val="0"/>
        <w:jc w:val="center"/>
        <w:rPr>
          <w:b/>
          <w:sz w:val="23"/>
          <w:szCs w:val="23"/>
          <w:lang w:val="en"/>
        </w:rPr>
      </w:pPr>
    </w:p>
    <w:p w14:paraId="2E037491" w14:textId="77777777" w:rsidR="00CC63EA" w:rsidRDefault="00CC63EA" w:rsidP="00CC0914">
      <w:pPr>
        <w:autoSpaceDE w:val="0"/>
        <w:autoSpaceDN w:val="0"/>
        <w:adjustRightInd w:val="0"/>
        <w:jc w:val="center"/>
        <w:rPr>
          <w:b/>
          <w:sz w:val="23"/>
          <w:szCs w:val="23"/>
          <w:lang w:val="en"/>
        </w:rPr>
      </w:pPr>
    </w:p>
    <w:p w14:paraId="27C00713" w14:textId="77777777" w:rsidR="00CC63EA" w:rsidRDefault="00CC63EA" w:rsidP="00CC0914">
      <w:pPr>
        <w:autoSpaceDE w:val="0"/>
        <w:autoSpaceDN w:val="0"/>
        <w:adjustRightInd w:val="0"/>
        <w:jc w:val="center"/>
        <w:rPr>
          <w:b/>
          <w:sz w:val="23"/>
          <w:szCs w:val="23"/>
          <w:lang w:val="en"/>
        </w:rPr>
      </w:pPr>
    </w:p>
    <w:p w14:paraId="72E13140" w14:textId="77777777" w:rsidR="00CC63EA" w:rsidRDefault="00CC63EA" w:rsidP="00CC0914">
      <w:pPr>
        <w:autoSpaceDE w:val="0"/>
        <w:autoSpaceDN w:val="0"/>
        <w:adjustRightInd w:val="0"/>
        <w:jc w:val="center"/>
        <w:rPr>
          <w:b/>
          <w:sz w:val="23"/>
          <w:szCs w:val="23"/>
          <w:lang w:val="en"/>
        </w:rPr>
      </w:pPr>
    </w:p>
    <w:p w14:paraId="506BBFDE" w14:textId="77777777" w:rsidR="00CC63EA" w:rsidRDefault="00CC63EA" w:rsidP="00CC0914">
      <w:pPr>
        <w:autoSpaceDE w:val="0"/>
        <w:autoSpaceDN w:val="0"/>
        <w:adjustRightInd w:val="0"/>
        <w:jc w:val="center"/>
        <w:rPr>
          <w:b/>
          <w:sz w:val="23"/>
          <w:szCs w:val="23"/>
          <w:lang w:val="en"/>
        </w:rPr>
      </w:pPr>
    </w:p>
    <w:p w14:paraId="07DEA855" w14:textId="77777777" w:rsidR="00CC63EA" w:rsidRDefault="00CC63EA" w:rsidP="00CC0914">
      <w:pPr>
        <w:autoSpaceDE w:val="0"/>
        <w:autoSpaceDN w:val="0"/>
        <w:adjustRightInd w:val="0"/>
        <w:jc w:val="center"/>
        <w:rPr>
          <w:b/>
          <w:sz w:val="23"/>
          <w:szCs w:val="23"/>
          <w:lang w:val="en"/>
        </w:rPr>
      </w:pPr>
    </w:p>
    <w:p w14:paraId="218A2FF7" w14:textId="77777777" w:rsidR="00CC63EA" w:rsidRDefault="00CC63EA" w:rsidP="00CC0914">
      <w:pPr>
        <w:autoSpaceDE w:val="0"/>
        <w:autoSpaceDN w:val="0"/>
        <w:adjustRightInd w:val="0"/>
        <w:jc w:val="center"/>
        <w:rPr>
          <w:b/>
          <w:sz w:val="23"/>
          <w:szCs w:val="23"/>
          <w:lang w:val="en"/>
        </w:rPr>
      </w:pPr>
    </w:p>
    <w:p w14:paraId="4C5FD84F" w14:textId="77777777" w:rsidR="00CC63EA" w:rsidRDefault="00CC63EA" w:rsidP="00CC0914">
      <w:pPr>
        <w:autoSpaceDE w:val="0"/>
        <w:autoSpaceDN w:val="0"/>
        <w:adjustRightInd w:val="0"/>
        <w:jc w:val="center"/>
        <w:rPr>
          <w:b/>
          <w:sz w:val="23"/>
          <w:szCs w:val="23"/>
          <w:lang w:val="en"/>
        </w:rPr>
      </w:pPr>
    </w:p>
    <w:p w14:paraId="7E87AC96" w14:textId="77777777" w:rsidR="00CC63EA" w:rsidRDefault="00CC63EA" w:rsidP="00CC0914">
      <w:pPr>
        <w:autoSpaceDE w:val="0"/>
        <w:autoSpaceDN w:val="0"/>
        <w:adjustRightInd w:val="0"/>
        <w:jc w:val="center"/>
        <w:rPr>
          <w:b/>
          <w:sz w:val="23"/>
          <w:szCs w:val="23"/>
          <w:lang w:val="en"/>
        </w:rPr>
      </w:pPr>
    </w:p>
    <w:p w14:paraId="7ED8F3CC" w14:textId="77777777" w:rsidR="00453E8D" w:rsidRDefault="00453E8D" w:rsidP="00CC0914">
      <w:pPr>
        <w:autoSpaceDE w:val="0"/>
        <w:autoSpaceDN w:val="0"/>
        <w:adjustRightInd w:val="0"/>
        <w:jc w:val="center"/>
        <w:rPr>
          <w:b/>
          <w:sz w:val="23"/>
          <w:szCs w:val="23"/>
          <w:lang w:val="en"/>
        </w:rPr>
      </w:pPr>
    </w:p>
    <w:p w14:paraId="7859C84A" w14:textId="2357EAD7" w:rsidR="00CC0914" w:rsidRPr="00472125" w:rsidRDefault="00CC0914" w:rsidP="00CC0914">
      <w:pPr>
        <w:autoSpaceDE w:val="0"/>
        <w:autoSpaceDN w:val="0"/>
        <w:adjustRightInd w:val="0"/>
        <w:jc w:val="center"/>
        <w:rPr>
          <w:b/>
          <w:sz w:val="23"/>
          <w:szCs w:val="23"/>
        </w:rPr>
      </w:pPr>
      <w:r>
        <w:rPr>
          <w:b/>
          <w:sz w:val="23"/>
          <w:szCs w:val="23"/>
          <w:lang w:val="en"/>
        </w:rPr>
        <w:lastRenderedPageBreak/>
        <w:t>REQUIREMENTS</w:t>
      </w:r>
    </w:p>
    <w:p w14:paraId="2765A430" w14:textId="77777777" w:rsidR="00CC0914" w:rsidRPr="00472125" w:rsidRDefault="00CC0914" w:rsidP="00CC0914">
      <w:pPr>
        <w:jc w:val="both"/>
        <w:rPr>
          <w:sz w:val="23"/>
          <w:szCs w:val="23"/>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80"/>
      </w:tblGrid>
      <w:tr w:rsidR="00CC0914" w:rsidRPr="00472125" w14:paraId="0025FD40" w14:textId="77777777" w:rsidTr="00E049AB">
        <w:tc>
          <w:tcPr>
            <w:tcW w:w="9180" w:type="dxa"/>
          </w:tcPr>
          <w:p w14:paraId="01588F19" w14:textId="77777777" w:rsidR="00CC0914" w:rsidRDefault="00CC0914" w:rsidP="00E049AB">
            <w:pPr>
              <w:jc w:val="both"/>
              <w:rPr>
                <w:b/>
                <w:sz w:val="22"/>
                <w:szCs w:val="22"/>
              </w:rPr>
            </w:pPr>
            <w:r w:rsidRPr="00E84C64">
              <w:rPr>
                <w:b/>
                <w:sz w:val="22"/>
                <w:szCs w:val="22"/>
                <w:lang w:val="en"/>
              </w:rPr>
              <w:t>Semmelweis University</w:t>
            </w:r>
            <w:r>
              <w:rPr>
                <w:b/>
                <w:sz w:val="22"/>
                <w:szCs w:val="22"/>
                <w:lang w:val="en"/>
              </w:rPr>
              <w:t>,</w:t>
            </w:r>
            <w:r>
              <w:rPr>
                <w:lang w:val="en"/>
              </w:rPr>
              <w:t xml:space="preserve"> </w:t>
            </w:r>
            <w:r w:rsidRPr="00E84C64">
              <w:rPr>
                <w:b/>
                <w:sz w:val="22"/>
                <w:szCs w:val="22"/>
                <w:lang w:val="en"/>
              </w:rPr>
              <w:t>Faculty of Medicine</w:t>
            </w:r>
          </w:p>
          <w:p w14:paraId="3D765466" w14:textId="77777777" w:rsidR="00CC0914" w:rsidRDefault="00CC0914" w:rsidP="00E049AB">
            <w:pPr>
              <w:jc w:val="both"/>
              <w:rPr>
                <w:b/>
                <w:sz w:val="22"/>
                <w:szCs w:val="22"/>
                <w:lang w:val="en"/>
              </w:rPr>
            </w:pPr>
            <w:r w:rsidRPr="009879CA">
              <w:rPr>
                <w:b/>
                <w:sz w:val="22"/>
                <w:szCs w:val="22"/>
                <w:lang w:val="en"/>
              </w:rPr>
              <w:t xml:space="preserve">Name of the </w:t>
            </w:r>
            <w:r>
              <w:rPr>
                <w:b/>
                <w:sz w:val="22"/>
                <w:szCs w:val="22"/>
                <w:lang w:val="en"/>
              </w:rPr>
              <w:t>managing institute</w:t>
            </w:r>
            <w:r w:rsidRPr="009879CA">
              <w:rPr>
                <w:b/>
                <w:sz w:val="22"/>
                <w:szCs w:val="22"/>
                <w:lang w:val="en"/>
              </w:rPr>
              <w:t xml:space="preserve"> (and any </w:t>
            </w:r>
            <w:r>
              <w:rPr>
                <w:b/>
                <w:sz w:val="22"/>
                <w:szCs w:val="22"/>
                <w:lang w:val="en"/>
              </w:rPr>
              <w:t>contributing</w:t>
            </w:r>
            <w:r w:rsidRPr="009879CA">
              <w:rPr>
                <w:b/>
                <w:sz w:val="22"/>
                <w:szCs w:val="22"/>
                <w:lang w:val="en"/>
              </w:rPr>
              <w:t xml:space="preserve"> institutes)</w:t>
            </w:r>
            <w:r>
              <w:rPr>
                <w:b/>
                <w:sz w:val="22"/>
                <w:szCs w:val="22"/>
                <w:lang w:val="en"/>
              </w:rPr>
              <w:t xml:space="preserve">: </w:t>
            </w:r>
          </w:p>
          <w:p w14:paraId="7F90AE3C" w14:textId="77777777" w:rsidR="00CC0914" w:rsidRPr="003066F5" w:rsidRDefault="00CC0914" w:rsidP="00E049AB">
            <w:pPr>
              <w:jc w:val="both"/>
              <w:rPr>
                <w:bCs/>
                <w:sz w:val="22"/>
                <w:szCs w:val="22"/>
              </w:rPr>
            </w:pPr>
            <w:r w:rsidRPr="003066F5">
              <w:rPr>
                <w:bCs/>
                <w:sz w:val="22"/>
                <w:szCs w:val="22"/>
                <w:lang w:val="en"/>
              </w:rPr>
              <w:t xml:space="preserve">Department of Languages for </w:t>
            </w:r>
            <w:r>
              <w:rPr>
                <w:bCs/>
                <w:sz w:val="22"/>
                <w:szCs w:val="22"/>
                <w:lang w:val="en"/>
              </w:rPr>
              <w:t>S</w:t>
            </w:r>
            <w:r w:rsidRPr="003066F5">
              <w:rPr>
                <w:bCs/>
                <w:sz w:val="22"/>
                <w:szCs w:val="22"/>
                <w:lang w:val="en"/>
              </w:rPr>
              <w:t xml:space="preserve">pecific </w:t>
            </w:r>
            <w:r>
              <w:rPr>
                <w:bCs/>
                <w:sz w:val="22"/>
                <w:szCs w:val="22"/>
                <w:lang w:val="en"/>
              </w:rPr>
              <w:t>P</w:t>
            </w:r>
            <w:r w:rsidRPr="003066F5">
              <w:rPr>
                <w:bCs/>
                <w:sz w:val="22"/>
                <w:szCs w:val="22"/>
                <w:lang w:val="en"/>
              </w:rPr>
              <w:t>urposes</w:t>
            </w:r>
          </w:p>
          <w:p w14:paraId="6C792FA7" w14:textId="77777777" w:rsidR="00CC0914" w:rsidRPr="005919E2" w:rsidRDefault="00CC0914" w:rsidP="00E049AB">
            <w:pPr>
              <w:spacing w:line="360" w:lineRule="auto"/>
              <w:jc w:val="both"/>
              <w:rPr>
                <w:b/>
                <w:sz w:val="22"/>
                <w:szCs w:val="22"/>
              </w:rPr>
            </w:pPr>
          </w:p>
        </w:tc>
      </w:tr>
      <w:tr w:rsidR="00CC0914" w:rsidRPr="00472125" w14:paraId="37DE5C13" w14:textId="77777777" w:rsidTr="00E049AB">
        <w:tc>
          <w:tcPr>
            <w:tcW w:w="9180" w:type="dxa"/>
          </w:tcPr>
          <w:p w14:paraId="4C714329" w14:textId="0CDFEA25" w:rsidR="00CC0914" w:rsidRDefault="00CC0914" w:rsidP="00E049AB">
            <w:pPr>
              <w:spacing w:line="360" w:lineRule="auto"/>
              <w:jc w:val="both"/>
              <w:rPr>
                <w:b/>
                <w:sz w:val="22"/>
                <w:szCs w:val="22"/>
              </w:rPr>
            </w:pPr>
            <w:r w:rsidRPr="00F460EC">
              <w:rPr>
                <w:b/>
                <w:sz w:val="22"/>
                <w:szCs w:val="22"/>
              </w:rPr>
              <w:t xml:space="preserve">Name of the subject: </w:t>
            </w:r>
            <w:r w:rsidRPr="003066F5">
              <w:rPr>
                <w:bCs/>
                <w:sz w:val="22"/>
                <w:szCs w:val="22"/>
              </w:rPr>
              <w:t>Magyar orvosi szaknyelv I</w:t>
            </w:r>
            <w:r>
              <w:rPr>
                <w:bCs/>
                <w:sz w:val="22"/>
                <w:szCs w:val="22"/>
              </w:rPr>
              <w:t>II</w:t>
            </w:r>
            <w:r w:rsidRPr="003066F5">
              <w:rPr>
                <w:bCs/>
                <w:sz w:val="22"/>
                <w:szCs w:val="22"/>
              </w:rPr>
              <w:t>.</w:t>
            </w:r>
          </w:p>
          <w:p w14:paraId="302A5D9B" w14:textId="28DCFA4D" w:rsidR="00CC0914" w:rsidRPr="00CF6B80" w:rsidRDefault="00CC0914" w:rsidP="00E049AB">
            <w:pPr>
              <w:spacing w:line="360" w:lineRule="auto"/>
              <w:jc w:val="both"/>
              <w:rPr>
                <w:b/>
                <w:sz w:val="22"/>
                <w:szCs w:val="22"/>
                <w:lang w:val="en"/>
              </w:rPr>
            </w:pPr>
            <w:r>
              <w:rPr>
                <w:b/>
                <w:sz w:val="22"/>
                <w:szCs w:val="22"/>
                <w:lang w:val="en"/>
              </w:rPr>
              <w:t xml:space="preserve">in </w:t>
            </w:r>
            <w:r w:rsidRPr="009879CA">
              <w:rPr>
                <w:b/>
                <w:sz w:val="22"/>
                <w:szCs w:val="22"/>
                <w:lang w:val="en"/>
              </w:rPr>
              <w:t>English:</w:t>
            </w:r>
            <w:r>
              <w:rPr>
                <w:b/>
                <w:sz w:val="22"/>
                <w:szCs w:val="22"/>
                <w:lang w:val="en"/>
              </w:rPr>
              <w:t xml:space="preserve"> </w:t>
            </w:r>
            <w:r w:rsidRPr="003066F5">
              <w:rPr>
                <w:bCs/>
                <w:sz w:val="22"/>
                <w:szCs w:val="22"/>
              </w:rPr>
              <w:t>Medical Hungarian I</w:t>
            </w:r>
            <w:r>
              <w:rPr>
                <w:bCs/>
                <w:sz w:val="22"/>
                <w:szCs w:val="22"/>
              </w:rPr>
              <w:t>II</w:t>
            </w:r>
            <w:r w:rsidRPr="003066F5">
              <w:rPr>
                <w:bCs/>
                <w:sz w:val="22"/>
                <w:szCs w:val="22"/>
              </w:rPr>
              <w:t>.</w:t>
            </w:r>
          </w:p>
          <w:p w14:paraId="6455BFC6" w14:textId="5050CF4E" w:rsidR="00CC0914" w:rsidRDefault="00CC0914" w:rsidP="00E049AB">
            <w:pPr>
              <w:spacing w:line="360" w:lineRule="auto"/>
              <w:jc w:val="both"/>
              <w:rPr>
                <w:b/>
                <w:sz w:val="22"/>
                <w:szCs w:val="22"/>
              </w:rPr>
            </w:pPr>
            <w:r w:rsidRPr="00F460EC">
              <w:rPr>
                <w:b/>
                <w:sz w:val="22"/>
                <w:szCs w:val="22"/>
                <w:lang w:val="de-DE"/>
              </w:rPr>
              <w:t>in German:</w:t>
            </w:r>
            <w:r w:rsidRPr="00F460EC">
              <w:rPr>
                <w:sz w:val="22"/>
                <w:szCs w:val="22"/>
                <w:lang w:val="de-DE"/>
              </w:rPr>
              <w:t xml:space="preserve"> </w:t>
            </w:r>
            <w:r w:rsidRPr="003066F5">
              <w:rPr>
                <w:bCs/>
                <w:sz w:val="22"/>
                <w:szCs w:val="22"/>
              </w:rPr>
              <w:t>Medizinische Fachsprache Ungarisch I</w:t>
            </w:r>
            <w:r>
              <w:rPr>
                <w:bCs/>
                <w:sz w:val="22"/>
                <w:szCs w:val="22"/>
              </w:rPr>
              <w:t>II</w:t>
            </w:r>
            <w:r w:rsidRPr="003066F5">
              <w:rPr>
                <w:bCs/>
                <w:sz w:val="22"/>
                <w:szCs w:val="22"/>
              </w:rPr>
              <w:t>.</w:t>
            </w:r>
          </w:p>
          <w:p w14:paraId="48AAFF2C" w14:textId="77777777" w:rsidR="00CC0914" w:rsidRDefault="00CC0914" w:rsidP="00E049AB">
            <w:pPr>
              <w:spacing w:line="360" w:lineRule="auto"/>
              <w:jc w:val="both"/>
              <w:rPr>
                <w:b/>
                <w:sz w:val="22"/>
                <w:szCs w:val="22"/>
              </w:rPr>
            </w:pPr>
            <w:r>
              <w:rPr>
                <w:b/>
                <w:sz w:val="22"/>
                <w:szCs w:val="22"/>
                <w:lang w:val="en"/>
              </w:rPr>
              <w:t>C</w:t>
            </w:r>
            <w:r w:rsidRPr="00E84C64">
              <w:rPr>
                <w:b/>
                <w:sz w:val="22"/>
                <w:szCs w:val="22"/>
                <w:lang w:val="en"/>
              </w:rPr>
              <w:t>redit value:</w:t>
            </w:r>
            <w:r>
              <w:rPr>
                <w:b/>
                <w:sz w:val="22"/>
                <w:szCs w:val="22"/>
                <w:lang w:val="en"/>
              </w:rPr>
              <w:t xml:space="preserve"> </w:t>
            </w:r>
            <w:r w:rsidRPr="003066F5">
              <w:rPr>
                <w:bCs/>
                <w:sz w:val="22"/>
                <w:szCs w:val="22"/>
                <w:lang w:val="en"/>
              </w:rPr>
              <w:t>2 credits</w:t>
            </w:r>
          </w:p>
          <w:p w14:paraId="630C1891" w14:textId="77777777" w:rsidR="00CC0914" w:rsidRDefault="00CC0914" w:rsidP="00E049AB">
            <w:pPr>
              <w:spacing w:line="360" w:lineRule="auto"/>
              <w:jc w:val="both"/>
              <w:rPr>
                <w:b/>
                <w:sz w:val="22"/>
                <w:szCs w:val="22"/>
              </w:rPr>
            </w:pPr>
            <w:r>
              <w:rPr>
                <w:b/>
                <w:sz w:val="22"/>
                <w:szCs w:val="22"/>
                <w:lang w:val="en"/>
              </w:rPr>
              <w:t xml:space="preserve">Number of lessons </w:t>
            </w:r>
            <w:r w:rsidRPr="00742CE2">
              <w:rPr>
                <w:b/>
                <w:sz w:val="22"/>
                <w:szCs w:val="22"/>
                <w:lang w:val="en"/>
              </w:rPr>
              <w:t>per week</w:t>
            </w:r>
            <w:r>
              <w:rPr>
                <w:b/>
                <w:sz w:val="22"/>
                <w:szCs w:val="22"/>
                <w:lang w:val="en"/>
              </w:rPr>
              <w:t>:</w:t>
            </w:r>
            <w:r>
              <w:rPr>
                <w:lang w:val="en"/>
              </w:rPr>
              <w:t xml:space="preserve">        </w:t>
            </w:r>
            <w:r w:rsidRPr="00AD2B53">
              <w:rPr>
                <w:b/>
                <w:sz w:val="22"/>
                <w:szCs w:val="22"/>
                <w:lang w:val="en"/>
              </w:rPr>
              <w:t xml:space="preserve">lecture:               </w:t>
            </w:r>
            <w:r w:rsidRPr="008A1EC5">
              <w:rPr>
                <w:b/>
                <w:sz w:val="22"/>
                <w:szCs w:val="22"/>
                <w:lang w:val="en"/>
              </w:rPr>
              <w:t xml:space="preserve"> </w:t>
            </w:r>
            <w:r w:rsidRPr="003066F5">
              <w:rPr>
                <w:b/>
                <w:sz w:val="22"/>
                <w:szCs w:val="22"/>
                <w:u w:val="single"/>
                <w:lang w:val="en"/>
              </w:rPr>
              <w:t>practical course</w:t>
            </w:r>
            <w:r w:rsidRPr="00AD2B53">
              <w:rPr>
                <w:b/>
                <w:sz w:val="22"/>
                <w:szCs w:val="22"/>
                <w:lang w:val="en"/>
              </w:rPr>
              <w:t>:</w:t>
            </w:r>
            <w:r w:rsidRPr="008A1EC5">
              <w:rPr>
                <w:b/>
                <w:sz w:val="22"/>
                <w:szCs w:val="22"/>
                <w:lang w:val="en"/>
              </w:rPr>
              <w:t xml:space="preserve">  </w:t>
            </w:r>
            <w:r w:rsidRPr="003066F5">
              <w:rPr>
                <w:bCs/>
                <w:sz w:val="22"/>
                <w:szCs w:val="22"/>
                <w:lang w:val="en"/>
              </w:rPr>
              <w:t>2x90 minutes</w:t>
            </w:r>
            <w:r w:rsidRPr="008A1EC5">
              <w:rPr>
                <w:b/>
                <w:sz w:val="22"/>
                <w:szCs w:val="22"/>
                <w:lang w:val="en"/>
              </w:rPr>
              <w:t xml:space="preserve">       </w:t>
            </w:r>
            <w:r w:rsidRPr="00AD2B53">
              <w:rPr>
                <w:b/>
                <w:sz w:val="22"/>
                <w:szCs w:val="22"/>
                <w:lang w:val="en"/>
              </w:rPr>
              <w:t xml:space="preserve"> </w:t>
            </w:r>
            <w:r w:rsidRPr="00CF6B80">
              <w:rPr>
                <w:b/>
                <w:sz w:val="22"/>
                <w:szCs w:val="22"/>
                <w:lang w:val="en"/>
              </w:rPr>
              <w:t>seminar</w:t>
            </w:r>
            <w:r>
              <w:rPr>
                <w:b/>
                <w:sz w:val="22"/>
                <w:szCs w:val="22"/>
                <w:lang w:val="en"/>
              </w:rPr>
              <w:t xml:space="preserve">: </w:t>
            </w:r>
          </w:p>
          <w:p w14:paraId="62176DDB" w14:textId="77777777" w:rsidR="00CC0914" w:rsidRPr="00E50643" w:rsidRDefault="00CC0914" w:rsidP="00E049AB">
            <w:pPr>
              <w:spacing w:line="360" w:lineRule="auto"/>
              <w:jc w:val="both"/>
              <w:rPr>
                <w:b/>
                <w:bCs/>
                <w:color w:val="000000"/>
                <w:sz w:val="22"/>
                <w:szCs w:val="22"/>
              </w:rPr>
            </w:pPr>
            <w:r w:rsidRPr="00E50643">
              <w:rPr>
                <w:b/>
                <w:sz w:val="22"/>
                <w:szCs w:val="22"/>
                <w:lang w:val="en"/>
              </w:rPr>
              <w:t>Subject type:</w:t>
            </w:r>
            <w:r w:rsidRPr="00E50643">
              <w:rPr>
                <w:lang w:val="en"/>
              </w:rPr>
              <w:t xml:space="preserve">     </w:t>
            </w:r>
            <w:r w:rsidRPr="00E50643">
              <w:rPr>
                <w:b/>
                <w:sz w:val="22"/>
                <w:szCs w:val="22"/>
                <w:lang w:val="en"/>
              </w:rPr>
              <w:t xml:space="preserve"> </w:t>
            </w:r>
            <w:r w:rsidRPr="009C397C">
              <w:rPr>
                <w:b/>
                <w:sz w:val="22"/>
                <w:szCs w:val="22"/>
                <w:u w:val="single"/>
                <w:lang w:val="en"/>
              </w:rPr>
              <w:t>compulsory course</w:t>
            </w:r>
            <w:r w:rsidRPr="00AD2B53">
              <w:rPr>
                <w:b/>
                <w:sz w:val="22"/>
                <w:szCs w:val="22"/>
                <w:lang w:val="en"/>
              </w:rPr>
              <w:t xml:space="preserve">       </w:t>
            </w:r>
            <w:r w:rsidRPr="008A1EC5">
              <w:rPr>
                <w:b/>
                <w:bCs/>
                <w:color w:val="000000"/>
                <w:sz w:val="22"/>
                <w:szCs w:val="22"/>
              </w:rPr>
              <w:t xml:space="preserve">elective course         </w:t>
            </w:r>
            <w:r w:rsidRPr="00CF6B80">
              <w:rPr>
                <w:b/>
                <w:bCs/>
                <w:color w:val="000000"/>
                <w:sz w:val="22"/>
                <w:szCs w:val="22"/>
                <w:shd w:val="clear" w:color="auto" w:fill="FFFFFF"/>
              </w:rPr>
              <w:t>optional course</w:t>
            </w:r>
          </w:p>
        </w:tc>
      </w:tr>
      <w:tr w:rsidR="00CC0914" w:rsidRPr="00472125" w14:paraId="70DC4468" w14:textId="77777777" w:rsidTr="00E049AB">
        <w:trPr>
          <w:trHeight w:val="567"/>
        </w:trPr>
        <w:tc>
          <w:tcPr>
            <w:tcW w:w="9180" w:type="dxa"/>
            <w:shd w:val="clear" w:color="auto" w:fill="auto"/>
            <w:vAlign w:val="center"/>
          </w:tcPr>
          <w:p w14:paraId="687F25DB" w14:textId="77777777" w:rsidR="00CC0914" w:rsidRDefault="00CC0914" w:rsidP="00E049AB">
            <w:pPr>
              <w:jc w:val="both"/>
              <w:rPr>
                <w:b/>
                <w:sz w:val="22"/>
                <w:szCs w:val="22"/>
              </w:rPr>
            </w:pPr>
            <w:r>
              <w:rPr>
                <w:b/>
                <w:sz w:val="22"/>
                <w:szCs w:val="22"/>
                <w:lang w:val="en"/>
              </w:rPr>
              <w:t>Academic</w:t>
            </w:r>
            <w:r w:rsidRPr="007A1049">
              <w:rPr>
                <w:b/>
                <w:sz w:val="22"/>
                <w:szCs w:val="22"/>
                <w:lang w:val="en"/>
              </w:rPr>
              <w:t xml:space="preserve"> year:</w:t>
            </w:r>
            <w:r>
              <w:rPr>
                <w:b/>
                <w:sz w:val="22"/>
                <w:szCs w:val="22"/>
                <w:lang w:val="en"/>
              </w:rPr>
              <w:t xml:space="preserve"> </w:t>
            </w:r>
            <w:r w:rsidRPr="003066F5">
              <w:rPr>
                <w:bCs/>
                <w:sz w:val="22"/>
                <w:szCs w:val="22"/>
                <w:lang w:val="en"/>
              </w:rPr>
              <w:t>2022/2023</w:t>
            </w:r>
          </w:p>
        </w:tc>
      </w:tr>
      <w:tr w:rsidR="00CC0914" w:rsidRPr="00472125" w14:paraId="36A0B779" w14:textId="77777777" w:rsidTr="00E049AB">
        <w:trPr>
          <w:trHeight w:val="519"/>
        </w:trPr>
        <w:tc>
          <w:tcPr>
            <w:tcW w:w="9180" w:type="dxa"/>
            <w:shd w:val="clear" w:color="auto" w:fill="auto"/>
          </w:tcPr>
          <w:p w14:paraId="4D3941AB" w14:textId="5768DE17" w:rsidR="00CC0914" w:rsidRDefault="00CC0914" w:rsidP="00E049AB">
            <w:pPr>
              <w:shd w:val="clear" w:color="auto" w:fill="FFFFFF"/>
              <w:rPr>
                <w:rFonts w:ascii="Arial" w:hAnsi="Arial" w:cs="Arial"/>
                <w:color w:val="222222"/>
              </w:rPr>
            </w:pPr>
            <w:r>
              <w:rPr>
                <w:b/>
                <w:sz w:val="22"/>
                <w:szCs w:val="22"/>
                <w:lang w:val="en"/>
              </w:rPr>
              <w:t>Subject code:</w:t>
            </w:r>
          </w:p>
          <w:p w14:paraId="28990893" w14:textId="77777777" w:rsidR="00CC0914" w:rsidRDefault="00CC0914" w:rsidP="00E049AB">
            <w:pPr>
              <w:shd w:val="clear" w:color="auto" w:fill="FFFFFF"/>
              <w:rPr>
                <w:rFonts w:ascii="Arial" w:hAnsi="Arial" w:cs="Arial"/>
                <w:color w:val="222222"/>
              </w:rPr>
            </w:pPr>
            <w:r>
              <w:rPr>
                <w:rFonts w:ascii="Arial" w:hAnsi="Arial" w:cs="Arial"/>
                <w:color w:val="222222"/>
              </w:rPr>
              <w:t>AOKNYE906_3A</w:t>
            </w:r>
          </w:p>
          <w:p w14:paraId="76B5C703" w14:textId="77777777" w:rsidR="00CC0914" w:rsidRPr="00E81404" w:rsidRDefault="00CC0914" w:rsidP="00E049AB">
            <w:pPr>
              <w:widowControl w:val="0"/>
              <w:spacing w:before="120"/>
              <w:jc w:val="both"/>
              <w:rPr>
                <w:i/>
                <w:sz w:val="18"/>
                <w:szCs w:val="18"/>
              </w:rPr>
            </w:pPr>
          </w:p>
        </w:tc>
      </w:tr>
      <w:tr w:rsidR="00CC0914" w:rsidRPr="00472125" w14:paraId="69C68D8E" w14:textId="77777777" w:rsidTr="00E049AB">
        <w:tc>
          <w:tcPr>
            <w:tcW w:w="9180" w:type="dxa"/>
          </w:tcPr>
          <w:p w14:paraId="4EAB80B0" w14:textId="77777777" w:rsidR="00CC0914" w:rsidRPr="005919E2" w:rsidRDefault="00CC0914" w:rsidP="00E049AB">
            <w:pPr>
              <w:spacing w:before="120"/>
              <w:jc w:val="both"/>
              <w:rPr>
                <w:b/>
                <w:sz w:val="22"/>
                <w:szCs w:val="22"/>
              </w:rPr>
            </w:pPr>
            <w:r>
              <w:rPr>
                <w:b/>
                <w:sz w:val="22"/>
                <w:szCs w:val="22"/>
                <w:lang w:val="en"/>
              </w:rPr>
              <w:t>Name of the course leader</w:t>
            </w:r>
            <w:r w:rsidRPr="00E84C64">
              <w:rPr>
                <w:b/>
                <w:sz w:val="22"/>
                <w:szCs w:val="22"/>
                <w:lang w:val="en"/>
              </w:rPr>
              <w:t>:</w:t>
            </w:r>
            <w:r>
              <w:rPr>
                <w:b/>
                <w:sz w:val="22"/>
                <w:szCs w:val="22"/>
                <w:lang w:val="en"/>
              </w:rPr>
              <w:t xml:space="preserve"> </w:t>
            </w:r>
            <w:r w:rsidRPr="003066F5">
              <w:rPr>
                <w:bCs/>
                <w:sz w:val="22"/>
                <w:szCs w:val="22"/>
                <w:lang w:val="en"/>
              </w:rPr>
              <w:t>Dr. Katalin Fogarasi</w:t>
            </w:r>
          </w:p>
          <w:p w14:paraId="2474B0B6" w14:textId="77777777" w:rsidR="00CC0914" w:rsidRDefault="00CC0914" w:rsidP="00E049AB">
            <w:pPr>
              <w:spacing w:before="120"/>
              <w:jc w:val="both"/>
              <w:rPr>
                <w:b/>
                <w:sz w:val="22"/>
                <w:szCs w:val="22"/>
                <w:lang w:val="en"/>
              </w:rPr>
            </w:pPr>
            <w:r>
              <w:rPr>
                <w:b/>
                <w:sz w:val="22"/>
                <w:szCs w:val="22"/>
                <w:lang w:val="en"/>
              </w:rPr>
              <w:t xml:space="preserve">Her workplace, phone number: </w:t>
            </w:r>
          </w:p>
          <w:p w14:paraId="2BAC089D" w14:textId="77777777" w:rsidR="00CC0914" w:rsidRPr="003066F5" w:rsidRDefault="00CC0914" w:rsidP="00E049AB">
            <w:pPr>
              <w:spacing w:before="120"/>
              <w:jc w:val="both"/>
              <w:rPr>
                <w:bCs/>
                <w:sz w:val="22"/>
                <w:szCs w:val="22"/>
              </w:rPr>
            </w:pPr>
            <w:r w:rsidRPr="003066F5">
              <w:rPr>
                <w:bCs/>
                <w:sz w:val="22"/>
                <w:szCs w:val="22"/>
                <w:lang w:val="en"/>
              </w:rPr>
              <w:t>Department of Languages for specific purposes</w:t>
            </w:r>
            <w:r w:rsidRPr="003066F5">
              <w:rPr>
                <w:bCs/>
                <w:sz w:val="22"/>
                <w:szCs w:val="22"/>
              </w:rPr>
              <w:t xml:space="preserve"> (1094 Bp., Ferenc tér 15.), + 36-20-670-1330</w:t>
            </w:r>
          </w:p>
          <w:p w14:paraId="01D3485B" w14:textId="77777777" w:rsidR="00CC0914" w:rsidRDefault="00CC0914" w:rsidP="00E049AB">
            <w:pPr>
              <w:spacing w:before="120"/>
              <w:jc w:val="both"/>
              <w:rPr>
                <w:b/>
                <w:sz w:val="22"/>
                <w:szCs w:val="22"/>
              </w:rPr>
            </w:pPr>
            <w:r>
              <w:rPr>
                <w:b/>
                <w:sz w:val="22"/>
                <w:szCs w:val="22"/>
                <w:lang w:val="en"/>
              </w:rPr>
              <w:t xml:space="preserve">Position: </w:t>
            </w:r>
            <w:r w:rsidRPr="003066F5">
              <w:rPr>
                <w:bCs/>
                <w:sz w:val="22"/>
                <w:szCs w:val="22"/>
                <w:lang w:val="en"/>
              </w:rPr>
              <w:t>director</w:t>
            </w:r>
          </w:p>
          <w:p w14:paraId="218B6BF4" w14:textId="77777777" w:rsidR="00CC0914" w:rsidRDefault="00CC0914" w:rsidP="00E049AB">
            <w:pPr>
              <w:spacing w:before="120"/>
              <w:jc w:val="both"/>
              <w:rPr>
                <w:b/>
                <w:sz w:val="22"/>
                <w:szCs w:val="22"/>
              </w:rPr>
            </w:pPr>
            <w:r w:rsidRPr="00895A5A">
              <w:rPr>
                <w:b/>
                <w:sz w:val="22"/>
                <w:szCs w:val="22"/>
                <w:lang w:val="en"/>
              </w:rPr>
              <w:t>Date</w:t>
            </w:r>
            <w:r>
              <w:rPr>
                <w:b/>
                <w:sz w:val="22"/>
                <w:szCs w:val="22"/>
                <w:lang w:val="en"/>
              </w:rPr>
              <w:t xml:space="preserve"> and registration number of their habilitation: -</w:t>
            </w:r>
          </w:p>
          <w:p w14:paraId="7CB93F83" w14:textId="77777777" w:rsidR="00CC0914" w:rsidRPr="00E762CF" w:rsidRDefault="00CC0914" w:rsidP="00E049AB">
            <w:pPr>
              <w:jc w:val="both"/>
              <w:rPr>
                <w:b/>
                <w:sz w:val="22"/>
                <w:szCs w:val="22"/>
              </w:rPr>
            </w:pPr>
          </w:p>
        </w:tc>
      </w:tr>
      <w:tr w:rsidR="00CC0914" w:rsidRPr="00472125" w14:paraId="79185947" w14:textId="77777777" w:rsidTr="00E049AB">
        <w:tc>
          <w:tcPr>
            <w:tcW w:w="9180" w:type="dxa"/>
            <w:shd w:val="clear" w:color="auto" w:fill="auto"/>
          </w:tcPr>
          <w:p w14:paraId="0131824A" w14:textId="77777777" w:rsidR="00CC0914" w:rsidRDefault="00CC0914" w:rsidP="00E049AB">
            <w:pPr>
              <w:jc w:val="both"/>
              <w:rPr>
                <w:b/>
                <w:sz w:val="22"/>
                <w:szCs w:val="22"/>
                <w:lang w:val="en"/>
              </w:rPr>
            </w:pPr>
            <w:r w:rsidRPr="00CF2AEF">
              <w:rPr>
                <w:b/>
                <w:sz w:val="22"/>
                <w:szCs w:val="22"/>
                <w:lang w:val="en"/>
              </w:rPr>
              <w:t>Objectives of the subject, its place in the medical curriculum:</w:t>
            </w:r>
          </w:p>
          <w:p w14:paraId="63601477" w14:textId="77777777" w:rsidR="00CC0914" w:rsidRPr="00F47B0E" w:rsidRDefault="00CC0914" w:rsidP="00E049AB">
            <w:pPr>
              <w:pStyle w:val="Alapbekezds"/>
              <w:suppressAutoHyphens/>
              <w:rPr>
                <w:sz w:val="22"/>
                <w:szCs w:val="22"/>
              </w:rPr>
            </w:pPr>
            <w:r w:rsidRPr="00F47B0E">
              <w:rPr>
                <w:sz w:val="22"/>
                <w:szCs w:val="22"/>
              </w:rPr>
              <w:t>The role of this subject is to help students acquire the Hungarian language skills that enable them to take anamnesis, ask the patient about medical history and present complaints and to develop strategies that help understanding Hungarian patients in their clinical practice.</w:t>
            </w:r>
          </w:p>
          <w:p w14:paraId="77FE1349" w14:textId="77777777" w:rsidR="00CC0914" w:rsidRPr="00F47B0E" w:rsidRDefault="00CC0914" w:rsidP="00E049AB">
            <w:pPr>
              <w:pStyle w:val="Alapbekezds"/>
              <w:suppressAutoHyphens/>
              <w:rPr>
                <w:sz w:val="22"/>
                <w:szCs w:val="22"/>
              </w:rPr>
            </w:pPr>
            <w:r w:rsidRPr="00F47B0E">
              <w:rPr>
                <w:sz w:val="22"/>
                <w:szCs w:val="22"/>
              </w:rPr>
              <w:t>Students learn how to communicate with the patient during the examination of the thoracic organs, circulation, abdomen, locomotor and nervous systems. Furthermore, they get familiarised with basic medical documentation (e.g., patient’s chart). They develop the vocabulary necessary in their clinical practice, such as the names of symptoms and conditions.</w:t>
            </w:r>
          </w:p>
          <w:p w14:paraId="6936DF10" w14:textId="77777777" w:rsidR="00CC0914" w:rsidRPr="00F47B0E" w:rsidRDefault="00CC0914" w:rsidP="00E049AB">
            <w:pPr>
              <w:jc w:val="both"/>
              <w:rPr>
                <w:sz w:val="22"/>
                <w:szCs w:val="22"/>
                <w:lang w:val="en"/>
              </w:rPr>
            </w:pPr>
            <w:r w:rsidRPr="00CF2AEF">
              <w:rPr>
                <w:sz w:val="22"/>
                <w:szCs w:val="22"/>
                <w:lang w:val="en"/>
              </w:rPr>
              <w:t xml:space="preserve"> </w:t>
            </w:r>
          </w:p>
        </w:tc>
      </w:tr>
      <w:tr w:rsidR="00CC0914" w:rsidRPr="00472125" w14:paraId="6211FB79" w14:textId="77777777" w:rsidTr="00E049AB">
        <w:tc>
          <w:tcPr>
            <w:tcW w:w="9180" w:type="dxa"/>
          </w:tcPr>
          <w:p w14:paraId="3625EB49" w14:textId="77777777" w:rsidR="00CC0914" w:rsidRDefault="00CC0914" w:rsidP="00E049AB">
            <w:pPr>
              <w:jc w:val="both"/>
              <w:rPr>
                <w:b/>
                <w:sz w:val="22"/>
                <w:szCs w:val="22"/>
              </w:rPr>
            </w:pPr>
            <w:r>
              <w:rPr>
                <w:b/>
                <w:sz w:val="22"/>
                <w:szCs w:val="22"/>
                <w:lang w:val="en"/>
              </w:rPr>
              <w:t>Place where the subject is taught (address of the auditorium, seminar room,</w:t>
            </w:r>
            <w:r>
              <w:rPr>
                <w:lang w:val="en"/>
              </w:rPr>
              <w:t xml:space="preserve"> </w:t>
            </w:r>
            <w:r>
              <w:rPr>
                <w:b/>
                <w:sz w:val="22"/>
                <w:szCs w:val="22"/>
                <w:lang w:val="en"/>
              </w:rPr>
              <w:t>etc.):</w:t>
            </w:r>
          </w:p>
          <w:p w14:paraId="67C017F9" w14:textId="77777777" w:rsidR="00CC0914" w:rsidRPr="00F47B0E" w:rsidRDefault="00CC0914" w:rsidP="00E049AB">
            <w:pPr>
              <w:jc w:val="both"/>
              <w:rPr>
                <w:bCs/>
                <w:sz w:val="22"/>
                <w:szCs w:val="22"/>
              </w:rPr>
            </w:pPr>
            <w:r w:rsidRPr="00F47B0E">
              <w:rPr>
                <w:bCs/>
                <w:sz w:val="22"/>
                <w:szCs w:val="22"/>
                <w:lang w:val="en"/>
              </w:rPr>
              <w:t>Department of Languages for Specific Purposes</w:t>
            </w:r>
            <w:r w:rsidRPr="00F47B0E">
              <w:rPr>
                <w:bCs/>
                <w:sz w:val="22"/>
                <w:szCs w:val="22"/>
              </w:rPr>
              <w:t xml:space="preserve"> (H-1094 Budapest, </w:t>
            </w:r>
            <w:r>
              <w:rPr>
                <w:bCs/>
                <w:sz w:val="22"/>
                <w:szCs w:val="22"/>
              </w:rPr>
              <w:t xml:space="preserve">15 </w:t>
            </w:r>
            <w:r w:rsidRPr="00F47B0E">
              <w:rPr>
                <w:bCs/>
                <w:sz w:val="22"/>
                <w:szCs w:val="22"/>
              </w:rPr>
              <w:t>Ferenc tér)</w:t>
            </w:r>
          </w:p>
          <w:p w14:paraId="4F649E19" w14:textId="77777777" w:rsidR="00CC0914" w:rsidRPr="00E84C64" w:rsidRDefault="00CC0914" w:rsidP="00E049AB">
            <w:pPr>
              <w:jc w:val="both"/>
              <w:rPr>
                <w:b/>
                <w:sz w:val="22"/>
                <w:szCs w:val="22"/>
              </w:rPr>
            </w:pPr>
          </w:p>
        </w:tc>
      </w:tr>
      <w:tr w:rsidR="00CC0914" w:rsidRPr="00472125" w14:paraId="647D2CE1" w14:textId="77777777" w:rsidTr="00E049AB">
        <w:tc>
          <w:tcPr>
            <w:tcW w:w="9180" w:type="dxa"/>
          </w:tcPr>
          <w:p w14:paraId="66E93B5A" w14:textId="77777777" w:rsidR="00CC0914" w:rsidRDefault="00CC0914" w:rsidP="00E049AB">
            <w:pPr>
              <w:jc w:val="both"/>
              <w:rPr>
                <w:b/>
                <w:color w:val="000000"/>
                <w:sz w:val="22"/>
                <w:szCs w:val="22"/>
              </w:rPr>
            </w:pPr>
            <w:r>
              <w:rPr>
                <w:b/>
                <w:color w:val="000000"/>
                <w:sz w:val="22"/>
                <w:szCs w:val="22"/>
                <w:lang w:val="en"/>
              </w:rPr>
              <w:t>Successful completion of the subject results in the acquisition of the following competencies:</w:t>
            </w:r>
          </w:p>
          <w:p w14:paraId="1C96E934" w14:textId="77777777" w:rsidR="00CC0914" w:rsidRPr="00F47B0E" w:rsidRDefault="00CC0914" w:rsidP="00E049AB">
            <w:pPr>
              <w:jc w:val="both"/>
              <w:rPr>
                <w:bCs/>
                <w:color w:val="000000"/>
                <w:sz w:val="22"/>
                <w:szCs w:val="22"/>
              </w:rPr>
            </w:pPr>
            <w:r w:rsidRPr="00F47B0E">
              <w:rPr>
                <w:bCs/>
                <w:color w:val="000000"/>
                <w:sz w:val="22"/>
                <w:szCs w:val="22"/>
              </w:rPr>
              <w:t>Students will be able to communicate with patients, they will have appropriate strategies for understanding the responses of patients, they will be able to ask relevant questions.</w:t>
            </w:r>
          </w:p>
        </w:tc>
      </w:tr>
      <w:tr w:rsidR="00CC0914" w:rsidRPr="00472125" w14:paraId="0D423FCC" w14:textId="77777777" w:rsidTr="00E049AB">
        <w:tc>
          <w:tcPr>
            <w:tcW w:w="9180" w:type="dxa"/>
          </w:tcPr>
          <w:p w14:paraId="312FAE66" w14:textId="77777777" w:rsidR="00CC0914" w:rsidRPr="00E84C64" w:rsidRDefault="00CC0914" w:rsidP="00E049AB">
            <w:pPr>
              <w:jc w:val="both"/>
              <w:rPr>
                <w:b/>
                <w:sz w:val="22"/>
                <w:szCs w:val="22"/>
              </w:rPr>
            </w:pPr>
            <w:r>
              <w:rPr>
                <w:b/>
                <w:color w:val="000000"/>
                <w:sz w:val="22"/>
                <w:szCs w:val="22"/>
                <w:lang w:val="en"/>
              </w:rPr>
              <w:t>Course prerequisites: -</w:t>
            </w:r>
          </w:p>
        </w:tc>
      </w:tr>
      <w:tr w:rsidR="00CC0914" w:rsidRPr="00472125" w14:paraId="2FE4DF5A" w14:textId="77777777" w:rsidTr="00E049AB">
        <w:tc>
          <w:tcPr>
            <w:tcW w:w="9180" w:type="dxa"/>
          </w:tcPr>
          <w:p w14:paraId="41962630" w14:textId="77777777" w:rsidR="00CC0914" w:rsidRPr="00A2168C" w:rsidRDefault="00CC0914" w:rsidP="00E049AB">
            <w:pPr>
              <w:autoSpaceDE w:val="0"/>
              <w:autoSpaceDN w:val="0"/>
              <w:adjustRightInd w:val="0"/>
              <w:rPr>
                <w:b/>
                <w:sz w:val="22"/>
                <w:szCs w:val="22"/>
              </w:rPr>
            </w:pPr>
            <w:r>
              <w:rPr>
                <w:b/>
                <w:sz w:val="22"/>
                <w:szCs w:val="22"/>
                <w:lang w:val="en"/>
              </w:rPr>
              <w:t xml:space="preserve">Number of students required for the course </w:t>
            </w:r>
            <w:r w:rsidRPr="00A2168C">
              <w:rPr>
                <w:b/>
                <w:sz w:val="22"/>
                <w:szCs w:val="22"/>
                <w:lang w:val="en"/>
              </w:rPr>
              <w:t>(minimum, maximu</w:t>
            </w:r>
            <w:r>
              <w:rPr>
                <w:b/>
                <w:sz w:val="22"/>
                <w:szCs w:val="22"/>
                <w:lang w:val="en"/>
              </w:rPr>
              <w:t>m</w:t>
            </w:r>
            <w:r w:rsidRPr="00A2168C">
              <w:rPr>
                <w:b/>
                <w:sz w:val="22"/>
                <w:szCs w:val="22"/>
                <w:lang w:val="en"/>
              </w:rPr>
              <w:t>) and method of selecting students:</w:t>
            </w:r>
          </w:p>
          <w:p w14:paraId="3843D84E" w14:textId="77777777" w:rsidR="00CC0914" w:rsidRPr="00F47B0E" w:rsidRDefault="00CC0914" w:rsidP="00E049AB">
            <w:pPr>
              <w:autoSpaceDE w:val="0"/>
              <w:autoSpaceDN w:val="0"/>
              <w:adjustRightInd w:val="0"/>
              <w:rPr>
                <w:bCs/>
                <w:sz w:val="22"/>
                <w:szCs w:val="22"/>
              </w:rPr>
            </w:pPr>
            <w:r>
              <w:rPr>
                <w:bCs/>
                <w:lang w:val="en-US"/>
              </w:rPr>
              <w:t>M</w:t>
            </w:r>
            <w:r w:rsidRPr="00F47B0E">
              <w:rPr>
                <w:bCs/>
                <w:lang w:val="en-US"/>
              </w:rPr>
              <w:t>in. 5 students required – max. 20 students allowed</w:t>
            </w:r>
            <w:r>
              <w:rPr>
                <w:bCs/>
                <w:lang w:val="en-US"/>
              </w:rPr>
              <w:t>.</w:t>
            </w:r>
          </w:p>
          <w:p w14:paraId="1DCDEC26" w14:textId="77777777" w:rsidR="00CC0914" w:rsidRDefault="00CC0914" w:rsidP="00E049AB">
            <w:pPr>
              <w:autoSpaceDE w:val="0"/>
              <w:autoSpaceDN w:val="0"/>
              <w:adjustRightInd w:val="0"/>
              <w:rPr>
                <w:sz w:val="22"/>
                <w:szCs w:val="22"/>
              </w:rPr>
            </w:pPr>
            <w:r>
              <w:rPr>
                <w:sz w:val="22"/>
                <w:szCs w:val="22"/>
              </w:rPr>
              <w:t>Students will be selected by their order of application via Neptun.</w:t>
            </w:r>
          </w:p>
          <w:p w14:paraId="7FE9300A" w14:textId="77777777" w:rsidR="00CC0914" w:rsidRPr="00A2168C" w:rsidRDefault="00CC0914" w:rsidP="00E049AB">
            <w:pPr>
              <w:autoSpaceDE w:val="0"/>
              <w:autoSpaceDN w:val="0"/>
              <w:adjustRightInd w:val="0"/>
              <w:rPr>
                <w:sz w:val="22"/>
                <w:szCs w:val="22"/>
              </w:rPr>
            </w:pPr>
          </w:p>
        </w:tc>
      </w:tr>
      <w:tr w:rsidR="00CC0914" w:rsidRPr="00472125" w14:paraId="4FCFB9D2" w14:textId="77777777" w:rsidTr="00E049AB">
        <w:tc>
          <w:tcPr>
            <w:tcW w:w="9180" w:type="dxa"/>
          </w:tcPr>
          <w:p w14:paraId="7A5952F0" w14:textId="77777777" w:rsidR="00CC0914" w:rsidRPr="00E84C64" w:rsidRDefault="00CC0914" w:rsidP="00E049AB">
            <w:pPr>
              <w:jc w:val="both"/>
              <w:rPr>
                <w:b/>
                <w:sz w:val="22"/>
                <w:szCs w:val="22"/>
              </w:rPr>
            </w:pPr>
            <w:r>
              <w:rPr>
                <w:b/>
                <w:sz w:val="22"/>
                <w:szCs w:val="22"/>
                <w:lang w:val="en"/>
              </w:rPr>
              <w:t xml:space="preserve">How to apply for the course: </w:t>
            </w:r>
            <w:r w:rsidRPr="00F47B0E">
              <w:rPr>
                <w:bCs/>
                <w:sz w:val="22"/>
                <w:szCs w:val="22"/>
                <w:lang w:val="en"/>
              </w:rPr>
              <w:t>via Neptun</w:t>
            </w:r>
          </w:p>
        </w:tc>
      </w:tr>
      <w:tr w:rsidR="00CC0914" w:rsidRPr="00472125" w14:paraId="114CDF84" w14:textId="77777777" w:rsidTr="00E049AB">
        <w:tc>
          <w:tcPr>
            <w:tcW w:w="9180" w:type="dxa"/>
          </w:tcPr>
          <w:p w14:paraId="6F189836" w14:textId="77777777" w:rsidR="00CC0914" w:rsidRDefault="00CC0914" w:rsidP="00E049AB">
            <w:pPr>
              <w:rPr>
                <w:b/>
                <w:sz w:val="22"/>
                <w:szCs w:val="22"/>
                <w:lang w:val="en"/>
              </w:rPr>
            </w:pPr>
            <w:r>
              <w:rPr>
                <w:b/>
                <w:sz w:val="22"/>
                <w:szCs w:val="22"/>
                <w:lang w:val="en"/>
              </w:rPr>
              <w:t>Detailed curriculum:</w:t>
            </w:r>
          </w:p>
          <w:p w14:paraId="1D94312D" w14:textId="472DC39E" w:rsidR="00CC0914" w:rsidRDefault="00CC0914" w:rsidP="00E049AB">
            <w:pPr>
              <w:rPr>
                <w:b/>
                <w:sz w:val="22"/>
                <w:szCs w:val="22"/>
                <w:lang w:val="en"/>
              </w:rPr>
            </w:pPr>
          </w:p>
          <w:p w14:paraId="7A5ADAA2" w14:textId="77777777" w:rsidR="00CC0914" w:rsidRDefault="00CC0914" w:rsidP="00CC0914">
            <w:r>
              <w:t>3rd semester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945"/>
            </w:tblGrid>
            <w:tr w:rsidR="00CC0914" w14:paraId="1AEEF280" w14:textId="77777777" w:rsidTr="00CC0914">
              <w:tc>
                <w:tcPr>
                  <w:tcW w:w="879" w:type="dxa"/>
                  <w:tcBorders>
                    <w:top w:val="single" w:sz="4" w:space="0" w:color="auto"/>
                    <w:left w:val="single" w:sz="4" w:space="0" w:color="auto"/>
                    <w:bottom w:val="single" w:sz="4" w:space="0" w:color="auto"/>
                    <w:right w:val="single" w:sz="4" w:space="0" w:color="auto"/>
                  </w:tcBorders>
                  <w:hideMark/>
                </w:tcPr>
                <w:p w14:paraId="0A826F64" w14:textId="77777777" w:rsidR="00CC0914" w:rsidRDefault="00CC0914" w:rsidP="00CC0914">
                  <w:pPr>
                    <w:spacing w:line="256" w:lineRule="auto"/>
                    <w:jc w:val="center"/>
                    <w:rPr>
                      <w:i/>
                      <w:iCs/>
                      <w:lang w:eastAsia="en-US"/>
                    </w:rPr>
                  </w:pPr>
                  <w:r>
                    <w:rPr>
                      <w:i/>
                      <w:iCs/>
                      <w:lang w:eastAsia="en-US"/>
                    </w:rPr>
                    <w:t>weeks</w:t>
                  </w:r>
                </w:p>
              </w:tc>
              <w:tc>
                <w:tcPr>
                  <w:tcW w:w="6945" w:type="dxa"/>
                  <w:tcBorders>
                    <w:top w:val="single" w:sz="4" w:space="0" w:color="auto"/>
                    <w:left w:val="single" w:sz="4" w:space="0" w:color="auto"/>
                    <w:bottom w:val="single" w:sz="4" w:space="0" w:color="auto"/>
                    <w:right w:val="single" w:sz="4" w:space="0" w:color="auto"/>
                  </w:tcBorders>
                  <w:hideMark/>
                </w:tcPr>
                <w:p w14:paraId="48F81097" w14:textId="77777777" w:rsidR="00CC0914" w:rsidRDefault="00CC0914" w:rsidP="00CC0914">
                  <w:pPr>
                    <w:spacing w:line="256" w:lineRule="auto"/>
                    <w:jc w:val="center"/>
                    <w:rPr>
                      <w:i/>
                      <w:iCs/>
                      <w:lang w:eastAsia="en-US"/>
                    </w:rPr>
                  </w:pPr>
                  <w:r>
                    <w:rPr>
                      <w:i/>
                      <w:iCs/>
                      <w:lang w:eastAsia="en-US"/>
                    </w:rPr>
                    <w:t>curriculum</w:t>
                  </w:r>
                </w:p>
                <w:p w14:paraId="6FA152B6" w14:textId="77777777" w:rsidR="00CC0914" w:rsidRDefault="00CC0914" w:rsidP="00CC0914">
                  <w:pPr>
                    <w:spacing w:line="256" w:lineRule="auto"/>
                    <w:rPr>
                      <w:i/>
                      <w:iCs/>
                      <w:lang w:eastAsia="en-US"/>
                    </w:rPr>
                  </w:pPr>
                  <w:r>
                    <w:rPr>
                      <w:i/>
                      <w:iCs/>
                      <w:lang w:eastAsia="en-US"/>
                    </w:rPr>
                    <w:t>Hungarian instructions during examination on the following topics</w:t>
                  </w:r>
                </w:p>
              </w:tc>
            </w:tr>
            <w:tr w:rsidR="00CC0914" w14:paraId="3AD05664" w14:textId="77777777" w:rsidTr="00CC0914">
              <w:tc>
                <w:tcPr>
                  <w:tcW w:w="879" w:type="dxa"/>
                  <w:tcBorders>
                    <w:top w:val="single" w:sz="4" w:space="0" w:color="auto"/>
                    <w:left w:val="single" w:sz="4" w:space="0" w:color="auto"/>
                    <w:bottom w:val="single" w:sz="4" w:space="0" w:color="auto"/>
                    <w:right w:val="single" w:sz="4" w:space="0" w:color="auto"/>
                  </w:tcBorders>
                  <w:hideMark/>
                </w:tcPr>
                <w:p w14:paraId="5BD9DF02" w14:textId="77777777" w:rsidR="00CC0914" w:rsidRDefault="00CC0914" w:rsidP="00CC0914">
                  <w:pPr>
                    <w:spacing w:line="256" w:lineRule="auto"/>
                    <w:rPr>
                      <w:lang w:eastAsia="en-US"/>
                    </w:rPr>
                  </w:pPr>
                  <w:r>
                    <w:rPr>
                      <w:lang w:eastAsia="en-US"/>
                    </w:rPr>
                    <w:lastRenderedPageBreak/>
                    <w:t>1</w:t>
                  </w:r>
                </w:p>
              </w:tc>
              <w:tc>
                <w:tcPr>
                  <w:tcW w:w="6945" w:type="dxa"/>
                  <w:tcBorders>
                    <w:top w:val="single" w:sz="4" w:space="0" w:color="auto"/>
                    <w:left w:val="single" w:sz="4" w:space="0" w:color="auto"/>
                    <w:bottom w:val="single" w:sz="4" w:space="0" w:color="auto"/>
                    <w:right w:val="single" w:sz="4" w:space="0" w:color="auto"/>
                  </w:tcBorders>
                  <w:hideMark/>
                </w:tcPr>
                <w:p w14:paraId="504D26A5" w14:textId="77777777" w:rsidR="00CC0914" w:rsidRDefault="00CC0914" w:rsidP="00CC0914">
                  <w:pPr>
                    <w:spacing w:line="256" w:lineRule="auto"/>
                    <w:rPr>
                      <w:lang w:eastAsia="en-US"/>
                    </w:rPr>
                  </w:pPr>
                  <w:r>
                    <w:rPr>
                      <w:lang w:eastAsia="en-US"/>
                    </w:rPr>
                    <w:t>Revision: present complaint</w:t>
                  </w:r>
                </w:p>
              </w:tc>
            </w:tr>
            <w:tr w:rsidR="00CC0914" w14:paraId="4B2BC5AF" w14:textId="77777777" w:rsidTr="00CC0914">
              <w:tc>
                <w:tcPr>
                  <w:tcW w:w="879" w:type="dxa"/>
                  <w:tcBorders>
                    <w:top w:val="single" w:sz="4" w:space="0" w:color="auto"/>
                    <w:left w:val="single" w:sz="4" w:space="0" w:color="auto"/>
                    <w:bottom w:val="single" w:sz="4" w:space="0" w:color="auto"/>
                    <w:right w:val="single" w:sz="4" w:space="0" w:color="auto"/>
                  </w:tcBorders>
                  <w:hideMark/>
                </w:tcPr>
                <w:p w14:paraId="658F1AFC" w14:textId="77777777" w:rsidR="00CC0914" w:rsidRDefault="00CC0914" w:rsidP="00CC0914">
                  <w:pPr>
                    <w:spacing w:line="256" w:lineRule="auto"/>
                    <w:rPr>
                      <w:lang w:eastAsia="en-US"/>
                    </w:rPr>
                  </w:pPr>
                  <w:r>
                    <w:rPr>
                      <w:lang w:eastAsia="en-US"/>
                    </w:rPr>
                    <w:t>2</w:t>
                  </w:r>
                </w:p>
              </w:tc>
              <w:tc>
                <w:tcPr>
                  <w:tcW w:w="6945" w:type="dxa"/>
                  <w:tcBorders>
                    <w:top w:val="single" w:sz="4" w:space="0" w:color="auto"/>
                    <w:left w:val="single" w:sz="4" w:space="0" w:color="auto"/>
                    <w:bottom w:val="single" w:sz="4" w:space="0" w:color="auto"/>
                    <w:right w:val="single" w:sz="4" w:space="0" w:color="auto"/>
                  </w:tcBorders>
                  <w:hideMark/>
                </w:tcPr>
                <w:p w14:paraId="3E0B1B86" w14:textId="77777777" w:rsidR="00CC0914" w:rsidRDefault="00CC0914" w:rsidP="00CC0914">
                  <w:pPr>
                    <w:spacing w:line="256" w:lineRule="auto"/>
                    <w:rPr>
                      <w:lang w:eastAsia="en-US"/>
                    </w:rPr>
                  </w:pPr>
                  <w:r>
                    <w:rPr>
                      <w:lang w:eastAsia="en-US"/>
                    </w:rPr>
                    <w:t>Inspection, palpation, percussion, auscultation</w:t>
                  </w:r>
                </w:p>
              </w:tc>
            </w:tr>
            <w:tr w:rsidR="00CC0914" w14:paraId="5234FD4C" w14:textId="77777777" w:rsidTr="00CC0914">
              <w:tc>
                <w:tcPr>
                  <w:tcW w:w="879" w:type="dxa"/>
                  <w:tcBorders>
                    <w:top w:val="single" w:sz="4" w:space="0" w:color="auto"/>
                    <w:left w:val="single" w:sz="4" w:space="0" w:color="auto"/>
                    <w:bottom w:val="single" w:sz="4" w:space="0" w:color="auto"/>
                    <w:right w:val="single" w:sz="4" w:space="0" w:color="auto"/>
                  </w:tcBorders>
                  <w:hideMark/>
                </w:tcPr>
                <w:p w14:paraId="694BBAE4" w14:textId="77777777" w:rsidR="00CC0914" w:rsidRDefault="00CC0914" w:rsidP="00CC0914">
                  <w:pPr>
                    <w:spacing w:line="256" w:lineRule="auto"/>
                    <w:rPr>
                      <w:lang w:eastAsia="en-US"/>
                    </w:rPr>
                  </w:pPr>
                  <w:r>
                    <w:rPr>
                      <w:lang w:eastAsia="en-US"/>
                    </w:rPr>
                    <w:t>3</w:t>
                  </w:r>
                </w:p>
              </w:tc>
              <w:tc>
                <w:tcPr>
                  <w:tcW w:w="6945" w:type="dxa"/>
                  <w:tcBorders>
                    <w:top w:val="single" w:sz="4" w:space="0" w:color="auto"/>
                    <w:left w:val="single" w:sz="4" w:space="0" w:color="auto"/>
                    <w:bottom w:val="single" w:sz="4" w:space="0" w:color="auto"/>
                    <w:right w:val="single" w:sz="4" w:space="0" w:color="auto"/>
                  </w:tcBorders>
                  <w:hideMark/>
                </w:tcPr>
                <w:p w14:paraId="194DA162" w14:textId="77777777" w:rsidR="00CC0914" w:rsidRDefault="00CC0914" w:rsidP="00CC0914">
                  <w:pPr>
                    <w:spacing w:line="256" w:lineRule="auto"/>
                    <w:rPr>
                      <w:lang w:eastAsia="en-US"/>
                    </w:rPr>
                  </w:pPr>
                  <w:r>
                    <w:rPr>
                      <w:lang w:eastAsia="en-US"/>
                    </w:rPr>
                    <w:t>Taking the temperature</w:t>
                  </w:r>
                </w:p>
              </w:tc>
            </w:tr>
            <w:tr w:rsidR="00CC0914" w14:paraId="67036B11" w14:textId="77777777" w:rsidTr="00CC0914">
              <w:tc>
                <w:tcPr>
                  <w:tcW w:w="879" w:type="dxa"/>
                  <w:tcBorders>
                    <w:top w:val="single" w:sz="4" w:space="0" w:color="auto"/>
                    <w:left w:val="single" w:sz="4" w:space="0" w:color="auto"/>
                    <w:bottom w:val="single" w:sz="4" w:space="0" w:color="auto"/>
                    <w:right w:val="single" w:sz="4" w:space="0" w:color="auto"/>
                  </w:tcBorders>
                  <w:hideMark/>
                </w:tcPr>
                <w:p w14:paraId="55E63E80" w14:textId="77777777" w:rsidR="00CC0914" w:rsidRDefault="00CC0914" w:rsidP="00CC0914">
                  <w:pPr>
                    <w:spacing w:line="256" w:lineRule="auto"/>
                    <w:rPr>
                      <w:lang w:eastAsia="en-US"/>
                    </w:rPr>
                  </w:pPr>
                  <w:r>
                    <w:rPr>
                      <w:lang w:eastAsia="en-US"/>
                    </w:rPr>
                    <w:t>4</w:t>
                  </w:r>
                </w:p>
              </w:tc>
              <w:tc>
                <w:tcPr>
                  <w:tcW w:w="6945" w:type="dxa"/>
                  <w:tcBorders>
                    <w:top w:val="single" w:sz="4" w:space="0" w:color="auto"/>
                    <w:left w:val="single" w:sz="4" w:space="0" w:color="auto"/>
                    <w:bottom w:val="single" w:sz="4" w:space="0" w:color="auto"/>
                    <w:right w:val="single" w:sz="4" w:space="0" w:color="auto"/>
                  </w:tcBorders>
                  <w:hideMark/>
                </w:tcPr>
                <w:p w14:paraId="7CF891EF" w14:textId="77777777" w:rsidR="00CC0914" w:rsidRDefault="00CC0914" w:rsidP="00CC0914">
                  <w:pPr>
                    <w:spacing w:line="256" w:lineRule="auto"/>
                    <w:rPr>
                      <w:lang w:eastAsia="en-US"/>
                    </w:rPr>
                  </w:pPr>
                  <w:r>
                    <w:rPr>
                      <w:lang w:eastAsia="en-US"/>
                    </w:rPr>
                    <w:t>Weight and height</w:t>
                  </w:r>
                </w:p>
              </w:tc>
            </w:tr>
            <w:tr w:rsidR="00CC0914" w14:paraId="619ABA37" w14:textId="77777777" w:rsidTr="00CC0914">
              <w:tc>
                <w:tcPr>
                  <w:tcW w:w="879" w:type="dxa"/>
                  <w:tcBorders>
                    <w:top w:val="single" w:sz="4" w:space="0" w:color="auto"/>
                    <w:left w:val="single" w:sz="4" w:space="0" w:color="auto"/>
                    <w:bottom w:val="single" w:sz="4" w:space="0" w:color="auto"/>
                    <w:right w:val="single" w:sz="4" w:space="0" w:color="auto"/>
                  </w:tcBorders>
                  <w:hideMark/>
                </w:tcPr>
                <w:p w14:paraId="092F6516" w14:textId="77777777" w:rsidR="00CC0914" w:rsidRDefault="00CC0914" w:rsidP="00CC0914">
                  <w:pPr>
                    <w:spacing w:line="256" w:lineRule="auto"/>
                    <w:rPr>
                      <w:lang w:eastAsia="en-US"/>
                    </w:rPr>
                  </w:pPr>
                  <w:r>
                    <w:rPr>
                      <w:lang w:eastAsia="en-US"/>
                    </w:rPr>
                    <w:t>5</w:t>
                  </w:r>
                </w:p>
              </w:tc>
              <w:tc>
                <w:tcPr>
                  <w:tcW w:w="6945" w:type="dxa"/>
                  <w:tcBorders>
                    <w:top w:val="single" w:sz="4" w:space="0" w:color="auto"/>
                    <w:left w:val="single" w:sz="4" w:space="0" w:color="auto"/>
                    <w:bottom w:val="single" w:sz="4" w:space="0" w:color="auto"/>
                    <w:right w:val="single" w:sz="4" w:space="0" w:color="auto"/>
                  </w:tcBorders>
                  <w:hideMark/>
                </w:tcPr>
                <w:p w14:paraId="7A45C4C5" w14:textId="77777777" w:rsidR="00CC0914" w:rsidRDefault="00CC0914" w:rsidP="00CC0914">
                  <w:pPr>
                    <w:spacing w:after="160" w:line="256" w:lineRule="auto"/>
                    <w:rPr>
                      <w:lang w:eastAsia="en-US"/>
                    </w:rPr>
                  </w:pPr>
                  <w:r>
                    <w:rPr>
                      <w:lang w:eastAsia="en-US"/>
                    </w:rPr>
                    <w:t xml:space="preserve">Physical examination of the lungs </w:t>
                  </w:r>
                </w:p>
              </w:tc>
            </w:tr>
            <w:tr w:rsidR="00CC0914" w14:paraId="7AC40F8D" w14:textId="77777777" w:rsidTr="00CC0914">
              <w:tc>
                <w:tcPr>
                  <w:tcW w:w="879" w:type="dxa"/>
                  <w:tcBorders>
                    <w:top w:val="single" w:sz="4" w:space="0" w:color="auto"/>
                    <w:left w:val="single" w:sz="4" w:space="0" w:color="auto"/>
                    <w:bottom w:val="single" w:sz="4" w:space="0" w:color="auto"/>
                    <w:right w:val="single" w:sz="4" w:space="0" w:color="auto"/>
                  </w:tcBorders>
                  <w:hideMark/>
                </w:tcPr>
                <w:p w14:paraId="07E6CB8A" w14:textId="77777777" w:rsidR="00CC0914" w:rsidRDefault="00CC0914" w:rsidP="00CC0914">
                  <w:pPr>
                    <w:spacing w:line="256" w:lineRule="auto"/>
                    <w:rPr>
                      <w:lang w:eastAsia="en-US"/>
                    </w:rPr>
                  </w:pPr>
                  <w:r>
                    <w:rPr>
                      <w:lang w:eastAsia="en-US"/>
                    </w:rPr>
                    <w:t>6</w:t>
                  </w:r>
                </w:p>
              </w:tc>
              <w:tc>
                <w:tcPr>
                  <w:tcW w:w="6945" w:type="dxa"/>
                  <w:tcBorders>
                    <w:top w:val="single" w:sz="4" w:space="0" w:color="auto"/>
                    <w:left w:val="single" w:sz="4" w:space="0" w:color="auto"/>
                    <w:bottom w:val="single" w:sz="4" w:space="0" w:color="auto"/>
                    <w:right w:val="single" w:sz="4" w:space="0" w:color="auto"/>
                  </w:tcBorders>
                  <w:hideMark/>
                </w:tcPr>
                <w:p w14:paraId="3C1B34C4" w14:textId="77777777" w:rsidR="00CC0914" w:rsidRDefault="00CC0914" w:rsidP="00CC0914">
                  <w:pPr>
                    <w:spacing w:after="160" w:line="256" w:lineRule="auto"/>
                    <w:rPr>
                      <w:lang w:eastAsia="en-US"/>
                    </w:rPr>
                  </w:pPr>
                  <w:r>
                    <w:rPr>
                      <w:lang w:eastAsia="en-US"/>
                    </w:rPr>
                    <w:t>Physical examination of the heart</w:t>
                  </w:r>
                </w:p>
              </w:tc>
            </w:tr>
            <w:tr w:rsidR="00CC0914" w14:paraId="2474D70B" w14:textId="77777777" w:rsidTr="00CC0914">
              <w:tc>
                <w:tcPr>
                  <w:tcW w:w="879" w:type="dxa"/>
                  <w:tcBorders>
                    <w:top w:val="single" w:sz="4" w:space="0" w:color="auto"/>
                    <w:left w:val="single" w:sz="4" w:space="0" w:color="auto"/>
                    <w:bottom w:val="single" w:sz="4" w:space="0" w:color="auto"/>
                    <w:right w:val="single" w:sz="4" w:space="0" w:color="auto"/>
                  </w:tcBorders>
                  <w:hideMark/>
                </w:tcPr>
                <w:p w14:paraId="4E9597F2" w14:textId="77777777" w:rsidR="00CC0914" w:rsidRDefault="00CC0914" w:rsidP="00CC0914">
                  <w:pPr>
                    <w:spacing w:line="256" w:lineRule="auto"/>
                    <w:rPr>
                      <w:lang w:eastAsia="en-US"/>
                    </w:rPr>
                  </w:pPr>
                  <w:r>
                    <w:rPr>
                      <w:lang w:eastAsia="en-US"/>
                    </w:rPr>
                    <w:t>7</w:t>
                  </w:r>
                </w:p>
              </w:tc>
              <w:tc>
                <w:tcPr>
                  <w:tcW w:w="6945" w:type="dxa"/>
                  <w:tcBorders>
                    <w:top w:val="single" w:sz="4" w:space="0" w:color="auto"/>
                    <w:left w:val="single" w:sz="4" w:space="0" w:color="auto"/>
                    <w:bottom w:val="single" w:sz="4" w:space="0" w:color="auto"/>
                    <w:right w:val="single" w:sz="4" w:space="0" w:color="auto"/>
                  </w:tcBorders>
                  <w:hideMark/>
                </w:tcPr>
                <w:p w14:paraId="5BF30557" w14:textId="77777777" w:rsidR="00CC0914" w:rsidRDefault="00CC0914" w:rsidP="00CC0914">
                  <w:pPr>
                    <w:spacing w:after="160" w:line="256" w:lineRule="auto"/>
                    <w:rPr>
                      <w:lang w:eastAsia="en-US"/>
                    </w:rPr>
                  </w:pPr>
                  <w:r>
                    <w:rPr>
                      <w:lang w:eastAsia="en-US"/>
                    </w:rPr>
                    <w:t>Physical examination of blood pressure and pulse</w:t>
                  </w:r>
                </w:p>
                <w:p w14:paraId="1520C010" w14:textId="77777777" w:rsidR="00CC0914" w:rsidRDefault="00CC0914" w:rsidP="00CC0914">
                  <w:pPr>
                    <w:spacing w:after="160" w:line="256" w:lineRule="auto"/>
                    <w:rPr>
                      <w:lang w:eastAsia="en-US"/>
                    </w:rPr>
                  </w:pPr>
                  <w:r>
                    <w:rPr>
                      <w:lang w:eastAsia="en-US"/>
                    </w:rPr>
                    <w:t>Blood-glucose level</w:t>
                  </w:r>
                </w:p>
              </w:tc>
            </w:tr>
            <w:tr w:rsidR="00CC0914" w14:paraId="0343E3F7" w14:textId="77777777" w:rsidTr="00CC0914">
              <w:tc>
                <w:tcPr>
                  <w:tcW w:w="879" w:type="dxa"/>
                  <w:tcBorders>
                    <w:top w:val="single" w:sz="4" w:space="0" w:color="auto"/>
                    <w:left w:val="single" w:sz="4" w:space="0" w:color="auto"/>
                    <w:bottom w:val="single" w:sz="4" w:space="0" w:color="auto"/>
                    <w:right w:val="single" w:sz="4" w:space="0" w:color="auto"/>
                  </w:tcBorders>
                  <w:hideMark/>
                </w:tcPr>
                <w:p w14:paraId="316A8170" w14:textId="77777777" w:rsidR="00CC0914" w:rsidRDefault="00CC0914" w:rsidP="00CC0914">
                  <w:pPr>
                    <w:spacing w:line="256" w:lineRule="auto"/>
                    <w:rPr>
                      <w:lang w:eastAsia="en-US"/>
                    </w:rPr>
                  </w:pPr>
                  <w:r>
                    <w:rPr>
                      <w:lang w:eastAsia="en-US"/>
                    </w:rPr>
                    <w:t>8</w:t>
                  </w:r>
                </w:p>
              </w:tc>
              <w:tc>
                <w:tcPr>
                  <w:tcW w:w="6945" w:type="dxa"/>
                  <w:tcBorders>
                    <w:top w:val="single" w:sz="4" w:space="0" w:color="auto"/>
                    <w:left w:val="single" w:sz="4" w:space="0" w:color="auto"/>
                    <w:bottom w:val="single" w:sz="4" w:space="0" w:color="auto"/>
                    <w:right w:val="single" w:sz="4" w:space="0" w:color="auto"/>
                  </w:tcBorders>
                  <w:hideMark/>
                </w:tcPr>
                <w:p w14:paraId="5DF46141" w14:textId="77777777" w:rsidR="00CC0914" w:rsidRDefault="00CC0914" w:rsidP="00CC0914">
                  <w:pPr>
                    <w:spacing w:after="160" w:line="256" w:lineRule="auto"/>
                    <w:rPr>
                      <w:lang w:eastAsia="en-US"/>
                    </w:rPr>
                  </w:pPr>
                  <w:r>
                    <w:rPr>
                      <w:lang w:eastAsia="en-US"/>
                    </w:rPr>
                    <w:t>Physical examination of the abdominal organs; h</w:t>
                  </w:r>
                  <w:r>
                    <w:rPr>
                      <w:rFonts w:eastAsia="Calibri"/>
                      <w:lang w:eastAsia="en-US"/>
                    </w:rPr>
                    <w:t>ernia</w:t>
                  </w:r>
                </w:p>
              </w:tc>
            </w:tr>
            <w:tr w:rsidR="00CC0914" w14:paraId="1ACBF2D8" w14:textId="77777777" w:rsidTr="00CC0914">
              <w:tc>
                <w:tcPr>
                  <w:tcW w:w="879" w:type="dxa"/>
                  <w:tcBorders>
                    <w:top w:val="single" w:sz="4" w:space="0" w:color="auto"/>
                    <w:left w:val="single" w:sz="4" w:space="0" w:color="auto"/>
                    <w:bottom w:val="single" w:sz="4" w:space="0" w:color="auto"/>
                    <w:right w:val="single" w:sz="4" w:space="0" w:color="auto"/>
                  </w:tcBorders>
                  <w:hideMark/>
                </w:tcPr>
                <w:p w14:paraId="5E8D3D0A" w14:textId="77777777" w:rsidR="00CC0914" w:rsidRDefault="00CC0914" w:rsidP="00CC0914">
                  <w:pPr>
                    <w:spacing w:line="256" w:lineRule="auto"/>
                    <w:rPr>
                      <w:lang w:eastAsia="en-US"/>
                    </w:rPr>
                  </w:pPr>
                  <w:r>
                    <w:rPr>
                      <w:lang w:eastAsia="en-US"/>
                    </w:rPr>
                    <w:t>9</w:t>
                  </w:r>
                </w:p>
              </w:tc>
              <w:tc>
                <w:tcPr>
                  <w:tcW w:w="6945" w:type="dxa"/>
                  <w:tcBorders>
                    <w:top w:val="single" w:sz="4" w:space="0" w:color="auto"/>
                    <w:left w:val="single" w:sz="4" w:space="0" w:color="auto"/>
                    <w:bottom w:val="single" w:sz="4" w:space="0" w:color="auto"/>
                    <w:right w:val="single" w:sz="4" w:space="0" w:color="auto"/>
                  </w:tcBorders>
                  <w:hideMark/>
                </w:tcPr>
                <w:p w14:paraId="6B6B9F52" w14:textId="77777777" w:rsidR="00CC0914" w:rsidRDefault="00CC0914" w:rsidP="00CC0914">
                  <w:pPr>
                    <w:spacing w:after="160" w:line="256" w:lineRule="auto"/>
                    <w:rPr>
                      <w:lang w:eastAsia="en-US"/>
                    </w:rPr>
                  </w:pPr>
                  <w:r>
                    <w:rPr>
                      <w:lang w:eastAsia="en-US"/>
                    </w:rPr>
                    <w:t>Physical examination of the "acute abdomen"</w:t>
                  </w:r>
                </w:p>
              </w:tc>
            </w:tr>
            <w:tr w:rsidR="00CC0914" w14:paraId="412D6994" w14:textId="77777777" w:rsidTr="00CC0914">
              <w:tc>
                <w:tcPr>
                  <w:tcW w:w="879" w:type="dxa"/>
                  <w:tcBorders>
                    <w:top w:val="single" w:sz="4" w:space="0" w:color="auto"/>
                    <w:left w:val="single" w:sz="4" w:space="0" w:color="auto"/>
                    <w:bottom w:val="single" w:sz="4" w:space="0" w:color="auto"/>
                    <w:right w:val="single" w:sz="4" w:space="0" w:color="auto"/>
                  </w:tcBorders>
                  <w:hideMark/>
                </w:tcPr>
                <w:p w14:paraId="1D300B3B" w14:textId="77777777" w:rsidR="00CC0914" w:rsidRDefault="00CC0914" w:rsidP="00CC0914">
                  <w:pPr>
                    <w:spacing w:line="256" w:lineRule="auto"/>
                    <w:rPr>
                      <w:lang w:eastAsia="en-US"/>
                    </w:rPr>
                  </w:pPr>
                  <w:r>
                    <w:rPr>
                      <w:lang w:eastAsia="en-US"/>
                    </w:rPr>
                    <w:t>10</w:t>
                  </w:r>
                </w:p>
              </w:tc>
              <w:tc>
                <w:tcPr>
                  <w:tcW w:w="6945" w:type="dxa"/>
                  <w:tcBorders>
                    <w:top w:val="single" w:sz="4" w:space="0" w:color="auto"/>
                    <w:left w:val="single" w:sz="4" w:space="0" w:color="auto"/>
                    <w:bottom w:val="single" w:sz="4" w:space="0" w:color="auto"/>
                    <w:right w:val="single" w:sz="4" w:space="0" w:color="auto"/>
                  </w:tcBorders>
                  <w:hideMark/>
                </w:tcPr>
                <w:p w14:paraId="572BAA34" w14:textId="77777777" w:rsidR="00CC0914" w:rsidRDefault="00CC0914" w:rsidP="00CC0914">
                  <w:pPr>
                    <w:spacing w:after="160" w:line="256" w:lineRule="auto"/>
                    <w:rPr>
                      <w:lang w:eastAsia="en-US"/>
                    </w:rPr>
                  </w:pPr>
                  <w:r>
                    <w:rPr>
                      <w:lang w:eastAsia="en-US"/>
                    </w:rPr>
                    <w:t>Examination of the musculoskeletal system</w:t>
                  </w:r>
                </w:p>
              </w:tc>
            </w:tr>
            <w:tr w:rsidR="00CC0914" w14:paraId="01C73CF6" w14:textId="77777777" w:rsidTr="00CC0914">
              <w:tc>
                <w:tcPr>
                  <w:tcW w:w="879" w:type="dxa"/>
                  <w:tcBorders>
                    <w:top w:val="single" w:sz="4" w:space="0" w:color="auto"/>
                    <w:left w:val="single" w:sz="4" w:space="0" w:color="auto"/>
                    <w:bottom w:val="single" w:sz="4" w:space="0" w:color="auto"/>
                    <w:right w:val="single" w:sz="4" w:space="0" w:color="auto"/>
                  </w:tcBorders>
                  <w:hideMark/>
                </w:tcPr>
                <w:p w14:paraId="063820B2" w14:textId="77777777" w:rsidR="00CC0914" w:rsidRDefault="00CC0914" w:rsidP="00CC0914">
                  <w:pPr>
                    <w:spacing w:line="256" w:lineRule="auto"/>
                    <w:rPr>
                      <w:lang w:eastAsia="en-US"/>
                    </w:rPr>
                  </w:pPr>
                  <w:r>
                    <w:rPr>
                      <w:lang w:eastAsia="en-US"/>
                    </w:rPr>
                    <w:t>11</w:t>
                  </w:r>
                </w:p>
              </w:tc>
              <w:tc>
                <w:tcPr>
                  <w:tcW w:w="6945" w:type="dxa"/>
                  <w:tcBorders>
                    <w:top w:val="single" w:sz="4" w:space="0" w:color="auto"/>
                    <w:left w:val="single" w:sz="4" w:space="0" w:color="auto"/>
                    <w:bottom w:val="single" w:sz="4" w:space="0" w:color="auto"/>
                    <w:right w:val="single" w:sz="4" w:space="0" w:color="auto"/>
                  </w:tcBorders>
                  <w:hideMark/>
                </w:tcPr>
                <w:p w14:paraId="324AFC8B" w14:textId="77777777" w:rsidR="00CC0914" w:rsidRDefault="00CC0914" w:rsidP="00CC0914">
                  <w:pPr>
                    <w:spacing w:after="160" w:line="256" w:lineRule="auto"/>
                    <w:rPr>
                      <w:lang w:eastAsia="en-US"/>
                    </w:rPr>
                  </w:pPr>
                  <w:r>
                    <w:rPr>
                      <w:lang w:eastAsia="en-US"/>
                    </w:rPr>
                    <w:t>Physical methods of examination of the hematopoietic system</w:t>
                  </w:r>
                </w:p>
              </w:tc>
            </w:tr>
            <w:tr w:rsidR="00CC0914" w14:paraId="14F59D62" w14:textId="77777777" w:rsidTr="00CC0914">
              <w:tc>
                <w:tcPr>
                  <w:tcW w:w="879" w:type="dxa"/>
                  <w:tcBorders>
                    <w:top w:val="single" w:sz="4" w:space="0" w:color="auto"/>
                    <w:left w:val="single" w:sz="4" w:space="0" w:color="auto"/>
                    <w:bottom w:val="single" w:sz="4" w:space="0" w:color="auto"/>
                    <w:right w:val="single" w:sz="4" w:space="0" w:color="auto"/>
                  </w:tcBorders>
                  <w:hideMark/>
                </w:tcPr>
                <w:p w14:paraId="537A6263" w14:textId="77777777" w:rsidR="00CC0914" w:rsidRDefault="00CC0914" w:rsidP="00CC0914">
                  <w:pPr>
                    <w:spacing w:line="256" w:lineRule="auto"/>
                    <w:rPr>
                      <w:lang w:eastAsia="en-US"/>
                    </w:rPr>
                  </w:pPr>
                  <w:r>
                    <w:rPr>
                      <w:lang w:eastAsia="en-US"/>
                    </w:rPr>
                    <w:t>12</w:t>
                  </w:r>
                </w:p>
              </w:tc>
              <w:tc>
                <w:tcPr>
                  <w:tcW w:w="6945" w:type="dxa"/>
                  <w:tcBorders>
                    <w:top w:val="single" w:sz="4" w:space="0" w:color="auto"/>
                    <w:left w:val="single" w:sz="4" w:space="0" w:color="auto"/>
                    <w:bottom w:val="single" w:sz="4" w:space="0" w:color="auto"/>
                    <w:right w:val="single" w:sz="4" w:space="0" w:color="auto"/>
                  </w:tcBorders>
                  <w:hideMark/>
                </w:tcPr>
                <w:p w14:paraId="191D5293" w14:textId="77777777" w:rsidR="00CC0914" w:rsidRDefault="00CC0914" w:rsidP="00CC0914">
                  <w:pPr>
                    <w:spacing w:after="160" w:line="256" w:lineRule="auto"/>
                    <w:rPr>
                      <w:lang w:eastAsia="en-US"/>
                    </w:rPr>
                  </w:pPr>
                  <w:r>
                    <w:rPr>
                      <w:lang w:eastAsia="en-US"/>
                    </w:rPr>
                    <w:t>Examination of lymph nodes</w:t>
                  </w:r>
                </w:p>
              </w:tc>
            </w:tr>
            <w:tr w:rsidR="00CC0914" w14:paraId="56B60E4C" w14:textId="77777777" w:rsidTr="00CC0914">
              <w:tc>
                <w:tcPr>
                  <w:tcW w:w="879" w:type="dxa"/>
                  <w:tcBorders>
                    <w:top w:val="single" w:sz="4" w:space="0" w:color="auto"/>
                    <w:left w:val="single" w:sz="4" w:space="0" w:color="auto"/>
                    <w:bottom w:val="single" w:sz="4" w:space="0" w:color="auto"/>
                    <w:right w:val="single" w:sz="4" w:space="0" w:color="auto"/>
                  </w:tcBorders>
                  <w:hideMark/>
                </w:tcPr>
                <w:p w14:paraId="2DA3731F" w14:textId="77777777" w:rsidR="00CC0914" w:rsidRDefault="00CC0914" w:rsidP="00CC0914">
                  <w:pPr>
                    <w:spacing w:line="256" w:lineRule="auto"/>
                    <w:rPr>
                      <w:lang w:eastAsia="en-US"/>
                    </w:rPr>
                  </w:pPr>
                  <w:r>
                    <w:rPr>
                      <w:lang w:eastAsia="en-US"/>
                    </w:rPr>
                    <w:t>13</w:t>
                  </w:r>
                </w:p>
              </w:tc>
              <w:tc>
                <w:tcPr>
                  <w:tcW w:w="6945" w:type="dxa"/>
                  <w:tcBorders>
                    <w:top w:val="single" w:sz="4" w:space="0" w:color="auto"/>
                    <w:left w:val="single" w:sz="4" w:space="0" w:color="auto"/>
                    <w:bottom w:val="single" w:sz="4" w:space="0" w:color="auto"/>
                    <w:right w:val="single" w:sz="4" w:space="0" w:color="auto"/>
                  </w:tcBorders>
                  <w:hideMark/>
                </w:tcPr>
                <w:p w14:paraId="728440C7" w14:textId="77777777" w:rsidR="00CC0914" w:rsidRDefault="00CC0914" w:rsidP="00CC0914">
                  <w:pPr>
                    <w:spacing w:line="256" w:lineRule="auto"/>
                    <w:rPr>
                      <w:lang w:eastAsia="en-US"/>
                    </w:rPr>
                  </w:pPr>
                  <w:r>
                    <w:rPr>
                      <w:lang w:eastAsia="en-US"/>
                    </w:rPr>
                    <w:t>Revision</w:t>
                  </w:r>
                </w:p>
              </w:tc>
            </w:tr>
            <w:tr w:rsidR="00CC0914" w14:paraId="2E70AE9E" w14:textId="77777777" w:rsidTr="00CC0914">
              <w:tc>
                <w:tcPr>
                  <w:tcW w:w="879" w:type="dxa"/>
                  <w:tcBorders>
                    <w:top w:val="single" w:sz="4" w:space="0" w:color="auto"/>
                    <w:left w:val="single" w:sz="4" w:space="0" w:color="auto"/>
                    <w:bottom w:val="single" w:sz="4" w:space="0" w:color="auto"/>
                    <w:right w:val="single" w:sz="4" w:space="0" w:color="auto"/>
                  </w:tcBorders>
                  <w:hideMark/>
                </w:tcPr>
                <w:p w14:paraId="214F6B21" w14:textId="77777777" w:rsidR="00CC0914" w:rsidRDefault="00CC0914" w:rsidP="00CC0914">
                  <w:pPr>
                    <w:spacing w:line="256" w:lineRule="auto"/>
                    <w:rPr>
                      <w:lang w:eastAsia="en-US"/>
                    </w:rPr>
                  </w:pPr>
                  <w:r>
                    <w:rPr>
                      <w:lang w:eastAsia="en-US"/>
                    </w:rPr>
                    <w:t>14</w:t>
                  </w:r>
                </w:p>
              </w:tc>
              <w:tc>
                <w:tcPr>
                  <w:tcW w:w="6945" w:type="dxa"/>
                  <w:tcBorders>
                    <w:top w:val="single" w:sz="4" w:space="0" w:color="auto"/>
                    <w:left w:val="single" w:sz="4" w:space="0" w:color="auto"/>
                    <w:bottom w:val="single" w:sz="4" w:space="0" w:color="auto"/>
                    <w:right w:val="single" w:sz="4" w:space="0" w:color="auto"/>
                  </w:tcBorders>
                  <w:hideMark/>
                </w:tcPr>
                <w:p w14:paraId="7ECD8B94" w14:textId="77777777" w:rsidR="00CC0914" w:rsidRDefault="00CC0914" w:rsidP="00CC0914">
                  <w:pPr>
                    <w:spacing w:line="256" w:lineRule="auto"/>
                    <w:rPr>
                      <w:lang w:eastAsia="en-US"/>
                    </w:rPr>
                  </w:pPr>
                  <w:r>
                    <w:rPr>
                      <w:lang w:eastAsia="en-US"/>
                    </w:rPr>
                    <w:t>Oral interview</w:t>
                  </w:r>
                </w:p>
              </w:tc>
            </w:tr>
          </w:tbl>
          <w:p w14:paraId="1E36C18A" w14:textId="77777777" w:rsidR="00CC0914" w:rsidRDefault="00CC0914" w:rsidP="00E049AB">
            <w:pPr>
              <w:rPr>
                <w:sz w:val="22"/>
                <w:szCs w:val="22"/>
              </w:rPr>
            </w:pPr>
          </w:p>
          <w:p w14:paraId="35AB8CFF" w14:textId="77777777" w:rsidR="00CC0914" w:rsidRPr="00E84C64" w:rsidRDefault="00CC0914" w:rsidP="00E049AB">
            <w:pPr>
              <w:rPr>
                <w:sz w:val="22"/>
                <w:szCs w:val="22"/>
              </w:rPr>
            </w:pPr>
          </w:p>
        </w:tc>
      </w:tr>
      <w:tr w:rsidR="00CC0914" w:rsidRPr="00472125" w14:paraId="0140BB95" w14:textId="77777777" w:rsidTr="00E049AB">
        <w:tc>
          <w:tcPr>
            <w:tcW w:w="9180" w:type="dxa"/>
          </w:tcPr>
          <w:p w14:paraId="4D278C5D" w14:textId="77777777" w:rsidR="00CC0914" w:rsidRPr="00511AF6" w:rsidRDefault="00CC0914" w:rsidP="00E049AB">
            <w:pPr>
              <w:jc w:val="both"/>
              <w:rPr>
                <w:b/>
                <w:sz w:val="22"/>
                <w:szCs w:val="22"/>
              </w:rPr>
            </w:pPr>
            <w:r w:rsidRPr="007B1F22">
              <w:rPr>
                <w:b/>
                <w:sz w:val="22"/>
                <w:szCs w:val="22"/>
                <w:lang w:val="en"/>
              </w:rPr>
              <w:lastRenderedPageBreak/>
              <w:t xml:space="preserve">Other subjects concerning the border issues of the given subject (both compulsory and optional </w:t>
            </w:r>
            <w:r>
              <w:rPr>
                <w:b/>
                <w:sz w:val="22"/>
                <w:szCs w:val="22"/>
                <w:lang w:val="en"/>
              </w:rPr>
              <w:t>courses</w:t>
            </w:r>
            <w:r w:rsidRPr="007B1F22">
              <w:rPr>
                <w:b/>
                <w:sz w:val="22"/>
                <w:szCs w:val="22"/>
                <w:lang w:val="en"/>
              </w:rPr>
              <w:t>!). Possible overlaps of themes</w:t>
            </w:r>
            <w:r>
              <w:rPr>
                <w:b/>
                <w:sz w:val="22"/>
                <w:szCs w:val="22"/>
                <w:lang w:val="en"/>
              </w:rPr>
              <w:t>: -</w:t>
            </w:r>
          </w:p>
        </w:tc>
      </w:tr>
      <w:tr w:rsidR="00CC0914" w:rsidRPr="00472125" w14:paraId="74D4E976" w14:textId="77777777" w:rsidTr="00E049AB">
        <w:tc>
          <w:tcPr>
            <w:tcW w:w="9180" w:type="dxa"/>
          </w:tcPr>
          <w:p w14:paraId="2B68F6E8" w14:textId="77777777" w:rsidR="00CC0914" w:rsidRPr="00CF2AEF" w:rsidRDefault="00CC0914" w:rsidP="00E049AB">
            <w:pPr>
              <w:autoSpaceDE w:val="0"/>
              <w:autoSpaceDN w:val="0"/>
              <w:adjustRightInd w:val="0"/>
              <w:rPr>
                <w:b/>
                <w:bCs/>
                <w:sz w:val="22"/>
                <w:szCs w:val="22"/>
              </w:rPr>
            </w:pPr>
            <w:r w:rsidRPr="007B1F22">
              <w:rPr>
                <w:b/>
                <w:bCs/>
                <w:sz w:val="22"/>
                <w:szCs w:val="22"/>
                <w:lang w:val="en"/>
              </w:rPr>
              <w:t>Special study work required to successfully complete the course</w:t>
            </w:r>
            <w:r w:rsidRPr="00E84C64">
              <w:rPr>
                <w:b/>
                <w:bCs/>
                <w:sz w:val="22"/>
                <w:szCs w:val="22"/>
                <w:lang w:val="en"/>
              </w:rPr>
              <w:t>:</w:t>
            </w:r>
            <w:r>
              <w:rPr>
                <w:b/>
                <w:bCs/>
                <w:sz w:val="22"/>
                <w:szCs w:val="22"/>
                <w:lang w:val="en"/>
              </w:rPr>
              <w:t xml:space="preserve"> -</w:t>
            </w:r>
          </w:p>
        </w:tc>
      </w:tr>
      <w:tr w:rsidR="00CC0914" w:rsidRPr="00472125" w14:paraId="1C40D817" w14:textId="77777777" w:rsidTr="00E049AB">
        <w:tc>
          <w:tcPr>
            <w:tcW w:w="9180" w:type="dxa"/>
          </w:tcPr>
          <w:p w14:paraId="270D4EA4" w14:textId="77777777" w:rsidR="00CC0914" w:rsidRDefault="00CC0914" w:rsidP="00E049AB">
            <w:pPr>
              <w:jc w:val="both"/>
              <w:rPr>
                <w:b/>
                <w:sz w:val="22"/>
                <w:szCs w:val="22"/>
              </w:rPr>
            </w:pPr>
            <w:r w:rsidRPr="00E84C64">
              <w:rPr>
                <w:b/>
                <w:sz w:val="22"/>
                <w:szCs w:val="22"/>
                <w:lang w:val="en"/>
              </w:rPr>
              <w:t>Requirements for participation in</w:t>
            </w:r>
            <w:r w:rsidRPr="003154C1">
              <w:rPr>
                <w:b/>
                <w:sz w:val="22"/>
                <w:szCs w:val="22"/>
                <w:lang w:val="en"/>
              </w:rPr>
              <w:t xml:space="preserve"> classes and the possibility to make up for absences</w:t>
            </w:r>
            <w:r w:rsidRPr="00E84C64">
              <w:rPr>
                <w:b/>
                <w:sz w:val="22"/>
                <w:szCs w:val="22"/>
                <w:lang w:val="en"/>
              </w:rPr>
              <w:t>:</w:t>
            </w:r>
          </w:p>
          <w:p w14:paraId="448EA1B3" w14:textId="77777777" w:rsidR="00CC0914" w:rsidRDefault="00CC0914" w:rsidP="00E049AB">
            <w:pPr>
              <w:jc w:val="both"/>
              <w:rPr>
                <w:sz w:val="22"/>
                <w:szCs w:val="22"/>
                <w:lang w:val="en-US"/>
              </w:rPr>
            </w:pPr>
            <w:r w:rsidRPr="00CF2AEF">
              <w:rPr>
                <w:sz w:val="22"/>
                <w:szCs w:val="22"/>
                <w:lang w:val="en-US"/>
              </w:rPr>
              <w:t xml:space="preserve">Attendance of lessons is obligatory. Students are allowed to have </w:t>
            </w:r>
            <w:r>
              <w:rPr>
                <w:sz w:val="22"/>
                <w:szCs w:val="22"/>
                <w:lang w:val="en-US"/>
              </w:rPr>
              <w:t>seven</w:t>
            </w:r>
            <w:r w:rsidRPr="00CF2AEF">
              <w:rPr>
                <w:sz w:val="22"/>
                <w:szCs w:val="22"/>
                <w:lang w:val="en-US"/>
              </w:rPr>
              <w:t xml:space="preserve"> absences per semester. Students who miss a class can make up for it (</w:t>
            </w:r>
            <w:r>
              <w:rPr>
                <w:sz w:val="22"/>
                <w:szCs w:val="22"/>
                <w:lang w:val="en-US"/>
              </w:rPr>
              <w:t>twice</w:t>
            </w:r>
            <w:r w:rsidRPr="00CF2AEF">
              <w:rPr>
                <w:sz w:val="22"/>
                <w:szCs w:val="22"/>
                <w:lang w:val="en-US"/>
              </w:rPr>
              <w:t xml:space="preserve"> a semester). A medical certificate for long-term sickness or hospitalization is required if students are absent more than </w:t>
            </w:r>
            <w:r>
              <w:rPr>
                <w:sz w:val="22"/>
                <w:szCs w:val="22"/>
                <w:lang w:val="en-US"/>
              </w:rPr>
              <w:t>7</w:t>
            </w:r>
            <w:r w:rsidRPr="00CF2AEF">
              <w:rPr>
                <w:sz w:val="22"/>
                <w:szCs w:val="22"/>
                <w:lang w:val="en-US"/>
              </w:rPr>
              <w:t xml:space="preserve"> times.</w:t>
            </w:r>
          </w:p>
          <w:p w14:paraId="2EDE2BBE" w14:textId="77777777" w:rsidR="00CC0914" w:rsidRPr="006E4AAE" w:rsidRDefault="00CC0914" w:rsidP="00E049AB">
            <w:pPr>
              <w:jc w:val="both"/>
              <w:rPr>
                <w:sz w:val="22"/>
                <w:szCs w:val="22"/>
                <w:lang w:val="en-US"/>
              </w:rPr>
            </w:pPr>
          </w:p>
        </w:tc>
      </w:tr>
      <w:tr w:rsidR="00CC0914" w:rsidRPr="00472125" w14:paraId="15E951E6" w14:textId="77777777" w:rsidTr="00E049AB">
        <w:tc>
          <w:tcPr>
            <w:tcW w:w="9180" w:type="dxa"/>
          </w:tcPr>
          <w:p w14:paraId="7EAEA971" w14:textId="77777777" w:rsidR="00CC0914" w:rsidRPr="00E84C64" w:rsidRDefault="00CC0914" w:rsidP="00E049AB">
            <w:pPr>
              <w:jc w:val="both"/>
              <w:rPr>
                <w:b/>
                <w:sz w:val="22"/>
                <w:szCs w:val="22"/>
              </w:rPr>
            </w:pPr>
            <w:r>
              <w:rPr>
                <w:b/>
                <w:sz w:val="22"/>
                <w:szCs w:val="22"/>
                <w:lang w:val="en"/>
              </w:rPr>
              <w:t>Methods to assess k</w:t>
            </w:r>
            <w:r w:rsidRPr="003154C1">
              <w:rPr>
                <w:b/>
                <w:sz w:val="22"/>
                <w:szCs w:val="22"/>
                <w:lang w:val="en"/>
              </w:rPr>
              <w:t xml:space="preserve">nowledge </w:t>
            </w:r>
            <w:r>
              <w:rPr>
                <w:b/>
                <w:sz w:val="22"/>
                <w:szCs w:val="22"/>
                <w:lang w:val="en"/>
              </w:rPr>
              <w:t>acquisition</w:t>
            </w:r>
            <w:r w:rsidRPr="003154C1">
              <w:rPr>
                <w:b/>
                <w:sz w:val="22"/>
                <w:szCs w:val="22"/>
                <w:lang w:val="en"/>
              </w:rPr>
              <w:t xml:space="preserve"> during t</w:t>
            </w:r>
            <w:r>
              <w:rPr>
                <w:b/>
                <w:sz w:val="22"/>
                <w:szCs w:val="22"/>
                <w:lang w:val="en"/>
              </w:rPr>
              <w:t>erm time:</w:t>
            </w:r>
          </w:p>
          <w:p w14:paraId="0DA75202" w14:textId="77777777" w:rsidR="00CC0914" w:rsidRPr="006B5356" w:rsidRDefault="00CC0914" w:rsidP="00E049AB">
            <w:pPr>
              <w:rPr>
                <w:bCs/>
                <w:sz w:val="22"/>
                <w:szCs w:val="22"/>
              </w:rPr>
            </w:pPr>
            <w:r w:rsidRPr="006B5356">
              <w:rPr>
                <w:bCs/>
                <w:sz w:val="22"/>
                <w:szCs w:val="22"/>
              </w:rPr>
              <w:t>Two oral interviews</w:t>
            </w:r>
            <w:r>
              <w:rPr>
                <w:bCs/>
                <w:sz w:val="22"/>
                <w:szCs w:val="22"/>
              </w:rPr>
              <w:t xml:space="preserve"> (7th week/14th week)</w:t>
            </w:r>
          </w:p>
          <w:p w14:paraId="6701D73D" w14:textId="77777777" w:rsidR="00CC0914" w:rsidRPr="006B5356" w:rsidRDefault="00CC0914" w:rsidP="00E049AB">
            <w:pPr>
              <w:rPr>
                <w:bCs/>
                <w:sz w:val="22"/>
                <w:szCs w:val="22"/>
              </w:rPr>
            </w:pPr>
            <w:r w:rsidRPr="006B5356">
              <w:rPr>
                <w:bCs/>
                <w:sz w:val="22"/>
                <w:szCs w:val="22"/>
              </w:rPr>
              <w:t xml:space="preserve">Topic: </w:t>
            </w:r>
            <w:r>
              <w:rPr>
                <w:bCs/>
                <w:sz w:val="22"/>
                <w:szCs w:val="22"/>
              </w:rPr>
              <w:t>Based on the curriculum</w:t>
            </w:r>
          </w:p>
          <w:p w14:paraId="4CAB280F" w14:textId="77777777" w:rsidR="00CC0914" w:rsidRPr="006B5356" w:rsidRDefault="00CC0914" w:rsidP="00E049AB">
            <w:pPr>
              <w:rPr>
                <w:bCs/>
                <w:sz w:val="22"/>
                <w:szCs w:val="22"/>
              </w:rPr>
            </w:pPr>
            <w:r w:rsidRPr="006B5356">
              <w:rPr>
                <w:bCs/>
                <w:sz w:val="22"/>
                <w:szCs w:val="22"/>
              </w:rPr>
              <w:t>Retake: in consultation with the instructor</w:t>
            </w:r>
          </w:p>
          <w:p w14:paraId="5D2CACAD" w14:textId="77777777" w:rsidR="00CC0914" w:rsidRPr="00E84C64" w:rsidRDefault="00CC0914" w:rsidP="00E049AB">
            <w:pPr>
              <w:autoSpaceDE w:val="0"/>
              <w:autoSpaceDN w:val="0"/>
              <w:adjustRightInd w:val="0"/>
              <w:rPr>
                <w:b/>
                <w:sz w:val="22"/>
                <w:szCs w:val="22"/>
              </w:rPr>
            </w:pPr>
          </w:p>
        </w:tc>
      </w:tr>
      <w:tr w:rsidR="00CC0914" w:rsidRPr="00472125" w14:paraId="4D23584A" w14:textId="77777777" w:rsidTr="00E049AB">
        <w:tc>
          <w:tcPr>
            <w:tcW w:w="9180" w:type="dxa"/>
          </w:tcPr>
          <w:p w14:paraId="32F7B15B" w14:textId="77777777" w:rsidR="00CC0914" w:rsidRDefault="00CC0914" w:rsidP="00E049AB">
            <w:pPr>
              <w:jc w:val="both"/>
              <w:rPr>
                <w:b/>
                <w:sz w:val="22"/>
                <w:szCs w:val="22"/>
                <w:lang w:val="en"/>
              </w:rPr>
            </w:pPr>
            <w:r>
              <w:rPr>
                <w:b/>
                <w:sz w:val="22"/>
                <w:szCs w:val="22"/>
                <w:lang w:val="en"/>
              </w:rPr>
              <w:t>Requirements for signature:</w:t>
            </w:r>
          </w:p>
          <w:p w14:paraId="635BD0DD" w14:textId="5D3DBB66" w:rsidR="00CC0914" w:rsidRDefault="00CC0914" w:rsidP="00E049AB">
            <w:pPr>
              <w:jc w:val="both"/>
              <w:rPr>
                <w:sz w:val="22"/>
                <w:szCs w:val="22"/>
              </w:rPr>
            </w:pPr>
            <w:r w:rsidRPr="00CF2AEF">
              <w:rPr>
                <w:sz w:val="22"/>
                <w:szCs w:val="22"/>
                <w:lang w:val="en-US"/>
              </w:rPr>
              <w:t xml:space="preserve">Attendance of lessons </w:t>
            </w:r>
            <w:r>
              <w:rPr>
                <w:sz w:val="22"/>
                <w:szCs w:val="22"/>
                <w:lang w:val="en-US"/>
              </w:rPr>
              <w:t>and oral interviews is</w:t>
            </w:r>
            <w:r w:rsidRPr="00CF2AEF">
              <w:rPr>
                <w:sz w:val="22"/>
                <w:szCs w:val="22"/>
                <w:lang w:val="en-US"/>
              </w:rPr>
              <w:t xml:space="preserve"> obligatory. Students are allowed to have </w:t>
            </w:r>
            <w:r>
              <w:rPr>
                <w:sz w:val="22"/>
                <w:szCs w:val="22"/>
                <w:lang w:val="en-US"/>
              </w:rPr>
              <w:t>seven</w:t>
            </w:r>
            <w:r w:rsidRPr="00CF2AEF">
              <w:rPr>
                <w:sz w:val="22"/>
                <w:szCs w:val="22"/>
                <w:lang w:val="en-US"/>
              </w:rPr>
              <w:t xml:space="preserve"> absences per semester. </w:t>
            </w:r>
            <w:r>
              <w:rPr>
                <w:sz w:val="22"/>
                <w:szCs w:val="22"/>
                <w:lang w:val="en-US"/>
              </w:rPr>
              <w:t>S</w:t>
            </w:r>
            <w:r w:rsidRPr="00604C9B">
              <w:rPr>
                <w:sz w:val="22"/>
                <w:szCs w:val="22"/>
              </w:rPr>
              <w:t>tudent who miss more than 25% of the practical classes cannot receive a signature (</w:t>
            </w:r>
            <w:r w:rsidR="004F63B5">
              <w:rPr>
                <w:sz w:val="22"/>
                <w:szCs w:val="22"/>
              </w:rPr>
              <w:t>Study and Examination Regulations</w:t>
            </w:r>
            <w:r w:rsidR="004F63B5" w:rsidRPr="00604C9B">
              <w:rPr>
                <w:sz w:val="22"/>
                <w:szCs w:val="22"/>
              </w:rPr>
              <w:t xml:space="preserve"> § 29 § 2a). </w:t>
            </w:r>
          </w:p>
          <w:p w14:paraId="5468A233" w14:textId="77777777" w:rsidR="00CC0914" w:rsidRPr="00941321" w:rsidRDefault="00CC0914" w:rsidP="00E049AB">
            <w:pPr>
              <w:jc w:val="both"/>
              <w:rPr>
                <w:sz w:val="22"/>
                <w:szCs w:val="22"/>
              </w:rPr>
            </w:pPr>
          </w:p>
        </w:tc>
      </w:tr>
      <w:tr w:rsidR="00CC0914" w:rsidRPr="00472125" w14:paraId="54ADEAC9" w14:textId="77777777" w:rsidTr="00E049AB">
        <w:tc>
          <w:tcPr>
            <w:tcW w:w="9180" w:type="dxa"/>
          </w:tcPr>
          <w:p w14:paraId="5FFEFFF3" w14:textId="77777777" w:rsidR="00CC0914" w:rsidRPr="00E84C64" w:rsidRDefault="00CC0914" w:rsidP="00E049AB">
            <w:pPr>
              <w:jc w:val="both"/>
              <w:rPr>
                <w:sz w:val="22"/>
                <w:szCs w:val="22"/>
              </w:rPr>
            </w:pPr>
            <w:r>
              <w:rPr>
                <w:b/>
                <w:sz w:val="22"/>
                <w:szCs w:val="22"/>
                <w:lang w:val="en"/>
              </w:rPr>
              <w:t>Type of examination</w:t>
            </w:r>
            <w:r w:rsidRPr="00E84C64">
              <w:rPr>
                <w:b/>
                <w:sz w:val="22"/>
                <w:szCs w:val="22"/>
                <w:lang w:val="en"/>
              </w:rPr>
              <w:t>:</w:t>
            </w:r>
            <w:r>
              <w:rPr>
                <w:b/>
                <w:sz w:val="22"/>
                <w:szCs w:val="22"/>
                <w:lang w:val="en"/>
              </w:rPr>
              <w:t xml:space="preserve"> </w:t>
            </w:r>
            <w:r>
              <w:rPr>
                <w:lang w:val="en-US"/>
              </w:rPr>
              <w:t>practical grade</w:t>
            </w:r>
          </w:p>
        </w:tc>
      </w:tr>
      <w:tr w:rsidR="00CC0914" w:rsidRPr="00472125" w14:paraId="56DC6E12" w14:textId="77777777" w:rsidTr="00E049AB">
        <w:tc>
          <w:tcPr>
            <w:tcW w:w="9180" w:type="dxa"/>
          </w:tcPr>
          <w:p w14:paraId="2F15153C" w14:textId="77777777" w:rsidR="00CC0914" w:rsidRPr="00A2168C" w:rsidRDefault="00CC0914" w:rsidP="00E049AB">
            <w:pPr>
              <w:jc w:val="both"/>
              <w:rPr>
                <w:b/>
                <w:sz w:val="18"/>
                <w:szCs w:val="18"/>
              </w:rPr>
            </w:pPr>
            <w:r>
              <w:rPr>
                <w:b/>
                <w:sz w:val="22"/>
                <w:szCs w:val="22"/>
                <w:lang w:val="en"/>
              </w:rPr>
              <w:t>R</w:t>
            </w:r>
            <w:r w:rsidRPr="00751052">
              <w:rPr>
                <w:b/>
                <w:sz w:val="22"/>
                <w:szCs w:val="22"/>
                <w:lang w:val="en"/>
              </w:rPr>
              <w:t>equirements</w:t>
            </w:r>
            <w:r>
              <w:rPr>
                <w:b/>
                <w:sz w:val="22"/>
                <w:szCs w:val="22"/>
                <w:lang w:val="en"/>
              </w:rPr>
              <w:t xml:space="preserve"> of the examination</w:t>
            </w:r>
            <w:r w:rsidRPr="00751052">
              <w:rPr>
                <w:b/>
                <w:sz w:val="22"/>
                <w:szCs w:val="22"/>
                <w:lang w:val="en"/>
              </w:rPr>
              <w:t>:</w:t>
            </w:r>
            <w:r>
              <w:rPr>
                <w:b/>
                <w:sz w:val="22"/>
                <w:szCs w:val="22"/>
                <w:lang w:val="en"/>
              </w:rPr>
              <w:t xml:space="preserve"> -</w:t>
            </w:r>
          </w:p>
        </w:tc>
      </w:tr>
      <w:tr w:rsidR="00CC0914" w:rsidRPr="00472125" w14:paraId="500F222C" w14:textId="77777777" w:rsidTr="00E049AB">
        <w:tc>
          <w:tcPr>
            <w:tcW w:w="9180" w:type="dxa"/>
            <w:shd w:val="clear" w:color="auto" w:fill="auto"/>
          </w:tcPr>
          <w:p w14:paraId="6177891F" w14:textId="77777777" w:rsidR="00CC0914" w:rsidRDefault="00CC0914" w:rsidP="00E049AB">
            <w:pPr>
              <w:jc w:val="both"/>
              <w:rPr>
                <w:b/>
                <w:sz w:val="22"/>
                <w:szCs w:val="22"/>
                <w:lang w:val="en"/>
              </w:rPr>
            </w:pPr>
            <w:r>
              <w:rPr>
                <w:b/>
                <w:sz w:val="22"/>
                <w:szCs w:val="22"/>
                <w:lang w:val="en"/>
              </w:rPr>
              <w:t>Method and type of evaluation</w:t>
            </w:r>
            <w:r w:rsidRPr="00751052">
              <w:rPr>
                <w:b/>
                <w:sz w:val="22"/>
                <w:szCs w:val="22"/>
                <w:lang w:val="en"/>
              </w:rPr>
              <w:t>:</w:t>
            </w:r>
          </w:p>
          <w:p w14:paraId="41D44945" w14:textId="77777777" w:rsidR="00CC0914" w:rsidRPr="00646C91" w:rsidRDefault="00CC0914" w:rsidP="00E049AB">
            <w:pPr>
              <w:jc w:val="both"/>
              <w:rPr>
                <w:bCs/>
                <w:sz w:val="22"/>
                <w:szCs w:val="22"/>
              </w:rPr>
            </w:pPr>
            <w:r>
              <w:rPr>
                <w:bCs/>
                <w:sz w:val="22"/>
                <w:szCs w:val="22"/>
              </w:rPr>
              <w:t>The practical grade is given b</w:t>
            </w:r>
            <w:r w:rsidRPr="00646C91">
              <w:rPr>
                <w:bCs/>
                <w:sz w:val="22"/>
                <w:szCs w:val="22"/>
              </w:rPr>
              <w:t>ased on the average of the two oral interviews (active work in classes also affects the mark).</w:t>
            </w:r>
          </w:p>
          <w:p w14:paraId="080BC233" w14:textId="77777777" w:rsidR="00CC0914" w:rsidRPr="00646C91" w:rsidRDefault="00CC0914" w:rsidP="00E049AB">
            <w:pPr>
              <w:jc w:val="both"/>
              <w:rPr>
                <w:bCs/>
                <w:sz w:val="22"/>
                <w:szCs w:val="22"/>
              </w:rPr>
            </w:pPr>
            <w:r w:rsidRPr="00646C91">
              <w:rPr>
                <w:bCs/>
                <w:sz w:val="22"/>
                <w:szCs w:val="22"/>
              </w:rPr>
              <w:t>Evaluation of the two oral interviews:</w:t>
            </w:r>
          </w:p>
          <w:p w14:paraId="4625C1BE" w14:textId="77777777" w:rsidR="00CC0914" w:rsidRPr="00646C91" w:rsidRDefault="00CC0914" w:rsidP="00E049AB">
            <w:pPr>
              <w:jc w:val="both"/>
              <w:rPr>
                <w:bCs/>
                <w:sz w:val="22"/>
                <w:szCs w:val="22"/>
              </w:rPr>
            </w:pPr>
            <w:r w:rsidRPr="00646C91">
              <w:rPr>
                <w:bCs/>
                <w:sz w:val="22"/>
                <w:szCs w:val="22"/>
              </w:rPr>
              <w:t>0-49% = insufficient (1)</w:t>
            </w:r>
          </w:p>
          <w:p w14:paraId="31867E1A" w14:textId="77777777" w:rsidR="00CC0914" w:rsidRPr="00646C91" w:rsidRDefault="00CC0914" w:rsidP="00E049AB">
            <w:pPr>
              <w:jc w:val="both"/>
              <w:rPr>
                <w:bCs/>
                <w:sz w:val="22"/>
                <w:szCs w:val="22"/>
              </w:rPr>
            </w:pPr>
            <w:r w:rsidRPr="00646C91">
              <w:rPr>
                <w:bCs/>
                <w:sz w:val="22"/>
                <w:szCs w:val="22"/>
              </w:rPr>
              <w:t>50-59% = sufficient (2)</w:t>
            </w:r>
          </w:p>
          <w:p w14:paraId="0FA06A63" w14:textId="77777777" w:rsidR="00CC0914" w:rsidRPr="00646C91" w:rsidRDefault="00CC0914" w:rsidP="00E049AB">
            <w:pPr>
              <w:jc w:val="both"/>
              <w:rPr>
                <w:bCs/>
                <w:sz w:val="22"/>
                <w:szCs w:val="22"/>
              </w:rPr>
            </w:pPr>
            <w:r w:rsidRPr="00646C91">
              <w:rPr>
                <w:bCs/>
                <w:sz w:val="22"/>
                <w:szCs w:val="22"/>
              </w:rPr>
              <w:t>60–74% = medium (3)</w:t>
            </w:r>
          </w:p>
          <w:p w14:paraId="181E219F" w14:textId="77777777" w:rsidR="00CC0914" w:rsidRPr="00646C91" w:rsidRDefault="00CC0914" w:rsidP="00E049AB">
            <w:pPr>
              <w:jc w:val="both"/>
              <w:rPr>
                <w:bCs/>
                <w:sz w:val="22"/>
                <w:szCs w:val="22"/>
              </w:rPr>
            </w:pPr>
            <w:r w:rsidRPr="00646C91">
              <w:rPr>
                <w:bCs/>
                <w:sz w:val="22"/>
                <w:szCs w:val="22"/>
              </w:rPr>
              <w:t>75%-89% = good (4)</w:t>
            </w:r>
          </w:p>
          <w:p w14:paraId="56FC9971" w14:textId="77777777" w:rsidR="00CC0914" w:rsidRPr="00646C91" w:rsidRDefault="00CC0914" w:rsidP="00E049AB">
            <w:pPr>
              <w:jc w:val="both"/>
              <w:rPr>
                <w:bCs/>
                <w:sz w:val="22"/>
                <w:szCs w:val="22"/>
              </w:rPr>
            </w:pPr>
            <w:r w:rsidRPr="00646C91">
              <w:rPr>
                <w:bCs/>
                <w:sz w:val="22"/>
                <w:szCs w:val="22"/>
              </w:rPr>
              <w:t>90–100% = excellent (5)</w:t>
            </w:r>
          </w:p>
          <w:p w14:paraId="3397653C" w14:textId="77777777" w:rsidR="00CC0914" w:rsidRDefault="00CC0914" w:rsidP="00E049AB">
            <w:pPr>
              <w:jc w:val="both"/>
              <w:rPr>
                <w:b/>
                <w:sz w:val="22"/>
                <w:szCs w:val="22"/>
              </w:rPr>
            </w:pPr>
          </w:p>
          <w:p w14:paraId="521378D3" w14:textId="77777777" w:rsidR="00CC0914" w:rsidRPr="00E84C64" w:rsidRDefault="00CC0914" w:rsidP="00E049AB">
            <w:pPr>
              <w:jc w:val="both"/>
              <w:rPr>
                <w:b/>
                <w:sz w:val="22"/>
                <w:szCs w:val="22"/>
              </w:rPr>
            </w:pPr>
          </w:p>
        </w:tc>
      </w:tr>
      <w:tr w:rsidR="00CC0914" w:rsidRPr="00472125" w14:paraId="3DC12400" w14:textId="77777777" w:rsidTr="00E049AB">
        <w:tc>
          <w:tcPr>
            <w:tcW w:w="9180" w:type="dxa"/>
          </w:tcPr>
          <w:p w14:paraId="6F9EE4EC" w14:textId="77777777" w:rsidR="00CC0914" w:rsidRPr="00E84C64" w:rsidRDefault="00CC0914" w:rsidP="00E049AB">
            <w:pPr>
              <w:jc w:val="both"/>
              <w:rPr>
                <w:b/>
                <w:sz w:val="22"/>
                <w:szCs w:val="22"/>
              </w:rPr>
            </w:pPr>
            <w:r>
              <w:rPr>
                <w:b/>
                <w:sz w:val="22"/>
                <w:szCs w:val="22"/>
                <w:lang w:val="en"/>
              </w:rPr>
              <w:lastRenderedPageBreak/>
              <w:t xml:space="preserve">How to register for the </w:t>
            </w:r>
            <w:r w:rsidRPr="00E84C64">
              <w:rPr>
                <w:b/>
                <w:sz w:val="22"/>
                <w:szCs w:val="22"/>
                <w:lang w:val="en"/>
              </w:rPr>
              <w:t>examination</w:t>
            </w:r>
            <w:r>
              <w:rPr>
                <w:b/>
                <w:sz w:val="22"/>
                <w:szCs w:val="22"/>
                <w:lang w:val="en"/>
              </w:rPr>
              <w:t>?</w:t>
            </w:r>
            <w:r w:rsidRPr="00E84C64">
              <w:rPr>
                <w:b/>
                <w:sz w:val="22"/>
                <w:szCs w:val="22"/>
                <w:lang w:val="en"/>
              </w:rPr>
              <w:t>:</w:t>
            </w:r>
            <w:r>
              <w:rPr>
                <w:b/>
                <w:sz w:val="22"/>
                <w:szCs w:val="22"/>
                <w:lang w:val="en"/>
              </w:rPr>
              <w:t xml:space="preserve"> -</w:t>
            </w:r>
          </w:p>
        </w:tc>
      </w:tr>
      <w:tr w:rsidR="00CC0914" w:rsidRPr="00472125" w14:paraId="474CE285" w14:textId="77777777" w:rsidTr="00E049AB">
        <w:tc>
          <w:tcPr>
            <w:tcW w:w="9180" w:type="dxa"/>
          </w:tcPr>
          <w:p w14:paraId="358EEDFD" w14:textId="77777777" w:rsidR="00CC0914" w:rsidRPr="00E84C64" w:rsidRDefault="00CC0914" w:rsidP="00E049AB">
            <w:pPr>
              <w:jc w:val="both"/>
              <w:rPr>
                <w:b/>
                <w:sz w:val="22"/>
                <w:szCs w:val="22"/>
              </w:rPr>
            </w:pPr>
            <w:r w:rsidRPr="00E84C64">
              <w:rPr>
                <w:b/>
                <w:sz w:val="22"/>
                <w:szCs w:val="22"/>
                <w:lang w:val="en"/>
              </w:rPr>
              <w:t xml:space="preserve">Possibilities for </w:t>
            </w:r>
            <w:r>
              <w:rPr>
                <w:b/>
                <w:sz w:val="22"/>
                <w:szCs w:val="22"/>
                <w:lang w:val="en"/>
              </w:rPr>
              <w:t>exam retake</w:t>
            </w:r>
            <w:r w:rsidRPr="00E84C64">
              <w:rPr>
                <w:b/>
                <w:sz w:val="22"/>
                <w:szCs w:val="22"/>
                <w:lang w:val="en"/>
              </w:rPr>
              <w:t>:</w:t>
            </w:r>
            <w:r>
              <w:rPr>
                <w:b/>
                <w:sz w:val="22"/>
                <w:szCs w:val="22"/>
                <w:lang w:val="en"/>
              </w:rPr>
              <w:t xml:space="preserve"> -</w:t>
            </w:r>
          </w:p>
        </w:tc>
      </w:tr>
      <w:tr w:rsidR="00CC0914" w:rsidRPr="00472125" w14:paraId="3F704655" w14:textId="77777777" w:rsidTr="00E049AB">
        <w:tc>
          <w:tcPr>
            <w:tcW w:w="9180" w:type="dxa"/>
          </w:tcPr>
          <w:p w14:paraId="6B9AD976" w14:textId="77777777" w:rsidR="00CC0914" w:rsidRDefault="00CC0914" w:rsidP="00E049AB">
            <w:pPr>
              <w:jc w:val="both"/>
              <w:rPr>
                <w:b/>
                <w:sz w:val="22"/>
                <w:szCs w:val="22"/>
                <w:lang w:val="en"/>
              </w:rPr>
            </w:pPr>
            <w:r w:rsidRPr="00751052">
              <w:rPr>
                <w:b/>
                <w:sz w:val="22"/>
                <w:szCs w:val="22"/>
                <w:lang w:val="en"/>
              </w:rPr>
              <w:t>Printed, electronic and online notes, textbooks, guides and literature (</w:t>
            </w:r>
            <w:r>
              <w:rPr>
                <w:b/>
                <w:sz w:val="22"/>
                <w:szCs w:val="22"/>
                <w:lang w:val="en"/>
              </w:rPr>
              <w:t>URL</w:t>
            </w:r>
            <w:r w:rsidRPr="00751052">
              <w:rPr>
                <w:b/>
                <w:sz w:val="22"/>
                <w:szCs w:val="22"/>
                <w:lang w:val="en"/>
              </w:rPr>
              <w:t xml:space="preserve"> address for online material) to </w:t>
            </w:r>
            <w:r>
              <w:rPr>
                <w:b/>
                <w:sz w:val="22"/>
                <w:szCs w:val="22"/>
                <w:lang w:val="en"/>
              </w:rPr>
              <w:t>aid the acquisition of</w:t>
            </w:r>
            <w:r w:rsidRPr="00751052">
              <w:rPr>
                <w:b/>
                <w:sz w:val="22"/>
                <w:szCs w:val="22"/>
                <w:lang w:val="en"/>
              </w:rPr>
              <w:t xml:space="preserve"> the </w:t>
            </w:r>
            <w:r>
              <w:rPr>
                <w:b/>
                <w:sz w:val="22"/>
                <w:szCs w:val="22"/>
                <w:lang w:val="en"/>
              </w:rPr>
              <w:t>material</w:t>
            </w:r>
            <w:r w:rsidRPr="00751052">
              <w:rPr>
                <w:b/>
                <w:sz w:val="22"/>
                <w:szCs w:val="22"/>
                <w:lang w:val="en"/>
              </w:rPr>
              <w:t>:</w:t>
            </w:r>
          </w:p>
          <w:p w14:paraId="2E957935" w14:textId="5A9D1023" w:rsidR="00CC0914" w:rsidRPr="006A360E" w:rsidRDefault="00361AB4" w:rsidP="00E049AB">
            <w:pPr>
              <w:jc w:val="both"/>
              <w:rPr>
                <w:bCs/>
                <w:sz w:val="22"/>
                <w:szCs w:val="22"/>
                <w:lang w:val="en"/>
              </w:rPr>
            </w:pPr>
            <w:r>
              <w:rPr>
                <w:bCs/>
                <w:sz w:val="22"/>
                <w:szCs w:val="22"/>
                <w:lang w:val="en"/>
              </w:rPr>
              <w:t xml:space="preserve">Borda Szandra – Hetesy Bálint: </w:t>
            </w:r>
            <w:r w:rsidR="00CC0914" w:rsidRPr="006A360E">
              <w:rPr>
                <w:bCs/>
                <w:sz w:val="22"/>
                <w:szCs w:val="22"/>
                <w:lang w:val="en"/>
              </w:rPr>
              <w:t>Magyar orvosi szaknyelv I</w:t>
            </w:r>
            <w:r w:rsidR="00CC0914">
              <w:rPr>
                <w:bCs/>
                <w:sz w:val="22"/>
                <w:szCs w:val="22"/>
                <w:lang w:val="en"/>
              </w:rPr>
              <w:t>II</w:t>
            </w:r>
            <w:r w:rsidR="00CC0914" w:rsidRPr="006A360E">
              <w:rPr>
                <w:bCs/>
                <w:sz w:val="22"/>
                <w:szCs w:val="22"/>
                <w:lang w:val="en"/>
              </w:rPr>
              <w:t>. (</w:t>
            </w:r>
            <w:r>
              <w:rPr>
                <w:bCs/>
                <w:sz w:val="22"/>
                <w:szCs w:val="22"/>
                <w:lang w:val="en"/>
              </w:rPr>
              <w:t>Hungarian Medical Terminology</w:t>
            </w:r>
            <w:r w:rsidR="003C767C">
              <w:rPr>
                <w:bCs/>
                <w:sz w:val="22"/>
                <w:szCs w:val="22"/>
                <w:lang w:val="en"/>
              </w:rPr>
              <w:t xml:space="preserve"> III.</w:t>
            </w:r>
            <w:r w:rsidR="00CC0914" w:rsidRPr="006A360E">
              <w:rPr>
                <w:bCs/>
                <w:sz w:val="22"/>
                <w:szCs w:val="22"/>
                <w:lang w:val="en"/>
              </w:rPr>
              <w:t>)</w:t>
            </w:r>
          </w:p>
          <w:p w14:paraId="3757AB1D" w14:textId="77777777" w:rsidR="00CC0914" w:rsidRPr="003066F5" w:rsidRDefault="00CC0914" w:rsidP="00E049AB">
            <w:pPr>
              <w:jc w:val="both"/>
              <w:rPr>
                <w:sz w:val="22"/>
                <w:szCs w:val="22"/>
                <w:lang w:val="en"/>
              </w:rPr>
            </w:pPr>
          </w:p>
          <w:p w14:paraId="394C4E9A" w14:textId="77777777" w:rsidR="00CC0914" w:rsidRPr="00E84C64" w:rsidRDefault="00CC0914" w:rsidP="00E049AB">
            <w:pPr>
              <w:jc w:val="both"/>
              <w:rPr>
                <w:b/>
                <w:sz w:val="22"/>
                <w:szCs w:val="22"/>
              </w:rPr>
            </w:pPr>
          </w:p>
        </w:tc>
      </w:tr>
      <w:tr w:rsidR="00CC0914" w:rsidRPr="00472125" w14:paraId="03213D6D" w14:textId="77777777" w:rsidTr="00E049AB">
        <w:tc>
          <w:tcPr>
            <w:tcW w:w="9180" w:type="dxa"/>
          </w:tcPr>
          <w:p w14:paraId="5147034B" w14:textId="77777777" w:rsidR="00CC0914" w:rsidRDefault="00CC0914" w:rsidP="00E049AB">
            <w:pPr>
              <w:jc w:val="both"/>
              <w:rPr>
                <w:b/>
                <w:sz w:val="22"/>
                <w:szCs w:val="22"/>
              </w:rPr>
            </w:pPr>
            <w:r w:rsidRPr="009879CA">
              <w:rPr>
                <w:b/>
                <w:sz w:val="22"/>
                <w:szCs w:val="22"/>
                <w:lang w:val="en"/>
              </w:rPr>
              <w:t>Signature of the habilitated instructor (</w:t>
            </w:r>
            <w:r>
              <w:rPr>
                <w:b/>
                <w:sz w:val="22"/>
                <w:szCs w:val="22"/>
                <w:lang w:val="en"/>
              </w:rPr>
              <w:t>course leader</w:t>
            </w:r>
            <w:r w:rsidRPr="009879CA">
              <w:rPr>
                <w:b/>
                <w:sz w:val="22"/>
                <w:szCs w:val="22"/>
                <w:lang w:val="en"/>
              </w:rPr>
              <w:t xml:space="preserve">) who </w:t>
            </w:r>
            <w:r>
              <w:rPr>
                <w:b/>
                <w:sz w:val="22"/>
                <w:szCs w:val="22"/>
                <w:lang w:val="en"/>
              </w:rPr>
              <w:t>announced the subject:</w:t>
            </w:r>
          </w:p>
          <w:p w14:paraId="2C563AF9" w14:textId="77777777" w:rsidR="00CC0914" w:rsidRDefault="00CC0914" w:rsidP="00E049AB">
            <w:pPr>
              <w:jc w:val="both"/>
              <w:rPr>
                <w:b/>
                <w:sz w:val="22"/>
                <w:szCs w:val="22"/>
              </w:rPr>
            </w:pPr>
          </w:p>
        </w:tc>
      </w:tr>
      <w:tr w:rsidR="00CC0914" w:rsidRPr="00472125" w14:paraId="510B9321" w14:textId="77777777" w:rsidTr="00E049AB">
        <w:tc>
          <w:tcPr>
            <w:tcW w:w="9180" w:type="dxa"/>
          </w:tcPr>
          <w:p w14:paraId="2D3E1F58" w14:textId="77777777" w:rsidR="00CC0914" w:rsidRPr="0002331A" w:rsidRDefault="00CC0914" w:rsidP="00E049AB">
            <w:pPr>
              <w:jc w:val="both"/>
              <w:rPr>
                <w:bCs/>
                <w:sz w:val="22"/>
                <w:szCs w:val="22"/>
              </w:rPr>
            </w:pPr>
            <w:r w:rsidRPr="0002331A">
              <w:rPr>
                <w:bCs/>
                <w:sz w:val="22"/>
                <w:szCs w:val="22"/>
                <w:lang w:val="en"/>
              </w:rPr>
              <w:t>Signature of the</w:t>
            </w:r>
            <w:r>
              <w:rPr>
                <w:bCs/>
                <w:sz w:val="22"/>
                <w:szCs w:val="22"/>
                <w:lang w:val="en"/>
              </w:rPr>
              <w:t xml:space="preserve"> D</w:t>
            </w:r>
            <w:r w:rsidRPr="0002331A">
              <w:rPr>
                <w:bCs/>
                <w:sz w:val="22"/>
                <w:szCs w:val="22"/>
                <w:lang w:val="en"/>
              </w:rPr>
              <w:t>irector of the Managing Institute:</w:t>
            </w:r>
          </w:p>
          <w:p w14:paraId="434534E8" w14:textId="77777777" w:rsidR="00CC0914" w:rsidRPr="009879CA" w:rsidRDefault="00CC0914" w:rsidP="00E049AB">
            <w:pPr>
              <w:jc w:val="both"/>
              <w:rPr>
                <w:b/>
                <w:sz w:val="22"/>
                <w:szCs w:val="22"/>
              </w:rPr>
            </w:pPr>
          </w:p>
        </w:tc>
      </w:tr>
      <w:tr w:rsidR="00CC0914" w:rsidRPr="00472125" w14:paraId="09471C3D" w14:textId="77777777" w:rsidTr="00E049AB">
        <w:tc>
          <w:tcPr>
            <w:tcW w:w="9180" w:type="dxa"/>
          </w:tcPr>
          <w:p w14:paraId="44183394" w14:textId="77777777" w:rsidR="00CC0914" w:rsidRDefault="00CC0914" w:rsidP="00E049AB">
            <w:pPr>
              <w:jc w:val="both"/>
              <w:rPr>
                <w:b/>
                <w:sz w:val="22"/>
                <w:szCs w:val="22"/>
              </w:rPr>
            </w:pPr>
            <w:r>
              <w:rPr>
                <w:b/>
                <w:sz w:val="22"/>
                <w:szCs w:val="22"/>
                <w:lang w:val="en"/>
              </w:rPr>
              <w:t>Hand-in date:</w:t>
            </w:r>
          </w:p>
          <w:p w14:paraId="6F7F7F64" w14:textId="77777777" w:rsidR="00CC0914" w:rsidRDefault="00CC0914" w:rsidP="00E049AB">
            <w:pPr>
              <w:jc w:val="both"/>
              <w:rPr>
                <w:b/>
                <w:sz w:val="22"/>
                <w:szCs w:val="22"/>
              </w:rPr>
            </w:pPr>
          </w:p>
        </w:tc>
      </w:tr>
    </w:tbl>
    <w:p w14:paraId="0812FBD9" w14:textId="77777777" w:rsidR="00CC0914" w:rsidRDefault="00CC0914" w:rsidP="00CC0914">
      <w:pPr>
        <w:jc w:val="both"/>
      </w:pPr>
    </w:p>
    <w:p w14:paraId="5B546356" w14:textId="77777777" w:rsidR="00CC0914" w:rsidRDefault="00CC0914" w:rsidP="00CC091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C0914" w14:paraId="3AD95D66" w14:textId="77777777" w:rsidTr="00E049AB">
        <w:tc>
          <w:tcPr>
            <w:tcW w:w="9180" w:type="dxa"/>
            <w:shd w:val="clear" w:color="auto" w:fill="auto"/>
          </w:tcPr>
          <w:p w14:paraId="4F73BA3A" w14:textId="77777777" w:rsidR="00CC0914" w:rsidRDefault="00CC0914" w:rsidP="00E049AB">
            <w:pPr>
              <w:rPr>
                <w:b/>
              </w:rPr>
            </w:pPr>
            <w:r>
              <w:rPr>
                <w:b/>
                <w:lang w:val="en"/>
              </w:rPr>
              <w:t>O</w:t>
            </w:r>
            <w:r w:rsidRPr="00C16C2C">
              <w:rPr>
                <w:b/>
                <w:lang w:val="en"/>
              </w:rPr>
              <w:t>pinion</w:t>
            </w:r>
            <w:r>
              <w:rPr>
                <w:b/>
                <w:lang w:val="en"/>
              </w:rPr>
              <w:t xml:space="preserve"> of the competent committee(s)</w:t>
            </w:r>
            <w:r w:rsidRPr="00C16C2C">
              <w:rPr>
                <w:b/>
                <w:lang w:val="en"/>
              </w:rPr>
              <w:t>:</w:t>
            </w:r>
          </w:p>
          <w:p w14:paraId="25BC10B3" w14:textId="77777777" w:rsidR="00CC0914" w:rsidRPr="00C16C2C" w:rsidRDefault="00CC0914" w:rsidP="00E049AB">
            <w:pPr>
              <w:rPr>
                <w:b/>
              </w:rPr>
            </w:pPr>
          </w:p>
        </w:tc>
      </w:tr>
      <w:tr w:rsidR="00CC0914" w14:paraId="27FF3AF7" w14:textId="77777777" w:rsidTr="00E049AB">
        <w:tc>
          <w:tcPr>
            <w:tcW w:w="9180" w:type="dxa"/>
            <w:shd w:val="clear" w:color="auto" w:fill="auto"/>
          </w:tcPr>
          <w:p w14:paraId="3FE0D8A3" w14:textId="77777777" w:rsidR="00CC0914" w:rsidRDefault="00CC0914" w:rsidP="00E049AB">
            <w:pPr>
              <w:rPr>
                <w:b/>
              </w:rPr>
            </w:pPr>
            <w:r>
              <w:rPr>
                <w:b/>
                <w:lang w:val="en"/>
              </w:rPr>
              <w:t>Co</w:t>
            </w:r>
            <w:r w:rsidRPr="00C16C2C">
              <w:rPr>
                <w:b/>
                <w:lang w:val="en"/>
              </w:rPr>
              <w:t>mment</w:t>
            </w:r>
            <w:r>
              <w:rPr>
                <w:b/>
                <w:lang w:val="en"/>
              </w:rPr>
              <w:t>s</w:t>
            </w:r>
            <w:r w:rsidRPr="00C16C2C">
              <w:rPr>
                <w:b/>
                <w:lang w:val="en"/>
              </w:rPr>
              <w:t xml:space="preserve"> </w:t>
            </w:r>
            <w:r>
              <w:rPr>
                <w:b/>
                <w:lang w:val="en"/>
              </w:rPr>
              <w:t xml:space="preserve">of the </w:t>
            </w:r>
            <w:r w:rsidRPr="00C16C2C">
              <w:rPr>
                <w:b/>
                <w:lang w:val="en"/>
              </w:rPr>
              <w:t>Dean's Office:</w:t>
            </w:r>
          </w:p>
          <w:p w14:paraId="2FE3C31A" w14:textId="77777777" w:rsidR="00CC0914" w:rsidRPr="00C16C2C" w:rsidRDefault="00CC0914" w:rsidP="00E049AB">
            <w:pPr>
              <w:rPr>
                <w:b/>
              </w:rPr>
            </w:pPr>
          </w:p>
          <w:p w14:paraId="4FC086C6" w14:textId="77777777" w:rsidR="00CC0914" w:rsidRDefault="00CC0914" w:rsidP="00E049AB"/>
        </w:tc>
      </w:tr>
      <w:tr w:rsidR="00CC0914" w14:paraId="44F298F4" w14:textId="77777777" w:rsidTr="00E049AB">
        <w:tc>
          <w:tcPr>
            <w:tcW w:w="9180" w:type="dxa"/>
            <w:shd w:val="clear" w:color="auto" w:fill="auto"/>
          </w:tcPr>
          <w:p w14:paraId="0585D1D4" w14:textId="77777777" w:rsidR="00CC0914" w:rsidRDefault="00CC0914" w:rsidP="00E049AB">
            <w:pPr>
              <w:rPr>
                <w:b/>
              </w:rPr>
            </w:pPr>
            <w:r>
              <w:rPr>
                <w:b/>
                <w:lang w:val="en"/>
              </w:rPr>
              <w:t>Dean's signature:</w:t>
            </w:r>
          </w:p>
          <w:p w14:paraId="79CF590D" w14:textId="77777777" w:rsidR="00CC0914" w:rsidRDefault="00CC0914" w:rsidP="00E049AB">
            <w:pPr>
              <w:rPr>
                <w:b/>
              </w:rPr>
            </w:pPr>
          </w:p>
          <w:p w14:paraId="229839EA" w14:textId="77777777" w:rsidR="00CC0914" w:rsidRPr="00C16C2C" w:rsidRDefault="00CC0914" w:rsidP="00E049AB">
            <w:pPr>
              <w:rPr>
                <w:b/>
              </w:rPr>
            </w:pPr>
          </w:p>
        </w:tc>
      </w:tr>
    </w:tbl>
    <w:p w14:paraId="29E2A567" w14:textId="77777777" w:rsidR="00CC0914" w:rsidRDefault="00CC0914" w:rsidP="00CC0914">
      <w:pPr>
        <w:rPr>
          <w:sz w:val="18"/>
          <w:szCs w:val="18"/>
        </w:rPr>
      </w:pPr>
    </w:p>
    <w:p w14:paraId="76F0354F" w14:textId="77777777" w:rsidR="00CC0914" w:rsidRDefault="00CC0914" w:rsidP="00CC0914">
      <w:pPr>
        <w:rPr>
          <w:sz w:val="18"/>
          <w:szCs w:val="18"/>
        </w:rPr>
      </w:pPr>
    </w:p>
    <w:p w14:paraId="783A102E" w14:textId="77777777" w:rsidR="00CC0914" w:rsidRDefault="00CC0914" w:rsidP="00CC0914">
      <w:pPr>
        <w:rPr>
          <w:sz w:val="18"/>
          <w:szCs w:val="18"/>
        </w:rPr>
      </w:pPr>
    </w:p>
    <w:p w14:paraId="668BB7E9" w14:textId="77777777" w:rsidR="00CC0914" w:rsidRDefault="00CC0914" w:rsidP="00CC0914">
      <w:pPr>
        <w:rPr>
          <w:sz w:val="18"/>
          <w:szCs w:val="18"/>
        </w:rPr>
      </w:pPr>
    </w:p>
    <w:p w14:paraId="191B4196" w14:textId="21D6BBBE" w:rsidR="00453E8D" w:rsidRDefault="00453E8D">
      <w:pPr>
        <w:rPr>
          <w:sz w:val="18"/>
          <w:szCs w:val="18"/>
        </w:rPr>
      </w:pPr>
      <w:r>
        <w:rPr>
          <w:sz w:val="18"/>
          <w:szCs w:val="18"/>
        </w:rPr>
        <w:br w:type="page"/>
      </w:r>
    </w:p>
    <w:p w14:paraId="11BF843B" w14:textId="77777777" w:rsidR="007F3821" w:rsidRPr="00472125" w:rsidRDefault="007F3821" w:rsidP="007F3821">
      <w:pPr>
        <w:autoSpaceDE w:val="0"/>
        <w:autoSpaceDN w:val="0"/>
        <w:adjustRightInd w:val="0"/>
        <w:jc w:val="center"/>
        <w:rPr>
          <w:b/>
          <w:sz w:val="23"/>
          <w:szCs w:val="23"/>
        </w:rPr>
      </w:pPr>
      <w:r>
        <w:rPr>
          <w:b/>
          <w:sz w:val="23"/>
          <w:szCs w:val="23"/>
          <w:lang w:val="en"/>
        </w:rPr>
        <w:lastRenderedPageBreak/>
        <w:t>REQUIREMENTS</w:t>
      </w:r>
    </w:p>
    <w:p w14:paraId="7B40947C" w14:textId="77777777" w:rsidR="007F3821" w:rsidRPr="00472125" w:rsidRDefault="007F3821" w:rsidP="007F3821">
      <w:pPr>
        <w:jc w:val="both"/>
        <w:rPr>
          <w:sz w:val="23"/>
          <w:szCs w:val="23"/>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80"/>
      </w:tblGrid>
      <w:tr w:rsidR="007F3821" w:rsidRPr="00472125" w14:paraId="288CDE11" w14:textId="77777777" w:rsidTr="008E0C6A">
        <w:tc>
          <w:tcPr>
            <w:tcW w:w="9180" w:type="dxa"/>
          </w:tcPr>
          <w:p w14:paraId="778D5D11" w14:textId="77777777" w:rsidR="007F3821" w:rsidRDefault="007F3821" w:rsidP="008E0C6A">
            <w:pPr>
              <w:jc w:val="both"/>
              <w:rPr>
                <w:b/>
                <w:sz w:val="22"/>
                <w:szCs w:val="22"/>
              </w:rPr>
            </w:pPr>
            <w:r w:rsidRPr="00E84C64">
              <w:rPr>
                <w:b/>
                <w:sz w:val="22"/>
                <w:szCs w:val="22"/>
                <w:lang w:val="en"/>
              </w:rPr>
              <w:t>Semmelweis University</w:t>
            </w:r>
            <w:r>
              <w:rPr>
                <w:b/>
                <w:sz w:val="22"/>
                <w:szCs w:val="22"/>
                <w:lang w:val="en"/>
              </w:rPr>
              <w:t>,</w:t>
            </w:r>
            <w:r>
              <w:rPr>
                <w:lang w:val="en"/>
              </w:rPr>
              <w:t xml:space="preserve"> </w:t>
            </w:r>
            <w:r w:rsidRPr="00E84C64">
              <w:rPr>
                <w:b/>
                <w:sz w:val="22"/>
                <w:szCs w:val="22"/>
                <w:lang w:val="en"/>
              </w:rPr>
              <w:t>Faculty of Medicine</w:t>
            </w:r>
          </w:p>
          <w:p w14:paraId="0538577B" w14:textId="77777777" w:rsidR="007F3821" w:rsidRDefault="007F3821" w:rsidP="008E0C6A">
            <w:pPr>
              <w:jc w:val="both"/>
              <w:rPr>
                <w:b/>
                <w:sz w:val="22"/>
                <w:szCs w:val="22"/>
                <w:lang w:val="en"/>
              </w:rPr>
            </w:pPr>
            <w:r w:rsidRPr="009879CA">
              <w:rPr>
                <w:b/>
                <w:sz w:val="22"/>
                <w:szCs w:val="22"/>
                <w:lang w:val="en"/>
              </w:rPr>
              <w:t xml:space="preserve">Name of the </w:t>
            </w:r>
            <w:r>
              <w:rPr>
                <w:b/>
                <w:sz w:val="22"/>
                <w:szCs w:val="22"/>
                <w:lang w:val="en"/>
              </w:rPr>
              <w:t>managing institute</w:t>
            </w:r>
            <w:r w:rsidRPr="009879CA">
              <w:rPr>
                <w:b/>
                <w:sz w:val="22"/>
                <w:szCs w:val="22"/>
                <w:lang w:val="en"/>
              </w:rPr>
              <w:t xml:space="preserve"> (and any </w:t>
            </w:r>
            <w:r>
              <w:rPr>
                <w:b/>
                <w:sz w:val="22"/>
                <w:szCs w:val="22"/>
                <w:lang w:val="en"/>
              </w:rPr>
              <w:t>contributing</w:t>
            </w:r>
            <w:r w:rsidRPr="009879CA">
              <w:rPr>
                <w:b/>
                <w:sz w:val="22"/>
                <w:szCs w:val="22"/>
                <w:lang w:val="en"/>
              </w:rPr>
              <w:t xml:space="preserve"> institutes)</w:t>
            </w:r>
            <w:r>
              <w:rPr>
                <w:b/>
                <w:sz w:val="22"/>
                <w:szCs w:val="22"/>
                <w:lang w:val="en"/>
              </w:rPr>
              <w:t xml:space="preserve">: </w:t>
            </w:r>
          </w:p>
          <w:p w14:paraId="5D80B85D" w14:textId="77777777" w:rsidR="007F3821" w:rsidRPr="003066F5" w:rsidRDefault="007F3821" w:rsidP="008E0C6A">
            <w:pPr>
              <w:jc w:val="both"/>
              <w:rPr>
                <w:bCs/>
                <w:sz w:val="22"/>
                <w:szCs w:val="22"/>
              </w:rPr>
            </w:pPr>
            <w:r w:rsidRPr="003066F5">
              <w:rPr>
                <w:bCs/>
                <w:sz w:val="22"/>
                <w:szCs w:val="22"/>
                <w:lang w:val="en"/>
              </w:rPr>
              <w:t xml:space="preserve">Department of Languages for </w:t>
            </w:r>
            <w:r>
              <w:rPr>
                <w:bCs/>
                <w:sz w:val="22"/>
                <w:szCs w:val="22"/>
                <w:lang w:val="en"/>
              </w:rPr>
              <w:t>S</w:t>
            </w:r>
            <w:r w:rsidRPr="003066F5">
              <w:rPr>
                <w:bCs/>
                <w:sz w:val="22"/>
                <w:szCs w:val="22"/>
                <w:lang w:val="en"/>
              </w:rPr>
              <w:t xml:space="preserve">pecific </w:t>
            </w:r>
            <w:r>
              <w:rPr>
                <w:bCs/>
                <w:sz w:val="22"/>
                <w:szCs w:val="22"/>
                <w:lang w:val="en"/>
              </w:rPr>
              <w:t>P</w:t>
            </w:r>
            <w:r w:rsidRPr="003066F5">
              <w:rPr>
                <w:bCs/>
                <w:sz w:val="22"/>
                <w:szCs w:val="22"/>
                <w:lang w:val="en"/>
              </w:rPr>
              <w:t>urposes</w:t>
            </w:r>
          </w:p>
          <w:p w14:paraId="2E2DA7D8" w14:textId="77777777" w:rsidR="007F3821" w:rsidRPr="005919E2" w:rsidRDefault="007F3821" w:rsidP="008E0C6A">
            <w:pPr>
              <w:spacing w:line="360" w:lineRule="auto"/>
              <w:jc w:val="both"/>
              <w:rPr>
                <w:b/>
                <w:sz w:val="22"/>
                <w:szCs w:val="22"/>
              </w:rPr>
            </w:pPr>
          </w:p>
        </w:tc>
      </w:tr>
      <w:tr w:rsidR="007F3821" w:rsidRPr="00472125" w14:paraId="6FDAEB44" w14:textId="77777777" w:rsidTr="008E0C6A">
        <w:tc>
          <w:tcPr>
            <w:tcW w:w="9180" w:type="dxa"/>
          </w:tcPr>
          <w:p w14:paraId="3F2FE86D" w14:textId="4C8E3C97" w:rsidR="007F3821" w:rsidRDefault="007F3821" w:rsidP="008E0C6A">
            <w:pPr>
              <w:spacing w:line="360" w:lineRule="auto"/>
              <w:jc w:val="both"/>
              <w:rPr>
                <w:b/>
                <w:sz w:val="22"/>
                <w:szCs w:val="22"/>
              </w:rPr>
            </w:pPr>
            <w:r w:rsidRPr="00F460EC">
              <w:rPr>
                <w:b/>
                <w:sz w:val="22"/>
                <w:szCs w:val="22"/>
              </w:rPr>
              <w:t xml:space="preserve">Name of the subject: </w:t>
            </w:r>
            <w:r w:rsidRPr="003066F5">
              <w:rPr>
                <w:bCs/>
                <w:sz w:val="22"/>
                <w:szCs w:val="22"/>
              </w:rPr>
              <w:t>Magyar orvosi szaknyelv I</w:t>
            </w:r>
            <w:r>
              <w:rPr>
                <w:bCs/>
                <w:sz w:val="22"/>
                <w:szCs w:val="22"/>
              </w:rPr>
              <w:t>V</w:t>
            </w:r>
            <w:r w:rsidRPr="003066F5">
              <w:rPr>
                <w:bCs/>
                <w:sz w:val="22"/>
                <w:szCs w:val="22"/>
              </w:rPr>
              <w:t>.</w:t>
            </w:r>
          </w:p>
          <w:p w14:paraId="2BF4648E" w14:textId="10B846CB" w:rsidR="007F3821" w:rsidRPr="00CF6B80" w:rsidRDefault="007F3821" w:rsidP="008E0C6A">
            <w:pPr>
              <w:spacing w:line="360" w:lineRule="auto"/>
              <w:jc w:val="both"/>
              <w:rPr>
                <w:b/>
                <w:sz w:val="22"/>
                <w:szCs w:val="22"/>
                <w:lang w:val="en"/>
              </w:rPr>
            </w:pPr>
            <w:r>
              <w:rPr>
                <w:b/>
                <w:sz w:val="22"/>
                <w:szCs w:val="22"/>
                <w:lang w:val="en"/>
              </w:rPr>
              <w:t xml:space="preserve">in </w:t>
            </w:r>
            <w:r w:rsidRPr="009879CA">
              <w:rPr>
                <w:b/>
                <w:sz w:val="22"/>
                <w:szCs w:val="22"/>
                <w:lang w:val="en"/>
              </w:rPr>
              <w:t>English:</w:t>
            </w:r>
            <w:r>
              <w:rPr>
                <w:b/>
                <w:sz w:val="22"/>
                <w:szCs w:val="22"/>
                <w:lang w:val="en"/>
              </w:rPr>
              <w:t xml:space="preserve"> </w:t>
            </w:r>
            <w:r w:rsidRPr="003066F5">
              <w:rPr>
                <w:bCs/>
                <w:sz w:val="22"/>
                <w:szCs w:val="22"/>
              </w:rPr>
              <w:t>Medical Hungarian I</w:t>
            </w:r>
            <w:r>
              <w:rPr>
                <w:bCs/>
                <w:sz w:val="22"/>
                <w:szCs w:val="22"/>
              </w:rPr>
              <w:t>V</w:t>
            </w:r>
            <w:r w:rsidRPr="003066F5">
              <w:rPr>
                <w:bCs/>
                <w:sz w:val="22"/>
                <w:szCs w:val="22"/>
              </w:rPr>
              <w:t>.</w:t>
            </w:r>
          </w:p>
          <w:p w14:paraId="59C275F3" w14:textId="3266C279" w:rsidR="007F3821" w:rsidRDefault="007F3821" w:rsidP="008E0C6A">
            <w:pPr>
              <w:spacing w:line="360" w:lineRule="auto"/>
              <w:jc w:val="both"/>
              <w:rPr>
                <w:b/>
                <w:sz w:val="22"/>
                <w:szCs w:val="22"/>
              </w:rPr>
            </w:pPr>
            <w:r w:rsidRPr="00F460EC">
              <w:rPr>
                <w:b/>
                <w:sz w:val="22"/>
                <w:szCs w:val="22"/>
                <w:lang w:val="de-DE"/>
              </w:rPr>
              <w:t>in German:</w:t>
            </w:r>
            <w:r w:rsidRPr="00F460EC">
              <w:rPr>
                <w:sz w:val="22"/>
                <w:szCs w:val="22"/>
                <w:lang w:val="de-DE"/>
              </w:rPr>
              <w:t xml:space="preserve"> </w:t>
            </w:r>
            <w:r w:rsidRPr="003066F5">
              <w:rPr>
                <w:bCs/>
                <w:sz w:val="22"/>
                <w:szCs w:val="22"/>
              </w:rPr>
              <w:t>Medizinische Fachsprache Ungarisch I</w:t>
            </w:r>
            <w:r>
              <w:rPr>
                <w:bCs/>
                <w:sz w:val="22"/>
                <w:szCs w:val="22"/>
              </w:rPr>
              <w:t>V</w:t>
            </w:r>
            <w:r w:rsidRPr="003066F5">
              <w:rPr>
                <w:bCs/>
                <w:sz w:val="22"/>
                <w:szCs w:val="22"/>
              </w:rPr>
              <w:t>.</w:t>
            </w:r>
          </w:p>
          <w:p w14:paraId="1433C75E" w14:textId="77777777" w:rsidR="007F3821" w:rsidRDefault="007F3821" w:rsidP="008E0C6A">
            <w:pPr>
              <w:spacing w:line="360" w:lineRule="auto"/>
              <w:jc w:val="both"/>
              <w:rPr>
                <w:b/>
                <w:sz w:val="22"/>
                <w:szCs w:val="22"/>
              </w:rPr>
            </w:pPr>
            <w:r>
              <w:rPr>
                <w:b/>
                <w:sz w:val="22"/>
                <w:szCs w:val="22"/>
                <w:lang w:val="en"/>
              </w:rPr>
              <w:t>C</w:t>
            </w:r>
            <w:r w:rsidRPr="00E84C64">
              <w:rPr>
                <w:b/>
                <w:sz w:val="22"/>
                <w:szCs w:val="22"/>
                <w:lang w:val="en"/>
              </w:rPr>
              <w:t>redit value:</w:t>
            </w:r>
            <w:r>
              <w:rPr>
                <w:b/>
                <w:sz w:val="22"/>
                <w:szCs w:val="22"/>
                <w:lang w:val="en"/>
              </w:rPr>
              <w:t xml:space="preserve"> </w:t>
            </w:r>
            <w:r w:rsidRPr="003066F5">
              <w:rPr>
                <w:bCs/>
                <w:sz w:val="22"/>
                <w:szCs w:val="22"/>
                <w:lang w:val="en"/>
              </w:rPr>
              <w:t>2 credits</w:t>
            </w:r>
          </w:p>
          <w:p w14:paraId="21741DB1" w14:textId="77777777" w:rsidR="007F3821" w:rsidRDefault="007F3821" w:rsidP="008E0C6A">
            <w:pPr>
              <w:spacing w:line="360" w:lineRule="auto"/>
              <w:jc w:val="both"/>
              <w:rPr>
                <w:b/>
                <w:sz w:val="22"/>
                <w:szCs w:val="22"/>
              </w:rPr>
            </w:pPr>
            <w:r>
              <w:rPr>
                <w:b/>
                <w:sz w:val="22"/>
                <w:szCs w:val="22"/>
                <w:lang w:val="en"/>
              </w:rPr>
              <w:t xml:space="preserve">Number of lessons </w:t>
            </w:r>
            <w:r w:rsidRPr="00742CE2">
              <w:rPr>
                <w:b/>
                <w:sz w:val="22"/>
                <w:szCs w:val="22"/>
                <w:lang w:val="en"/>
              </w:rPr>
              <w:t>per week</w:t>
            </w:r>
            <w:r>
              <w:rPr>
                <w:b/>
                <w:sz w:val="22"/>
                <w:szCs w:val="22"/>
                <w:lang w:val="en"/>
              </w:rPr>
              <w:t>:</w:t>
            </w:r>
            <w:r>
              <w:rPr>
                <w:lang w:val="en"/>
              </w:rPr>
              <w:t xml:space="preserve">        </w:t>
            </w:r>
            <w:r w:rsidRPr="00AD2B53">
              <w:rPr>
                <w:b/>
                <w:sz w:val="22"/>
                <w:szCs w:val="22"/>
                <w:lang w:val="en"/>
              </w:rPr>
              <w:t xml:space="preserve">lecture:               </w:t>
            </w:r>
            <w:r w:rsidRPr="008A1EC5">
              <w:rPr>
                <w:b/>
                <w:sz w:val="22"/>
                <w:szCs w:val="22"/>
                <w:lang w:val="en"/>
              </w:rPr>
              <w:t xml:space="preserve"> </w:t>
            </w:r>
            <w:r w:rsidRPr="003066F5">
              <w:rPr>
                <w:b/>
                <w:sz w:val="22"/>
                <w:szCs w:val="22"/>
                <w:u w:val="single"/>
                <w:lang w:val="en"/>
              </w:rPr>
              <w:t>practical course</w:t>
            </w:r>
            <w:r w:rsidRPr="00AD2B53">
              <w:rPr>
                <w:b/>
                <w:sz w:val="22"/>
                <w:szCs w:val="22"/>
                <w:lang w:val="en"/>
              </w:rPr>
              <w:t>:</w:t>
            </w:r>
            <w:r w:rsidRPr="008A1EC5">
              <w:rPr>
                <w:b/>
                <w:sz w:val="22"/>
                <w:szCs w:val="22"/>
                <w:lang w:val="en"/>
              </w:rPr>
              <w:t xml:space="preserve">  </w:t>
            </w:r>
            <w:r w:rsidRPr="003066F5">
              <w:rPr>
                <w:bCs/>
                <w:sz w:val="22"/>
                <w:szCs w:val="22"/>
                <w:lang w:val="en"/>
              </w:rPr>
              <w:t>2x90 minutes</w:t>
            </w:r>
            <w:r w:rsidRPr="008A1EC5">
              <w:rPr>
                <w:b/>
                <w:sz w:val="22"/>
                <w:szCs w:val="22"/>
                <w:lang w:val="en"/>
              </w:rPr>
              <w:t xml:space="preserve">       </w:t>
            </w:r>
            <w:r w:rsidRPr="00AD2B53">
              <w:rPr>
                <w:b/>
                <w:sz w:val="22"/>
                <w:szCs w:val="22"/>
                <w:lang w:val="en"/>
              </w:rPr>
              <w:t xml:space="preserve"> </w:t>
            </w:r>
            <w:r w:rsidRPr="00CF6B80">
              <w:rPr>
                <w:b/>
                <w:sz w:val="22"/>
                <w:szCs w:val="22"/>
                <w:lang w:val="en"/>
              </w:rPr>
              <w:t>seminar</w:t>
            </w:r>
            <w:r>
              <w:rPr>
                <w:b/>
                <w:sz w:val="22"/>
                <w:szCs w:val="22"/>
                <w:lang w:val="en"/>
              </w:rPr>
              <w:t xml:space="preserve">: </w:t>
            </w:r>
          </w:p>
          <w:p w14:paraId="7EA3E025" w14:textId="77777777" w:rsidR="007F3821" w:rsidRPr="00E50643" w:rsidRDefault="007F3821" w:rsidP="008E0C6A">
            <w:pPr>
              <w:spacing w:line="360" w:lineRule="auto"/>
              <w:jc w:val="both"/>
              <w:rPr>
                <w:b/>
                <w:bCs/>
                <w:color w:val="000000"/>
                <w:sz w:val="22"/>
                <w:szCs w:val="22"/>
              </w:rPr>
            </w:pPr>
            <w:r w:rsidRPr="00E50643">
              <w:rPr>
                <w:b/>
                <w:sz w:val="22"/>
                <w:szCs w:val="22"/>
                <w:lang w:val="en"/>
              </w:rPr>
              <w:t>Subject type:</w:t>
            </w:r>
            <w:r w:rsidRPr="00E50643">
              <w:rPr>
                <w:lang w:val="en"/>
              </w:rPr>
              <w:t xml:space="preserve">     </w:t>
            </w:r>
            <w:r w:rsidRPr="00E50643">
              <w:rPr>
                <w:b/>
                <w:sz w:val="22"/>
                <w:szCs w:val="22"/>
                <w:lang w:val="en"/>
              </w:rPr>
              <w:t xml:space="preserve"> </w:t>
            </w:r>
            <w:r w:rsidRPr="009C397C">
              <w:rPr>
                <w:b/>
                <w:sz w:val="22"/>
                <w:szCs w:val="22"/>
                <w:u w:val="single"/>
                <w:lang w:val="en"/>
              </w:rPr>
              <w:t>compulsory course</w:t>
            </w:r>
            <w:r w:rsidRPr="00AD2B53">
              <w:rPr>
                <w:b/>
                <w:sz w:val="22"/>
                <w:szCs w:val="22"/>
                <w:lang w:val="en"/>
              </w:rPr>
              <w:t xml:space="preserve">       </w:t>
            </w:r>
            <w:r w:rsidRPr="008A1EC5">
              <w:rPr>
                <w:b/>
                <w:bCs/>
                <w:color w:val="000000"/>
                <w:sz w:val="22"/>
                <w:szCs w:val="22"/>
              </w:rPr>
              <w:t xml:space="preserve">elective course         </w:t>
            </w:r>
            <w:r w:rsidRPr="00CF6B80">
              <w:rPr>
                <w:b/>
                <w:bCs/>
                <w:color w:val="000000"/>
                <w:sz w:val="22"/>
                <w:szCs w:val="22"/>
                <w:shd w:val="clear" w:color="auto" w:fill="FFFFFF"/>
              </w:rPr>
              <w:t>optional course</w:t>
            </w:r>
          </w:p>
        </w:tc>
      </w:tr>
      <w:tr w:rsidR="007F3821" w:rsidRPr="00472125" w14:paraId="2A7110CA" w14:textId="77777777" w:rsidTr="008E0C6A">
        <w:trPr>
          <w:trHeight w:val="567"/>
        </w:trPr>
        <w:tc>
          <w:tcPr>
            <w:tcW w:w="9180" w:type="dxa"/>
            <w:shd w:val="clear" w:color="auto" w:fill="auto"/>
            <w:vAlign w:val="center"/>
          </w:tcPr>
          <w:p w14:paraId="3C808B69" w14:textId="77777777" w:rsidR="007F3821" w:rsidRDefault="007F3821" w:rsidP="008E0C6A">
            <w:pPr>
              <w:jc w:val="both"/>
              <w:rPr>
                <w:b/>
                <w:sz w:val="22"/>
                <w:szCs w:val="22"/>
              </w:rPr>
            </w:pPr>
            <w:r>
              <w:rPr>
                <w:b/>
                <w:sz w:val="22"/>
                <w:szCs w:val="22"/>
                <w:lang w:val="en"/>
              </w:rPr>
              <w:t>Academic</w:t>
            </w:r>
            <w:r w:rsidRPr="007A1049">
              <w:rPr>
                <w:b/>
                <w:sz w:val="22"/>
                <w:szCs w:val="22"/>
                <w:lang w:val="en"/>
              </w:rPr>
              <w:t xml:space="preserve"> year:</w:t>
            </w:r>
            <w:r>
              <w:rPr>
                <w:b/>
                <w:sz w:val="22"/>
                <w:szCs w:val="22"/>
                <w:lang w:val="en"/>
              </w:rPr>
              <w:t xml:space="preserve"> </w:t>
            </w:r>
            <w:r w:rsidRPr="003066F5">
              <w:rPr>
                <w:bCs/>
                <w:sz w:val="22"/>
                <w:szCs w:val="22"/>
                <w:lang w:val="en"/>
              </w:rPr>
              <w:t>2022/2023</w:t>
            </w:r>
          </w:p>
        </w:tc>
      </w:tr>
      <w:tr w:rsidR="007F3821" w:rsidRPr="00472125" w14:paraId="1068B7C6" w14:textId="77777777" w:rsidTr="008E0C6A">
        <w:trPr>
          <w:trHeight w:val="519"/>
        </w:trPr>
        <w:tc>
          <w:tcPr>
            <w:tcW w:w="9180" w:type="dxa"/>
            <w:shd w:val="clear" w:color="auto" w:fill="auto"/>
          </w:tcPr>
          <w:p w14:paraId="4E9DE076" w14:textId="77777777" w:rsidR="007F3821" w:rsidRDefault="007F3821" w:rsidP="008E0C6A">
            <w:pPr>
              <w:shd w:val="clear" w:color="auto" w:fill="FFFFFF"/>
              <w:rPr>
                <w:rFonts w:ascii="Arial" w:hAnsi="Arial" w:cs="Arial"/>
                <w:color w:val="222222"/>
              </w:rPr>
            </w:pPr>
            <w:r>
              <w:rPr>
                <w:b/>
                <w:sz w:val="22"/>
                <w:szCs w:val="22"/>
                <w:lang w:val="en"/>
              </w:rPr>
              <w:t>Subject code:</w:t>
            </w:r>
          </w:p>
          <w:p w14:paraId="19B8E8DC" w14:textId="3963A9A4" w:rsidR="007F3821" w:rsidRDefault="007F3821" w:rsidP="008E0C6A">
            <w:pPr>
              <w:shd w:val="clear" w:color="auto" w:fill="FFFFFF"/>
              <w:rPr>
                <w:rFonts w:ascii="Arial" w:hAnsi="Arial" w:cs="Arial"/>
                <w:color w:val="222222"/>
              </w:rPr>
            </w:pPr>
            <w:r>
              <w:rPr>
                <w:rFonts w:ascii="Arial" w:hAnsi="Arial" w:cs="Arial"/>
                <w:color w:val="222222"/>
              </w:rPr>
              <w:t>AOKNYE906_4A</w:t>
            </w:r>
          </w:p>
          <w:p w14:paraId="65C9F92A" w14:textId="77777777" w:rsidR="007F3821" w:rsidRPr="00E81404" w:rsidRDefault="007F3821" w:rsidP="008E0C6A">
            <w:pPr>
              <w:widowControl w:val="0"/>
              <w:spacing w:before="120"/>
              <w:jc w:val="both"/>
              <w:rPr>
                <w:i/>
                <w:sz w:val="18"/>
                <w:szCs w:val="18"/>
              </w:rPr>
            </w:pPr>
          </w:p>
        </w:tc>
      </w:tr>
      <w:tr w:rsidR="007F3821" w:rsidRPr="00472125" w14:paraId="23D20615" w14:textId="77777777" w:rsidTr="008E0C6A">
        <w:tc>
          <w:tcPr>
            <w:tcW w:w="9180" w:type="dxa"/>
          </w:tcPr>
          <w:p w14:paraId="1C5ECF8B" w14:textId="77777777" w:rsidR="007F3821" w:rsidRPr="005919E2" w:rsidRDefault="007F3821" w:rsidP="008E0C6A">
            <w:pPr>
              <w:spacing w:before="120"/>
              <w:jc w:val="both"/>
              <w:rPr>
                <w:b/>
                <w:sz w:val="22"/>
                <w:szCs w:val="22"/>
              </w:rPr>
            </w:pPr>
            <w:r>
              <w:rPr>
                <w:b/>
                <w:sz w:val="22"/>
                <w:szCs w:val="22"/>
                <w:lang w:val="en"/>
              </w:rPr>
              <w:t>Name of the course leader</w:t>
            </w:r>
            <w:r w:rsidRPr="00E84C64">
              <w:rPr>
                <w:b/>
                <w:sz w:val="22"/>
                <w:szCs w:val="22"/>
                <w:lang w:val="en"/>
              </w:rPr>
              <w:t>:</w:t>
            </w:r>
            <w:r>
              <w:rPr>
                <w:b/>
                <w:sz w:val="22"/>
                <w:szCs w:val="22"/>
                <w:lang w:val="en"/>
              </w:rPr>
              <w:t xml:space="preserve"> </w:t>
            </w:r>
            <w:r w:rsidRPr="003066F5">
              <w:rPr>
                <w:bCs/>
                <w:sz w:val="22"/>
                <w:szCs w:val="22"/>
                <w:lang w:val="en"/>
              </w:rPr>
              <w:t>Dr. Katalin Fogarasi</w:t>
            </w:r>
          </w:p>
          <w:p w14:paraId="7C4CCC34" w14:textId="77777777" w:rsidR="007F3821" w:rsidRDefault="007F3821" w:rsidP="008E0C6A">
            <w:pPr>
              <w:spacing w:before="120"/>
              <w:jc w:val="both"/>
              <w:rPr>
                <w:b/>
                <w:sz w:val="22"/>
                <w:szCs w:val="22"/>
                <w:lang w:val="en"/>
              </w:rPr>
            </w:pPr>
            <w:r>
              <w:rPr>
                <w:b/>
                <w:sz w:val="22"/>
                <w:szCs w:val="22"/>
                <w:lang w:val="en"/>
              </w:rPr>
              <w:t xml:space="preserve">Her workplace, phone number: </w:t>
            </w:r>
          </w:p>
          <w:p w14:paraId="2942D663" w14:textId="77777777" w:rsidR="007F3821" w:rsidRPr="003066F5" w:rsidRDefault="007F3821" w:rsidP="008E0C6A">
            <w:pPr>
              <w:spacing w:before="120"/>
              <w:jc w:val="both"/>
              <w:rPr>
                <w:bCs/>
                <w:sz w:val="22"/>
                <w:szCs w:val="22"/>
              </w:rPr>
            </w:pPr>
            <w:r w:rsidRPr="003066F5">
              <w:rPr>
                <w:bCs/>
                <w:sz w:val="22"/>
                <w:szCs w:val="22"/>
                <w:lang w:val="en"/>
              </w:rPr>
              <w:t>Department of Languages for specific purposes</w:t>
            </w:r>
            <w:r w:rsidRPr="003066F5">
              <w:rPr>
                <w:bCs/>
                <w:sz w:val="22"/>
                <w:szCs w:val="22"/>
              </w:rPr>
              <w:t xml:space="preserve"> (1094 Bp., Ferenc tér 15.), + 36-20-670-1330</w:t>
            </w:r>
          </w:p>
          <w:p w14:paraId="0427523C" w14:textId="77777777" w:rsidR="007F3821" w:rsidRDefault="007F3821" w:rsidP="008E0C6A">
            <w:pPr>
              <w:spacing w:before="120"/>
              <w:jc w:val="both"/>
              <w:rPr>
                <w:b/>
                <w:sz w:val="22"/>
                <w:szCs w:val="22"/>
              </w:rPr>
            </w:pPr>
            <w:r>
              <w:rPr>
                <w:b/>
                <w:sz w:val="22"/>
                <w:szCs w:val="22"/>
                <w:lang w:val="en"/>
              </w:rPr>
              <w:t xml:space="preserve">Position: </w:t>
            </w:r>
            <w:r w:rsidRPr="003066F5">
              <w:rPr>
                <w:bCs/>
                <w:sz w:val="22"/>
                <w:szCs w:val="22"/>
                <w:lang w:val="en"/>
              </w:rPr>
              <w:t>director</w:t>
            </w:r>
          </w:p>
          <w:p w14:paraId="738A7919" w14:textId="77777777" w:rsidR="007F3821" w:rsidRDefault="007F3821" w:rsidP="008E0C6A">
            <w:pPr>
              <w:spacing w:before="120"/>
              <w:jc w:val="both"/>
              <w:rPr>
                <w:b/>
                <w:sz w:val="22"/>
                <w:szCs w:val="22"/>
              </w:rPr>
            </w:pPr>
            <w:r w:rsidRPr="00895A5A">
              <w:rPr>
                <w:b/>
                <w:sz w:val="22"/>
                <w:szCs w:val="22"/>
                <w:lang w:val="en"/>
              </w:rPr>
              <w:t>Date</w:t>
            </w:r>
            <w:r>
              <w:rPr>
                <w:b/>
                <w:sz w:val="22"/>
                <w:szCs w:val="22"/>
                <w:lang w:val="en"/>
              </w:rPr>
              <w:t xml:space="preserve"> and registration number of their habilitation: -</w:t>
            </w:r>
          </w:p>
          <w:p w14:paraId="2254A1DB" w14:textId="77777777" w:rsidR="007F3821" w:rsidRPr="00E762CF" w:rsidRDefault="007F3821" w:rsidP="008E0C6A">
            <w:pPr>
              <w:jc w:val="both"/>
              <w:rPr>
                <w:b/>
                <w:sz w:val="22"/>
                <w:szCs w:val="22"/>
              </w:rPr>
            </w:pPr>
          </w:p>
        </w:tc>
      </w:tr>
      <w:tr w:rsidR="007F3821" w:rsidRPr="00472125" w14:paraId="30FC5007" w14:textId="77777777" w:rsidTr="008E0C6A">
        <w:tc>
          <w:tcPr>
            <w:tcW w:w="9180" w:type="dxa"/>
            <w:shd w:val="clear" w:color="auto" w:fill="auto"/>
          </w:tcPr>
          <w:p w14:paraId="4B401DF5" w14:textId="77777777" w:rsidR="007F3821" w:rsidRDefault="007F3821" w:rsidP="008E0C6A">
            <w:pPr>
              <w:jc w:val="both"/>
              <w:rPr>
                <w:b/>
                <w:sz w:val="22"/>
                <w:szCs w:val="22"/>
                <w:lang w:val="en"/>
              </w:rPr>
            </w:pPr>
            <w:r w:rsidRPr="00CF2AEF">
              <w:rPr>
                <w:b/>
                <w:sz w:val="22"/>
                <w:szCs w:val="22"/>
                <w:lang w:val="en"/>
              </w:rPr>
              <w:t>Objectives of the subject, its place in the medical curriculum:</w:t>
            </w:r>
          </w:p>
          <w:p w14:paraId="75CA2108" w14:textId="77777777" w:rsidR="007F3821" w:rsidRPr="00F47B0E" w:rsidRDefault="007F3821" w:rsidP="008E0C6A">
            <w:pPr>
              <w:pStyle w:val="Alapbekezds"/>
              <w:suppressAutoHyphens/>
              <w:rPr>
                <w:sz w:val="22"/>
                <w:szCs w:val="22"/>
              </w:rPr>
            </w:pPr>
            <w:r w:rsidRPr="00F47B0E">
              <w:rPr>
                <w:sz w:val="22"/>
                <w:szCs w:val="22"/>
              </w:rPr>
              <w:t>The role of this subject is to help students acquire the Hungarian language skills that enable them to take anamnesis, ask the patient about medical history and present complaints and to develop strategies that help understanding Hungarian patients in their clinical practice.</w:t>
            </w:r>
          </w:p>
          <w:p w14:paraId="666238B9" w14:textId="77777777" w:rsidR="007F3821" w:rsidRPr="00F47B0E" w:rsidRDefault="007F3821" w:rsidP="008E0C6A">
            <w:pPr>
              <w:pStyle w:val="Alapbekezds"/>
              <w:suppressAutoHyphens/>
              <w:rPr>
                <w:sz w:val="22"/>
                <w:szCs w:val="22"/>
              </w:rPr>
            </w:pPr>
            <w:r w:rsidRPr="00F47B0E">
              <w:rPr>
                <w:sz w:val="22"/>
                <w:szCs w:val="22"/>
              </w:rPr>
              <w:t>Students learn how to communicate with the patient during the examination of the thoracic organs, circulation, abdomen, locomotor and nervous systems. Furthermore, they get familiarised with basic medical documentation (e.g., patient’s chart). They develop the vocabulary necessary in their clinical practice, such as the names of symptoms and conditions.</w:t>
            </w:r>
          </w:p>
          <w:p w14:paraId="6127051F" w14:textId="77777777" w:rsidR="007F3821" w:rsidRPr="00F47B0E" w:rsidRDefault="007F3821" w:rsidP="008E0C6A">
            <w:pPr>
              <w:jc w:val="both"/>
              <w:rPr>
                <w:sz w:val="22"/>
                <w:szCs w:val="22"/>
                <w:lang w:val="en"/>
              </w:rPr>
            </w:pPr>
            <w:r w:rsidRPr="00CF2AEF">
              <w:rPr>
                <w:sz w:val="22"/>
                <w:szCs w:val="22"/>
                <w:lang w:val="en"/>
              </w:rPr>
              <w:t xml:space="preserve"> </w:t>
            </w:r>
          </w:p>
        </w:tc>
      </w:tr>
      <w:tr w:rsidR="007F3821" w:rsidRPr="00472125" w14:paraId="1C2B528F" w14:textId="77777777" w:rsidTr="008E0C6A">
        <w:tc>
          <w:tcPr>
            <w:tcW w:w="9180" w:type="dxa"/>
          </w:tcPr>
          <w:p w14:paraId="5A96E73F" w14:textId="77777777" w:rsidR="007F3821" w:rsidRDefault="007F3821" w:rsidP="008E0C6A">
            <w:pPr>
              <w:jc w:val="both"/>
              <w:rPr>
                <w:b/>
                <w:sz w:val="22"/>
                <w:szCs w:val="22"/>
              </w:rPr>
            </w:pPr>
            <w:r>
              <w:rPr>
                <w:b/>
                <w:sz w:val="22"/>
                <w:szCs w:val="22"/>
                <w:lang w:val="en"/>
              </w:rPr>
              <w:t>Place where the subject is taught (address of the auditorium, seminar room,</w:t>
            </w:r>
            <w:r>
              <w:rPr>
                <w:lang w:val="en"/>
              </w:rPr>
              <w:t xml:space="preserve"> </w:t>
            </w:r>
            <w:r>
              <w:rPr>
                <w:b/>
                <w:sz w:val="22"/>
                <w:szCs w:val="22"/>
                <w:lang w:val="en"/>
              </w:rPr>
              <w:t>etc.):</w:t>
            </w:r>
          </w:p>
          <w:p w14:paraId="6A323965" w14:textId="77777777" w:rsidR="007F3821" w:rsidRPr="00F47B0E" w:rsidRDefault="007F3821" w:rsidP="008E0C6A">
            <w:pPr>
              <w:jc w:val="both"/>
              <w:rPr>
                <w:bCs/>
                <w:sz w:val="22"/>
                <w:szCs w:val="22"/>
              </w:rPr>
            </w:pPr>
            <w:r w:rsidRPr="00F47B0E">
              <w:rPr>
                <w:bCs/>
                <w:sz w:val="22"/>
                <w:szCs w:val="22"/>
                <w:lang w:val="en"/>
              </w:rPr>
              <w:t>Department of Languages for Specific Purposes</w:t>
            </w:r>
            <w:r w:rsidRPr="00F47B0E">
              <w:rPr>
                <w:bCs/>
                <w:sz w:val="22"/>
                <w:szCs w:val="22"/>
              </w:rPr>
              <w:t xml:space="preserve"> (H-1094 Budapest, </w:t>
            </w:r>
            <w:r>
              <w:rPr>
                <w:bCs/>
                <w:sz w:val="22"/>
                <w:szCs w:val="22"/>
              </w:rPr>
              <w:t xml:space="preserve">15 </w:t>
            </w:r>
            <w:r w:rsidRPr="00F47B0E">
              <w:rPr>
                <w:bCs/>
                <w:sz w:val="22"/>
                <w:szCs w:val="22"/>
              </w:rPr>
              <w:t>Ferenc tér)</w:t>
            </w:r>
          </w:p>
          <w:p w14:paraId="23D0CBE8" w14:textId="77777777" w:rsidR="007F3821" w:rsidRPr="00E84C64" w:rsidRDefault="007F3821" w:rsidP="008E0C6A">
            <w:pPr>
              <w:jc w:val="both"/>
              <w:rPr>
                <w:b/>
                <w:sz w:val="22"/>
                <w:szCs w:val="22"/>
              </w:rPr>
            </w:pPr>
          </w:p>
        </w:tc>
      </w:tr>
      <w:tr w:rsidR="007F3821" w:rsidRPr="00472125" w14:paraId="274B189E" w14:textId="77777777" w:rsidTr="008E0C6A">
        <w:tc>
          <w:tcPr>
            <w:tcW w:w="9180" w:type="dxa"/>
          </w:tcPr>
          <w:p w14:paraId="450AF22B" w14:textId="77777777" w:rsidR="007F3821" w:rsidRDefault="007F3821" w:rsidP="008E0C6A">
            <w:pPr>
              <w:jc w:val="both"/>
              <w:rPr>
                <w:b/>
                <w:color w:val="000000"/>
                <w:sz w:val="22"/>
                <w:szCs w:val="22"/>
              </w:rPr>
            </w:pPr>
            <w:r>
              <w:rPr>
                <w:b/>
                <w:color w:val="000000"/>
                <w:sz w:val="22"/>
                <w:szCs w:val="22"/>
                <w:lang w:val="en"/>
              </w:rPr>
              <w:t>Successful completion of the subject results in the acquisition of the following competencies:</w:t>
            </w:r>
          </w:p>
          <w:p w14:paraId="4FF93AA1" w14:textId="77777777" w:rsidR="007F3821" w:rsidRPr="00F47B0E" w:rsidRDefault="007F3821" w:rsidP="008E0C6A">
            <w:pPr>
              <w:jc w:val="both"/>
              <w:rPr>
                <w:bCs/>
                <w:color w:val="000000"/>
                <w:sz w:val="22"/>
                <w:szCs w:val="22"/>
              </w:rPr>
            </w:pPr>
            <w:r w:rsidRPr="00F47B0E">
              <w:rPr>
                <w:bCs/>
                <w:color w:val="000000"/>
                <w:sz w:val="22"/>
                <w:szCs w:val="22"/>
              </w:rPr>
              <w:t>Students will be able to communicate with patients, they will have appropriate strategies for understanding the responses of patients, they will be able to ask relevant questions.</w:t>
            </w:r>
          </w:p>
        </w:tc>
      </w:tr>
      <w:tr w:rsidR="007F3821" w:rsidRPr="00472125" w14:paraId="13A314E6" w14:textId="77777777" w:rsidTr="008E0C6A">
        <w:tc>
          <w:tcPr>
            <w:tcW w:w="9180" w:type="dxa"/>
          </w:tcPr>
          <w:p w14:paraId="06FC2EFB" w14:textId="77777777" w:rsidR="007F3821" w:rsidRPr="00E84C64" w:rsidRDefault="007F3821" w:rsidP="008E0C6A">
            <w:pPr>
              <w:jc w:val="both"/>
              <w:rPr>
                <w:b/>
                <w:sz w:val="22"/>
                <w:szCs w:val="22"/>
              </w:rPr>
            </w:pPr>
            <w:r>
              <w:rPr>
                <w:b/>
                <w:color w:val="000000"/>
                <w:sz w:val="22"/>
                <w:szCs w:val="22"/>
                <w:lang w:val="en"/>
              </w:rPr>
              <w:t>Course prerequisites: -</w:t>
            </w:r>
          </w:p>
        </w:tc>
      </w:tr>
      <w:tr w:rsidR="007F3821" w:rsidRPr="00472125" w14:paraId="5E374DB9" w14:textId="77777777" w:rsidTr="008E0C6A">
        <w:tc>
          <w:tcPr>
            <w:tcW w:w="9180" w:type="dxa"/>
          </w:tcPr>
          <w:p w14:paraId="72657A7E" w14:textId="77777777" w:rsidR="007F3821" w:rsidRPr="00A2168C" w:rsidRDefault="007F3821" w:rsidP="008E0C6A">
            <w:pPr>
              <w:autoSpaceDE w:val="0"/>
              <w:autoSpaceDN w:val="0"/>
              <w:adjustRightInd w:val="0"/>
              <w:rPr>
                <w:b/>
                <w:sz w:val="22"/>
                <w:szCs w:val="22"/>
              </w:rPr>
            </w:pPr>
            <w:r>
              <w:rPr>
                <w:b/>
                <w:sz w:val="22"/>
                <w:szCs w:val="22"/>
                <w:lang w:val="en"/>
              </w:rPr>
              <w:t xml:space="preserve">Number of students required for the course </w:t>
            </w:r>
            <w:r w:rsidRPr="00A2168C">
              <w:rPr>
                <w:b/>
                <w:sz w:val="22"/>
                <w:szCs w:val="22"/>
                <w:lang w:val="en"/>
              </w:rPr>
              <w:t>(minimum, maximu</w:t>
            </w:r>
            <w:r>
              <w:rPr>
                <w:b/>
                <w:sz w:val="22"/>
                <w:szCs w:val="22"/>
                <w:lang w:val="en"/>
              </w:rPr>
              <w:t>m</w:t>
            </w:r>
            <w:r w:rsidRPr="00A2168C">
              <w:rPr>
                <w:b/>
                <w:sz w:val="22"/>
                <w:szCs w:val="22"/>
                <w:lang w:val="en"/>
              </w:rPr>
              <w:t>) and method of selecting students:</w:t>
            </w:r>
          </w:p>
          <w:p w14:paraId="3A1923CB" w14:textId="77777777" w:rsidR="007F3821" w:rsidRPr="00F47B0E" w:rsidRDefault="007F3821" w:rsidP="008E0C6A">
            <w:pPr>
              <w:autoSpaceDE w:val="0"/>
              <w:autoSpaceDN w:val="0"/>
              <w:adjustRightInd w:val="0"/>
              <w:rPr>
                <w:bCs/>
                <w:sz w:val="22"/>
                <w:szCs w:val="22"/>
              </w:rPr>
            </w:pPr>
            <w:r>
              <w:rPr>
                <w:bCs/>
                <w:lang w:val="en-US"/>
              </w:rPr>
              <w:t>M</w:t>
            </w:r>
            <w:r w:rsidRPr="00F47B0E">
              <w:rPr>
                <w:bCs/>
                <w:lang w:val="en-US"/>
              </w:rPr>
              <w:t>in. 5 students required – max. 20 students allowed</w:t>
            </w:r>
            <w:r>
              <w:rPr>
                <w:bCs/>
                <w:lang w:val="en-US"/>
              </w:rPr>
              <w:t>.</w:t>
            </w:r>
          </w:p>
          <w:p w14:paraId="717EEB80" w14:textId="77777777" w:rsidR="007F3821" w:rsidRDefault="007F3821" w:rsidP="008E0C6A">
            <w:pPr>
              <w:autoSpaceDE w:val="0"/>
              <w:autoSpaceDN w:val="0"/>
              <w:adjustRightInd w:val="0"/>
              <w:rPr>
                <w:sz w:val="22"/>
                <w:szCs w:val="22"/>
              </w:rPr>
            </w:pPr>
            <w:r>
              <w:rPr>
                <w:sz w:val="22"/>
                <w:szCs w:val="22"/>
              </w:rPr>
              <w:t>Students will be selected by their order of application via Neptun.</w:t>
            </w:r>
          </w:p>
          <w:p w14:paraId="2D1D75A7" w14:textId="77777777" w:rsidR="007F3821" w:rsidRPr="00A2168C" w:rsidRDefault="007F3821" w:rsidP="008E0C6A">
            <w:pPr>
              <w:autoSpaceDE w:val="0"/>
              <w:autoSpaceDN w:val="0"/>
              <w:adjustRightInd w:val="0"/>
              <w:rPr>
                <w:sz w:val="22"/>
                <w:szCs w:val="22"/>
              </w:rPr>
            </w:pPr>
          </w:p>
        </w:tc>
      </w:tr>
      <w:tr w:rsidR="007F3821" w:rsidRPr="00472125" w14:paraId="43ADE2CF" w14:textId="77777777" w:rsidTr="008E0C6A">
        <w:tc>
          <w:tcPr>
            <w:tcW w:w="9180" w:type="dxa"/>
          </w:tcPr>
          <w:p w14:paraId="0AADAC0B" w14:textId="77777777" w:rsidR="007F3821" w:rsidRPr="00E84C64" w:rsidRDefault="007F3821" w:rsidP="008E0C6A">
            <w:pPr>
              <w:jc w:val="both"/>
              <w:rPr>
                <w:b/>
                <w:sz w:val="22"/>
                <w:szCs w:val="22"/>
              </w:rPr>
            </w:pPr>
            <w:r>
              <w:rPr>
                <w:b/>
                <w:sz w:val="22"/>
                <w:szCs w:val="22"/>
                <w:lang w:val="en"/>
              </w:rPr>
              <w:t xml:space="preserve">How to apply for the course: </w:t>
            </w:r>
            <w:r w:rsidRPr="00F47B0E">
              <w:rPr>
                <w:bCs/>
                <w:sz w:val="22"/>
                <w:szCs w:val="22"/>
                <w:lang w:val="en"/>
              </w:rPr>
              <w:t>via Neptun</w:t>
            </w:r>
          </w:p>
        </w:tc>
      </w:tr>
      <w:tr w:rsidR="007F3821" w:rsidRPr="00472125" w14:paraId="4F0C7973" w14:textId="77777777" w:rsidTr="008E0C6A">
        <w:tc>
          <w:tcPr>
            <w:tcW w:w="9180" w:type="dxa"/>
          </w:tcPr>
          <w:p w14:paraId="00E2FD9D" w14:textId="77777777" w:rsidR="007F3821" w:rsidRDefault="007F3821" w:rsidP="008E0C6A">
            <w:pPr>
              <w:rPr>
                <w:b/>
                <w:sz w:val="22"/>
                <w:szCs w:val="22"/>
                <w:lang w:val="en"/>
              </w:rPr>
            </w:pPr>
            <w:r>
              <w:rPr>
                <w:b/>
                <w:sz w:val="22"/>
                <w:szCs w:val="22"/>
                <w:lang w:val="en"/>
              </w:rPr>
              <w:t>Detailed curriculum:</w:t>
            </w:r>
          </w:p>
          <w:p w14:paraId="530D48BA" w14:textId="77777777" w:rsidR="007F3821" w:rsidRDefault="007F3821" w:rsidP="007F3821">
            <w:r>
              <w:t>4th semester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945"/>
            </w:tblGrid>
            <w:tr w:rsidR="007F3821" w:rsidRPr="00FF73C9" w14:paraId="30517BB9" w14:textId="77777777" w:rsidTr="008E0C6A">
              <w:tc>
                <w:tcPr>
                  <w:tcW w:w="879" w:type="dxa"/>
                  <w:shd w:val="clear" w:color="auto" w:fill="auto"/>
                </w:tcPr>
                <w:p w14:paraId="3FABF38B" w14:textId="77777777" w:rsidR="007F3821" w:rsidRPr="00FF73C9" w:rsidRDefault="007F3821" w:rsidP="007F3821">
                  <w:pPr>
                    <w:jc w:val="center"/>
                    <w:rPr>
                      <w:i/>
                      <w:iCs/>
                    </w:rPr>
                  </w:pPr>
                  <w:r>
                    <w:rPr>
                      <w:i/>
                      <w:iCs/>
                    </w:rPr>
                    <w:t>weeks</w:t>
                  </w:r>
                </w:p>
              </w:tc>
              <w:tc>
                <w:tcPr>
                  <w:tcW w:w="6945" w:type="dxa"/>
                  <w:shd w:val="clear" w:color="auto" w:fill="auto"/>
                </w:tcPr>
                <w:p w14:paraId="42AAEB85" w14:textId="77777777" w:rsidR="007F3821" w:rsidRDefault="007F3821" w:rsidP="007F3821">
                  <w:pPr>
                    <w:jc w:val="center"/>
                    <w:rPr>
                      <w:i/>
                      <w:iCs/>
                    </w:rPr>
                  </w:pPr>
                  <w:r w:rsidRPr="005E256A">
                    <w:rPr>
                      <w:i/>
                      <w:iCs/>
                    </w:rPr>
                    <w:t>curriculum</w:t>
                  </w:r>
                </w:p>
                <w:p w14:paraId="321A26DB" w14:textId="77777777" w:rsidR="007F3821" w:rsidRPr="00FF73C9" w:rsidRDefault="007F3821" w:rsidP="007F3821">
                  <w:pPr>
                    <w:jc w:val="center"/>
                    <w:rPr>
                      <w:i/>
                      <w:iCs/>
                    </w:rPr>
                  </w:pPr>
                  <w:r w:rsidRPr="005E256A">
                    <w:rPr>
                      <w:i/>
                      <w:iCs/>
                    </w:rPr>
                    <w:t>Hungarian language competences related to the following diseases</w:t>
                  </w:r>
                </w:p>
              </w:tc>
            </w:tr>
            <w:tr w:rsidR="007F3821" w:rsidRPr="00FF73C9" w14:paraId="2BEC00E1" w14:textId="77777777" w:rsidTr="008E0C6A">
              <w:tc>
                <w:tcPr>
                  <w:tcW w:w="879" w:type="dxa"/>
                  <w:shd w:val="clear" w:color="auto" w:fill="auto"/>
                </w:tcPr>
                <w:p w14:paraId="41042BB8" w14:textId="77777777" w:rsidR="007F3821" w:rsidRPr="00FF73C9" w:rsidRDefault="007F3821" w:rsidP="007F3821">
                  <w:r>
                    <w:t>1</w:t>
                  </w:r>
                </w:p>
              </w:tc>
              <w:tc>
                <w:tcPr>
                  <w:tcW w:w="6945" w:type="dxa"/>
                  <w:shd w:val="clear" w:color="auto" w:fill="auto"/>
                </w:tcPr>
                <w:p w14:paraId="580DFE92" w14:textId="77777777" w:rsidR="007F3821" w:rsidRPr="00FF73C9" w:rsidRDefault="007F3821" w:rsidP="007F3821">
                  <w:r>
                    <w:t>Revision: Hungarian instructions during examination</w:t>
                  </w:r>
                </w:p>
              </w:tc>
            </w:tr>
            <w:tr w:rsidR="007F3821" w:rsidRPr="00E0094E" w14:paraId="777AEE37" w14:textId="77777777" w:rsidTr="008E0C6A">
              <w:tc>
                <w:tcPr>
                  <w:tcW w:w="879" w:type="dxa"/>
                  <w:shd w:val="clear" w:color="auto" w:fill="auto"/>
                </w:tcPr>
                <w:p w14:paraId="17EA896A" w14:textId="77777777" w:rsidR="007F3821" w:rsidRPr="005E256A" w:rsidRDefault="007F3821" w:rsidP="007F3821">
                  <w:r w:rsidRPr="005E256A">
                    <w:lastRenderedPageBreak/>
                    <w:t>2</w:t>
                  </w:r>
                </w:p>
              </w:tc>
              <w:tc>
                <w:tcPr>
                  <w:tcW w:w="6945" w:type="dxa"/>
                  <w:shd w:val="clear" w:color="auto" w:fill="auto"/>
                </w:tcPr>
                <w:p w14:paraId="1BA65A89" w14:textId="77777777" w:rsidR="007F3821" w:rsidRPr="005E256A" w:rsidRDefault="007F3821" w:rsidP="007F3821">
                  <w:r w:rsidRPr="005E256A">
                    <w:t xml:space="preserve">Gastroenterology I. </w:t>
                  </w:r>
                </w:p>
                <w:p w14:paraId="57EC07FE" w14:textId="77777777" w:rsidR="007F3821" w:rsidRPr="005E256A" w:rsidRDefault="007F3821" w:rsidP="007F3821">
                  <w:r w:rsidRPr="005E256A">
                    <w:t>Reflux</w:t>
                  </w:r>
                </w:p>
                <w:p w14:paraId="14FB8D64" w14:textId="77777777" w:rsidR="007F3821" w:rsidRPr="005E256A" w:rsidRDefault="007F3821" w:rsidP="007F3821">
                  <w:r w:rsidRPr="005E256A">
                    <w:t>Ulcerative disease</w:t>
                  </w:r>
                </w:p>
                <w:p w14:paraId="116C014F" w14:textId="77777777" w:rsidR="007F3821" w:rsidRPr="00E0094E" w:rsidRDefault="007F3821" w:rsidP="007F3821">
                  <w:r w:rsidRPr="005E256A">
                    <w:t>Colon cancer</w:t>
                  </w:r>
                </w:p>
              </w:tc>
            </w:tr>
            <w:tr w:rsidR="007F3821" w:rsidRPr="00E0094E" w14:paraId="5F0B96DE" w14:textId="77777777" w:rsidTr="008E0C6A">
              <w:tc>
                <w:tcPr>
                  <w:tcW w:w="879" w:type="dxa"/>
                  <w:shd w:val="clear" w:color="auto" w:fill="auto"/>
                </w:tcPr>
                <w:p w14:paraId="4211AEDD" w14:textId="77777777" w:rsidR="007F3821" w:rsidRPr="00E0094E" w:rsidRDefault="007F3821" w:rsidP="007F3821">
                  <w:r w:rsidRPr="00E0094E">
                    <w:t>3</w:t>
                  </w:r>
                </w:p>
              </w:tc>
              <w:tc>
                <w:tcPr>
                  <w:tcW w:w="6945" w:type="dxa"/>
                  <w:shd w:val="clear" w:color="auto" w:fill="auto"/>
                </w:tcPr>
                <w:p w14:paraId="3B6E29EE" w14:textId="77777777" w:rsidR="007F3821" w:rsidRDefault="007F3821" w:rsidP="007F3821">
                  <w:r>
                    <w:t xml:space="preserve">Gastroenterology II. </w:t>
                  </w:r>
                </w:p>
                <w:p w14:paraId="0C4B5A8B" w14:textId="77777777" w:rsidR="007F3821" w:rsidRDefault="007F3821" w:rsidP="007F3821">
                  <w:r>
                    <w:t>Ileus</w:t>
                  </w:r>
                </w:p>
                <w:p w14:paraId="41DD3A1F" w14:textId="77777777" w:rsidR="007F3821" w:rsidRPr="00E0094E" w:rsidRDefault="007F3821" w:rsidP="007F3821">
                  <w:r>
                    <w:t>Cholelithiasis</w:t>
                  </w:r>
                </w:p>
              </w:tc>
            </w:tr>
            <w:tr w:rsidR="007F3821" w:rsidRPr="00E0094E" w14:paraId="7EC80269" w14:textId="77777777" w:rsidTr="008E0C6A">
              <w:tc>
                <w:tcPr>
                  <w:tcW w:w="879" w:type="dxa"/>
                  <w:shd w:val="clear" w:color="auto" w:fill="auto"/>
                </w:tcPr>
                <w:p w14:paraId="5AA7BA28" w14:textId="77777777" w:rsidR="007F3821" w:rsidRPr="00E0094E" w:rsidRDefault="007F3821" w:rsidP="007F3821">
                  <w:r w:rsidRPr="00E0094E">
                    <w:t>4</w:t>
                  </w:r>
                </w:p>
              </w:tc>
              <w:tc>
                <w:tcPr>
                  <w:tcW w:w="6945" w:type="dxa"/>
                  <w:shd w:val="clear" w:color="auto" w:fill="auto"/>
                </w:tcPr>
                <w:p w14:paraId="6F9D85DE" w14:textId="77777777" w:rsidR="007F3821" w:rsidRDefault="007F3821" w:rsidP="007F3821">
                  <w:r>
                    <w:t xml:space="preserve">Liver diseases </w:t>
                  </w:r>
                </w:p>
                <w:p w14:paraId="092580BA" w14:textId="77777777" w:rsidR="007F3821" w:rsidRPr="00E0094E" w:rsidRDefault="007F3821" w:rsidP="007F3821">
                  <w:r>
                    <w:t>Cirrhosis</w:t>
                  </w:r>
                </w:p>
              </w:tc>
            </w:tr>
            <w:tr w:rsidR="007F3821" w:rsidRPr="00E0094E" w14:paraId="600C61E2" w14:textId="77777777" w:rsidTr="008E0C6A">
              <w:tc>
                <w:tcPr>
                  <w:tcW w:w="879" w:type="dxa"/>
                  <w:shd w:val="clear" w:color="auto" w:fill="auto"/>
                </w:tcPr>
                <w:p w14:paraId="5A1161BE" w14:textId="77777777" w:rsidR="007F3821" w:rsidRPr="00E0094E" w:rsidRDefault="007F3821" w:rsidP="007F3821">
                  <w:r w:rsidRPr="00E0094E">
                    <w:t>5</w:t>
                  </w:r>
                </w:p>
              </w:tc>
              <w:tc>
                <w:tcPr>
                  <w:tcW w:w="6945" w:type="dxa"/>
                  <w:shd w:val="clear" w:color="auto" w:fill="auto"/>
                </w:tcPr>
                <w:p w14:paraId="67DF8991" w14:textId="77777777" w:rsidR="007F3821" w:rsidRDefault="007F3821" w:rsidP="007F3821">
                  <w:r>
                    <w:t xml:space="preserve">Infectious diseases </w:t>
                  </w:r>
                </w:p>
                <w:p w14:paraId="05AD6DD3" w14:textId="77777777" w:rsidR="007F3821" w:rsidRDefault="007F3821" w:rsidP="007F3821">
                  <w:r>
                    <w:t>Cystitis</w:t>
                  </w:r>
                </w:p>
                <w:p w14:paraId="695AEB93" w14:textId="77777777" w:rsidR="007F3821" w:rsidRPr="00E0094E" w:rsidRDefault="007F3821" w:rsidP="007F3821">
                  <w:r>
                    <w:t>Renal pelvic inflammation</w:t>
                  </w:r>
                </w:p>
              </w:tc>
            </w:tr>
            <w:tr w:rsidR="007F3821" w:rsidRPr="00E0094E" w14:paraId="28D2B3A7" w14:textId="77777777" w:rsidTr="008E0C6A">
              <w:tc>
                <w:tcPr>
                  <w:tcW w:w="879" w:type="dxa"/>
                  <w:shd w:val="clear" w:color="auto" w:fill="auto"/>
                </w:tcPr>
                <w:p w14:paraId="56140220" w14:textId="77777777" w:rsidR="007F3821" w:rsidRPr="00E0094E" w:rsidRDefault="007F3821" w:rsidP="007F3821">
                  <w:r w:rsidRPr="00E0094E">
                    <w:t>6</w:t>
                  </w:r>
                </w:p>
              </w:tc>
              <w:tc>
                <w:tcPr>
                  <w:tcW w:w="6945" w:type="dxa"/>
                  <w:shd w:val="clear" w:color="auto" w:fill="auto"/>
                </w:tcPr>
                <w:p w14:paraId="58A27C76" w14:textId="77777777" w:rsidR="007F3821" w:rsidRDefault="007F3821" w:rsidP="007F3821">
                  <w:r>
                    <w:t xml:space="preserve">Endocrine and metabolic diseases </w:t>
                  </w:r>
                </w:p>
                <w:p w14:paraId="6C8D97DA" w14:textId="77777777" w:rsidR="007F3821" w:rsidRDefault="007F3821" w:rsidP="007F3821">
                  <w:r>
                    <w:t>Diabetes</w:t>
                  </w:r>
                </w:p>
                <w:p w14:paraId="0F076FFF" w14:textId="77777777" w:rsidR="007F3821" w:rsidRDefault="007F3821" w:rsidP="007F3821">
                  <w:r>
                    <w:t xml:space="preserve">Osteoporosis </w:t>
                  </w:r>
                </w:p>
                <w:p w14:paraId="2B604F66" w14:textId="77777777" w:rsidR="007F3821" w:rsidRPr="00E0094E" w:rsidRDefault="007F3821" w:rsidP="007F3821">
                  <w:r>
                    <w:t>Hyperthyroidism</w:t>
                  </w:r>
                </w:p>
              </w:tc>
            </w:tr>
            <w:tr w:rsidR="007F3821" w:rsidRPr="00E0094E" w14:paraId="7DEA2468" w14:textId="77777777" w:rsidTr="008E0C6A">
              <w:tc>
                <w:tcPr>
                  <w:tcW w:w="879" w:type="dxa"/>
                  <w:shd w:val="clear" w:color="auto" w:fill="auto"/>
                </w:tcPr>
                <w:p w14:paraId="3642DEF7" w14:textId="77777777" w:rsidR="007F3821" w:rsidRPr="00E0094E" w:rsidRDefault="007F3821" w:rsidP="007F3821">
                  <w:r w:rsidRPr="00E0094E">
                    <w:t>7</w:t>
                  </w:r>
                </w:p>
              </w:tc>
              <w:tc>
                <w:tcPr>
                  <w:tcW w:w="6945" w:type="dxa"/>
                  <w:shd w:val="clear" w:color="auto" w:fill="auto"/>
                </w:tcPr>
                <w:p w14:paraId="3E7086A4" w14:textId="77777777" w:rsidR="007F3821" w:rsidRPr="00E0094E" w:rsidRDefault="007F3821" w:rsidP="007F3821">
                  <w:pPr>
                    <w:spacing w:after="160" w:line="259" w:lineRule="auto"/>
                  </w:pPr>
                  <w:r>
                    <w:t>Oral interview</w:t>
                  </w:r>
                </w:p>
              </w:tc>
            </w:tr>
            <w:tr w:rsidR="007F3821" w:rsidRPr="00E0094E" w14:paraId="1F7BE83E" w14:textId="77777777" w:rsidTr="008E0C6A">
              <w:tc>
                <w:tcPr>
                  <w:tcW w:w="879" w:type="dxa"/>
                  <w:shd w:val="clear" w:color="auto" w:fill="auto"/>
                </w:tcPr>
                <w:p w14:paraId="1A839A07" w14:textId="77777777" w:rsidR="007F3821" w:rsidRPr="00E0094E" w:rsidRDefault="007F3821" w:rsidP="007F3821">
                  <w:r w:rsidRPr="00E0094E">
                    <w:t>8</w:t>
                  </w:r>
                </w:p>
              </w:tc>
              <w:tc>
                <w:tcPr>
                  <w:tcW w:w="6945" w:type="dxa"/>
                  <w:shd w:val="clear" w:color="auto" w:fill="auto"/>
                </w:tcPr>
                <w:p w14:paraId="45B8B5EA" w14:textId="77777777" w:rsidR="007F3821" w:rsidRDefault="007F3821" w:rsidP="007F3821">
                  <w:r>
                    <w:t xml:space="preserve">Cardiology I. </w:t>
                  </w:r>
                </w:p>
                <w:p w14:paraId="5A27B4C3" w14:textId="77777777" w:rsidR="007F3821" w:rsidRDefault="007F3821" w:rsidP="007F3821">
                  <w:r>
                    <w:t>Atrial fibrillation</w:t>
                  </w:r>
                </w:p>
                <w:p w14:paraId="404E861D" w14:textId="77777777" w:rsidR="007F3821" w:rsidRPr="00E0094E" w:rsidRDefault="007F3821" w:rsidP="007F3821">
                  <w:r>
                    <w:t>Heart failure</w:t>
                  </w:r>
                </w:p>
              </w:tc>
            </w:tr>
            <w:tr w:rsidR="007F3821" w:rsidRPr="00FF73C9" w14:paraId="6B8F72D6" w14:textId="77777777" w:rsidTr="008E0C6A">
              <w:tc>
                <w:tcPr>
                  <w:tcW w:w="879" w:type="dxa"/>
                  <w:shd w:val="clear" w:color="auto" w:fill="auto"/>
                </w:tcPr>
                <w:p w14:paraId="6F8966F7" w14:textId="77777777" w:rsidR="007F3821" w:rsidRPr="00E0094E" w:rsidRDefault="007F3821" w:rsidP="007F3821">
                  <w:r w:rsidRPr="00E0094E">
                    <w:t>9</w:t>
                  </w:r>
                </w:p>
              </w:tc>
              <w:tc>
                <w:tcPr>
                  <w:tcW w:w="6945" w:type="dxa"/>
                  <w:shd w:val="clear" w:color="auto" w:fill="auto"/>
                </w:tcPr>
                <w:p w14:paraId="054006C6" w14:textId="77777777" w:rsidR="007F3821" w:rsidRDefault="007F3821" w:rsidP="007F3821">
                  <w:r>
                    <w:t xml:space="preserve">Cardiology II. </w:t>
                  </w:r>
                </w:p>
                <w:p w14:paraId="045082EB" w14:textId="77777777" w:rsidR="007F3821" w:rsidRDefault="007F3821" w:rsidP="007F3821">
                  <w:r>
                    <w:t>Acut coronary heart disease</w:t>
                  </w:r>
                </w:p>
                <w:p w14:paraId="1FBB3290" w14:textId="77777777" w:rsidR="007F3821" w:rsidRPr="00CD321F" w:rsidRDefault="007F3821" w:rsidP="007F3821">
                  <w:r>
                    <w:t>Hypertension</w:t>
                  </w:r>
                </w:p>
              </w:tc>
            </w:tr>
            <w:tr w:rsidR="007F3821" w:rsidRPr="00FF73C9" w14:paraId="4DE2B7BE" w14:textId="77777777" w:rsidTr="008E0C6A">
              <w:tc>
                <w:tcPr>
                  <w:tcW w:w="879" w:type="dxa"/>
                  <w:shd w:val="clear" w:color="auto" w:fill="auto"/>
                </w:tcPr>
                <w:p w14:paraId="7935623E" w14:textId="77777777" w:rsidR="007F3821" w:rsidRPr="00FF73C9" w:rsidRDefault="007F3821" w:rsidP="007F3821">
                  <w:r>
                    <w:t>10</w:t>
                  </w:r>
                </w:p>
              </w:tc>
              <w:tc>
                <w:tcPr>
                  <w:tcW w:w="6945" w:type="dxa"/>
                  <w:shd w:val="clear" w:color="auto" w:fill="auto"/>
                </w:tcPr>
                <w:p w14:paraId="1006D0F3" w14:textId="77777777" w:rsidR="007F3821" w:rsidRDefault="007F3821" w:rsidP="007F3821">
                  <w:r>
                    <w:t xml:space="preserve">Hematology </w:t>
                  </w:r>
                </w:p>
                <w:p w14:paraId="708AA775" w14:textId="77777777" w:rsidR="007F3821" w:rsidRDefault="007F3821" w:rsidP="007F3821">
                  <w:r>
                    <w:t>Anemia</w:t>
                  </w:r>
                </w:p>
                <w:p w14:paraId="124721A7" w14:textId="77777777" w:rsidR="007F3821" w:rsidRPr="00E0094E" w:rsidRDefault="007F3821" w:rsidP="007F3821">
                  <w:r>
                    <w:t>Lymphoma</w:t>
                  </w:r>
                </w:p>
              </w:tc>
            </w:tr>
            <w:tr w:rsidR="007F3821" w:rsidRPr="00FF73C9" w14:paraId="124271DC" w14:textId="77777777" w:rsidTr="008E0C6A">
              <w:tc>
                <w:tcPr>
                  <w:tcW w:w="879" w:type="dxa"/>
                  <w:shd w:val="clear" w:color="auto" w:fill="auto"/>
                </w:tcPr>
                <w:p w14:paraId="0DAFD715" w14:textId="77777777" w:rsidR="007F3821" w:rsidRPr="00FF73C9" w:rsidRDefault="007F3821" w:rsidP="007F3821">
                  <w:r>
                    <w:t>11</w:t>
                  </w:r>
                </w:p>
              </w:tc>
              <w:tc>
                <w:tcPr>
                  <w:tcW w:w="6945" w:type="dxa"/>
                  <w:shd w:val="clear" w:color="auto" w:fill="auto"/>
                </w:tcPr>
                <w:p w14:paraId="2DDAF90D" w14:textId="77777777" w:rsidR="007F3821" w:rsidRDefault="007F3821" w:rsidP="007F3821">
                  <w:pPr>
                    <w:spacing w:after="160" w:line="259" w:lineRule="auto"/>
                  </w:pPr>
                  <w:r>
                    <w:t xml:space="preserve">Immunology </w:t>
                  </w:r>
                </w:p>
                <w:p w14:paraId="449138F2" w14:textId="77777777" w:rsidR="007F3821" w:rsidRPr="0003644D" w:rsidRDefault="007F3821" w:rsidP="007F3821">
                  <w:pPr>
                    <w:spacing w:after="160" w:line="259" w:lineRule="auto"/>
                  </w:pPr>
                  <w:r>
                    <w:t>RA</w:t>
                  </w:r>
                </w:p>
              </w:tc>
            </w:tr>
            <w:tr w:rsidR="007F3821" w:rsidRPr="00FF73C9" w14:paraId="68C51D8B" w14:textId="77777777" w:rsidTr="008E0C6A">
              <w:tc>
                <w:tcPr>
                  <w:tcW w:w="879" w:type="dxa"/>
                  <w:shd w:val="clear" w:color="auto" w:fill="auto"/>
                </w:tcPr>
                <w:p w14:paraId="1A16C583" w14:textId="77777777" w:rsidR="007F3821" w:rsidRPr="00FF73C9" w:rsidRDefault="007F3821" w:rsidP="007F3821">
                  <w:r>
                    <w:t>12</w:t>
                  </w:r>
                </w:p>
              </w:tc>
              <w:tc>
                <w:tcPr>
                  <w:tcW w:w="6945" w:type="dxa"/>
                  <w:shd w:val="clear" w:color="auto" w:fill="auto"/>
                </w:tcPr>
                <w:p w14:paraId="76A3FC17" w14:textId="77777777" w:rsidR="007F3821" w:rsidRDefault="007F3821" w:rsidP="007F3821">
                  <w:r>
                    <w:t xml:space="preserve">Pulmonology I. </w:t>
                  </w:r>
                </w:p>
                <w:p w14:paraId="0C0B05D4" w14:textId="77777777" w:rsidR="007F3821" w:rsidRDefault="007F3821" w:rsidP="007F3821">
                  <w:r>
                    <w:t>Pneumonia</w:t>
                  </w:r>
                </w:p>
                <w:p w14:paraId="1DEB5914" w14:textId="77777777" w:rsidR="007F3821" w:rsidRPr="0003644D" w:rsidRDefault="007F3821" w:rsidP="007F3821">
                  <w:r>
                    <w:t xml:space="preserve">Pulmonary </w:t>
                  </w:r>
                  <w:r w:rsidRPr="00741916">
                    <w:t>embolism</w:t>
                  </w:r>
                </w:p>
              </w:tc>
            </w:tr>
            <w:tr w:rsidR="007F3821" w:rsidRPr="00FF73C9" w14:paraId="5AD5B5AD" w14:textId="77777777" w:rsidTr="008E0C6A">
              <w:tc>
                <w:tcPr>
                  <w:tcW w:w="879" w:type="dxa"/>
                  <w:shd w:val="clear" w:color="auto" w:fill="auto"/>
                </w:tcPr>
                <w:p w14:paraId="6D0B500F" w14:textId="77777777" w:rsidR="007F3821" w:rsidRPr="00FF73C9" w:rsidRDefault="007F3821" w:rsidP="007F3821">
                  <w:r>
                    <w:t>13</w:t>
                  </w:r>
                </w:p>
              </w:tc>
              <w:tc>
                <w:tcPr>
                  <w:tcW w:w="6945" w:type="dxa"/>
                  <w:shd w:val="clear" w:color="auto" w:fill="auto"/>
                </w:tcPr>
                <w:p w14:paraId="660B453C" w14:textId="77777777" w:rsidR="007F3821" w:rsidRDefault="007F3821" w:rsidP="007F3821">
                  <w:r>
                    <w:t xml:space="preserve">Pulmonology II. </w:t>
                  </w:r>
                </w:p>
                <w:p w14:paraId="596BFD51" w14:textId="77777777" w:rsidR="007F3821" w:rsidRDefault="007F3821" w:rsidP="007F3821">
                  <w:r>
                    <w:t xml:space="preserve">Asthma, COPD, </w:t>
                  </w:r>
                </w:p>
                <w:p w14:paraId="1EE1E332" w14:textId="77777777" w:rsidR="007F3821" w:rsidRPr="00FF73C9" w:rsidRDefault="007F3821" w:rsidP="007F3821">
                  <w:r>
                    <w:t>Lung cancer</w:t>
                  </w:r>
                </w:p>
              </w:tc>
            </w:tr>
            <w:tr w:rsidR="007F3821" w:rsidRPr="00FF73C9" w14:paraId="75242A15" w14:textId="77777777" w:rsidTr="008E0C6A">
              <w:tc>
                <w:tcPr>
                  <w:tcW w:w="879" w:type="dxa"/>
                  <w:shd w:val="clear" w:color="auto" w:fill="auto"/>
                </w:tcPr>
                <w:p w14:paraId="53A796BF" w14:textId="77777777" w:rsidR="007F3821" w:rsidRDefault="007F3821" w:rsidP="007F3821">
                  <w:r>
                    <w:t>14</w:t>
                  </w:r>
                </w:p>
              </w:tc>
              <w:tc>
                <w:tcPr>
                  <w:tcW w:w="6945" w:type="dxa"/>
                  <w:shd w:val="clear" w:color="auto" w:fill="auto"/>
                </w:tcPr>
                <w:p w14:paraId="5F4F029D" w14:textId="77777777" w:rsidR="007F3821" w:rsidRPr="00FF73C9" w:rsidRDefault="007F3821" w:rsidP="007F3821">
                  <w:r>
                    <w:t>Mock exam</w:t>
                  </w:r>
                </w:p>
              </w:tc>
            </w:tr>
          </w:tbl>
          <w:p w14:paraId="076F5ACC" w14:textId="77777777" w:rsidR="007F3821" w:rsidRDefault="007F3821" w:rsidP="007F3821"/>
          <w:p w14:paraId="1F281E6B" w14:textId="77777777" w:rsidR="007F3821" w:rsidRDefault="007F3821" w:rsidP="008E0C6A">
            <w:pPr>
              <w:rPr>
                <w:b/>
                <w:sz w:val="22"/>
                <w:szCs w:val="22"/>
                <w:lang w:val="en"/>
              </w:rPr>
            </w:pPr>
          </w:p>
          <w:p w14:paraId="4A1EF706" w14:textId="77777777" w:rsidR="007F3821" w:rsidRDefault="007F3821" w:rsidP="008E0C6A">
            <w:pPr>
              <w:rPr>
                <w:sz w:val="22"/>
                <w:szCs w:val="22"/>
              </w:rPr>
            </w:pPr>
          </w:p>
          <w:p w14:paraId="20F76C8F" w14:textId="77777777" w:rsidR="007F3821" w:rsidRPr="00E84C64" w:rsidRDefault="007F3821" w:rsidP="008E0C6A">
            <w:pPr>
              <w:rPr>
                <w:sz w:val="22"/>
                <w:szCs w:val="22"/>
              </w:rPr>
            </w:pPr>
          </w:p>
        </w:tc>
      </w:tr>
      <w:tr w:rsidR="007F3821" w:rsidRPr="00472125" w14:paraId="77B51390" w14:textId="77777777" w:rsidTr="008E0C6A">
        <w:tc>
          <w:tcPr>
            <w:tcW w:w="9180" w:type="dxa"/>
          </w:tcPr>
          <w:p w14:paraId="2C9BFFE7" w14:textId="77777777" w:rsidR="007F3821" w:rsidRPr="00511AF6" w:rsidRDefault="007F3821" w:rsidP="008E0C6A">
            <w:pPr>
              <w:jc w:val="both"/>
              <w:rPr>
                <w:b/>
                <w:sz w:val="22"/>
                <w:szCs w:val="22"/>
              </w:rPr>
            </w:pPr>
            <w:r w:rsidRPr="007B1F22">
              <w:rPr>
                <w:b/>
                <w:sz w:val="22"/>
                <w:szCs w:val="22"/>
                <w:lang w:val="en"/>
              </w:rPr>
              <w:lastRenderedPageBreak/>
              <w:t xml:space="preserve">Other subjects concerning the border issues of the given subject (both compulsory and optional </w:t>
            </w:r>
            <w:r>
              <w:rPr>
                <w:b/>
                <w:sz w:val="22"/>
                <w:szCs w:val="22"/>
                <w:lang w:val="en"/>
              </w:rPr>
              <w:t>courses</w:t>
            </w:r>
            <w:r w:rsidRPr="007B1F22">
              <w:rPr>
                <w:b/>
                <w:sz w:val="22"/>
                <w:szCs w:val="22"/>
                <w:lang w:val="en"/>
              </w:rPr>
              <w:t>!). Possible overlaps of themes</w:t>
            </w:r>
            <w:r>
              <w:rPr>
                <w:b/>
                <w:sz w:val="22"/>
                <w:szCs w:val="22"/>
                <w:lang w:val="en"/>
              </w:rPr>
              <w:t>: -</w:t>
            </w:r>
          </w:p>
        </w:tc>
      </w:tr>
      <w:tr w:rsidR="007F3821" w:rsidRPr="00472125" w14:paraId="6E1E13D6" w14:textId="77777777" w:rsidTr="008E0C6A">
        <w:tc>
          <w:tcPr>
            <w:tcW w:w="9180" w:type="dxa"/>
          </w:tcPr>
          <w:p w14:paraId="78BC6290" w14:textId="77777777" w:rsidR="007F3821" w:rsidRPr="00CF2AEF" w:rsidRDefault="007F3821" w:rsidP="008E0C6A">
            <w:pPr>
              <w:autoSpaceDE w:val="0"/>
              <w:autoSpaceDN w:val="0"/>
              <w:adjustRightInd w:val="0"/>
              <w:rPr>
                <w:b/>
                <w:bCs/>
                <w:sz w:val="22"/>
                <w:szCs w:val="22"/>
              </w:rPr>
            </w:pPr>
            <w:r w:rsidRPr="007B1F22">
              <w:rPr>
                <w:b/>
                <w:bCs/>
                <w:sz w:val="22"/>
                <w:szCs w:val="22"/>
                <w:lang w:val="en"/>
              </w:rPr>
              <w:t>Special study work required to successfully complete the course</w:t>
            </w:r>
            <w:r w:rsidRPr="00E84C64">
              <w:rPr>
                <w:b/>
                <w:bCs/>
                <w:sz w:val="22"/>
                <w:szCs w:val="22"/>
                <w:lang w:val="en"/>
              </w:rPr>
              <w:t>:</w:t>
            </w:r>
            <w:r>
              <w:rPr>
                <w:b/>
                <w:bCs/>
                <w:sz w:val="22"/>
                <w:szCs w:val="22"/>
                <w:lang w:val="en"/>
              </w:rPr>
              <w:t xml:space="preserve"> -</w:t>
            </w:r>
          </w:p>
        </w:tc>
      </w:tr>
      <w:tr w:rsidR="007F3821" w:rsidRPr="00472125" w14:paraId="58169F32" w14:textId="77777777" w:rsidTr="008E0C6A">
        <w:tc>
          <w:tcPr>
            <w:tcW w:w="9180" w:type="dxa"/>
          </w:tcPr>
          <w:p w14:paraId="12EBFDBE" w14:textId="77777777" w:rsidR="007F3821" w:rsidRDefault="007F3821" w:rsidP="008E0C6A">
            <w:pPr>
              <w:jc w:val="both"/>
              <w:rPr>
                <w:b/>
                <w:sz w:val="22"/>
                <w:szCs w:val="22"/>
              </w:rPr>
            </w:pPr>
            <w:r w:rsidRPr="00E84C64">
              <w:rPr>
                <w:b/>
                <w:sz w:val="22"/>
                <w:szCs w:val="22"/>
                <w:lang w:val="en"/>
              </w:rPr>
              <w:t>Requirements for participation in</w:t>
            </w:r>
            <w:r w:rsidRPr="003154C1">
              <w:rPr>
                <w:b/>
                <w:sz w:val="22"/>
                <w:szCs w:val="22"/>
                <w:lang w:val="en"/>
              </w:rPr>
              <w:t xml:space="preserve"> classes and the possibility to make up for absences</w:t>
            </w:r>
            <w:r w:rsidRPr="00E84C64">
              <w:rPr>
                <w:b/>
                <w:sz w:val="22"/>
                <w:szCs w:val="22"/>
                <w:lang w:val="en"/>
              </w:rPr>
              <w:t>:</w:t>
            </w:r>
          </w:p>
          <w:p w14:paraId="02722563" w14:textId="77777777" w:rsidR="007F3821" w:rsidRDefault="007F3821" w:rsidP="008E0C6A">
            <w:pPr>
              <w:jc w:val="both"/>
              <w:rPr>
                <w:sz w:val="22"/>
                <w:szCs w:val="22"/>
                <w:lang w:val="en-US"/>
              </w:rPr>
            </w:pPr>
            <w:r w:rsidRPr="00CF2AEF">
              <w:rPr>
                <w:sz w:val="22"/>
                <w:szCs w:val="22"/>
                <w:lang w:val="en-US"/>
              </w:rPr>
              <w:t xml:space="preserve">Attendance of lessons is obligatory. Students are allowed to have </w:t>
            </w:r>
            <w:r>
              <w:rPr>
                <w:sz w:val="22"/>
                <w:szCs w:val="22"/>
                <w:lang w:val="en-US"/>
              </w:rPr>
              <w:t>seven</w:t>
            </w:r>
            <w:r w:rsidRPr="00CF2AEF">
              <w:rPr>
                <w:sz w:val="22"/>
                <w:szCs w:val="22"/>
                <w:lang w:val="en-US"/>
              </w:rPr>
              <w:t xml:space="preserve"> absences per semester. Students who miss a class can make up for it (</w:t>
            </w:r>
            <w:r>
              <w:rPr>
                <w:sz w:val="22"/>
                <w:szCs w:val="22"/>
                <w:lang w:val="en-US"/>
              </w:rPr>
              <w:t>twice</w:t>
            </w:r>
            <w:r w:rsidRPr="00CF2AEF">
              <w:rPr>
                <w:sz w:val="22"/>
                <w:szCs w:val="22"/>
                <w:lang w:val="en-US"/>
              </w:rPr>
              <w:t xml:space="preserve"> a semester). A medical certificate for long-term sickness or hospitalization is required if students are absent more than </w:t>
            </w:r>
            <w:r>
              <w:rPr>
                <w:sz w:val="22"/>
                <w:szCs w:val="22"/>
                <w:lang w:val="en-US"/>
              </w:rPr>
              <w:t>7</w:t>
            </w:r>
            <w:r w:rsidRPr="00CF2AEF">
              <w:rPr>
                <w:sz w:val="22"/>
                <w:szCs w:val="22"/>
                <w:lang w:val="en-US"/>
              </w:rPr>
              <w:t xml:space="preserve"> times.</w:t>
            </w:r>
          </w:p>
          <w:p w14:paraId="701105C1" w14:textId="77777777" w:rsidR="007F3821" w:rsidRPr="006E4AAE" w:rsidRDefault="007F3821" w:rsidP="008E0C6A">
            <w:pPr>
              <w:jc w:val="both"/>
              <w:rPr>
                <w:sz w:val="22"/>
                <w:szCs w:val="22"/>
                <w:lang w:val="en-US"/>
              </w:rPr>
            </w:pPr>
          </w:p>
        </w:tc>
      </w:tr>
      <w:tr w:rsidR="007F3821" w:rsidRPr="00472125" w14:paraId="27DDDDA4" w14:textId="77777777" w:rsidTr="008E0C6A">
        <w:tc>
          <w:tcPr>
            <w:tcW w:w="9180" w:type="dxa"/>
          </w:tcPr>
          <w:p w14:paraId="76E62916" w14:textId="77777777" w:rsidR="007F3821" w:rsidRPr="00E84C64" w:rsidRDefault="007F3821" w:rsidP="008E0C6A">
            <w:pPr>
              <w:jc w:val="both"/>
              <w:rPr>
                <w:b/>
                <w:sz w:val="22"/>
                <w:szCs w:val="22"/>
              </w:rPr>
            </w:pPr>
            <w:r>
              <w:rPr>
                <w:b/>
                <w:sz w:val="22"/>
                <w:szCs w:val="22"/>
                <w:lang w:val="en"/>
              </w:rPr>
              <w:t>Methods to assess k</w:t>
            </w:r>
            <w:r w:rsidRPr="003154C1">
              <w:rPr>
                <w:b/>
                <w:sz w:val="22"/>
                <w:szCs w:val="22"/>
                <w:lang w:val="en"/>
              </w:rPr>
              <w:t xml:space="preserve">nowledge </w:t>
            </w:r>
            <w:r>
              <w:rPr>
                <w:b/>
                <w:sz w:val="22"/>
                <w:szCs w:val="22"/>
                <w:lang w:val="en"/>
              </w:rPr>
              <w:t>acquisition</w:t>
            </w:r>
            <w:r w:rsidRPr="003154C1">
              <w:rPr>
                <w:b/>
                <w:sz w:val="22"/>
                <w:szCs w:val="22"/>
                <w:lang w:val="en"/>
              </w:rPr>
              <w:t xml:space="preserve"> during t</w:t>
            </w:r>
            <w:r>
              <w:rPr>
                <w:b/>
                <w:sz w:val="22"/>
                <w:szCs w:val="22"/>
                <w:lang w:val="en"/>
              </w:rPr>
              <w:t>erm time:</w:t>
            </w:r>
          </w:p>
          <w:p w14:paraId="76C32EB8" w14:textId="2D19E4EA" w:rsidR="007F3821" w:rsidRPr="006B5356" w:rsidRDefault="007F3821" w:rsidP="008E0C6A">
            <w:pPr>
              <w:rPr>
                <w:bCs/>
                <w:sz w:val="22"/>
                <w:szCs w:val="22"/>
              </w:rPr>
            </w:pPr>
            <w:r>
              <w:rPr>
                <w:bCs/>
                <w:sz w:val="22"/>
                <w:szCs w:val="22"/>
              </w:rPr>
              <w:t>O</w:t>
            </w:r>
            <w:r w:rsidRPr="006B5356">
              <w:rPr>
                <w:bCs/>
                <w:sz w:val="22"/>
                <w:szCs w:val="22"/>
              </w:rPr>
              <w:t>ral interview</w:t>
            </w:r>
            <w:r>
              <w:rPr>
                <w:bCs/>
                <w:sz w:val="22"/>
                <w:szCs w:val="22"/>
              </w:rPr>
              <w:t xml:space="preserve"> (7th week).</w:t>
            </w:r>
          </w:p>
          <w:p w14:paraId="38E44141" w14:textId="77777777" w:rsidR="007F3821" w:rsidRPr="006B5356" w:rsidRDefault="007F3821" w:rsidP="008E0C6A">
            <w:pPr>
              <w:rPr>
                <w:bCs/>
                <w:sz w:val="22"/>
                <w:szCs w:val="22"/>
              </w:rPr>
            </w:pPr>
            <w:r w:rsidRPr="006B5356">
              <w:rPr>
                <w:bCs/>
                <w:sz w:val="22"/>
                <w:szCs w:val="22"/>
              </w:rPr>
              <w:t xml:space="preserve">Topic: </w:t>
            </w:r>
            <w:r>
              <w:rPr>
                <w:bCs/>
                <w:sz w:val="22"/>
                <w:szCs w:val="22"/>
              </w:rPr>
              <w:t>Based on the curriculum</w:t>
            </w:r>
          </w:p>
          <w:p w14:paraId="27A8308F" w14:textId="77777777" w:rsidR="007F3821" w:rsidRPr="006B5356" w:rsidRDefault="007F3821" w:rsidP="008E0C6A">
            <w:pPr>
              <w:rPr>
                <w:bCs/>
                <w:sz w:val="22"/>
                <w:szCs w:val="22"/>
              </w:rPr>
            </w:pPr>
            <w:r w:rsidRPr="006B5356">
              <w:rPr>
                <w:bCs/>
                <w:sz w:val="22"/>
                <w:szCs w:val="22"/>
              </w:rPr>
              <w:t>Retake: in consultation with the instructor</w:t>
            </w:r>
          </w:p>
          <w:p w14:paraId="7A5B9E89" w14:textId="77777777" w:rsidR="007F3821" w:rsidRPr="00E84C64" w:rsidRDefault="007F3821" w:rsidP="008E0C6A">
            <w:pPr>
              <w:autoSpaceDE w:val="0"/>
              <w:autoSpaceDN w:val="0"/>
              <w:adjustRightInd w:val="0"/>
              <w:rPr>
                <w:b/>
                <w:sz w:val="22"/>
                <w:szCs w:val="22"/>
              </w:rPr>
            </w:pPr>
          </w:p>
        </w:tc>
      </w:tr>
      <w:tr w:rsidR="007F3821" w:rsidRPr="00472125" w14:paraId="6937AFD1" w14:textId="77777777" w:rsidTr="008E0C6A">
        <w:tc>
          <w:tcPr>
            <w:tcW w:w="9180" w:type="dxa"/>
          </w:tcPr>
          <w:p w14:paraId="058C9767" w14:textId="77777777" w:rsidR="007F3821" w:rsidRDefault="007F3821" w:rsidP="008E0C6A">
            <w:pPr>
              <w:jc w:val="both"/>
              <w:rPr>
                <w:b/>
                <w:sz w:val="22"/>
                <w:szCs w:val="22"/>
                <w:lang w:val="en"/>
              </w:rPr>
            </w:pPr>
            <w:r>
              <w:rPr>
                <w:b/>
                <w:sz w:val="22"/>
                <w:szCs w:val="22"/>
                <w:lang w:val="en"/>
              </w:rPr>
              <w:lastRenderedPageBreak/>
              <w:t>Requirements for signature:</w:t>
            </w:r>
          </w:p>
          <w:p w14:paraId="7D98EE15" w14:textId="67E206B1" w:rsidR="007F3821" w:rsidRDefault="007F3821" w:rsidP="008E0C6A">
            <w:pPr>
              <w:jc w:val="both"/>
              <w:rPr>
                <w:sz w:val="22"/>
                <w:szCs w:val="22"/>
              </w:rPr>
            </w:pPr>
            <w:r w:rsidRPr="00CF2AEF">
              <w:rPr>
                <w:sz w:val="22"/>
                <w:szCs w:val="22"/>
                <w:lang w:val="en-US"/>
              </w:rPr>
              <w:t xml:space="preserve">Attendance of lessons </w:t>
            </w:r>
            <w:r>
              <w:rPr>
                <w:sz w:val="22"/>
                <w:szCs w:val="22"/>
                <w:lang w:val="en-US"/>
              </w:rPr>
              <w:t>and oral interviews is</w:t>
            </w:r>
            <w:r w:rsidRPr="00CF2AEF">
              <w:rPr>
                <w:sz w:val="22"/>
                <w:szCs w:val="22"/>
                <w:lang w:val="en-US"/>
              </w:rPr>
              <w:t xml:space="preserve"> obligatory. Students are allowed to have </w:t>
            </w:r>
            <w:r>
              <w:rPr>
                <w:sz w:val="22"/>
                <w:szCs w:val="22"/>
                <w:lang w:val="en-US"/>
              </w:rPr>
              <w:t>seven</w:t>
            </w:r>
            <w:r w:rsidRPr="00CF2AEF">
              <w:rPr>
                <w:sz w:val="22"/>
                <w:szCs w:val="22"/>
                <w:lang w:val="en-US"/>
              </w:rPr>
              <w:t xml:space="preserve"> absences per semester. </w:t>
            </w:r>
            <w:r>
              <w:rPr>
                <w:sz w:val="22"/>
                <w:szCs w:val="22"/>
                <w:lang w:val="en-US"/>
              </w:rPr>
              <w:t>S</w:t>
            </w:r>
            <w:r w:rsidRPr="00604C9B">
              <w:rPr>
                <w:sz w:val="22"/>
                <w:szCs w:val="22"/>
              </w:rPr>
              <w:t>tudent who miss more than 25% of the practical classes cannot receive a signature (</w:t>
            </w:r>
            <w:r w:rsidR="004F63B5">
              <w:rPr>
                <w:sz w:val="22"/>
                <w:szCs w:val="22"/>
              </w:rPr>
              <w:t>Study and Examination Regulations</w:t>
            </w:r>
            <w:r w:rsidRPr="00604C9B">
              <w:rPr>
                <w:sz w:val="22"/>
                <w:szCs w:val="22"/>
              </w:rPr>
              <w:t xml:space="preserve"> § 29 § 2a). </w:t>
            </w:r>
          </w:p>
          <w:p w14:paraId="6EF28726" w14:textId="77777777" w:rsidR="007F3821" w:rsidRPr="00941321" w:rsidRDefault="007F3821" w:rsidP="008E0C6A">
            <w:pPr>
              <w:jc w:val="both"/>
              <w:rPr>
                <w:sz w:val="22"/>
                <w:szCs w:val="22"/>
              </w:rPr>
            </w:pPr>
          </w:p>
        </w:tc>
      </w:tr>
      <w:tr w:rsidR="007F3821" w:rsidRPr="00472125" w14:paraId="573A808F" w14:textId="77777777" w:rsidTr="008E0C6A">
        <w:tc>
          <w:tcPr>
            <w:tcW w:w="9180" w:type="dxa"/>
          </w:tcPr>
          <w:p w14:paraId="1860DE3D" w14:textId="25F8373B" w:rsidR="007F3821" w:rsidRPr="00E84C64" w:rsidRDefault="007F3821" w:rsidP="008E0C6A">
            <w:pPr>
              <w:jc w:val="both"/>
              <w:rPr>
                <w:sz w:val="22"/>
                <w:szCs w:val="22"/>
              </w:rPr>
            </w:pPr>
            <w:r>
              <w:rPr>
                <w:b/>
                <w:sz w:val="22"/>
                <w:szCs w:val="22"/>
                <w:lang w:val="en"/>
              </w:rPr>
              <w:t>Type of examination</w:t>
            </w:r>
            <w:r w:rsidRPr="00E84C64">
              <w:rPr>
                <w:b/>
                <w:sz w:val="22"/>
                <w:szCs w:val="22"/>
                <w:lang w:val="en"/>
              </w:rPr>
              <w:t>:</w:t>
            </w:r>
            <w:r>
              <w:rPr>
                <w:b/>
                <w:sz w:val="22"/>
                <w:szCs w:val="22"/>
                <w:lang w:val="en"/>
              </w:rPr>
              <w:t xml:space="preserve"> </w:t>
            </w:r>
            <w:r>
              <w:rPr>
                <w:lang w:val="en-US"/>
              </w:rPr>
              <w:t>final exam</w:t>
            </w:r>
            <w:r w:rsidR="00A83AF7">
              <w:rPr>
                <w:lang w:val="en-US"/>
              </w:rPr>
              <w:t>ination</w:t>
            </w:r>
          </w:p>
        </w:tc>
      </w:tr>
      <w:tr w:rsidR="007F3821" w:rsidRPr="00472125" w14:paraId="0E17AD78" w14:textId="77777777" w:rsidTr="008E0C6A">
        <w:tc>
          <w:tcPr>
            <w:tcW w:w="9180" w:type="dxa"/>
            <w:shd w:val="clear" w:color="auto" w:fill="auto"/>
          </w:tcPr>
          <w:p w14:paraId="6E723FB0" w14:textId="77777777" w:rsidR="007F3821" w:rsidRDefault="007F3821" w:rsidP="008E0C6A">
            <w:pPr>
              <w:jc w:val="both"/>
              <w:rPr>
                <w:b/>
                <w:sz w:val="22"/>
                <w:szCs w:val="22"/>
                <w:lang w:val="en"/>
              </w:rPr>
            </w:pPr>
            <w:r>
              <w:rPr>
                <w:b/>
                <w:sz w:val="22"/>
                <w:szCs w:val="22"/>
                <w:lang w:val="en"/>
              </w:rPr>
              <w:t>Method and type of evaluation</w:t>
            </w:r>
            <w:r w:rsidRPr="00751052">
              <w:rPr>
                <w:b/>
                <w:sz w:val="22"/>
                <w:szCs w:val="22"/>
                <w:lang w:val="en"/>
              </w:rPr>
              <w:t>:</w:t>
            </w:r>
          </w:p>
          <w:p w14:paraId="62242A68" w14:textId="28805F7B" w:rsidR="007F3821" w:rsidRPr="00646C91" w:rsidRDefault="007F3821" w:rsidP="008E0C6A">
            <w:pPr>
              <w:jc w:val="both"/>
              <w:rPr>
                <w:bCs/>
                <w:sz w:val="22"/>
                <w:szCs w:val="22"/>
              </w:rPr>
            </w:pPr>
            <w:r w:rsidRPr="00646C91">
              <w:rPr>
                <w:bCs/>
                <w:sz w:val="22"/>
                <w:szCs w:val="22"/>
              </w:rPr>
              <w:t xml:space="preserve">Evaluation of the </w:t>
            </w:r>
            <w:r w:rsidR="00A83AF7">
              <w:rPr>
                <w:bCs/>
                <w:sz w:val="22"/>
                <w:szCs w:val="22"/>
              </w:rPr>
              <w:t>final exam</w:t>
            </w:r>
            <w:r w:rsidRPr="00646C91">
              <w:rPr>
                <w:bCs/>
                <w:sz w:val="22"/>
                <w:szCs w:val="22"/>
              </w:rPr>
              <w:t>:</w:t>
            </w:r>
          </w:p>
          <w:p w14:paraId="207BC2EE" w14:textId="77777777" w:rsidR="007F3821" w:rsidRPr="00646C91" w:rsidRDefault="007F3821" w:rsidP="008E0C6A">
            <w:pPr>
              <w:jc w:val="both"/>
              <w:rPr>
                <w:bCs/>
                <w:sz w:val="22"/>
                <w:szCs w:val="22"/>
              </w:rPr>
            </w:pPr>
            <w:r w:rsidRPr="00646C91">
              <w:rPr>
                <w:bCs/>
                <w:sz w:val="22"/>
                <w:szCs w:val="22"/>
              </w:rPr>
              <w:t>0-49% = insufficient (1)</w:t>
            </w:r>
          </w:p>
          <w:p w14:paraId="46F1F48F" w14:textId="77777777" w:rsidR="007F3821" w:rsidRPr="00646C91" w:rsidRDefault="007F3821" w:rsidP="008E0C6A">
            <w:pPr>
              <w:jc w:val="both"/>
              <w:rPr>
                <w:bCs/>
                <w:sz w:val="22"/>
                <w:szCs w:val="22"/>
              </w:rPr>
            </w:pPr>
            <w:r w:rsidRPr="00646C91">
              <w:rPr>
                <w:bCs/>
                <w:sz w:val="22"/>
                <w:szCs w:val="22"/>
              </w:rPr>
              <w:t>50-59% = sufficient (2)</w:t>
            </w:r>
          </w:p>
          <w:p w14:paraId="4B3FF275" w14:textId="77777777" w:rsidR="007F3821" w:rsidRPr="00646C91" w:rsidRDefault="007F3821" w:rsidP="008E0C6A">
            <w:pPr>
              <w:jc w:val="both"/>
              <w:rPr>
                <w:bCs/>
                <w:sz w:val="22"/>
                <w:szCs w:val="22"/>
              </w:rPr>
            </w:pPr>
            <w:r w:rsidRPr="00646C91">
              <w:rPr>
                <w:bCs/>
                <w:sz w:val="22"/>
                <w:szCs w:val="22"/>
              </w:rPr>
              <w:t>60–74% = medium (3)</w:t>
            </w:r>
          </w:p>
          <w:p w14:paraId="6F454A8B" w14:textId="77777777" w:rsidR="007F3821" w:rsidRPr="00646C91" w:rsidRDefault="007F3821" w:rsidP="008E0C6A">
            <w:pPr>
              <w:jc w:val="both"/>
              <w:rPr>
                <w:bCs/>
                <w:sz w:val="22"/>
                <w:szCs w:val="22"/>
              </w:rPr>
            </w:pPr>
            <w:r w:rsidRPr="00646C91">
              <w:rPr>
                <w:bCs/>
                <w:sz w:val="22"/>
                <w:szCs w:val="22"/>
              </w:rPr>
              <w:t>75%-89% = good (4)</w:t>
            </w:r>
          </w:p>
          <w:p w14:paraId="5049A0BE" w14:textId="77777777" w:rsidR="007F3821" w:rsidRPr="00646C91" w:rsidRDefault="007F3821" w:rsidP="008E0C6A">
            <w:pPr>
              <w:jc w:val="both"/>
              <w:rPr>
                <w:bCs/>
                <w:sz w:val="22"/>
                <w:szCs w:val="22"/>
              </w:rPr>
            </w:pPr>
            <w:r w:rsidRPr="00646C91">
              <w:rPr>
                <w:bCs/>
                <w:sz w:val="22"/>
                <w:szCs w:val="22"/>
              </w:rPr>
              <w:t>90–100% = excellent (5)</w:t>
            </w:r>
          </w:p>
          <w:p w14:paraId="33A888BE" w14:textId="77777777" w:rsidR="007F3821" w:rsidRDefault="007F3821" w:rsidP="008E0C6A">
            <w:pPr>
              <w:jc w:val="both"/>
              <w:rPr>
                <w:b/>
                <w:sz w:val="22"/>
                <w:szCs w:val="22"/>
              </w:rPr>
            </w:pPr>
          </w:p>
          <w:p w14:paraId="6392B431" w14:textId="77777777" w:rsidR="007F3821" w:rsidRPr="00E84C64" w:rsidRDefault="007F3821" w:rsidP="008E0C6A">
            <w:pPr>
              <w:jc w:val="both"/>
              <w:rPr>
                <w:b/>
                <w:sz w:val="22"/>
                <w:szCs w:val="22"/>
              </w:rPr>
            </w:pPr>
          </w:p>
        </w:tc>
      </w:tr>
      <w:tr w:rsidR="007F3821" w:rsidRPr="00472125" w14:paraId="24A6A7DF" w14:textId="77777777" w:rsidTr="008E0C6A">
        <w:tc>
          <w:tcPr>
            <w:tcW w:w="9180" w:type="dxa"/>
          </w:tcPr>
          <w:p w14:paraId="3D669D20" w14:textId="0BADD574" w:rsidR="007F3821" w:rsidRPr="00E84C64" w:rsidRDefault="007F3821" w:rsidP="008E0C6A">
            <w:pPr>
              <w:jc w:val="both"/>
              <w:rPr>
                <w:b/>
                <w:sz w:val="22"/>
                <w:szCs w:val="22"/>
              </w:rPr>
            </w:pPr>
            <w:r>
              <w:rPr>
                <w:b/>
                <w:sz w:val="22"/>
                <w:szCs w:val="22"/>
                <w:lang w:val="en"/>
              </w:rPr>
              <w:t xml:space="preserve">How to register for the </w:t>
            </w:r>
            <w:r w:rsidRPr="00E84C64">
              <w:rPr>
                <w:b/>
                <w:sz w:val="22"/>
                <w:szCs w:val="22"/>
                <w:lang w:val="en"/>
              </w:rPr>
              <w:t>examination</w:t>
            </w:r>
            <w:r>
              <w:rPr>
                <w:b/>
                <w:sz w:val="22"/>
                <w:szCs w:val="22"/>
                <w:lang w:val="en"/>
              </w:rPr>
              <w:t>?</w:t>
            </w:r>
            <w:r w:rsidRPr="00E84C64">
              <w:rPr>
                <w:b/>
                <w:sz w:val="22"/>
                <w:szCs w:val="22"/>
                <w:lang w:val="en"/>
              </w:rPr>
              <w:t>:</w:t>
            </w:r>
            <w:r>
              <w:rPr>
                <w:b/>
                <w:sz w:val="22"/>
                <w:szCs w:val="22"/>
                <w:lang w:val="en"/>
              </w:rPr>
              <w:t xml:space="preserve"> </w:t>
            </w:r>
            <w:r w:rsidR="00A83AF7" w:rsidRPr="00A83AF7">
              <w:rPr>
                <w:bCs/>
                <w:sz w:val="22"/>
                <w:szCs w:val="22"/>
                <w:lang w:val="en"/>
              </w:rPr>
              <w:t>via Neptun</w:t>
            </w:r>
          </w:p>
        </w:tc>
      </w:tr>
      <w:tr w:rsidR="007F3821" w:rsidRPr="00472125" w14:paraId="4115FCEE" w14:textId="77777777" w:rsidTr="008E0C6A">
        <w:tc>
          <w:tcPr>
            <w:tcW w:w="9180" w:type="dxa"/>
          </w:tcPr>
          <w:p w14:paraId="2882E849" w14:textId="7C9D68A7" w:rsidR="007F3821" w:rsidRPr="0059100B" w:rsidRDefault="007F3821" w:rsidP="008E0C6A">
            <w:pPr>
              <w:jc w:val="both"/>
              <w:rPr>
                <w:bCs/>
                <w:sz w:val="22"/>
                <w:szCs w:val="22"/>
              </w:rPr>
            </w:pPr>
            <w:r w:rsidRPr="00E84C64">
              <w:rPr>
                <w:b/>
                <w:sz w:val="22"/>
                <w:szCs w:val="22"/>
                <w:lang w:val="en"/>
              </w:rPr>
              <w:t xml:space="preserve">Possibilities for </w:t>
            </w:r>
            <w:r>
              <w:rPr>
                <w:b/>
                <w:sz w:val="22"/>
                <w:szCs w:val="22"/>
                <w:lang w:val="en"/>
              </w:rPr>
              <w:t>exam retake</w:t>
            </w:r>
            <w:r w:rsidRPr="00E84C64">
              <w:rPr>
                <w:b/>
                <w:sz w:val="22"/>
                <w:szCs w:val="22"/>
                <w:lang w:val="en"/>
              </w:rPr>
              <w:t>:</w:t>
            </w:r>
            <w:r>
              <w:rPr>
                <w:b/>
                <w:sz w:val="22"/>
                <w:szCs w:val="22"/>
                <w:lang w:val="en"/>
              </w:rPr>
              <w:t xml:space="preserve"> </w:t>
            </w:r>
            <w:r w:rsidR="004F63B5">
              <w:rPr>
                <w:bCs/>
                <w:sz w:val="22"/>
                <w:szCs w:val="22"/>
                <w:lang w:val="en"/>
              </w:rPr>
              <w:t>based on “Study and Examination Regulations”</w:t>
            </w:r>
          </w:p>
        </w:tc>
      </w:tr>
      <w:tr w:rsidR="007F3821" w:rsidRPr="00472125" w14:paraId="488FC4EF" w14:textId="77777777" w:rsidTr="008E0C6A">
        <w:tc>
          <w:tcPr>
            <w:tcW w:w="9180" w:type="dxa"/>
          </w:tcPr>
          <w:p w14:paraId="03950A16" w14:textId="77777777" w:rsidR="007F3821" w:rsidRDefault="007F3821" w:rsidP="008E0C6A">
            <w:pPr>
              <w:jc w:val="both"/>
              <w:rPr>
                <w:b/>
                <w:sz w:val="22"/>
                <w:szCs w:val="22"/>
                <w:lang w:val="en"/>
              </w:rPr>
            </w:pPr>
            <w:r w:rsidRPr="00751052">
              <w:rPr>
                <w:b/>
                <w:sz w:val="22"/>
                <w:szCs w:val="22"/>
                <w:lang w:val="en"/>
              </w:rPr>
              <w:t>Printed, electronic and online notes, textbooks, guides and literature (</w:t>
            </w:r>
            <w:r>
              <w:rPr>
                <w:b/>
                <w:sz w:val="22"/>
                <w:szCs w:val="22"/>
                <w:lang w:val="en"/>
              </w:rPr>
              <w:t>URL</w:t>
            </w:r>
            <w:r w:rsidRPr="00751052">
              <w:rPr>
                <w:b/>
                <w:sz w:val="22"/>
                <w:szCs w:val="22"/>
                <w:lang w:val="en"/>
              </w:rPr>
              <w:t xml:space="preserve"> address for online material) to </w:t>
            </w:r>
            <w:r>
              <w:rPr>
                <w:b/>
                <w:sz w:val="22"/>
                <w:szCs w:val="22"/>
                <w:lang w:val="en"/>
              </w:rPr>
              <w:t>aid the acquisition of</w:t>
            </w:r>
            <w:r w:rsidRPr="00751052">
              <w:rPr>
                <w:b/>
                <w:sz w:val="22"/>
                <w:szCs w:val="22"/>
                <w:lang w:val="en"/>
              </w:rPr>
              <w:t xml:space="preserve"> the </w:t>
            </w:r>
            <w:r>
              <w:rPr>
                <w:b/>
                <w:sz w:val="22"/>
                <w:szCs w:val="22"/>
                <w:lang w:val="en"/>
              </w:rPr>
              <w:t>material</w:t>
            </w:r>
            <w:r w:rsidRPr="00751052">
              <w:rPr>
                <w:b/>
                <w:sz w:val="22"/>
                <w:szCs w:val="22"/>
                <w:lang w:val="en"/>
              </w:rPr>
              <w:t>:</w:t>
            </w:r>
          </w:p>
          <w:p w14:paraId="4735C55F" w14:textId="77777777" w:rsidR="007F3821" w:rsidRDefault="00222B87" w:rsidP="00222B87">
            <w:pPr>
              <w:jc w:val="both"/>
              <w:rPr>
                <w:bCs/>
                <w:sz w:val="22"/>
                <w:szCs w:val="22"/>
              </w:rPr>
            </w:pPr>
            <w:r>
              <w:rPr>
                <w:bCs/>
                <w:sz w:val="22"/>
                <w:szCs w:val="22"/>
              </w:rPr>
              <w:t>Magyar orvosi szaknyelv IV.</w:t>
            </w:r>
          </w:p>
          <w:p w14:paraId="568BB446" w14:textId="3F1FEF8D" w:rsidR="00222B87" w:rsidRPr="00222B87" w:rsidRDefault="00222B87" w:rsidP="00222B87">
            <w:pPr>
              <w:jc w:val="both"/>
              <w:rPr>
                <w:bCs/>
                <w:sz w:val="22"/>
                <w:szCs w:val="22"/>
              </w:rPr>
            </w:pPr>
          </w:p>
        </w:tc>
      </w:tr>
      <w:tr w:rsidR="007F3821" w:rsidRPr="00472125" w14:paraId="4A9D361B" w14:textId="77777777" w:rsidTr="008E0C6A">
        <w:tc>
          <w:tcPr>
            <w:tcW w:w="9180" w:type="dxa"/>
          </w:tcPr>
          <w:p w14:paraId="4E82E70E" w14:textId="77777777" w:rsidR="007F3821" w:rsidRDefault="007F3821" w:rsidP="008E0C6A">
            <w:pPr>
              <w:jc w:val="both"/>
              <w:rPr>
                <w:b/>
                <w:sz w:val="22"/>
                <w:szCs w:val="22"/>
              </w:rPr>
            </w:pPr>
            <w:r w:rsidRPr="009879CA">
              <w:rPr>
                <w:b/>
                <w:sz w:val="22"/>
                <w:szCs w:val="22"/>
                <w:lang w:val="en"/>
              </w:rPr>
              <w:t>Signature of the habilitated instructor (</w:t>
            </w:r>
            <w:r>
              <w:rPr>
                <w:b/>
                <w:sz w:val="22"/>
                <w:szCs w:val="22"/>
                <w:lang w:val="en"/>
              </w:rPr>
              <w:t>course leader</w:t>
            </w:r>
            <w:r w:rsidRPr="009879CA">
              <w:rPr>
                <w:b/>
                <w:sz w:val="22"/>
                <w:szCs w:val="22"/>
                <w:lang w:val="en"/>
              </w:rPr>
              <w:t xml:space="preserve">) who </w:t>
            </w:r>
            <w:r>
              <w:rPr>
                <w:b/>
                <w:sz w:val="22"/>
                <w:szCs w:val="22"/>
                <w:lang w:val="en"/>
              </w:rPr>
              <w:t>announced the subject:</w:t>
            </w:r>
          </w:p>
          <w:p w14:paraId="0EE6E2F3" w14:textId="77777777" w:rsidR="007F3821" w:rsidRDefault="007F3821" w:rsidP="008E0C6A">
            <w:pPr>
              <w:jc w:val="both"/>
              <w:rPr>
                <w:b/>
                <w:sz w:val="22"/>
                <w:szCs w:val="22"/>
              </w:rPr>
            </w:pPr>
          </w:p>
        </w:tc>
      </w:tr>
      <w:tr w:rsidR="007F3821" w:rsidRPr="00472125" w14:paraId="565235E8" w14:textId="77777777" w:rsidTr="008E0C6A">
        <w:tc>
          <w:tcPr>
            <w:tcW w:w="9180" w:type="dxa"/>
          </w:tcPr>
          <w:p w14:paraId="0C317BA2" w14:textId="77777777" w:rsidR="007F3821" w:rsidRPr="0002331A" w:rsidRDefault="007F3821" w:rsidP="008E0C6A">
            <w:pPr>
              <w:jc w:val="both"/>
              <w:rPr>
                <w:bCs/>
                <w:sz w:val="22"/>
                <w:szCs w:val="22"/>
              </w:rPr>
            </w:pPr>
            <w:r w:rsidRPr="0002331A">
              <w:rPr>
                <w:bCs/>
                <w:sz w:val="22"/>
                <w:szCs w:val="22"/>
                <w:lang w:val="en"/>
              </w:rPr>
              <w:t>Signature of the</w:t>
            </w:r>
            <w:r>
              <w:rPr>
                <w:bCs/>
                <w:sz w:val="22"/>
                <w:szCs w:val="22"/>
                <w:lang w:val="en"/>
              </w:rPr>
              <w:t xml:space="preserve"> D</w:t>
            </w:r>
            <w:r w:rsidRPr="0002331A">
              <w:rPr>
                <w:bCs/>
                <w:sz w:val="22"/>
                <w:szCs w:val="22"/>
                <w:lang w:val="en"/>
              </w:rPr>
              <w:t>irector of the Managing Institute:</w:t>
            </w:r>
          </w:p>
          <w:p w14:paraId="6160B6D0" w14:textId="77777777" w:rsidR="007F3821" w:rsidRPr="009879CA" w:rsidRDefault="007F3821" w:rsidP="008E0C6A">
            <w:pPr>
              <w:jc w:val="both"/>
              <w:rPr>
                <w:b/>
                <w:sz w:val="22"/>
                <w:szCs w:val="22"/>
              </w:rPr>
            </w:pPr>
          </w:p>
        </w:tc>
      </w:tr>
      <w:tr w:rsidR="007F3821" w:rsidRPr="00472125" w14:paraId="61F6C6B2" w14:textId="77777777" w:rsidTr="008E0C6A">
        <w:tc>
          <w:tcPr>
            <w:tcW w:w="9180" w:type="dxa"/>
          </w:tcPr>
          <w:p w14:paraId="2AEAF826" w14:textId="77777777" w:rsidR="007F3821" w:rsidRDefault="007F3821" w:rsidP="008E0C6A">
            <w:pPr>
              <w:jc w:val="both"/>
              <w:rPr>
                <w:b/>
                <w:sz w:val="22"/>
                <w:szCs w:val="22"/>
              </w:rPr>
            </w:pPr>
            <w:r>
              <w:rPr>
                <w:b/>
                <w:sz w:val="22"/>
                <w:szCs w:val="22"/>
                <w:lang w:val="en"/>
              </w:rPr>
              <w:t>Hand-in date:</w:t>
            </w:r>
          </w:p>
          <w:p w14:paraId="133E8EBE" w14:textId="77777777" w:rsidR="007F3821" w:rsidRDefault="007F3821" w:rsidP="008E0C6A">
            <w:pPr>
              <w:jc w:val="both"/>
              <w:rPr>
                <w:b/>
                <w:sz w:val="22"/>
                <w:szCs w:val="22"/>
              </w:rPr>
            </w:pPr>
          </w:p>
        </w:tc>
      </w:tr>
    </w:tbl>
    <w:p w14:paraId="533172EE" w14:textId="77777777" w:rsidR="007F3821" w:rsidRDefault="007F3821" w:rsidP="007F3821">
      <w:pPr>
        <w:jc w:val="both"/>
      </w:pPr>
    </w:p>
    <w:p w14:paraId="2B12ED41" w14:textId="77777777" w:rsidR="007F3821" w:rsidRDefault="007F3821" w:rsidP="007F382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F3821" w14:paraId="4F02A844" w14:textId="77777777" w:rsidTr="008E0C6A">
        <w:tc>
          <w:tcPr>
            <w:tcW w:w="9180" w:type="dxa"/>
            <w:shd w:val="clear" w:color="auto" w:fill="auto"/>
          </w:tcPr>
          <w:p w14:paraId="10249375" w14:textId="77777777" w:rsidR="007F3821" w:rsidRDefault="007F3821" w:rsidP="008E0C6A">
            <w:pPr>
              <w:rPr>
                <w:b/>
              </w:rPr>
            </w:pPr>
            <w:r>
              <w:rPr>
                <w:b/>
                <w:lang w:val="en"/>
              </w:rPr>
              <w:t>O</w:t>
            </w:r>
            <w:r w:rsidRPr="00C16C2C">
              <w:rPr>
                <w:b/>
                <w:lang w:val="en"/>
              </w:rPr>
              <w:t>pinion</w:t>
            </w:r>
            <w:r>
              <w:rPr>
                <w:b/>
                <w:lang w:val="en"/>
              </w:rPr>
              <w:t xml:space="preserve"> of the competent committee(s)</w:t>
            </w:r>
            <w:r w:rsidRPr="00C16C2C">
              <w:rPr>
                <w:b/>
                <w:lang w:val="en"/>
              </w:rPr>
              <w:t>:</w:t>
            </w:r>
          </w:p>
          <w:p w14:paraId="6639B5DC" w14:textId="77777777" w:rsidR="007F3821" w:rsidRPr="00C16C2C" w:rsidRDefault="007F3821" w:rsidP="008E0C6A">
            <w:pPr>
              <w:rPr>
                <w:b/>
              </w:rPr>
            </w:pPr>
          </w:p>
        </w:tc>
      </w:tr>
      <w:tr w:rsidR="007F3821" w14:paraId="1AAC07CD" w14:textId="77777777" w:rsidTr="008E0C6A">
        <w:tc>
          <w:tcPr>
            <w:tcW w:w="9180" w:type="dxa"/>
            <w:shd w:val="clear" w:color="auto" w:fill="auto"/>
          </w:tcPr>
          <w:p w14:paraId="33FE0F65" w14:textId="77777777" w:rsidR="007F3821" w:rsidRDefault="007F3821" w:rsidP="008E0C6A">
            <w:pPr>
              <w:rPr>
                <w:b/>
              </w:rPr>
            </w:pPr>
            <w:r>
              <w:rPr>
                <w:b/>
                <w:lang w:val="en"/>
              </w:rPr>
              <w:t>Co</w:t>
            </w:r>
            <w:r w:rsidRPr="00C16C2C">
              <w:rPr>
                <w:b/>
                <w:lang w:val="en"/>
              </w:rPr>
              <w:t>mment</w:t>
            </w:r>
            <w:r>
              <w:rPr>
                <w:b/>
                <w:lang w:val="en"/>
              </w:rPr>
              <w:t>s</w:t>
            </w:r>
            <w:r w:rsidRPr="00C16C2C">
              <w:rPr>
                <w:b/>
                <w:lang w:val="en"/>
              </w:rPr>
              <w:t xml:space="preserve"> </w:t>
            </w:r>
            <w:r>
              <w:rPr>
                <w:b/>
                <w:lang w:val="en"/>
              </w:rPr>
              <w:t xml:space="preserve">of the </w:t>
            </w:r>
            <w:r w:rsidRPr="00C16C2C">
              <w:rPr>
                <w:b/>
                <w:lang w:val="en"/>
              </w:rPr>
              <w:t>Dean's Office:</w:t>
            </w:r>
          </w:p>
          <w:p w14:paraId="34A1759A" w14:textId="77777777" w:rsidR="007F3821" w:rsidRPr="00C16C2C" w:rsidRDefault="007F3821" w:rsidP="008E0C6A">
            <w:pPr>
              <w:rPr>
                <w:b/>
              </w:rPr>
            </w:pPr>
          </w:p>
          <w:p w14:paraId="31295B9B" w14:textId="77777777" w:rsidR="007F3821" w:rsidRDefault="007F3821" w:rsidP="008E0C6A"/>
        </w:tc>
      </w:tr>
      <w:tr w:rsidR="007F3821" w14:paraId="3D6E390A" w14:textId="77777777" w:rsidTr="008E0C6A">
        <w:tc>
          <w:tcPr>
            <w:tcW w:w="9180" w:type="dxa"/>
            <w:shd w:val="clear" w:color="auto" w:fill="auto"/>
          </w:tcPr>
          <w:p w14:paraId="54B409AE" w14:textId="77777777" w:rsidR="007F3821" w:rsidRDefault="007F3821" w:rsidP="008E0C6A">
            <w:pPr>
              <w:rPr>
                <w:b/>
              </w:rPr>
            </w:pPr>
            <w:r>
              <w:rPr>
                <w:b/>
                <w:lang w:val="en"/>
              </w:rPr>
              <w:t>Dean's signature:</w:t>
            </w:r>
          </w:p>
          <w:p w14:paraId="19E4399F" w14:textId="77777777" w:rsidR="007F3821" w:rsidRDefault="007F3821" w:rsidP="008E0C6A">
            <w:pPr>
              <w:rPr>
                <w:b/>
              </w:rPr>
            </w:pPr>
          </w:p>
          <w:p w14:paraId="63834155" w14:textId="77777777" w:rsidR="007F3821" w:rsidRPr="00C16C2C" w:rsidRDefault="007F3821" w:rsidP="008E0C6A">
            <w:pPr>
              <w:rPr>
                <w:b/>
              </w:rPr>
            </w:pPr>
          </w:p>
        </w:tc>
      </w:tr>
    </w:tbl>
    <w:p w14:paraId="45ED33B3" w14:textId="77777777" w:rsidR="00CC0914" w:rsidRDefault="00CC0914" w:rsidP="00CC0914">
      <w:pPr>
        <w:rPr>
          <w:sz w:val="18"/>
          <w:szCs w:val="18"/>
        </w:rPr>
      </w:pPr>
    </w:p>
    <w:p w14:paraId="4472B848" w14:textId="00147F85" w:rsidR="00CC0914" w:rsidRDefault="00CC0914" w:rsidP="00414D9B">
      <w:pPr>
        <w:rPr>
          <w:sz w:val="18"/>
          <w:szCs w:val="18"/>
        </w:rPr>
      </w:pPr>
    </w:p>
    <w:p w14:paraId="2D6CD13B" w14:textId="42A39BF4" w:rsidR="00CC0914" w:rsidRDefault="00CC0914" w:rsidP="00414D9B">
      <w:pPr>
        <w:rPr>
          <w:sz w:val="18"/>
          <w:szCs w:val="18"/>
        </w:rPr>
      </w:pPr>
    </w:p>
    <w:p w14:paraId="0E33EE83" w14:textId="77777777" w:rsidR="00CC63EA" w:rsidRDefault="00CC63EA" w:rsidP="00CC63EA"/>
    <w:p w14:paraId="19A2A6C0" w14:textId="0FE3D5B1" w:rsidR="00CC0914" w:rsidRDefault="00CC0914" w:rsidP="00414D9B">
      <w:pPr>
        <w:rPr>
          <w:sz w:val="18"/>
          <w:szCs w:val="18"/>
        </w:rPr>
      </w:pPr>
    </w:p>
    <w:p w14:paraId="328994C9" w14:textId="631DA04F" w:rsidR="00CC0914" w:rsidRDefault="00CC0914" w:rsidP="00414D9B">
      <w:pPr>
        <w:rPr>
          <w:sz w:val="18"/>
          <w:szCs w:val="18"/>
        </w:rPr>
      </w:pPr>
    </w:p>
    <w:p w14:paraId="029BE6DF" w14:textId="31F4A944" w:rsidR="00CC0914" w:rsidRDefault="00CC0914" w:rsidP="00414D9B">
      <w:pPr>
        <w:rPr>
          <w:sz w:val="18"/>
          <w:szCs w:val="18"/>
        </w:rPr>
      </w:pPr>
    </w:p>
    <w:p w14:paraId="120E6EA6" w14:textId="4EB791B9" w:rsidR="00CC0914" w:rsidRDefault="00CC0914" w:rsidP="00414D9B">
      <w:pPr>
        <w:rPr>
          <w:sz w:val="18"/>
          <w:szCs w:val="18"/>
        </w:rPr>
      </w:pPr>
    </w:p>
    <w:p w14:paraId="735E419E" w14:textId="02083B52" w:rsidR="00CC0914" w:rsidRDefault="00CC0914" w:rsidP="00414D9B">
      <w:pPr>
        <w:rPr>
          <w:sz w:val="18"/>
          <w:szCs w:val="18"/>
        </w:rPr>
      </w:pPr>
    </w:p>
    <w:p w14:paraId="10D86214" w14:textId="58374FF7" w:rsidR="00CC0914" w:rsidRDefault="00CC0914" w:rsidP="00414D9B">
      <w:pPr>
        <w:rPr>
          <w:sz w:val="18"/>
          <w:szCs w:val="18"/>
        </w:rPr>
      </w:pPr>
    </w:p>
    <w:p w14:paraId="5D039823" w14:textId="6DF055A6" w:rsidR="00CC0914" w:rsidRDefault="00CC0914" w:rsidP="00414D9B">
      <w:pPr>
        <w:rPr>
          <w:sz w:val="18"/>
          <w:szCs w:val="18"/>
        </w:rPr>
      </w:pPr>
    </w:p>
    <w:p w14:paraId="3812A077" w14:textId="3DA2C315" w:rsidR="00CC0914" w:rsidRDefault="00CC0914" w:rsidP="00414D9B">
      <w:pPr>
        <w:rPr>
          <w:sz w:val="18"/>
          <w:szCs w:val="18"/>
        </w:rPr>
      </w:pPr>
    </w:p>
    <w:p w14:paraId="2822CBE8" w14:textId="59F53D80" w:rsidR="00CC0914" w:rsidRDefault="00CC0914" w:rsidP="00414D9B">
      <w:pPr>
        <w:rPr>
          <w:sz w:val="18"/>
          <w:szCs w:val="18"/>
        </w:rPr>
      </w:pPr>
    </w:p>
    <w:p w14:paraId="30453683" w14:textId="6A48FF5A" w:rsidR="00CC0914" w:rsidRDefault="00CC0914" w:rsidP="00414D9B">
      <w:pPr>
        <w:rPr>
          <w:sz w:val="18"/>
          <w:szCs w:val="18"/>
        </w:rPr>
      </w:pPr>
    </w:p>
    <w:p w14:paraId="0D790FA4" w14:textId="77777777" w:rsidR="00CC0914" w:rsidRDefault="00CC0914" w:rsidP="00414D9B">
      <w:pPr>
        <w:rPr>
          <w:sz w:val="18"/>
          <w:szCs w:val="18"/>
        </w:rPr>
      </w:pPr>
    </w:p>
    <w:p w14:paraId="0B9E4F19" w14:textId="534D2794" w:rsidR="00F47B0E" w:rsidRDefault="00F47B0E" w:rsidP="00414D9B">
      <w:pPr>
        <w:rPr>
          <w:sz w:val="18"/>
          <w:szCs w:val="18"/>
        </w:rPr>
      </w:pPr>
    </w:p>
    <w:sectPr w:rsidR="00F47B0E" w:rsidSect="00414D9B">
      <w:footerReference w:type="default" r:id="rId7"/>
      <w:pgSz w:w="11906" w:h="16838"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8D897" w14:textId="77777777" w:rsidR="00A8333C" w:rsidRDefault="00A8333C">
      <w:r>
        <w:rPr>
          <w:lang w:val="en"/>
        </w:rPr>
        <w:separator/>
      </w:r>
    </w:p>
  </w:endnote>
  <w:endnote w:type="continuationSeparator" w:id="0">
    <w:p w14:paraId="2D52EB1D" w14:textId="77777777" w:rsidR="00A8333C" w:rsidRDefault="00A8333C">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ttawa">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7FBE" w14:textId="77777777" w:rsidR="005A3A44" w:rsidRDefault="005A3A44">
    <w:pPr>
      <w:pStyle w:val="llb"/>
    </w:pPr>
    <w:r>
      <w:rPr>
        <w:lang w:val="e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94DA5" w14:textId="77777777" w:rsidR="00A8333C" w:rsidRDefault="00A8333C">
      <w:r>
        <w:rPr>
          <w:lang w:val="en"/>
        </w:rPr>
        <w:separator/>
      </w:r>
    </w:p>
  </w:footnote>
  <w:footnote w:type="continuationSeparator" w:id="0">
    <w:p w14:paraId="62251101" w14:textId="77777777" w:rsidR="00A8333C" w:rsidRDefault="00A8333C">
      <w:r>
        <w:rPr>
          <w:lang w:val="e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CwNLE0MTM1NzUxtzBT0lEKTi0uzszPAykwrAUAq6M7JSwAAAA="/>
  </w:docVars>
  <w:rsids>
    <w:rsidRoot w:val="005F58B4"/>
    <w:rsid w:val="00007835"/>
    <w:rsid w:val="0002331A"/>
    <w:rsid w:val="00024946"/>
    <w:rsid w:val="00082400"/>
    <w:rsid w:val="000A21C7"/>
    <w:rsid w:val="00103A53"/>
    <w:rsid w:val="00114DAB"/>
    <w:rsid w:val="00156B83"/>
    <w:rsid w:val="0018073A"/>
    <w:rsid w:val="001F18C2"/>
    <w:rsid w:val="002118C5"/>
    <w:rsid w:val="00222B87"/>
    <w:rsid w:val="002235A9"/>
    <w:rsid w:val="00224708"/>
    <w:rsid w:val="00260228"/>
    <w:rsid w:val="00262806"/>
    <w:rsid w:val="002A0EC7"/>
    <w:rsid w:val="002A336B"/>
    <w:rsid w:val="002A5EA0"/>
    <w:rsid w:val="003066F5"/>
    <w:rsid w:val="003154C1"/>
    <w:rsid w:val="00361AB4"/>
    <w:rsid w:val="0037001B"/>
    <w:rsid w:val="00370043"/>
    <w:rsid w:val="00387FB2"/>
    <w:rsid w:val="003C767C"/>
    <w:rsid w:val="003D6D22"/>
    <w:rsid w:val="00414D9B"/>
    <w:rsid w:val="004501BD"/>
    <w:rsid w:val="00451033"/>
    <w:rsid w:val="00453E8D"/>
    <w:rsid w:val="00467E72"/>
    <w:rsid w:val="004D4961"/>
    <w:rsid w:val="004E4830"/>
    <w:rsid w:val="004F0D39"/>
    <w:rsid w:val="004F63B5"/>
    <w:rsid w:val="0057382A"/>
    <w:rsid w:val="00573A2B"/>
    <w:rsid w:val="00583D89"/>
    <w:rsid w:val="0059100B"/>
    <w:rsid w:val="005919E2"/>
    <w:rsid w:val="005A3A44"/>
    <w:rsid w:val="005B3B52"/>
    <w:rsid w:val="005C58A0"/>
    <w:rsid w:val="005F58B4"/>
    <w:rsid w:val="00604C9B"/>
    <w:rsid w:val="006125D5"/>
    <w:rsid w:val="006240D9"/>
    <w:rsid w:val="00631B1C"/>
    <w:rsid w:val="00646C91"/>
    <w:rsid w:val="006558B0"/>
    <w:rsid w:val="00673915"/>
    <w:rsid w:val="006972A2"/>
    <w:rsid w:val="006A360E"/>
    <w:rsid w:val="006B055F"/>
    <w:rsid w:val="006B5356"/>
    <w:rsid w:val="006E4AAE"/>
    <w:rsid w:val="00700161"/>
    <w:rsid w:val="00742CE2"/>
    <w:rsid w:val="00751052"/>
    <w:rsid w:val="00786937"/>
    <w:rsid w:val="00787F26"/>
    <w:rsid w:val="007A1049"/>
    <w:rsid w:val="007B1F22"/>
    <w:rsid w:val="007C538D"/>
    <w:rsid w:val="007D3D0A"/>
    <w:rsid w:val="007D7B5C"/>
    <w:rsid w:val="007F3821"/>
    <w:rsid w:val="00800DFA"/>
    <w:rsid w:val="0083453E"/>
    <w:rsid w:val="00837511"/>
    <w:rsid w:val="00840F94"/>
    <w:rsid w:val="00882DFA"/>
    <w:rsid w:val="00882F61"/>
    <w:rsid w:val="008A1EC5"/>
    <w:rsid w:val="008B1AD7"/>
    <w:rsid w:val="008B6F6D"/>
    <w:rsid w:val="009248E2"/>
    <w:rsid w:val="00925DE6"/>
    <w:rsid w:val="00941321"/>
    <w:rsid w:val="00945F34"/>
    <w:rsid w:val="00983CBB"/>
    <w:rsid w:val="009879CA"/>
    <w:rsid w:val="009A47B4"/>
    <w:rsid w:val="009C397C"/>
    <w:rsid w:val="009D0578"/>
    <w:rsid w:val="009F1E23"/>
    <w:rsid w:val="00A17902"/>
    <w:rsid w:val="00A2168C"/>
    <w:rsid w:val="00A24370"/>
    <w:rsid w:val="00A24D90"/>
    <w:rsid w:val="00A40C0D"/>
    <w:rsid w:val="00A8333C"/>
    <w:rsid w:val="00A83AF7"/>
    <w:rsid w:val="00A967EE"/>
    <w:rsid w:val="00AA28A0"/>
    <w:rsid w:val="00AA5BE5"/>
    <w:rsid w:val="00AB48C7"/>
    <w:rsid w:val="00AD2B53"/>
    <w:rsid w:val="00AD33F6"/>
    <w:rsid w:val="00B0289D"/>
    <w:rsid w:val="00B37F66"/>
    <w:rsid w:val="00B84165"/>
    <w:rsid w:val="00B964AE"/>
    <w:rsid w:val="00B96D42"/>
    <w:rsid w:val="00BA1250"/>
    <w:rsid w:val="00BB039E"/>
    <w:rsid w:val="00BC0F6D"/>
    <w:rsid w:val="00BD4E36"/>
    <w:rsid w:val="00BD7917"/>
    <w:rsid w:val="00BE6FC3"/>
    <w:rsid w:val="00BF2D7A"/>
    <w:rsid w:val="00C07623"/>
    <w:rsid w:val="00C16C2C"/>
    <w:rsid w:val="00C30818"/>
    <w:rsid w:val="00C4655A"/>
    <w:rsid w:val="00C553BA"/>
    <w:rsid w:val="00C569A3"/>
    <w:rsid w:val="00C65488"/>
    <w:rsid w:val="00C76335"/>
    <w:rsid w:val="00CA4B82"/>
    <w:rsid w:val="00CC0914"/>
    <w:rsid w:val="00CC51CA"/>
    <w:rsid w:val="00CC63EA"/>
    <w:rsid w:val="00CF2AEF"/>
    <w:rsid w:val="00CF6B80"/>
    <w:rsid w:val="00D11C07"/>
    <w:rsid w:val="00D32356"/>
    <w:rsid w:val="00D41D72"/>
    <w:rsid w:val="00D42544"/>
    <w:rsid w:val="00D50ED6"/>
    <w:rsid w:val="00D62425"/>
    <w:rsid w:val="00D624E9"/>
    <w:rsid w:val="00D64CD6"/>
    <w:rsid w:val="00D718F0"/>
    <w:rsid w:val="00DA1967"/>
    <w:rsid w:val="00DA4FFE"/>
    <w:rsid w:val="00DE1F22"/>
    <w:rsid w:val="00DF2200"/>
    <w:rsid w:val="00DF7FAA"/>
    <w:rsid w:val="00E50643"/>
    <w:rsid w:val="00E60B2D"/>
    <w:rsid w:val="00E66A1A"/>
    <w:rsid w:val="00E70829"/>
    <w:rsid w:val="00E71238"/>
    <w:rsid w:val="00E81404"/>
    <w:rsid w:val="00EA057F"/>
    <w:rsid w:val="00EA1ACA"/>
    <w:rsid w:val="00EC4971"/>
    <w:rsid w:val="00EF7F30"/>
    <w:rsid w:val="00F460EC"/>
    <w:rsid w:val="00F47B0E"/>
    <w:rsid w:val="00FA324A"/>
    <w:rsid w:val="00FA3AA7"/>
    <w:rsid w:val="00FF61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3C370"/>
  <w15:chartTrackingRefBased/>
  <w15:docId w15:val="{C5DA49AE-2992-4D45-80CE-AC1BFB22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84165"/>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B84165"/>
    <w:rPr>
      <w:rFonts w:ascii="Tahoma" w:hAnsi="Tahoma" w:cs="Tahoma"/>
      <w:sz w:val="16"/>
      <w:szCs w:val="16"/>
    </w:rPr>
  </w:style>
  <w:style w:type="paragraph" w:styleId="lfej">
    <w:name w:val="header"/>
    <w:basedOn w:val="Norml"/>
    <w:rsid w:val="00114DAB"/>
    <w:pPr>
      <w:tabs>
        <w:tab w:val="center" w:pos="4536"/>
        <w:tab w:val="right" w:pos="9072"/>
      </w:tabs>
    </w:pPr>
  </w:style>
  <w:style w:type="paragraph" w:styleId="llb">
    <w:name w:val="footer"/>
    <w:basedOn w:val="Norml"/>
    <w:rsid w:val="00114DAB"/>
    <w:pPr>
      <w:tabs>
        <w:tab w:val="center" w:pos="4536"/>
        <w:tab w:val="right" w:pos="9072"/>
      </w:tabs>
    </w:pPr>
  </w:style>
  <w:style w:type="table" w:styleId="Rcsostblzat">
    <w:name w:val="Table Grid"/>
    <w:basedOn w:val="Normltblzat"/>
    <w:rsid w:val="00D42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uiPriority w:val="99"/>
    <w:semiHidden/>
    <w:rsid w:val="00C553BA"/>
    <w:rPr>
      <w:color w:val="808080"/>
    </w:rPr>
  </w:style>
  <w:style w:type="character" w:styleId="Jegyzethivatkozs">
    <w:name w:val="annotation reference"/>
    <w:rsid w:val="002A5EA0"/>
    <w:rPr>
      <w:sz w:val="16"/>
      <w:szCs w:val="16"/>
    </w:rPr>
  </w:style>
  <w:style w:type="paragraph" w:styleId="Jegyzetszveg">
    <w:name w:val="annotation text"/>
    <w:basedOn w:val="Norml"/>
    <w:link w:val="JegyzetszvegChar"/>
    <w:rsid w:val="002A5EA0"/>
    <w:rPr>
      <w:sz w:val="20"/>
      <w:szCs w:val="20"/>
    </w:rPr>
  </w:style>
  <w:style w:type="character" w:customStyle="1" w:styleId="JegyzetszvegChar">
    <w:name w:val="Jegyzetszöveg Char"/>
    <w:basedOn w:val="Bekezdsalapbettpusa"/>
    <w:link w:val="Jegyzetszveg"/>
    <w:rsid w:val="002A5EA0"/>
  </w:style>
  <w:style w:type="paragraph" w:styleId="Megjegyzstrgya">
    <w:name w:val="annotation subject"/>
    <w:basedOn w:val="Jegyzetszveg"/>
    <w:next w:val="Jegyzetszveg"/>
    <w:link w:val="MegjegyzstrgyaChar"/>
    <w:rsid w:val="002A5EA0"/>
    <w:rPr>
      <w:b/>
      <w:bCs/>
    </w:rPr>
  </w:style>
  <w:style w:type="character" w:customStyle="1" w:styleId="MegjegyzstrgyaChar">
    <w:name w:val="Megjegyzés tárgya Char"/>
    <w:link w:val="Megjegyzstrgya"/>
    <w:rsid w:val="002A5EA0"/>
    <w:rPr>
      <w:b/>
      <w:bCs/>
    </w:rPr>
  </w:style>
  <w:style w:type="paragraph" w:customStyle="1" w:styleId="Alapbekezds">
    <w:name w:val="[Alapbekezdés]"/>
    <w:basedOn w:val="Norml"/>
    <w:uiPriority w:val="99"/>
    <w:rsid w:val="00D718F0"/>
    <w:pPr>
      <w:widowControl w:val="0"/>
      <w:tabs>
        <w:tab w:val="left" w:pos="3240"/>
      </w:tabs>
      <w:autoSpaceDE w:val="0"/>
      <w:autoSpaceDN w:val="0"/>
      <w:adjustRightInd w:val="0"/>
      <w:spacing w:before="40" w:line="190" w:lineRule="atLeast"/>
      <w:jc w:val="both"/>
    </w:pPr>
    <w:rPr>
      <w:rFonts w:ascii="Ottawa" w:eastAsiaTheme="minorEastAsia" w:hAnsi="Ottawa" w:cs="Ottawa"/>
      <w:color w:val="0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11802">
      <w:bodyDiv w:val="1"/>
      <w:marLeft w:val="0"/>
      <w:marRight w:val="0"/>
      <w:marTop w:val="0"/>
      <w:marBottom w:val="0"/>
      <w:divBdr>
        <w:top w:val="none" w:sz="0" w:space="0" w:color="auto"/>
        <w:left w:val="none" w:sz="0" w:space="0" w:color="auto"/>
        <w:bottom w:val="none" w:sz="0" w:space="0" w:color="auto"/>
        <w:right w:val="none" w:sz="0" w:space="0" w:color="auto"/>
      </w:divBdr>
    </w:div>
    <w:div w:id="1469056301">
      <w:bodyDiv w:val="1"/>
      <w:marLeft w:val="0"/>
      <w:marRight w:val="0"/>
      <w:marTop w:val="0"/>
      <w:marBottom w:val="0"/>
      <w:divBdr>
        <w:top w:val="none" w:sz="0" w:space="0" w:color="auto"/>
        <w:left w:val="none" w:sz="0" w:space="0" w:color="auto"/>
        <w:bottom w:val="none" w:sz="0" w:space="0" w:color="auto"/>
        <w:right w:val="none" w:sz="0" w:space="0" w:color="auto"/>
      </w:divBdr>
    </w:div>
    <w:div w:id="1576091609">
      <w:bodyDiv w:val="1"/>
      <w:marLeft w:val="0"/>
      <w:marRight w:val="0"/>
      <w:marTop w:val="0"/>
      <w:marBottom w:val="0"/>
      <w:divBdr>
        <w:top w:val="none" w:sz="0" w:space="0" w:color="auto"/>
        <w:left w:val="none" w:sz="0" w:space="0" w:color="auto"/>
        <w:bottom w:val="none" w:sz="0" w:space="0" w:color="auto"/>
        <w:right w:val="none" w:sz="0" w:space="0" w:color="auto"/>
      </w:divBdr>
    </w:div>
    <w:div w:id="1669554033">
      <w:bodyDiv w:val="1"/>
      <w:marLeft w:val="0"/>
      <w:marRight w:val="0"/>
      <w:marTop w:val="0"/>
      <w:marBottom w:val="0"/>
      <w:divBdr>
        <w:top w:val="none" w:sz="0" w:space="0" w:color="auto"/>
        <w:left w:val="none" w:sz="0" w:space="0" w:color="auto"/>
        <w:bottom w:val="none" w:sz="0" w:space="0" w:color="auto"/>
        <w:right w:val="none" w:sz="0" w:space="0" w:color="auto"/>
      </w:divBdr>
      <w:divsChild>
        <w:div w:id="130095553">
          <w:marLeft w:val="0"/>
          <w:marRight w:val="0"/>
          <w:marTop w:val="0"/>
          <w:marBottom w:val="0"/>
          <w:divBdr>
            <w:top w:val="none" w:sz="0" w:space="0" w:color="auto"/>
            <w:left w:val="none" w:sz="0" w:space="0" w:color="auto"/>
            <w:bottom w:val="none" w:sz="0" w:space="0" w:color="auto"/>
            <w:right w:val="none" w:sz="0" w:space="0" w:color="auto"/>
          </w:divBdr>
        </w:div>
        <w:div w:id="250047181">
          <w:marLeft w:val="0"/>
          <w:marRight w:val="0"/>
          <w:marTop w:val="0"/>
          <w:marBottom w:val="0"/>
          <w:divBdr>
            <w:top w:val="none" w:sz="0" w:space="0" w:color="auto"/>
            <w:left w:val="none" w:sz="0" w:space="0" w:color="auto"/>
            <w:bottom w:val="none" w:sz="0" w:space="0" w:color="auto"/>
            <w:right w:val="none" w:sz="0" w:space="0" w:color="auto"/>
          </w:divBdr>
        </w:div>
      </w:divsChild>
    </w:div>
    <w:div w:id="16920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CE79F-0590-4371-92A6-60789D75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2898</Words>
  <Characters>16523</Characters>
  <Application>Microsoft Office Word</Application>
  <DocSecurity>0</DocSecurity>
  <Lines>137</Lines>
  <Paragraphs>38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Az Általános Orvostudományi Kar</vt:lpstr>
      <vt:lpstr>Az Általános Orvostudományi Kar</vt:lpstr>
    </vt:vector>
  </TitlesOfParts>
  <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Általános Orvostudományi Kar</dc:title>
  <dc:subject/>
  <dc:creator>Zsuzsi</dc:creator>
  <cp:keywords/>
  <dc:description/>
  <cp:lastModifiedBy>user</cp:lastModifiedBy>
  <cp:revision>2</cp:revision>
  <cp:lastPrinted>2020-04-16T05:36:00Z</cp:lastPrinted>
  <dcterms:created xsi:type="dcterms:W3CDTF">2022-09-20T12:09:00Z</dcterms:created>
  <dcterms:modified xsi:type="dcterms:W3CDTF">2022-09-20T12:09:00Z</dcterms:modified>
</cp:coreProperties>
</file>