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7889" w14:textId="77777777" w:rsidR="0007122D" w:rsidRDefault="0007122D" w:rsidP="0007122D">
      <w:r>
        <w:t>EXAMINATION TOPICS</w:t>
      </w:r>
    </w:p>
    <w:p w14:paraId="4D7A05D3" w14:textId="77777777" w:rsidR="0007122D" w:rsidRDefault="0007122D" w:rsidP="0007122D">
      <w:r>
        <w:t xml:space="preserve">1.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disinfection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and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and</w:t>
      </w:r>
    </w:p>
    <w:p w14:paraId="5D3E4944" w14:textId="77777777" w:rsidR="0007122D" w:rsidRDefault="0007122D" w:rsidP="0007122D">
      <w:proofErr w:type="spellStart"/>
      <w:r>
        <w:t>instruments</w:t>
      </w:r>
      <w:proofErr w:type="spellEnd"/>
      <w:r>
        <w:t xml:space="preserve"> in a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and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asepsis</w:t>
      </w:r>
      <w:proofErr w:type="spellEnd"/>
      <w:r>
        <w:t xml:space="preserve"> and</w:t>
      </w:r>
    </w:p>
    <w:p w14:paraId="398D98D5" w14:textId="77777777" w:rsidR="0007122D" w:rsidRDefault="0007122D" w:rsidP="0007122D">
      <w:proofErr w:type="spellStart"/>
      <w:r>
        <w:t>antisepsis</w:t>
      </w:r>
      <w:proofErr w:type="spellEnd"/>
      <w:r>
        <w:t>.</w:t>
      </w:r>
    </w:p>
    <w:p w14:paraId="082D0923" w14:textId="77777777" w:rsidR="0007122D" w:rsidRDefault="0007122D" w:rsidP="0007122D">
      <w:r>
        <w:t xml:space="preserve">2.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workflow</w:t>
      </w:r>
      <w:proofErr w:type="spellEnd"/>
      <w:r>
        <w:t xml:space="preserve"> in a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ward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nursing</w:t>
      </w:r>
      <w:proofErr w:type="spellEnd"/>
    </w:p>
    <w:p w14:paraId="42C42A74" w14:textId="77777777" w:rsidR="0007122D" w:rsidRDefault="0007122D" w:rsidP="0007122D">
      <w:proofErr w:type="spellStart"/>
      <w:r>
        <w:t>documentation</w:t>
      </w:r>
      <w:proofErr w:type="spellEnd"/>
      <w:r>
        <w:t xml:space="preserve">. </w:t>
      </w:r>
      <w:proofErr w:type="spellStart"/>
      <w:r>
        <w:t>Task</w:t>
      </w:r>
      <w:proofErr w:type="spellEnd"/>
      <w:r>
        <w:t xml:space="preserve">: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is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ward</w:t>
      </w:r>
      <w:proofErr w:type="spellEnd"/>
      <w:r>
        <w:t xml:space="preserve">.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ward</w:t>
      </w:r>
      <w:proofErr w:type="spellEnd"/>
      <w:r>
        <w:t>,</w:t>
      </w:r>
    </w:p>
    <w:p w14:paraId="7A9D7A74" w14:textId="77777777" w:rsidR="0007122D" w:rsidRDefault="0007122D" w:rsidP="0007122D">
      <w:r>
        <w:t xml:space="preserve">and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>.</w:t>
      </w:r>
    </w:p>
    <w:p w14:paraId="066FBDF0" w14:textId="77777777" w:rsidR="0007122D" w:rsidRDefault="0007122D" w:rsidP="0007122D">
      <w:r>
        <w:t xml:space="preserve">3.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bedding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bedridden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>.</w:t>
      </w:r>
    </w:p>
    <w:p w14:paraId="07D6552A" w14:textId="77777777" w:rsidR="0007122D" w:rsidRDefault="0007122D" w:rsidP="0007122D">
      <w:proofErr w:type="spellStart"/>
      <w:r>
        <w:t>Clean</w:t>
      </w:r>
      <w:proofErr w:type="spellEnd"/>
      <w:r>
        <w:t xml:space="preserve"> and </w:t>
      </w:r>
      <w:proofErr w:type="spellStart"/>
      <w:r>
        <w:t>tidy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</w:t>
      </w:r>
    </w:p>
    <w:p w14:paraId="448DEFD8" w14:textId="77777777" w:rsidR="0007122D" w:rsidRDefault="0007122D" w:rsidP="0007122D">
      <w:proofErr w:type="spellStart"/>
      <w:r>
        <w:t>hygiene</w:t>
      </w:r>
      <w:proofErr w:type="spellEnd"/>
      <w:r>
        <w:t xml:space="preserve">, </w:t>
      </w:r>
      <w:proofErr w:type="spellStart"/>
      <w:r>
        <w:t>comfort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>.</w:t>
      </w:r>
    </w:p>
    <w:p w14:paraId="1437052B" w14:textId="77777777" w:rsidR="0007122D" w:rsidRDefault="0007122D" w:rsidP="0007122D">
      <w:r>
        <w:t xml:space="preserve">4. Prepare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toileting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a </w:t>
      </w:r>
      <w:proofErr w:type="spellStart"/>
      <w:r>
        <w:t>bedridden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and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</w:p>
    <w:p w14:paraId="1DCDF1FA" w14:textId="77777777" w:rsidR="0007122D" w:rsidRDefault="0007122D" w:rsidP="0007122D">
      <w:proofErr w:type="spellStart"/>
      <w:r>
        <w:t>nursing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 and </w:t>
      </w:r>
      <w:proofErr w:type="spellStart"/>
      <w:r>
        <w:t>qualitative</w:t>
      </w:r>
      <w:proofErr w:type="spellEnd"/>
      <w:r>
        <w:t xml:space="preserve"> monitoring of </w:t>
      </w:r>
      <w:proofErr w:type="spellStart"/>
      <w:r>
        <w:t>the</w:t>
      </w:r>
      <w:proofErr w:type="spellEnd"/>
    </w:p>
    <w:p w14:paraId="00C8D5DF" w14:textId="77777777" w:rsidR="0007122D" w:rsidRDefault="0007122D" w:rsidP="0007122D">
      <w:proofErr w:type="spellStart"/>
      <w:r>
        <w:t>secretions</w:t>
      </w:r>
      <w:proofErr w:type="spellEnd"/>
      <w:r>
        <w:t xml:space="preserve">, and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</w:t>
      </w:r>
      <w:proofErr w:type="gramStart"/>
      <w:r>
        <w:t>and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</w:t>
      </w:r>
    </w:p>
    <w:p w14:paraId="33C17B84" w14:textId="77777777" w:rsidR="0007122D" w:rsidRDefault="0007122D" w:rsidP="0007122D">
      <w:r>
        <w:t xml:space="preserve">5.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admitting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and </w:t>
      </w:r>
      <w:proofErr w:type="spellStart"/>
      <w:r>
        <w:t>height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(BMI). </w:t>
      </w:r>
      <w:proofErr w:type="spellStart"/>
      <w:r>
        <w:t>Take</w:t>
      </w:r>
      <w:proofErr w:type="spellEnd"/>
    </w:p>
    <w:p w14:paraId="0E900E51" w14:textId="6561759B" w:rsidR="0007122D" w:rsidRDefault="0007122D" w:rsidP="0007122D"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breath</w:t>
      </w:r>
      <w:proofErr w:type="spellEnd"/>
      <w:r>
        <w:t xml:space="preserve"> and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. Prepare </w:t>
      </w:r>
      <w:proofErr w:type="spellStart"/>
      <w:r>
        <w:t>to</w:t>
      </w:r>
      <w:proofErr w:type="spellEnd"/>
      <w:r>
        <w:t xml:space="preserve"> monitor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patient’s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>,</w:t>
      </w:r>
    </w:p>
    <w:p w14:paraId="022B04C7" w14:textId="52C83336" w:rsidR="0007122D" w:rsidRDefault="0007122D" w:rsidP="0007122D">
      <w:r>
        <w:t>7</w:t>
      </w:r>
      <w:r>
        <w:t>.</w:t>
      </w:r>
      <w:r>
        <w:t xml:space="preserve">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, and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chart</w:t>
      </w:r>
      <w:proofErr w:type="spellEnd"/>
    </w:p>
    <w:p w14:paraId="4762F679" w14:textId="77777777" w:rsidR="0007122D" w:rsidRDefault="0007122D" w:rsidP="0007122D">
      <w:proofErr w:type="gramStart"/>
      <w:r>
        <w:t>and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</w:t>
      </w:r>
    </w:p>
    <w:p w14:paraId="3A9651EE" w14:textId="77777777" w:rsidR="0007122D" w:rsidRDefault="0007122D" w:rsidP="0007122D">
      <w:r>
        <w:t xml:space="preserve">6.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meeting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nutritional</w:t>
      </w:r>
      <w:proofErr w:type="spellEnd"/>
      <w:r>
        <w:t xml:space="preserve"> and fluid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needs</w:t>
      </w:r>
      <w:proofErr w:type="spellEnd"/>
      <w:r>
        <w:t>.</w:t>
      </w:r>
    </w:p>
    <w:p w14:paraId="33D1FD5D" w14:textId="77777777" w:rsidR="0007122D" w:rsidRDefault="0007122D" w:rsidP="0007122D">
      <w:proofErr w:type="spellStart"/>
      <w:r>
        <w:t>Describe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enteral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and </w:t>
      </w:r>
      <w:proofErr w:type="spellStart"/>
      <w:r>
        <w:t>adequate</w:t>
      </w:r>
      <w:proofErr w:type="spellEnd"/>
      <w:r>
        <w:t xml:space="preserve"> fluid </w:t>
      </w:r>
      <w:proofErr w:type="spellStart"/>
      <w:r>
        <w:t>intake</w:t>
      </w:r>
      <w:proofErr w:type="spellEnd"/>
      <w:r>
        <w:t xml:space="preserve">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19F1B3D3" w14:textId="77777777" w:rsidR="0007122D" w:rsidRDefault="0007122D" w:rsidP="0007122D">
      <w:r>
        <w:t xml:space="preserve">management of </w:t>
      </w:r>
      <w:proofErr w:type="spellStart"/>
      <w:r>
        <w:t>the</w:t>
      </w:r>
      <w:proofErr w:type="spellEnd"/>
      <w:r>
        <w:t xml:space="preserve"> fluid </w:t>
      </w:r>
      <w:proofErr w:type="spellStart"/>
      <w:r>
        <w:t>chart</w:t>
      </w:r>
      <w:proofErr w:type="spellEnd"/>
      <w:r>
        <w:t>.</w:t>
      </w:r>
    </w:p>
    <w:p w14:paraId="688C73BA" w14:textId="77777777" w:rsidR="0007122D" w:rsidRDefault="0007122D" w:rsidP="0007122D">
      <w:r>
        <w:t xml:space="preserve">7. Prepare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administer</w:t>
      </w:r>
      <w:proofErr w:type="spellEnd"/>
      <w:r>
        <w:t xml:space="preserve"> </w:t>
      </w:r>
      <w:proofErr w:type="spellStart"/>
      <w:r>
        <w:t>subcutaneous</w:t>
      </w:r>
      <w:proofErr w:type="spellEnd"/>
      <w:r>
        <w:t xml:space="preserve"> and </w:t>
      </w:r>
      <w:proofErr w:type="spellStart"/>
      <w:r>
        <w:t>intramuscular</w:t>
      </w:r>
      <w:proofErr w:type="spellEnd"/>
      <w:r>
        <w:t xml:space="preserve"> </w:t>
      </w:r>
      <w:proofErr w:type="spellStart"/>
      <w:r>
        <w:t>injections</w:t>
      </w:r>
      <w:proofErr w:type="spellEnd"/>
      <w:r>
        <w:t xml:space="preserve">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6F408ABF" w14:textId="77777777" w:rsidR="0007122D" w:rsidRDefault="0007122D" w:rsidP="0007122D">
      <w:proofErr w:type="spellStart"/>
      <w:r>
        <w:t>properly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</w:t>
      </w:r>
    </w:p>
    <w:p w14:paraId="1A17BBF9" w14:textId="77777777" w:rsidR="0007122D" w:rsidRDefault="0007122D" w:rsidP="0007122D">
      <w:r>
        <w:t xml:space="preserve">8.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mobilizing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bedridden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in </w:t>
      </w:r>
      <w:proofErr w:type="spellStart"/>
      <w:r>
        <w:t>bed</w:t>
      </w:r>
      <w:proofErr w:type="spellEnd"/>
      <w:r>
        <w:t xml:space="preserve">.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mobilization</w:t>
      </w:r>
      <w:proofErr w:type="spellEnd"/>
    </w:p>
    <w:p w14:paraId="1B92F93B" w14:textId="77777777" w:rsidR="0007122D" w:rsidRDefault="0007122D" w:rsidP="0007122D">
      <w:proofErr w:type="spellStart"/>
      <w:r>
        <w:t>while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comfort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>.</w:t>
      </w:r>
    </w:p>
    <w:p w14:paraId="707001A1" w14:textId="77777777" w:rsidR="0007122D" w:rsidRDefault="0007122D" w:rsidP="0007122D">
      <w:r>
        <w:t xml:space="preserve">9. Prepare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invasive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anesthesiology</w:t>
      </w:r>
      <w:proofErr w:type="spellEnd"/>
      <w:r>
        <w:t>.</w:t>
      </w:r>
    </w:p>
    <w:p w14:paraId="31DE0360" w14:textId="77777777" w:rsidR="0007122D" w:rsidRDefault="0007122D" w:rsidP="0007122D">
      <w:r>
        <w:t xml:space="preserve">11. </w:t>
      </w:r>
      <w:proofErr w:type="spellStart"/>
      <w:r>
        <w:t>Place</w:t>
      </w:r>
      <w:proofErr w:type="spellEnd"/>
      <w:r>
        <w:t xml:space="preserve"> an </w:t>
      </w:r>
      <w:proofErr w:type="spellStart"/>
      <w:r>
        <w:t>elastic</w:t>
      </w:r>
      <w:proofErr w:type="spellEnd"/>
      <w:r>
        <w:t xml:space="preserve"> </w:t>
      </w:r>
      <w:proofErr w:type="spellStart"/>
      <w:r>
        <w:t>bandage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body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</w:p>
    <w:p w14:paraId="2D3457B0" w14:textId="77777777" w:rsidR="0007122D" w:rsidRDefault="0007122D" w:rsidP="0007122D">
      <w:proofErr w:type="spellStart"/>
      <w:r>
        <w:t>documentation</w:t>
      </w:r>
      <w:proofErr w:type="spellEnd"/>
      <w:r>
        <w:t>.</w:t>
      </w:r>
    </w:p>
    <w:p w14:paraId="4C14BE4C" w14:textId="77777777" w:rsidR="0007122D" w:rsidRDefault="0007122D" w:rsidP="0007122D">
      <w:r>
        <w:t xml:space="preserve">12. Prepare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and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a</w:t>
      </w:r>
    </w:p>
    <w:p w14:paraId="52D54EC3" w14:textId="77777777" w:rsidR="0007122D" w:rsidRDefault="0007122D" w:rsidP="0007122D">
      <w:proofErr w:type="spellStart"/>
      <w:r>
        <w:t>nurse</w:t>
      </w:r>
      <w:proofErr w:type="spellEnd"/>
      <w:r>
        <w:t xml:space="preserve">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 of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,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the</w:t>
      </w:r>
      <w:proofErr w:type="spellEnd"/>
    </w:p>
    <w:p w14:paraId="5C3B70EB" w14:textId="77777777" w:rsidR="0007122D" w:rsidRDefault="0007122D" w:rsidP="0007122D">
      <w:proofErr w:type="spellStart"/>
      <w:r>
        <w:t>handling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sampling</w:t>
      </w:r>
      <w:proofErr w:type="spellEnd"/>
    </w:p>
    <w:p w14:paraId="6F67DEA8" w14:textId="77777777" w:rsidR="0007122D" w:rsidRDefault="0007122D" w:rsidP="0007122D">
      <w:proofErr w:type="spellStart"/>
      <w:r>
        <w:t>equipment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>.</w:t>
      </w:r>
    </w:p>
    <w:p w14:paraId="7ED5B376" w14:textId="77777777" w:rsidR="0007122D" w:rsidRDefault="0007122D" w:rsidP="0007122D">
      <w:r>
        <w:lastRenderedPageBreak/>
        <w:t xml:space="preserve">13. Prepare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venipuncture</w:t>
      </w:r>
      <w:proofErr w:type="spellEnd"/>
      <w:r>
        <w:t xml:space="preserve"> (</w:t>
      </w:r>
      <w:proofErr w:type="spellStart"/>
      <w:r>
        <w:t>cannulation</w:t>
      </w:r>
      <w:proofErr w:type="spellEnd"/>
      <w:r>
        <w:t xml:space="preserve">).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fixing </w:t>
      </w:r>
      <w:proofErr w:type="spellStart"/>
      <w:r>
        <w:t>the</w:t>
      </w:r>
      <w:proofErr w:type="spellEnd"/>
    </w:p>
    <w:p w14:paraId="6752AD60" w14:textId="77777777" w:rsidR="0007122D" w:rsidRDefault="0007122D" w:rsidP="0007122D">
      <w:proofErr w:type="spellStart"/>
      <w:r>
        <w:t>cannula</w:t>
      </w:r>
      <w:proofErr w:type="spellEnd"/>
      <w:r>
        <w:t xml:space="preserve">, monitoring, and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. 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cannula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69D23149" w14:textId="77777777" w:rsidR="0007122D" w:rsidRDefault="0007122D" w:rsidP="0007122D">
      <w:proofErr w:type="spellStart"/>
      <w:r>
        <w:t>supervision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</w:t>
      </w:r>
    </w:p>
    <w:p w14:paraId="3FB9AF90" w14:textId="77777777" w:rsidR="0007122D" w:rsidRDefault="0007122D" w:rsidP="0007122D">
      <w:r>
        <w:t xml:space="preserve">14. Prepare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administer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intravenous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 xml:space="preserve">. </w:t>
      </w:r>
      <w:proofErr w:type="spellStart"/>
      <w:r>
        <w:t>Assemble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 xml:space="preserve"> </w:t>
      </w:r>
      <w:proofErr w:type="spellStart"/>
      <w:r>
        <w:t>set</w:t>
      </w:r>
      <w:proofErr w:type="spellEnd"/>
      <w:r>
        <w:t>.</w:t>
      </w:r>
    </w:p>
    <w:p w14:paraId="5190EC52" w14:textId="77777777" w:rsidR="0007122D" w:rsidRDefault="0007122D" w:rsidP="0007122D"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</w:t>
      </w:r>
    </w:p>
    <w:p w14:paraId="3FC6EACB" w14:textId="77777777" w:rsidR="0007122D" w:rsidRDefault="0007122D" w:rsidP="0007122D">
      <w:r>
        <w:t xml:space="preserve">15. Prepare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glucose</w:t>
      </w:r>
      <w:proofErr w:type="spellEnd"/>
      <w:r>
        <w:t xml:space="preserve"> monitoring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bedside</w:t>
      </w:r>
      <w:proofErr w:type="spellEnd"/>
      <w:r>
        <w:t xml:space="preserve">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 of </w:t>
      </w:r>
      <w:proofErr w:type="spellStart"/>
      <w:r>
        <w:t>the</w:t>
      </w:r>
      <w:proofErr w:type="spellEnd"/>
    </w:p>
    <w:p w14:paraId="4D2A41E4" w14:textId="77777777" w:rsidR="0007122D" w:rsidRDefault="0007122D" w:rsidP="0007122D">
      <w:proofErr w:type="spellStart"/>
      <w:r>
        <w:t>device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. Enter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and </w:t>
      </w:r>
      <w:proofErr w:type="spellStart"/>
      <w:r>
        <w:t>the</w:t>
      </w:r>
      <w:proofErr w:type="spellEnd"/>
    </w:p>
    <w:p w14:paraId="692EA0FE" w14:textId="77777777" w:rsidR="0007122D" w:rsidRDefault="0007122D" w:rsidP="0007122D">
      <w:proofErr w:type="spellStart"/>
      <w:r>
        <w:t>nursing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</w:t>
      </w:r>
    </w:p>
    <w:p w14:paraId="3CE30FF5" w14:textId="77777777" w:rsidR="0007122D" w:rsidRDefault="0007122D" w:rsidP="0007122D">
      <w:r>
        <w:t xml:space="preserve">16. Prepare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insert</w:t>
      </w:r>
      <w:proofErr w:type="spellEnd"/>
      <w:r>
        <w:t xml:space="preserve"> a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catheter</w:t>
      </w:r>
      <w:proofErr w:type="spellEnd"/>
      <w:r>
        <w:t xml:space="preserve">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</w:p>
    <w:p w14:paraId="6DE8021E" w14:textId="77777777" w:rsidR="0007122D" w:rsidRDefault="0007122D" w:rsidP="0007122D">
      <w:proofErr w:type="spellStart"/>
      <w:r>
        <w:t>complications</w:t>
      </w:r>
      <w:proofErr w:type="spellEnd"/>
      <w:r>
        <w:t xml:space="preserve">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</w:t>
      </w:r>
    </w:p>
    <w:p w14:paraId="78A62A1D" w14:textId="77777777" w:rsidR="0007122D" w:rsidRDefault="0007122D" w:rsidP="0007122D">
      <w:r>
        <w:t xml:space="preserve">17.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and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ward</w:t>
      </w:r>
      <w:proofErr w:type="spellEnd"/>
    </w:p>
    <w:p w14:paraId="19AA860F" w14:textId="77777777" w:rsidR="0007122D" w:rsidRDefault="0007122D" w:rsidP="0007122D"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Do</w:t>
      </w:r>
      <w:proofErr w:type="spellEnd"/>
      <w:r>
        <w:t xml:space="preserve"> a 12-lead ECG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standard</w:t>
      </w:r>
    </w:p>
    <w:p w14:paraId="3DE5BA1A" w14:textId="77777777" w:rsidR="0007122D" w:rsidRDefault="0007122D" w:rsidP="0007122D">
      <w:r>
        <w:t xml:space="preserve">and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electrodes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patient’s</w:t>
      </w:r>
      <w:proofErr w:type="spellEnd"/>
      <w:r>
        <w:t xml:space="preserve"> body.</w:t>
      </w:r>
    </w:p>
    <w:p w14:paraId="31214A51" w14:textId="77777777" w:rsidR="0007122D" w:rsidRDefault="0007122D" w:rsidP="0007122D">
      <w:r>
        <w:t xml:space="preserve">18.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and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ulcers</w:t>
      </w:r>
      <w:proofErr w:type="spellEnd"/>
      <w:r>
        <w:t xml:space="preserve">.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</w:p>
    <w:p w14:paraId="652CDB37" w14:textId="77777777" w:rsidR="0007122D" w:rsidRDefault="0007122D" w:rsidP="0007122D">
      <w:proofErr w:type="spellStart"/>
      <w:r>
        <w:t>assessment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04E2CC5D" w14:textId="77777777" w:rsidR="0007122D" w:rsidRDefault="0007122D" w:rsidP="0007122D">
      <w:proofErr w:type="spellStart"/>
      <w:r>
        <w:t>prevention</w:t>
      </w:r>
      <w:proofErr w:type="spellEnd"/>
      <w:r>
        <w:t>.</w:t>
      </w:r>
    </w:p>
    <w:p w14:paraId="0BC6B72C" w14:textId="77777777" w:rsidR="0007122D" w:rsidRDefault="0007122D" w:rsidP="0007122D">
      <w:r>
        <w:t xml:space="preserve">19. Prepare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 management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dressing</w:t>
      </w:r>
      <w:proofErr w:type="spellEnd"/>
      <w:r>
        <w:t xml:space="preserve">.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</w:p>
    <w:p w14:paraId="3A8F8D8C" w14:textId="10BC8DB0" w:rsidR="0007122D" w:rsidRDefault="0007122D" w:rsidP="0007122D"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</w:t>
      </w:r>
    </w:p>
    <w:p w14:paraId="30360023" w14:textId="77777777" w:rsidR="0007122D" w:rsidRDefault="0007122D" w:rsidP="0007122D">
      <w:r>
        <w:t xml:space="preserve">20.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dosage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staff</w:t>
      </w:r>
      <w:proofErr w:type="spellEnd"/>
    </w:p>
    <w:p w14:paraId="22B0151C" w14:textId="77777777" w:rsidR="0007122D" w:rsidRDefault="0007122D" w:rsidP="0007122D">
      <w:proofErr w:type="spellStart"/>
      <w:r>
        <w:t>regarding</w:t>
      </w:r>
      <w:proofErr w:type="spellEnd"/>
      <w:r>
        <w:t xml:space="preserve"> sorting and </w:t>
      </w:r>
      <w:proofErr w:type="spellStart"/>
      <w:r>
        <w:t>administration</w:t>
      </w:r>
      <w:proofErr w:type="spellEnd"/>
      <w:r>
        <w:t xml:space="preserve">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administration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>.</w:t>
      </w:r>
    </w:p>
    <w:p w14:paraId="58269735" w14:textId="77777777" w:rsidR="0007122D" w:rsidRDefault="0007122D" w:rsidP="0007122D">
      <w:proofErr w:type="spellStart"/>
      <w:r>
        <w:t>drops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inhalation</w:t>
      </w:r>
      <w:proofErr w:type="spellEnd"/>
      <w:r>
        <w:t xml:space="preserve">) and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Administer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and</w:t>
      </w:r>
    </w:p>
    <w:p w14:paraId="5B83A365" w14:textId="77777777" w:rsidR="0007122D" w:rsidRDefault="0007122D" w:rsidP="0007122D"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</w:t>
      </w:r>
    </w:p>
    <w:p w14:paraId="64203D0B" w14:textId="77777777" w:rsidR="0007122D" w:rsidRDefault="0007122D" w:rsidP="0007122D">
      <w:r>
        <w:t xml:space="preserve">21.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and </w:t>
      </w:r>
      <w:proofErr w:type="spellStart"/>
      <w:r>
        <w:t>how</w:t>
      </w:r>
      <w:proofErr w:type="spellEnd"/>
    </w:p>
    <w:p w14:paraId="43D2C9A7" w14:textId="77777777" w:rsidR="0007122D" w:rsidRDefault="0007122D" w:rsidP="0007122D"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hazardous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management.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and </w:t>
      </w:r>
      <w:proofErr w:type="spellStart"/>
      <w:r>
        <w:t>possibilities</w:t>
      </w:r>
      <w:proofErr w:type="spellEnd"/>
    </w:p>
    <w:p w14:paraId="088EF2C6" w14:textId="77777777" w:rsidR="0007122D" w:rsidRDefault="0007122D" w:rsidP="0007122D">
      <w:r>
        <w:t xml:space="preserve">of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nosocomial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.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sterile</w:t>
      </w:r>
      <w:proofErr w:type="spellEnd"/>
      <w:r>
        <w:t xml:space="preserve"> and </w:t>
      </w:r>
      <w:proofErr w:type="spellStart"/>
      <w:r>
        <w:t>disposable</w:t>
      </w:r>
      <w:proofErr w:type="spellEnd"/>
    </w:p>
    <w:p w14:paraId="6F044701" w14:textId="77777777" w:rsidR="0007122D" w:rsidRDefault="0007122D" w:rsidP="0007122D">
      <w:proofErr w:type="spellStart"/>
      <w:r>
        <w:t>rubber</w:t>
      </w:r>
      <w:proofErr w:type="spellEnd"/>
      <w:r>
        <w:t xml:space="preserve"> </w:t>
      </w:r>
      <w:proofErr w:type="spellStart"/>
      <w:r>
        <w:t>gloves</w:t>
      </w:r>
      <w:proofErr w:type="spellEnd"/>
      <w:r>
        <w:t>.</w:t>
      </w:r>
    </w:p>
    <w:p w14:paraId="1224F098" w14:textId="77777777" w:rsidR="0007122D" w:rsidRDefault="0007122D" w:rsidP="0007122D">
      <w:r>
        <w:t xml:space="preserve">22.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and </w:t>
      </w:r>
      <w:proofErr w:type="spellStart"/>
      <w:r>
        <w:t>signs</w:t>
      </w:r>
      <w:proofErr w:type="spellEnd"/>
      <w:r>
        <w:t xml:space="preserve"> of </w:t>
      </w:r>
      <w:proofErr w:type="spellStart"/>
      <w:r>
        <w:t>circulatory</w:t>
      </w:r>
      <w:proofErr w:type="spellEnd"/>
      <w:r>
        <w:t xml:space="preserve"> and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arrest</w:t>
      </w:r>
      <w:proofErr w:type="spellEnd"/>
      <w:r>
        <w:t xml:space="preserve">. Prepare </w:t>
      </w:r>
      <w:proofErr w:type="spellStart"/>
      <w:r>
        <w:t>to</w:t>
      </w:r>
      <w:proofErr w:type="spellEnd"/>
      <w:r>
        <w:t xml:space="preserve"> start</w:t>
      </w:r>
    </w:p>
    <w:p w14:paraId="2E2EBB2E" w14:textId="77777777" w:rsidR="0007122D" w:rsidRDefault="0007122D" w:rsidP="0007122D">
      <w:r>
        <w:t xml:space="preserve">CPR, and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of Basic Life </w:t>
      </w:r>
      <w:proofErr w:type="spellStart"/>
      <w:r>
        <w:t>Support</w:t>
      </w:r>
      <w:proofErr w:type="spellEnd"/>
      <w:r>
        <w:t>.</w:t>
      </w:r>
    </w:p>
    <w:p w14:paraId="51CFA3E2" w14:textId="77777777" w:rsidR="0007122D" w:rsidRDefault="0007122D" w:rsidP="0007122D">
      <w:r>
        <w:t xml:space="preserve">23. Prepare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administer</w:t>
      </w:r>
      <w:proofErr w:type="spellEnd"/>
      <w:r>
        <w:t xml:space="preserve"> </w:t>
      </w:r>
      <w:proofErr w:type="spellStart"/>
      <w:r>
        <w:t>transfusion</w:t>
      </w:r>
      <w:proofErr w:type="spellEnd"/>
      <w:r>
        <w:t>.</w:t>
      </w:r>
    </w:p>
    <w:p w14:paraId="5A60BD09" w14:textId="25CEFC94" w:rsidR="00863C92" w:rsidRDefault="0007122D" w:rsidP="0007122D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tasks</w:t>
      </w:r>
      <w:proofErr w:type="spellEnd"/>
      <w:r>
        <w:t>.</w:t>
      </w:r>
    </w:p>
    <w:sectPr w:rsidR="0086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2D"/>
    <w:rsid w:val="0007122D"/>
    <w:rsid w:val="00173642"/>
    <w:rsid w:val="008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7207"/>
  <w15:chartTrackingRefBased/>
  <w15:docId w15:val="{B409CBC2-859E-40B8-9D22-21D0264D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71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7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71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71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71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71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71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71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71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71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7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71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7122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7122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7122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7122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7122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7122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71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7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71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71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7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712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712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7122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71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7122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71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6" ma:contentTypeDescription="Új dokumentum létrehozása." ma:contentTypeScope="" ma:versionID="0d8505c30734055c8f80f2e200c5d096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863966ec3a360102929cfc1760c88476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42a8f2-16f9-4dfa-8f8b-17b2ec34c56e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Props1.xml><?xml version="1.0" encoding="utf-8"?>
<ds:datastoreItem xmlns:ds="http://schemas.openxmlformats.org/officeDocument/2006/customXml" ds:itemID="{F8C8EFC5-BF17-471F-A019-B69B7359CB23}"/>
</file>

<file path=customXml/itemProps2.xml><?xml version="1.0" encoding="utf-8"?>
<ds:datastoreItem xmlns:ds="http://schemas.openxmlformats.org/officeDocument/2006/customXml" ds:itemID="{BDEF655D-E78A-4CB4-9404-955E2232160E}"/>
</file>

<file path=customXml/itemProps3.xml><?xml version="1.0" encoding="utf-8"?>
<ds:datastoreItem xmlns:ds="http://schemas.openxmlformats.org/officeDocument/2006/customXml" ds:itemID="{73ADDD5C-CAB8-4C49-886D-2A84BE9DE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</dc:creator>
  <cp:keywords/>
  <dc:description/>
  <cp:lastModifiedBy>Györgyi</cp:lastModifiedBy>
  <cp:revision>1</cp:revision>
  <dcterms:created xsi:type="dcterms:W3CDTF">2025-07-11T18:20:00Z</dcterms:created>
  <dcterms:modified xsi:type="dcterms:W3CDTF">2025-07-11T18:30:00Z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</Properties>
</file>