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1C" w:rsidRPr="0016691C" w:rsidRDefault="0016691C" w:rsidP="0016691C">
      <w:pPr>
        <w:spacing w:after="0" w:line="240" w:lineRule="auto"/>
        <w:rPr>
          <w:rFonts w:ascii="Tahoma" w:eastAsia="Times New Roman" w:hAnsi="Tahoma" w:cs="Tahoma"/>
          <w:color w:val="222222"/>
          <w:sz w:val="20"/>
          <w:szCs w:val="20"/>
          <w:lang w:eastAsia="hu-HU"/>
        </w:rPr>
      </w:pPr>
      <w:bookmarkStart w:id="0" w:name="_GoBack"/>
      <w:bookmarkEnd w:id="0"/>
      <w:r w:rsidRPr="0016691C">
        <w:rPr>
          <w:rFonts w:ascii="Tahoma" w:eastAsia="Times New Roman" w:hAnsi="Tahoma" w:cs="Tahoma"/>
          <w:color w:val="222222"/>
          <w:sz w:val="20"/>
          <w:szCs w:val="20"/>
          <w:lang w:eastAsia="hu-HU"/>
        </w:rPr>
        <w:t xml:space="preserve">&lt;!-- Medián WebAudit Adó.hu Jogtár 1/2 --&gt;&lt;img style="position:absolute;top:-100px;left:-100px" src="http://audit.median.hu/cgi-bin/track.cgi?uc=13323284928514&amp;dc=1" width="1" height="1"&gt; &lt;img height="1" width="1" border="0" alt="" src="http://googleads.g.doubleclick.net/pagead/viewthroughconversion/1053588470/?frame=0&amp;random=1422957807332&amp;cv=7&amp;fst=1422957807332&amp;num=1&amp;fmt=1&amp;guid=ON&amp;u_h=720&amp;u_w=1152&amp;u_ah=696&amp;u_aw=1152&amp;u_cd=24&amp;u_his=3&amp;u_tz=60&amp;u_java=true&amp;u_nplug=0&amp;u_nmime=0&amp;frm=0&amp;url=http%3A//net.jogtar.hu/jr/gen/hjegy_doc.cgi%3Fdocid%3DA0200023.EUM&amp;ref=http%3A//www.bing.com/search%3Fq%3D23%252F2002.+e%25C3%25BCm.+rendelet%26src%3DIE-TopResult%26FORM%3DIE11TR%26conversationid%3D&amp;vis=1" /&gt; &lt;div style="display:inline;"&gt;&lt; img height="1" width="1" style="border-style:none;" alt="" src="//googleads.g.doubleclick.net/pagead/viewthroughconversion/1053588470/?value=0&amp;guid=ON&amp;script=0"/&gt;&lt; /div&gt; &lt;img height="1" width="1" border="0" alt="" style="display:none" src="https://www.facebook.com/tr?id=1426680520907119&amp;ev=NoScript"/&gt; </w:t>
      </w:r>
      <w:hyperlink r:id="rId5" w:tgtFrame="_blank" w:history="1">
        <w:r w:rsidRPr="0016691C">
          <w:rPr>
            <w:rFonts w:ascii="Tahoma" w:eastAsia="Times New Roman" w:hAnsi="Tahoma" w:cs="Tahoma"/>
            <w:color w:val="0072BC"/>
            <w:sz w:val="20"/>
            <w:szCs w:val="20"/>
            <w:u w:val="single"/>
            <w:lang w:eastAsia="hu-HU"/>
          </w:rPr>
          <w:t>CompLex</w:t>
        </w:r>
      </w:hyperlink>
      <w:r w:rsidRPr="0016691C">
        <w:rPr>
          <w:rFonts w:ascii="Tahoma" w:eastAsia="Times New Roman" w:hAnsi="Tahoma" w:cs="Tahoma"/>
          <w:color w:val="222222"/>
          <w:sz w:val="20"/>
          <w:szCs w:val="20"/>
          <w:lang w:eastAsia="hu-HU"/>
        </w:rPr>
        <w:t xml:space="preserve"> </w:t>
      </w:r>
      <w:hyperlink r:id="rId6" w:tgtFrame="_blank" w:history="1">
        <w:r w:rsidRPr="0016691C">
          <w:rPr>
            <w:rFonts w:ascii="Tahoma" w:eastAsia="Times New Roman" w:hAnsi="Tahoma" w:cs="Tahoma"/>
            <w:color w:val="0072BC"/>
            <w:sz w:val="20"/>
            <w:szCs w:val="20"/>
            <w:u w:val="single"/>
            <w:lang w:eastAsia="hu-HU"/>
          </w:rPr>
          <w:t>Jogtár</w:t>
        </w:r>
      </w:hyperlink>
      <w:r w:rsidRPr="0016691C">
        <w:rPr>
          <w:rFonts w:ascii="Tahoma" w:eastAsia="Times New Roman" w:hAnsi="Tahoma" w:cs="Tahoma"/>
          <w:color w:val="222222"/>
          <w:sz w:val="20"/>
          <w:szCs w:val="20"/>
          <w:lang w:eastAsia="hu-HU"/>
        </w:rPr>
        <w:t xml:space="preserve"> </w:t>
      </w:r>
      <w:hyperlink r:id="rId7" w:tgtFrame="_blank" w:history="1">
        <w:r w:rsidRPr="0016691C">
          <w:rPr>
            <w:rFonts w:ascii="Tahoma" w:eastAsia="Times New Roman" w:hAnsi="Tahoma" w:cs="Tahoma"/>
            <w:color w:val="0072BC"/>
            <w:sz w:val="20"/>
            <w:szCs w:val="20"/>
            <w:u w:val="single"/>
            <w:lang w:eastAsia="hu-HU"/>
          </w:rPr>
          <w:t>Céginfo</w:t>
        </w:r>
      </w:hyperlink>
      <w:r w:rsidRPr="0016691C">
        <w:rPr>
          <w:rFonts w:ascii="Tahoma" w:eastAsia="Times New Roman" w:hAnsi="Tahoma" w:cs="Tahoma"/>
          <w:color w:val="222222"/>
          <w:sz w:val="20"/>
          <w:szCs w:val="20"/>
          <w:lang w:eastAsia="hu-HU"/>
        </w:rPr>
        <w:t xml:space="preserve"> </w:t>
      </w:r>
      <w:hyperlink r:id="rId8" w:tgtFrame="_blank" w:history="1">
        <w:r w:rsidRPr="0016691C">
          <w:rPr>
            <w:rFonts w:ascii="Tahoma" w:eastAsia="Times New Roman" w:hAnsi="Tahoma" w:cs="Tahoma"/>
            <w:color w:val="0072BC"/>
            <w:sz w:val="20"/>
            <w:szCs w:val="20"/>
            <w:u w:val="single"/>
            <w:lang w:eastAsia="hu-HU"/>
          </w:rPr>
          <w:t>Termékeink</w:t>
        </w:r>
      </w:hyperlink>
      <w:r w:rsidRPr="0016691C">
        <w:rPr>
          <w:rFonts w:ascii="Tahoma" w:eastAsia="Times New Roman" w:hAnsi="Tahoma" w:cs="Tahoma"/>
          <w:color w:val="222222"/>
          <w:sz w:val="20"/>
          <w:szCs w:val="20"/>
          <w:lang w:eastAsia="hu-HU"/>
        </w:rPr>
        <w:t xml:space="preserve"> </w:t>
      </w:r>
    </w:p>
    <w:p w:rsidR="0016691C" w:rsidRPr="0016691C" w:rsidRDefault="00041F64" w:rsidP="0016691C">
      <w:pPr>
        <w:spacing w:after="0" w:line="240" w:lineRule="auto"/>
        <w:rPr>
          <w:rFonts w:ascii="Times New Roman" w:eastAsia="Times New Roman" w:hAnsi="Times New Roman" w:cs="Times New Roman"/>
          <w:sz w:val="24"/>
          <w:szCs w:val="24"/>
          <w:lang w:eastAsia="hu-HU"/>
        </w:rPr>
      </w:pPr>
      <w:hyperlink r:id="rId9" w:tgtFrame="_blank" w:tooltip="Gmail" w:history="1">
        <w:r w:rsidR="0016691C" w:rsidRPr="0016691C">
          <w:rPr>
            <w:rFonts w:ascii="Tahoma" w:eastAsia="Times New Roman" w:hAnsi="Tahoma" w:cs="Tahoma"/>
            <w:color w:val="0072BC"/>
            <w:sz w:val="20"/>
            <w:szCs w:val="20"/>
            <w:u w:val="single"/>
            <w:lang w:eastAsia="hu-HU"/>
          </w:rPr>
          <w:t>Share on gmail</w:t>
        </w:r>
      </w:hyperlink>
      <w:r w:rsidR="0016691C" w:rsidRPr="0016691C">
        <w:rPr>
          <w:rFonts w:ascii="Tahoma" w:eastAsia="Times New Roman" w:hAnsi="Tahoma" w:cs="Tahoma"/>
          <w:color w:val="222222"/>
          <w:sz w:val="20"/>
          <w:szCs w:val="20"/>
          <w:lang w:eastAsia="hu-HU"/>
        </w:rPr>
        <w:t xml:space="preserve"> </w:t>
      </w:r>
    </w:p>
    <w:p w:rsidR="0016691C" w:rsidRPr="0016691C" w:rsidRDefault="00041F64" w:rsidP="0016691C">
      <w:pPr>
        <w:spacing w:after="0" w:line="240" w:lineRule="auto"/>
        <w:rPr>
          <w:rFonts w:ascii="Tahoma" w:eastAsia="Times New Roman" w:hAnsi="Tahoma" w:cs="Tahoma"/>
          <w:color w:val="222222"/>
          <w:sz w:val="20"/>
          <w:szCs w:val="20"/>
          <w:lang w:eastAsia="hu-HU"/>
        </w:rPr>
      </w:pPr>
      <w:hyperlink r:id="rId10" w:history="1">
        <w:r w:rsidR="0016691C" w:rsidRPr="0016691C">
          <w:rPr>
            <w:rFonts w:ascii="Tahoma" w:eastAsia="Times New Roman" w:hAnsi="Tahoma" w:cs="Tahoma"/>
            <w:color w:val="0072BC"/>
            <w:sz w:val="20"/>
            <w:szCs w:val="20"/>
            <w:u w:val="single"/>
            <w:lang w:eastAsia="hu-HU"/>
          </w:rPr>
          <w:t>More Sharing Services</w:t>
        </w:r>
      </w:hyperlink>
      <w:r w:rsidR="0016691C" w:rsidRPr="0016691C">
        <w:rPr>
          <w:rFonts w:ascii="Tahoma" w:eastAsia="Times New Roman" w:hAnsi="Tahoma" w:cs="Tahoma"/>
          <w:color w:val="222222"/>
          <w:sz w:val="20"/>
          <w:szCs w:val="20"/>
          <w:lang w:eastAsia="hu-HU"/>
        </w:rPr>
        <w:t xml:space="preserve"> </w:t>
      </w:r>
      <w:hyperlink r:id="rId11" w:tgtFrame="_blank" w:tooltip="TĂśbb..." w:history="1">
        <w:r w:rsidR="0016691C" w:rsidRPr="0016691C">
          <w:rPr>
            <w:rFonts w:ascii="Tahoma" w:eastAsia="Times New Roman" w:hAnsi="Tahoma" w:cs="Tahoma"/>
            <w:color w:val="0072BC"/>
            <w:sz w:val="20"/>
            <w:szCs w:val="20"/>
            <w:u w:val="single"/>
            <w:lang w:eastAsia="hu-HU"/>
          </w:rPr>
          <w:t>27</w:t>
        </w:r>
      </w:hyperlink>
      <w:r w:rsidR="0016691C" w:rsidRPr="0016691C">
        <w:rPr>
          <w:rFonts w:ascii="Tahoma" w:eastAsia="Times New Roman" w:hAnsi="Tahoma" w:cs="Tahoma"/>
          <w:color w:val="222222"/>
          <w:sz w:val="20"/>
          <w:szCs w:val="20"/>
          <w:lang w:eastAsia="hu-HU"/>
        </w:rPr>
        <w:t xml:space="preserve"> </w:t>
      </w:r>
      <w:hyperlink r:id="rId12" w:tooltip="Nyomtat" w:history="1">
        <w:r w:rsidR="0016691C" w:rsidRPr="0016691C">
          <w:rPr>
            <w:rFonts w:ascii="Tahoma" w:eastAsia="Times New Roman" w:hAnsi="Tahoma" w:cs="Tahoma"/>
            <w:color w:val="0072BC"/>
            <w:sz w:val="20"/>
            <w:szCs w:val="20"/>
            <w:u w:val="single"/>
            <w:lang w:eastAsia="hu-HU"/>
          </w:rPr>
          <w:t>Share on print</w:t>
        </w:r>
      </w:hyperlink>
      <w:r w:rsidR="0016691C" w:rsidRPr="0016691C">
        <w:rPr>
          <w:rFonts w:ascii="Tahoma" w:eastAsia="Times New Roman" w:hAnsi="Tahoma" w:cs="Tahoma"/>
          <w:color w:val="222222"/>
          <w:sz w:val="20"/>
          <w:szCs w:val="20"/>
          <w:lang w:eastAsia="hu-HU"/>
        </w:rPr>
        <w:t xml:space="preserve"> </w:t>
      </w:r>
    </w:p>
    <w:p w:rsidR="0016691C" w:rsidRPr="0016691C" w:rsidRDefault="0016691C" w:rsidP="0016691C">
      <w:pPr>
        <w:spacing w:after="0" w:line="240" w:lineRule="auto"/>
        <w:rPr>
          <w:rFonts w:ascii="Times New Roman" w:eastAsia="Times New Roman" w:hAnsi="Times New Roman" w:cs="Times New Roman"/>
          <w:color w:val="0072BC"/>
          <w:sz w:val="24"/>
          <w:szCs w:val="24"/>
          <w:u w:val="single"/>
          <w:lang w:eastAsia="hu-HU"/>
        </w:rPr>
      </w:pPr>
      <w:r w:rsidRPr="0016691C">
        <w:rPr>
          <w:rFonts w:ascii="Tahoma" w:eastAsia="Times New Roman" w:hAnsi="Tahoma" w:cs="Tahoma"/>
          <w:color w:val="222222"/>
          <w:sz w:val="20"/>
          <w:szCs w:val="20"/>
          <w:lang w:eastAsia="hu-HU"/>
        </w:rPr>
        <w:fldChar w:fldCharType="begin"/>
      </w:r>
      <w:r w:rsidRPr="0016691C">
        <w:rPr>
          <w:rFonts w:ascii="Tahoma" w:eastAsia="Times New Roman" w:hAnsi="Tahoma" w:cs="Tahoma"/>
          <w:color w:val="222222"/>
          <w:sz w:val="20"/>
          <w:szCs w:val="20"/>
          <w:lang w:eastAsia="hu-HU"/>
        </w:rPr>
        <w:instrText xml:space="preserve"> HYPERLINK "http://net.jogtar.hu/" </w:instrText>
      </w:r>
      <w:r w:rsidRPr="0016691C">
        <w:rPr>
          <w:rFonts w:ascii="Tahoma" w:eastAsia="Times New Roman" w:hAnsi="Tahoma" w:cs="Tahoma"/>
          <w:color w:val="222222"/>
          <w:sz w:val="20"/>
          <w:szCs w:val="20"/>
          <w:lang w:eastAsia="hu-HU"/>
        </w:rPr>
        <w:fldChar w:fldCharType="separate"/>
      </w:r>
    </w:p>
    <w:p w:rsidR="0016691C" w:rsidRPr="0016691C" w:rsidRDefault="0016691C" w:rsidP="0016691C">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16691C">
        <w:rPr>
          <w:rFonts w:ascii="Tahoma" w:eastAsia="Times New Roman" w:hAnsi="Tahoma" w:cs="Tahoma"/>
          <w:b/>
          <w:bCs/>
          <w:color w:val="0072BC"/>
          <w:kern w:val="36"/>
          <w:sz w:val="48"/>
          <w:szCs w:val="48"/>
          <w:u w:val="single"/>
          <w:lang w:eastAsia="hu-HU"/>
        </w:rPr>
        <w:t>Hatályos Jogszabályok Gyűjteménye</w:t>
      </w:r>
    </w:p>
    <w:p w:rsidR="0016691C" w:rsidRPr="0016691C" w:rsidRDefault="0016691C" w:rsidP="0016691C">
      <w:pPr>
        <w:spacing w:before="100" w:beforeAutospacing="1" w:after="100" w:afterAutospacing="1" w:line="240" w:lineRule="auto"/>
        <w:outlineLvl w:val="1"/>
        <w:rPr>
          <w:rFonts w:ascii="Tahoma" w:eastAsia="Times New Roman" w:hAnsi="Tahoma" w:cs="Tahoma"/>
          <w:b/>
          <w:bCs/>
          <w:color w:val="0072BC"/>
          <w:sz w:val="36"/>
          <w:szCs w:val="36"/>
          <w:u w:val="single"/>
          <w:lang w:eastAsia="hu-HU"/>
        </w:rPr>
      </w:pPr>
      <w:r w:rsidRPr="0016691C">
        <w:rPr>
          <w:rFonts w:ascii="Tahoma" w:eastAsia="Times New Roman" w:hAnsi="Tahoma" w:cs="Tahoma"/>
          <w:b/>
          <w:bCs/>
          <w:color w:val="0072BC"/>
          <w:sz w:val="36"/>
          <w:szCs w:val="36"/>
          <w:u w:val="single"/>
          <w:lang w:eastAsia="hu-HU"/>
        </w:rPr>
        <w:t>Ingyenes, megbízható jogszabály-szolgáltatás Magyarország egyik legnagyobb jogi tartalomszolgáltatójától</w:t>
      </w:r>
    </w:p>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fldChar w:fldCharType="end"/>
      </w:r>
    </w:p>
    <w:p w:rsidR="0016691C" w:rsidRPr="0016691C" w:rsidRDefault="00041F64" w:rsidP="0016691C">
      <w:pPr>
        <w:spacing w:line="240" w:lineRule="auto"/>
        <w:jc w:val="center"/>
        <w:rPr>
          <w:rFonts w:ascii="Tahoma" w:eastAsia="Times New Roman" w:hAnsi="Tahoma" w:cs="Tahoma"/>
          <w:color w:val="222222"/>
          <w:sz w:val="20"/>
          <w:szCs w:val="20"/>
          <w:lang w:eastAsia="hu-HU"/>
        </w:rPr>
      </w:pPr>
      <w:hyperlink r:id="rId13" w:history="1">
        <w:r w:rsidR="0016691C" w:rsidRPr="0016691C">
          <w:rPr>
            <w:rFonts w:ascii="Tahoma" w:eastAsia="Times New Roman" w:hAnsi="Tahoma" w:cs="Tahoma"/>
            <w:color w:val="0072BC"/>
            <w:sz w:val="20"/>
            <w:szCs w:val="20"/>
            <w:u w:val="single"/>
            <w:lang w:eastAsia="hu-HU"/>
          </w:rPr>
          <w:t>Jogszabálykereső</w:t>
        </w:r>
      </w:hyperlink>
      <w:r w:rsidR="0016691C" w:rsidRPr="0016691C">
        <w:rPr>
          <w:rFonts w:ascii="Tahoma" w:eastAsia="Times New Roman" w:hAnsi="Tahoma" w:cs="Tahoma"/>
          <w:color w:val="222222"/>
          <w:sz w:val="20"/>
          <w:szCs w:val="20"/>
          <w:lang w:eastAsia="hu-HU"/>
        </w:rPr>
        <w:t xml:space="preserve"> </w:t>
      </w:r>
    </w:p>
    <w:tbl>
      <w:tblPr>
        <w:tblW w:w="5000" w:type="pct"/>
        <w:tblCellMar>
          <w:left w:w="0" w:type="dxa"/>
          <w:right w:w="0" w:type="dxa"/>
        </w:tblCellMar>
        <w:tblLook w:val="04A0" w:firstRow="1" w:lastRow="0" w:firstColumn="1" w:lastColumn="0" w:noHBand="0" w:noVBand="1"/>
      </w:tblPr>
      <w:tblGrid>
        <w:gridCol w:w="9061"/>
        <w:gridCol w:w="11"/>
      </w:tblGrid>
      <w:tr w:rsidR="0016691C" w:rsidRPr="0016691C">
        <w:tc>
          <w:tcPr>
            <w:tcW w:w="0" w:type="auto"/>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i/>
                <w:iCs/>
                <w:color w:val="222222"/>
                <w:sz w:val="20"/>
                <w:szCs w:val="20"/>
                <w:lang w:eastAsia="hu-HU"/>
              </w:rPr>
              <w:t>A jogszabály mai napon (2015.II.3.) hatályos állapota</w:t>
            </w:r>
            <w:r w:rsidRPr="0016691C">
              <w:rPr>
                <w:rFonts w:ascii="Tahoma" w:eastAsia="Times New Roman" w:hAnsi="Tahoma" w:cs="Tahoma"/>
                <w:i/>
                <w:iCs/>
                <w:color w:val="222222"/>
                <w:sz w:val="20"/>
                <w:szCs w:val="20"/>
                <w:lang w:eastAsia="hu-HU"/>
              </w:rPr>
              <w:br/>
            </w:r>
            <w:r w:rsidRPr="0016691C">
              <w:rPr>
                <w:rFonts w:ascii="Tahoma" w:eastAsia="Times New Roman" w:hAnsi="Tahoma" w:cs="Tahoma"/>
                <w:i/>
                <w:iCs/>
                <w:color w:val="222222"/>
                <w:sz w:val="20"/>
                <w:szCs w:val="20"/>
                <w:lang w:eastAsia="hu-HU"/>
              </w:rPr>
              <w:br/>
              <w:t xml:space="preserve">A </w:t>
            </w:r>
            <w:r>
              <w:rPr>
                <w:rFonts w:ascii="Tahoma" w:eastAsia="Times New Roman" w:hAnsi="Tahoma" w:cs="Tahoma"/>
                <w:i/>
                <w:iCs/>
                <w:noProof/>
                <w:color w:val="222222"/>
                <w:sz w:val="20"/>
                <w:szCs w:val="20"/>
                <w:lang w:eastAsia="hu-HU"/>
              </w:rPr>
              <w:drawing>
                <wp:inline distT="0" distB="0" distL="0" distR="0">
                  <wp:extent cx="189230" cy="140335"/>
                  <wp:effectExtent l="0" t="0" r="1270" b="0"/>
                  <wp:docPr id="5" name="Kép 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t.jogtar.hu/jr/st/kez.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40335"/>
                          </a:xfrm>
                          <a:prstGeom prst="rect">
                            <a:avLst/>
                          </a:prstGeom>
                          <a:noFill/>
                          <a:ln>
                            <a:noFill/>
                          </a:ln>
                        </pic:spPr>
                      </pic:pic>
                    </a:graphicData>
                  </a:graphic>
                </wp:inline>
              </w:drawing>
            </w:r>
            <w:r w:rsidRPr="0016691C">
              <w:rPr>
                <w:rFonts w:ascii="Tahoma" w:eastAsia="Times New Roman" w:hAnsi="Tahoma" w:cs="Tahoma"/>
                <w:i/>
                <w:iCs/>
                <w:color w:val="222222"/>
                <w:sz w:val="20"/>
                <w:szCs w:val="20"/>
                <w:lang w:eastAsia="hu-HU"/>
              </w:rPr>
              <w:t>jel a legutoljára megváltozott bekezdéseket jelöli.</w:t>
            </w:r>
            <w:r w:rsidRPr="0016691C">
              <w:rPr>
                <w:rFonts w:ascii="Tahoma" w:eastAsia="Times New Roman" w:hAnsi="Tahoma" w:cs="Tahoma"/>
                <w:color w:val="222222"/>
                <w:sz w:val="20"/>
                <w:szCs w:val="20"/>
                <w:lang w:eastAsia="hu-HU"/>
              </w:rPr>
              <w:t xml:space="preserve"> </w:t>
            </w:r>
          </w:p>
        </w:tc>
        <w:tc>
          <w:tcPr>
            <w:tcW w:w="0" w:type="auto"/>
            <w:vAlign w:val="center"/>
            <w:hideMark/>
          </w:tcPr>
          <w:p w:rsidR="0016691C" w:rsidRPr="0016691C" w:rsidRDefault="0016691C" w:rsidP="0016691C">
            <w:pPr>
              <w:spacing w:after="0" w:line="240" w:lineRule="auto"/>
              <w:jc w:val="right"/>
              <w:rPr>
                <w:rFonts w:ascii="Tahoma" w:eastAsia="Times New Roman" w:hAnsi="Tahoma" w:cs="Tahoma"/>
                <w:color w:val="222222"/>
                <w:sz w:val="20"/>
                <w:szCs w:val="20"/>
                <w:lang w:eastAsia="hu-HU"/>
              </w:rPr>
            </w:pPr>
          </w:p>
        </w:tc>
      </w:tr>
    </w:tbl>
    <w:p w:rsidR="0016691C" w:rsidRPr="0016691C" w:rsidRDefault="00041F64" w:rsidP="0016691C">
      <w:pPr>
        <w:spacing w:before="240" w:after="240" w:line="240" w:lineRule="auto"/>
        <w:rPr>
          <w:rFonts w:ascii="Tahoma" w:eastAsia="Times New Roman" w:hAnsi="Tahoma" w:cs="Tahoma"/>
          <w:color w:val="222222"/>
          <w:sz w:val="20"/>
          <w:szCs w:val="20"/>
          <w:lang w:eastAsia="hu-HU"/>
        </w:rPr>
      </w:pPr>
      <w:r>
        <w:rPr>
          <w:rFonts w:ascii="Tahoma" w:eastAsia="Times New Roman" w:hAnsi="Tahoma" w:cs="Tahoma"/>
          <w:color w:val="222222"/>
          <w:sz w:val="20"/>
          <w:szCs w:val="20"/>
          <w:lang w:eastAsia="hu-HU"/>
        </w:rPr>
        <w:pict>
          <v:rect id="_x0000_i1025" style="width:0;height:.75pt" o:hralign="center" o:hrstd="t" o:hr="t" fillcolor="#a0a0a0" stroked="f"/>
        </w:pict>
      </w:r>
    </w:p>
    <w:p w:rsidR="0016691C" w:rsidRPr="0016691C" w:rsidRDefault="0016691C" w:rsidP="0016691C">
      <w:pPr>
        <w:spacing w:after="0" w:line="240" w:lineRule="auto"/>
        <w:ind w:left="150" w:right="150"/>
        <w:jc w:val="both"/>
        <w:rPr>
          <w:rFonts w:ascii="Tahoma" w:eastAsia="Times New Roman" w:hAnsi="Tahoma" w:cs="Tahoma"/>
          <w:color w:val="222222"/>
          <w:sz w:val="20"/>
          <w:szCs w:val="20"/>
          <w:lang w:eastAsia="hu-HU"/>
        </w:rPr>
      </w:pPr>
      <w:bookmarkStart w:id="1" w:name="doc_383_160_40_0_HJEGY~-~23/2002.~(V.~9."/>
      <w:bookmarkStart w:id="2" w:name="pr0"/>
      <w:bookmarkEnd w:id="1"/>
      <w:bookmarkEnd w:id="2"/>
      <w:r w:rsidRPr="0016691C">
        <w:rPr>
          <w:rFonts w:ascii="Tahoma" w:eastAsia="Times New Roman" w:hAnsi="Tahoma" w:cs="Tahoma"/>
          <w:color w:val="222222"/>
          <w:sz w:val="20"/>
          <w:szCs w:val="20"/>
          <w:lang w:eastAsia="hu-HU"/>
        </w:rPr>
        <w:t> </w:t>
      </w:r>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3" w:name="pr1"/>
      <w:bookmarkEnd w:id="3"/>
      <w:r w:rsidRPr="0016691C">
        <w:rPr>
          <w:rFonts w:ascii="Tahoma" w:eastAsia="Times New Roman" w:hAnsi="Tahoma" w:cs="Tahoma"/>
          <w:b/>
          <w:bCs/>
          <w:color w:val="222222"/>
          <w:sz w:val="24"/>
          <w:szCs w:val="24"/>
          <w:lang w:eastAsia="hu-HU"/>
        </w:rPr>
        <w:t>23/2002. (V. 9.) EüM rendelet</w:t>
      </w:r>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4" w:name="pr2"/>
      <w:bookmarkEnd w:id="4"/>
      <w:r w:rsidRPr="0016691C">
        <w:rPr>
          <w:rFonts w:ascii="Tahoma" w:eastAsia="Times New Roman" w:hAnsi="Tahoma" w:cs="Tahoma"/>
          <w:b/>
          <w:bCs/>
          <w:color w:val="222222"/>
          <w:sz w:val="24"/>
          <w:szCs w:val="24"/>
          <w:lang w:eastAsia="hu-HU"/>
        </w:rPr>
        <w:t>az emberen végzett orvostudományi kutatásokról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5" w:name="pr3"/>
      <w:bookmarkEnd w:id="5"/>
      <w:r w:rsidRPr="0016691C">
        <w:rPr>
          <w:rFonts w:ascii="Tahoma" w:eastAsia="Times New Roman" w:hAnsi="Tahoma" w:cs="Tahoma"/>
          <w:color w:val="222222"/>
          <w:sz w:val="20"/>
          <w:szCs w:val="20"/>
          <w:lang w:eastAsia="hu-HU"/>
        </w:rPr>
        <w:t xml:space="preserve">Az egészségügyről szóló 1997. évi CLIV. törvény (a továbbiakban: Eütv.) 247. §-a (2) bekezdésének </w:t>
      </w:r>
      <w:r w:rsidRPr="0016691C">
        <w:rPr>
          <w:rFonts w:ascii="Tahoma" w:eastAsia="Times New Roman" w:hAnsi="Tahoma" w:cs="Tahoma"/>
          <w:i/>
          <w:iCs/>
          <w:color w:val="222222"/>
          <w:sz w:val="20"/>
          <w:szCs w:val="20"/>
          <w:lang w:eastAsia="hu-HU"/>
        </w:rPr>
        <w:t xml:space="preserve">o) </w:t>
      </w:r>
      <w:r w:rsidRPr="0016691C">
        <w:rPr>
          <w:rFonts w:ascii="Tahoma" w:eastAsia="Times New Roman" w:hAnsi="Tahoma" w:cs="Tahoma"/>
          <w:color w:val="222222"/>
          <w:sz w:val="20"/>
          <w:szCs w:val="20"/>
          <w:lang w:eastAsia="hu-HU"/>
        </w:rPr>
        <w:t xml:space="preserve">és </w:t>
      </w:r>
      <w:r w:rsidRPr="0016691C">
        <w:rPr>
          <w:rFonts w:ascii="Tahoma" w:eastAsia="Times New Roman" w:hAnsi="Tahoma" w:cs="Tahoma"/>
          <w:i/>
          <w:iCs/>
          <w:color w:val="222222"/>
          <w:sz w:val="20"/>
          <w:szCs w:val="20"/>
          <w:lang w:eastAsia="hu-HU"/>
        </w:rPr>
        <w:t xml:space="preserve">p) </w:t>
      </w:r>
      <w:r w:rsidRPr="0016691C">
        <w:rPr>
          <w:rFonts w:ascii="Tahoma" w:eastAsia="Times New Roman" w:hAnsi="Tahoma" w:cs="Tahoma"/>
          <w:color w:val="222222"/>
          <w:sz w:val="20"/>
          <w:szCs w:val="20"/>
          <w:lang w:eastAsia="hu-HU"/>
        </w:rPr>
        <w:t>pontjában kapott felhatalmazás alapján - összhangban a 2002. évi VI. törvénnyel kihirdetett, az Európa Tanácsnak az emberi lény emberi jogainak és méltóságának a biológia és az orvostudomány alkalmazására tekintettel történő védelméről szóló Oviedói Egyezmény, valamint az Egyezménynek az emberi lény klónozásának tilalmáról szóló Kiegészítő Jegyzőkönyve rendelkezéseivel, továbbá figyelemmel az Orvosok Világszövetsége által elfogadott Helsinki Nyilatkozatra - a következőket rendelem el: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6" w:name="1"/>
      <w:bookmarkStart w:id="7" w:name="pr4"/>
      <w:bookmarkEnd w:id="6"/>
      <w:bookmarkEnd w:id="7"/>
      <w:r w:rsidRPr="0016691C">
        <w:rPr>
          <w:rFonts w:ascii="Tahoma" w:eastAsia="Times New Roman" w:hAnsi="Tahoma" w:cs="Tahoma"/>
          <w:b/>
          <w:bCs/>
          <w:color w:val="222222"/>
          <w:sz w:val="20"/>
          <w:szCs w:val="20"/>
          <w:lang w:eastAsia="hu-HU"/>
        </w:rPr>
        <w:t xml:space="preserve">1. § </w:t>
      </w:r>
      <w:r w:rsidRPr="0016691C">
        <w:rPr>
          <w:rFonts w:ascii="Tahoma" w:eastAsia="Times New Roman" w:hAnsi="Tahoma" w:cs="Tahoma"/>
          <w:color w:val="222222"/>
          <w:sz w:val="20"/>
          <w:szCs w:val="20"/>
          <w:lang w:eastAsia="hu-HU"/>
        </w:rPr>
        <w:t>(1)</w:t>
      </w:r>
      <w:hyperlink r:id="rId15" w:anchor="lbj1param" w:history="1">
        <w:r w:rsidRPr="0016691C">
          <w:rPr>
            <w:rFonts w:ascii="Tahoma" w:eastAsia="Times New Roman" w:hAnsi="Tahoma" w:cs="Tahoma"/>
            <w:color w:val="0072BC"/>
            <w:sz w:val="15"/>
            <w:szCs w:val="15"/>
            <w:u w:val="single"/>
            <w:vertAlign w:val="superscript"/>
            <w:lang w:eastAsia="hu-HU"/>
          </w:rPr>
          <w:t>1</w:t>
        </w:r>
      </w:hyperlink>
      <w:r w:rsidRPr="0016691C">
        <w:rPr>
          <w:rFonts w:ascii="Tahoma" w:eastAsia="Times New Roman" w:hAnsi="Tahoma" w:cs="Tahoma"/>
          <w:color w:val="222222"/>
          <w:sz w:val="20"/>
          <w:szCs w:val="20"/>
          <w:lang w:eastAsia="hu-HU"/>
        </w:rPr>
        <w:t xml:space="preserve"> E rendelet előírásait kell alkalmazni minden emberen végzett orvostudományi kutatásra (Eütv. 157. §, a továbbiakban: kutatás). Vizsgálati készítmény és orvostechnikai eszköz klinikai vizsgálata esetén külön jogszabály rendelkezései az irányadóak. Orvostudományi kutatásnak minősül különösen</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8" w:name="pr5"/>
      <w:bookmarkEnd w:id="8"/>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diagnosztikus, terápiás, megelőzési és rehabilitációs eljárások tökéletesítésére, új eljárások kidolgozására, valamint a betegségek kóroktanának és kórlefolyásának jobb megértésére irányuló,</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9" w:name="pr6"/>
      <w:bookmarkEnd w:id="9"/>
      <w:r w:rsidRPr="0016691C">
        <w:rPr>
          <w:rFonts w:ascii="Tahoma" w:eastAsia="Times New Roman" w:hAnsi="Tahoma" w:cs="Tahoma"/>
          <w:i/>
          <w:iCs/>
          <w:color w:val="222222"/>
          <w:sz w:val="20"/>
          <w:szCs w:val="20"/>
          <w:lang w:eastAsia="hu-HU"/>
        </w:rPr>
        <w:lastRenderedPageBreak/>
        <w:t xml:space="preserve">b) </w:t>
      </w:r>
      <w:r w:rsidRPr="0016691C">
        <w:rPr>
          <w:rFonts w:ascii="Tahoma" w:eastAsia="Times New Roman" w:hAnsi="Tahoma" w:cs="Tahoma"/>
          <w:color w:val="222222"/>
          <w:sz w:val="20"/>
          <w:szCs w:val="20"/>
          <w:lang w:eastAsia="hu-HU"/>
        </w:rPr>
        <w:t>a genetikai,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0" w:name="pr7"/>
      <w:bookmarkEnd w:id="10"/>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az élő emberből vagy halottból eltávolított sejtekkel, sejtalkotórésszel, szövettel, szervvel, testrésszel végzett,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1" w:name="pr8"/>
      <w:bookmarkEnd w:id="11"/>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az epidemiológiai,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2" w:name="pr9"/>
      <w:bookmarkEnd w:id="12"/>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a közegészségügyi-járványügyi érdekből végzett,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3" w:name="pr10"/>
      <w:bookmarkEnd w:id="13"/>
      <w:r w:rsidRPr="0016691C">
        <w:rPr>
          <w:rFonts w:ascii="Tahoma" w:eastAsia="Times New Roman" w:hAnsi="Tahoma" w:cs="Tahoma"/>
          <w:i/>
          <w:iCs/>
          <w:color w:val="222222"/>
          <w:sz w:val="20"/>
          <w:szCs w:val="20"/>
          <w:lang w:eastAsia="hu-HU"/>
        </w:rPr>
        <w:t>f)</w:t>
      </w:r>
      <w:hyperlink r:id="rId16" w:anchor="lbj2param" w:history="1">
        <w:r w:rsidRPr="0016691C">
          <w:rPr>
            <w:rFonts w:ascii="Tahoma" w:eastAsia="Times New Roman" w:hAnsi="Tahoma" w:cs="Tahoma"/>
            <w:i/>
            <w:iCs/>
            <w:color w:val="0072BC"/>
            <w:sz w:val="15"/>
            <w:szCs w:val="15"/>
            <w:u w:val="single"/>
            <w:vertAlign w:val="superscript"/>
            <w:lang w:eastAsia="hu-HU"/>
          </w:rPr>
          <w:t>2</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4" w:name="pr11"/>
      <w:bookmarkEnd w:id="14"/>
      <w:r w:rsidRPr="0016691C">
        <w:rPr>
          <w:rFonts w:ascii="Tahoma" w:eastAsia="Times New Roman" w:hAnsi="Tahoma" w:cs="Tahoma"/>
          <w:i/>
          <w:iCs/>
          <w:color w:val="222222"/>
          <w:sz w:val="20"/>
          <w:szCs w:val="20"/>
          <w:lang w:eastAsia="hu-HU"/>
        </w:rPr>
        <w:t xml:space="preserve">g) </w:t>
      </w:r>
      <w:r w:rsidRPr="0016691C">
        <w:rPr>
          <w:rFonts w:ascii="Tahoma" w:eastAsia="Times New Roman" w:hAnsi="Tahoma" w:cs="Tahoma"/>
          <w:color w:val="222222"/>
          <w:sz w:val="20"/>
          <w:szCs w:val="20"/>
          <w:lang w:eastAsia="hu-HU"/>
        </w:rPr>
        <w:t>az ivarsejten, embrión végzett</w:t>
      </w:r>
    </w:p>
    <w:p w:rsidR="0016691C" w:rsidRPr="0016691C" w:rsidRDefault="0016691C" w:rsidP="0016691C">
      <w:pPr>
        <w:spacing w:after="0" w:line="240" w:lineRule="auto"/>
        <w:ind w:left="150" w:right="150"/>
        <w:jc w:val="both"/>
        <w:rPr>
          <w:rFonts w:ascii="Tahoma" w:eastAsia="Times New Roman" w:hAnsi="Tahoma" w:cs="Tahoma"/>
          <w:color w:val="222222"/>
          <w:sz w:val="20"/>
          <w:szCs w:val="20"/>
          <w:lang w:eastAsia="hu-HU"/>
        </w:rPr>
      </w:pPr>
      <w:bookmarkStart w:id="15" w:name="pr12"/>
      <w:bookmarkEnd w:id="15"/>
      <w:r w:rsidRPr="0016691C">
        <w:rPr>
          <w:rFonts w:ascii="Tahoma" w:eastAsia="Times New Roman" w:hAnsi="Tahoma" w:cs="Tahoma"/>
          <w:color w:val="222222"/>
          <w:sz w:val="20"/>
          <w:szCs w:val="20"/>
          <w:lang w:eastAsia="hu-HU"/>
        </w:rPr>
        <w:t>kutatás.</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6" w:name="pr13"/>
      <w:bookmarkEnd w:id="16"/>
      <w:r w:rsidRPr="0016691C">
        <w:rPr>
          <w:rFonts w:ascii="Tahoma" w:eastAsia="Times New Roman" w:hAnsi="Tahoma" w:cs="Tahoma"/>
          <w:color w:val="222222"/>
          <w:sz w:val="20"/>
          <w:szCs w:val="20"/>
          <w:lang w:eastAsia="hu-HU"/>
        </w:rPr>
        <w:t>(2)-(3)</w:t>
      </w:r>
      <w:hyperlink r:id="rId17" w:anchor="lbj3param" w:history="1">
        <w:r w:rsidRPr="0016691C">
          <w:rPr>
            <w:rFonts w:ascii="Tahoma" w:eastAsia="Times New Roman" w:hAnsi="Tahoma" w:cs="Tahoma"/>
            <w:color w:val="0072BC"/>
            <w:sz w:val="15"/>
            <w:szCs w:val="15"/>
            <w:u w:val="single"/>
            <w:vertAlign w:val="superscript"/>
            <w:lang w:eastAsia="hu-HU"/>
          </w:rPr>
          <w:t>3</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7" w:name="2"/>
      <w:bookmarkStart w:id="18" w:name="pr14"/>
      <w:bookmarkEnd w:id="17"/>
      <w:bookmarkEnd w:id="18"/>
      <w:r w:rsidRPr="0016691C">
        <w:rPr>
          <w:rFonts w:ascii="Tahoma" w:eastAsia="Times New Roman" w:hAnsi="Tahoma" w:cs="Tahoma"/>
          <w:b/>
          <w:bCs/>
          <w:color w:val="222222"/>
          <w:sz w:val="20"/>
          <w:szCs w:val="20"/>
          <w:lang w:eastAsia="hu-HU"/>
        </w:rPr>
        <w:t xml:space="preserve">2. § </w:t>
      </w:r>
      <w:r w:rsidRPr="0016691C">
        <w:rPr>
          <w:rFonts w:ascii="Tahoma" w:eastAsia="Times New Roman" w:hAnsi="Tahoma" w:cs="Tahoma"/>
          <w:color w:val="222222"/>
          <w:sz w:val="20"/>
          <w:szCs w:val="20"/>
          <w:lang w:eastAsia="hu-HU"/>
        </w:rPr>
        <w:t>(1) E rendelet alkalmazásában</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9" w:name="pr15"/>
      <w:bookmarkEnd w:id="19"/>
      <w:r w:rsidRPr="0016691C">
        <w:rPr>
          <w:rFonts w:ascii="Tahoma" w:eastAsia="Times New Roman" w:hAnsi="Tahoma" w:cs="Tahoma"/>
          <w:i/>
          <w:iCs/>
          <w:color w:val="222222"/>
          <w:sz w:val="20"/>
          <w:szCs w:val="20"/>
          <w:lang w:eastAsia="hu-HU"/>
        </w:rPr>
        <w:t>a)</w:t>
      </w:r>
      <w:hyperlink r:id="rId18" w:anchor="lbj4param" w:history="1">
        <w:r w:rsidRPr="0016691C">
          <w:rPr>
            <w:rFonts w:ascii="Tahoma" w:eastAsia="Times New Roman" w:hAnsi="Tahoma" w:cs="Tahoma"/>
            <w:i/>
            <w:iCs/>
            <w:color w:val="0072BC"/>
            <w:sz w:val="15"/>
            <w:szCs w:val="15"/>
            <w:u w:val="single"/>
            <w:vertAlign w:val="superscript"/>
            <w:lang w:eastAsia="hu-HU"/>
          </w:rPr>
          <w:t>4</w:t>
        </w:r>
      </w:hyperlink>
      <w:r w:rsidRPr="0016691C">
        <w:rPr>
          <w:rFonts w:ascii="Tahoma" w:eastAsia="Times New Roman" w:hAnsi="Tahoma" w:cs="Tahoma"/>
          <w:i/>
          <w:iCs/>
          <w:color w:val="222222"/>
          <w:sz w:val="20"/>
          <w:szCs w:val="20"/>
          <w:lang w:eastAsia="hu-HU"/>
        </w:rPr>
        <w:t xml:space="preserve"> beleegyező nyilatkozat: </w:t>
      </w:r>
      <w:r w:rsidRPr="0016691C">
        <w:rPr>
          <w:rFonts w:ascii="Tahoma" w:eastAsia="Times New Roman" w:hAnsi="Tahoma" w:cs="Tahoma"/>
          <w:color w:val="222222"/>
          <w:sz w:val="20"/>
          <w:szCs w:val="20"/>
          <w:lang w:eastAsia="hu-HU"/>
        </w:rPr>
        <w:t xml:space="preserve">a vizsgálatban résztvevő cselekvőképes személynek az Eütv. 159. § (1) bekezdés </w:t>
      </w:r>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 xml:space="preserve">pontja szerinti nyilatkozata, illetve korlátozottan cselekvőképes kiskorú és cselekvőképességében az egészségügyi ellátással összefüggő jogok gyakorlása tekintetében, valamint valamely vagyoni jellegű ügycsoport tekintetében részlegesen korlátozott vagy cselekvőképtelen személy esetén az Eütv. 159. § (4) bekezdés </w:t>
      </w:r>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pontja szerinti nyilatkozat;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0" w:name="pr16"/>
      <w:bookmarkEnd w:id="20"/>
      <w:r w:rsidRPr="0016691C">
        <w:rPr>
          <w:rFonts w:ascii="Tahoma" w:eastAsia="Times New Roman" w:hAnsi="Tahoma" w:cs="Tahoma"/>
          <w:i/>
          <w:iCs/>
          <w:color w:val="222222"/>
          <w:sz w:val="20"/>
          <w:szCs w:val="20"/>
          <w:lang w:eastAsia="hu-HU"/>
        </w:rPr>
        <w:t xml:space="preserve">b) kutatási terv: </w:t>
      </w:r>
      <w:r w:rsidRPr="0016691C">
        <w:rPr>
          <w:rFonts w:ascii="Tahoma" w:eastAsia="Times New Roman" w:hAnsi="Tahoma" w:cs="Tahoma"/>
          <w:color w:val="222222"/>
          <w:sz w:val="20"/>
          <w:szCs w:val="20"/>
          <w:lang w:eastAsia="hu-HU"/>
        </w:rPr>
        <w:t>a kutatás céljait, tervezett menetét, módszereit, statisztikai szempontjait és szervezési kérdéseit tartalmazó, az e rendeletben foglaltak szerint előzetesen elkészített dokumentáció; ideértve annak további változatait és módosításait;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1" w:name="pr17"/>
      <w:bookmarkEnd w:id="21"/>
      <w:r w:rsidRPr="0016691C">
        <w:rPr>
          <w:rFonts w:ascii="Tahoma" w:eastAsia="Times New Roman" w:hAnsi="Tahoma" w:cs="Tahoma"/>
          <w:i/>
          <w:iCs/>
          <w:color w:val="222222"/>
          <w:sz w:val="20"/>
          <w:szCs w:val="20"/>
          <w:lang w:eastAsia="hu-HU"/>
        </w:rPr>
        <w:t>c)</w:t>
      </w:r>
      <w:hyperlink r:id="rId19" w:anchor="lbj5param" w:history="1">
        <w:r w:rsidRPr="0016691C">
          <w:rPr>
            <w:rFonts w:ascii="Tahoma" w:eastAsia="Times New Roman" w:hAnsi="Tahoma" w:cs="Tahoma"/>
            <w:i/>
            <w:iCs/>
            <w:color w:val="0072BC"/>
            <w:sz w:val="15"/>
            <w:szCs w:val="15"/>
            <w:u w:val="single"/>
            <w:vertAlign w:val="superscript"/>
            <w:lang w:eastAsia="hu-HU"/>
          </w:rPr>
          <w:t>5</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2" w:name="pr18"/>
      <w:bookmarkEnd w:id="22"/>
      <w:r w:rsidRPr="0016691C">
        <w:rPr>
          <w:rFonts w:ascii="Tahoma" w:eastAsia="Times New Roman" w:hAnsi="Tahoma" w:cs="Tahoma"/>
          <w:i/>
          <w:iCs/>
          <w:color w:val="222222"/>
          <w:sz w:val="20"/>
          <w:szCs w:val="20"/>
          <w:lang w:eastAsia="hu-HU"/>
        </w:rPr>
        <w:t xml:space="preserve">d) nem kívánatos esemény: </w:t>
      </w:r>
      <w:r w:rsidRPr="0016691C">
        <w:rPr>
          <w:rFonts w:ascii="Tahoma" w:eastAsia="Times New Roman" w:hAnsi="Tahoma" w:cs="Tahoma"/>
          <w:color w:val="222222"/>
          <w:sz w:val="20"/>
          <w:szCs w:val="20"/>
          <w:lang w:eastAsia="hu-HU"/>
        </w:rPr>
        <w:t>a kutatásban résztvevő egészségi állapotában bekövetkezett kedvezőtlen változás, amely nem szükségszerűen következik az alkalmazott kezelésből;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3" w:name="pr19"/>
      <w:bookmarkEnd w:id="23"/>
      <w:r w:rsidRPr="0016691C">
        <w:rPr>
          <w:rFonts w:ascii="Tahoma" w:eastAsia="Times New Roman" w:hAnsi="Tahoma" w:cs="Tahoma"/>
          <w:i/>
          <w:iCs/>
          <w:color w:val="222222"/>
          <w:sz w:val="20"/>
          <w:szCs w:val="20"/>
          <w:lang w:eastAsia="hu-HU"/>
        </w:rPr>
        <w:t xml:space="preserve">e) súlyos, nem kívánatos esemény: </w:t>
      </w:r>
      <w:r w:rsidRPr="0016691C">
        <w:rPr>
          <w:rFonts w:ascii="Tahoma" w:eastAsia="Times New Roman" w:hAnsi="Tahoma" w:cs="Tahoma"/>
          <w:color w:val="222222"/>
          <w:sz w:val="20"/>
          <w:szCs w:val="20"/>
          <w:lang w:eastAsia="hu-HU"/>
        </w:rPr>
        <w:t>olyan nem kívánatos esemény, amely az életet veszélyezteti, kórházi kezelést tesz szükségessé, illetőleg azt meghosszabbítja, maradandó egészségkárosodást, fogyatékosságot, veleszületett rendellenességet, születési hibát vagy halált okoz;</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4" w:name="pr20"/>
      <w:bookmarkEnd w:id="24"/>
      <w:r w:rsidRPr="0016691C">
        <w:rPr>
          <w:rFonts w:ascii="Tahoma" w:eastAsia="Times New Roman" w:hAnsi="Tahoma" w:cs="Tahoma"/>
          <w:i/>
          <w:iCs/>
          <w:color w:val="222222"/>
          <w:sz w:val="20"/>
          <w:szCs w:val="20"/>
          <w:lang w:eastAsia="hu-HU"/>
        </w:rPr>
        <w:t>f)</w:t>
      </w:r>
      <w:hyperlink r:id="rId20" w:anchor="lbj6param" w:history="1">
        <w:r w:rsidRPr="0016691C">
          <w:rPr>
            <w:rFonts w:ascii="Tahoma" w:eastAsia="Times New Roman" w:hAnsi="Tahoma" w:cs="Tahoma"/>
            <w:i/>
            <w:iCs/>
            <w:color w:val="0072BC"/>
            <w:sz w:val="15"/>
            <w:szCs w:val="15"/>
            <w:u w:val="single"/>
            <w:vertAlign w:val="superscript"/>
            <w:lang w:eastAsia="hu-HU"/>
          </w:rPr>
          <w:t>6</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5" w:name="pr21"/>
      <w:bookmarkEnd w:id="25"/>
      <w:r w:rsidRPr="0016691C">
        <w:rPr>
          <w:rFonts w:ascii="Tahoma" w:eastAsia="Times New Roman" w:hAnsi="Tahoma" w:cs="Tahoma"/>
          <w:i/>
          <w:iCs/>
          <w:color w:val="222222"/>
          <w:sz w:val="20"/>
          <w:szCs w:val="20"/>
          <w:lang w:eastAsia="hu-HU"/>
        </w:rPr>
        <w:t xml:space="preserve">g) kutatási koordinátor: </w:t>
      </w:r>
      <w:r w:rsidRPr="0016691C">
        <w:rPr>
          <w:rFonts w:ascii="Tahoma" w:eastAsia="Times New Roman" w:hAnsi="Tahoma" w:cs="Tahoma"/>
          <w:color w:val="222222"/>
          <w:sz w:val="20"/>
          <w:szCs w:val="20"/>
          <w:lang w:eastAsia="hu-HU"/>
        </w:rPr>
        <w:t>több központban végzett kutatás esetén a kutatás összehangolásával megbízott kutató;</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6" w:name="pr22"/>
      <w:bookmarkEnd w:id="26"/>
      <w:r w:rsidRPr="0016691C">
        <w:rPr>
          <w:rFonts w:ascii="Tahoma" w:eastAsia="Times New Roman" w:hAnsi="Tahoma" w:cs="Tahoma"/>
          <w:i/>
          <w:iCs/>
          <w:color w:val="222222"/>
          <w:sz w:val="20"/>
          <w:szCs w:val="20"/>
          <w:lang w:eastAsia="hu-HU"/>
        </w:rPr>
        <w:t>h)</w:t>
      </w:r>
      <w:hyperlink r:id="rId21" w:anchor="lbj7param" w:history="1">
        <w:r w:rsidRPr="0016691C">
          <w:rPr>
            <w:rFonts w:ascii="Tahoma" w:eastAsia="Times New Roman" w:hAnsi="Tahoma" w:cs="Tahoma"/>
            <w:i/>
            <w:iCs/>
            <w:color w:val="0072BC"/>
            <w:sz w:val="15"/>
            <w:szCs w:val="15"/>
            <w:u w:val="single"/>
            <w:vertAlign w:val="superscript"/>
            <w:lang w:eastAsia="hu-HU"/>
          </w:rPr>
          <w:t>7</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nem kereskedelmi kutatás: ipari, kereskedelmi, szolgáltató vállalkozásoktól független kutatók által folytatott kutatás, amely még közvetetten sem szolgálja a megbízó anyagi haszonszerzését és</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7" w:name="pr23"/>
      <w:bookmarkEnd w:id="27"/>
      <w:r w:rsidRPr="0016691C">
        <w:rPr>
          <w:rFonts w:ascii="Tahoma" w:eastAsia="Times New Roman" w:hAnsi="Tahoma" w:cs="Tahoma"/>
          <w:i/>
          <w:iCs/>
          <w:color w:val="222222"/>
          <w:sz w:val="20"/>
          <w:szCs w:val="20"/>
          <w:lang w:eastAsia="hu-HU"/>
        </w:rPr>
        <w:t xml:space="preserve">ha) </w:t>
      </w:r>
      <w:r w:rsidRPr="0016691C">
        <w:rPr>
          <w:rFonts w:ascii="Tahoma" w:eastAsia="Times New Roman" w:hAnsi="Tahoma" w:cs="Tahoma"/>
          <w:color w:val="222222"/>
          <w:sz w:val="20"/>
          <w:szCs w:val="20"/>
          <w:lang w:eastAsia="hu-HU"/>
        </w:rPr>
        <w:t>amelynek megbízója független kutató vagy nonprofit szervezet, így különösen oktatási intézmény, finanszírozott egészségügyi szolgáltató, közfinanszírozott kutatóintézet, társadalmi szervezet,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8" w:name="pr24"/>
      <w:bookmarkEnd w:id="28"/>
      <w:r w:rsidRPr="0016691C">
        <w:rPr>
          <w:rFonts w:ascii="Tahoma" w:eastAsia="Times New Roman" w:hAnsi="Tahoma" w:cs="Tahoma"/>
          <w:i/>
          <w:iCs/>
          <w:color w:val="222222"/>
          <w:sz w:val="20"/>
          <w:szCs w:val="20"/>
          <w:lang w:eastAsia="hu-HU"/>
        </w:rPr>
        <w:t xml:space="preserve">hb) </w:t>
      </w:r>
      <w:r w:rsidRPr="0016691C">
        <w:rPr>
          <w:rFonts w:ascii="Tahoma" w:eastAsia="Times New Roman" w:hAnsi="Tahoma" w:cs="Tahoma"/>
          <w:color w:val="222222"/>
          <w:sz w:val="20"/>
          <w:szCs w:val="20"/>
          <w:lang w:eastAsia="hu-HU"/>
        </w:rPr>
        <w:t xml:space="preserve">a kutatást a </w:t>
      </w:r>
      <w:r w:rsidRPr="0016691C">
        <w:rPr>
          <w:rFonts w:ascii="Tahoma" w:eastAsia="Times New Roman" w:hAnsi="Tahoma" w:cs="Tahoma"/>
          <w:i/>
          <w:iCs/>
          <w:color w:val="222222"/>
          <w:sz w:val="20"/>
          <w:szCs w:val="20"/>
          <w:lang w:eastAsia="hu-HU"/>
        </w:rPr>
        <w:t xml:space="preserve">ha) </w:t>
      </w:r>
      <w:r w:rsidRPr="0016691C">
        <w:rPr>
          <w:rFonts w:ascii="Tahoma" w:eastAsia="Times New Roman" w:hAnsi="Tahoma" w:cs="Tahoma"/>
          <w:color w:val="222222"/>
          <w:sz w:val="20"/>
          <w:szCs w:val="20"/>
          <w:lang w:eastAsia="hu-HU"/>
        </w:rPr>
        <w:t>pont szerinti megbízó tervezi és folytatja,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9" w:name="pr25"/>
      <w:bookmarkEnd w:id="29"/>
      <w:r w:rsidRPr="0016691C">
        <w:rPr>
          <w:rFonts w:ascii="Tahoma" w:eastAsia="Times New Roman" w:hAnsi="Tahoma" w:cs="Tahoma"/>
          <w:i/>
          <w:iCs/>
          <w:color w:val="222222"/>
          <w:sz w:val="20"/>
          <w:szCs w:val="20"/>
          <w:lang w:eastAsia="hu-HU"/>
        </w:rPr>
        <w:t xml:space="preserve">hc) </w:t>
      </w:r>
      <w:r w:rsidRPr="0016691C">
        <w:rPr>
          <w:rFonts w:ascii="Tahoma" w:eastAsia="Times New Roman" w:hAnsi="Tahoma" w:cs="Tahoma"/>
          <w:color w:val="222222"/>
          <w:sz w:val="20"/>
          <w:szCs w:val="20"/>
          <w:lang w:eastAsia="hu-HU"/>
        </w:rPr>
        <w:t xml:space="preserve">a kutatásból származó adatok a </w:t>
      </w:r>
      <w:r w:rsidRPr="0016691C">
        <w:rPr>
          <w:rFonts w:ascii="Tahoma" w:eastAsia="Times New Roman" w:hAnsi="Tahoma" w:cs="Tahoma"/>
          <w:i/>
          <w:iCs/>
          <w:color w:val="222222"/>
          <w:sz w:val="20"/>
          <w:szCs w:val="20"/>
          <w:lang w:eastAsia="hu-HU"/>
        </w:rPr>
        <w:t xml:space="preserve">ha) </w:t>
      </w:r>
      <w:r w:rsidRPr="0016691C">
        <w:rPr>
          <w:rFonts w:ascii="Tahoma" w:eastAsia="Times New Roman" w:hAnsi="Tahoma" w:cs="Tahoma"/>
          <w:color w:val="222222"/>
          <w:sz w:val="20"/>
          <w:szCs w:val="20"/>
          <w:lang w:eastAsia="hu-HU"/>
        </w:rPr>
        <w:t>pont szerinti megbízó tulajdonába kerülnek,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0" w:name="pr26"/>
      <w:bookmarkEnd w:id="30"/>
      <w:r w:rsidRPr="0016691C">
        <w:rPr>
          <w:rFonts w:ascii="Tahoma" w:eastAsia="Times New Roman" w:hAnsi="Tahoma" w:cs="Tahoma"/>
          <w:i/>
          <w:iCs/>
          <w:color w:val="222222"/>
          <w:sz w:val="20"/>
          <w:szCs w:val="20"/>
          <w:lang w:eastAsia="hu-HU"/>
        </w:rPr>
        <w:t xml:space="preserve">hd) </w:t>
      </w:r>
      <w:r w:rsidRPr="0016691C">
        <w:rPr>
          <w:rFonts w:ascii="Tahoma" w:eastAsia="Times New Roman" w:hAnsi="Tahoma" w:cs="Tahoma"/>
          <w:color w:val="222222"/>
          <w:sz w:val="20"/>
          <w:szCs w:val="20"/>
          <w:lang w:eastAsia="hu-HU"/>
        </w:rPr>
        <w:t xml:space="preserve">a kutatás eredményeit a </w:t>
      </w:r>
      <w:r w:rsidRPr="0016691C">
        <w:rPr>
          <w:rFonts w:ascii="Tahoma" w:eastAsia="Times New Roman" w:hAnsi="Tahoma" w:cs="Tahoma"/>
          <w:i/>
          <w:iCs/>
          <w:color w:val="222222"/>
          <w:sz w:val="20"/>
          <w:szCs w:val="20"/>
          <w:lang w:eastAsia="hu-HU"/>
        </w:rPr>
        <w:t xml:space="preserve">ha) </w:t>
      </w:r>
      <w:r w:rsidRPr="0016691C">
        <w:rPr>
          <w:rFonts w:ascii="Tahoma" w:eastAsia="Times New Roman" w:hAnsi="Tahoma" w:cs="Tahoma"/>
          <w:color w:val="222222"/>
          <w:sz w:val="20"/>
          <w:szCs w:val="20"/>
          <w:lang w:eastAsia="hu-HU"/>
        </w:rPr>
        <w:t>pont szerinti megbízó közli.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1" w:name="pr27"/>
      <w:bookmarkEnd w:id="31"/>
      <w:r w:rsidRPr="0016691C">
        <w:rPr>
          <w:rFonts w:ascii="Tahoma" w:eastAsia="Times New Roman" w:hAnsi="Tahoma" w:cs="Tahoma"/>
          <w:i/>
          <w:iCs/>
          <w:color w:val="222222"/>
          <w:sz w:val="20"/>
          <w:szCs w:val="20"/>
          <w:lang w:eastAsia="hu-HU"/>
        </w:rPr>
        <w:t>i)</w:t>
      </w:r>
      <w:hyperlink r:id="rId22" w:anchor="lbj8param" w:history="1">
        <w:r w:rsidRPr="0016691C">
          <w:rPr>
            <w:rFonts w:ascii="Tahoma" w:eastAsia="Times New Roman" w:hAnsi="Tahoma" w:cs="Tahoma"/>
            <w:i/>
            <w:iCs/>
            <w:color w:val="0072BC"/>
            <w:sz w:val="15"/>
            <w:szCs w:val="15"/>
            <w:u w:val="single"/>
            <w:vertAlign w:val="superscript"/>
            <w:lang w:eastAsia="hu-HU"/>
          </w:rPr>
          <w:t>8</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2" w:name="pr28"/>
      <w:bookmarkEnd w:id="32"/>
      <w:r w:rsidRPr="0016691C">
        <w:rPr>
          <w:rFonts w:ascii="Tahoma" w:eastAsia="Times New Roman" w:hAnsi="Tahoma" w:cs="Tahoma"/>
          <w:color w:val="222222"/>
          <w:sz w:val="20"/>
          <w:szCs w:val="20"/>
          <w:lang w:eastAsia="hu-HU"/>
        </w:rPr>
        <w:t>(2)</w:t>
      </w:r>
      <w:hyperlink r:id="rId23" w:anchor="lbj9param" w:history="1">
        <w:r w:rsidRPr="0016691C">
          <w:rPr>
            <w:rFonts w:ascii="Tahoma" w:eastAsia="Times New Roman" w:hAnsi="Tahoma" w:cs="Tahoma"/>
            <w:color w:val="0072BC"/>
            <w:sz w:val="15"/>
            <w:szCs w:val="15"/>
            <w:u w:val="single"/>
            <w:vertAlign w:val="superscript"/>
            <w:lang w:eastAsia="hu-HU"/>
          </w:rPr>
          <w:t>9</w:t>
        </w:r>
      </w:hyperlink>
      <w:r w:rsidRPr="0016691C">
        <w:rPr>
          <w:rFonts w:ascii="Tahoma" w:eastAsia="Times New Roman" w:hAnsi="Tahoma" w:cs="Tahoma"/>
          <w:color w:val="222222"/>
          <w:sz w:val="20"/>
          <w:szCs w:val="20"/>
          <w:lang w:eastAsia="hu-HU"/>
        </w:rPr>
        <w:t xml:space="preserve"> Az (1) bekezdésben foglaltakon túl e rendelet alkalmazásában az Eütv.-ben, valamint az emberen végzett orvostudományi kutatások engedélyezési eljárásának szabályairól szóló külön jogszabályban foglalt fogalommeghatározásokat kell figyelembe venni.</w:t>
      </w:r>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33" w:name="pr29"/>
      <w:bookmarkEnd w:id="33"/>
      <w:r w:rsidRPr="0016691C">
        <w:rPr>
          <w:rFonts w:ascii="Tahoma" w:eastAsia="Times New Roman" w:hAnsi="Tahoma" w:cs="Tahoma"/>
          <w:b/>
          <w:bCs/>
          <w:i/>
          <w:iCs/>
          <w:color w:val="222222"/>
          <w:sz w:val="24"/>
          <w:szCs w:val="24"/>
          <w:lang w:eastAsia="hu-HU"/>
        </w:rPr>
        <w:t>A kutatásban résztvevő személy védelme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4" w:name="3"/>
      <w:bookmarkStart w:id="35" w:name="pr30"/>
      <w:bookmarkEnd w:id="34"/>
      <w:bookmarkEnd w:id="35"/>
      <w:r w:rsidRPr="0016691C">
        <w:rPr>
          <w:rFonts w:ascii="Tahoma" w:eastAsia="Times New Roman" w:hAnsi="Tahoma" w:cs="Tahoma"/>
          <w:b/>
          <w:bCs/>
          <w:color w:val="222222"/>
          <w:sz w:val="20"/>
          <w:szCs w:val="20"/>
          <w:lang w:eastAsia="hu-HU"/>
        </w:rPr>
        <w:t xml:space="preserve">3. § </w:t>
      </w:r>
      <w:r w:rsidRPr="0016691C">
        <w:rPr>
          <w:rFonts w:ascii="Tahoma" w:eastAsia="Times New Roman" w:hAnsi="Tahoma" w:cs="Tahoma"/>
          <w:color w:val="222222"/>
          <w:sz w:val="20"/>
          <w:szCs w:val="20"/>
          <w:lang w:eastAsia="hu-HU"/>
        </w:rPr>
        <w:t>(1) Kutatásba cselekvőképes személyt bevonni akkor lehet, ha biztosított az Eütv. 159. §-ának (1)-(3) bekezdéseiben meghatározott feltételek, illetve az e rendeletben előírt követelmények teljesítése.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6" w:name="pr31"/>
      <w:bookmarkEnd w:id="36"/>
      <w:r w:rsidRPr="0016691C">
        <w:rPr>
          <w:rFonts w:ascii="Tahoma" w:eastAsia="Times New Roman" w:hAnsi="Tahoma" w:cs="Tahoma"/>
          <w:color w:val="222222"/>
          <w:sz w:val="20"/>
          <w:szCs w:val="20"/>
          <w:lang w:eastAsia="hu-HU"/>
        </w:rPr>
        <w:t>(2) A kutatás a résztvevő számára nem helyettesítheti az orvos-szakmai szempontból szükséges, a megbetegedések megelőzését, korai felismerését, gyógykezelését szolgáló vizsgálatok, beavatkozások elvégzését.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7" w:name="pr32"/>
      <w:bookmarkEnd w:id="37"/>
      <w:r w:rsidRPr="0016691C">
        <w:rPr>
          <w:rFonts w:ascii="Tahoma" w:eastAsia="Times New Roman" w:hAnsi="Tahoma" w:cs="Tahoma"/>
          <w:color w:val="222222"/>
          <w:sz w:val="20"/>
          <w:szCs w:val="20"/>
          <w:lang w:eastAsia="hu-HU"/>
        </w:rPr>
        <w:t>(3) Ha a kutatásba reproduktív korú személyeket terveznek bevonni, a kutatás tervezése, engedélyezése, a résztvevők tájékoztatása során kiemelt figyelmet kell fordítani a kutatásnak a nemző- és fogamzóképességre, a kutatásba történő beválasztáskor esetleg fennálló, vagy későbbi terhességre, az embrió vagy magzat egészségére gyakorolt hatására.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8" w:name="pr33"/>
      <w:bookmarkEnd w:id="38"/>
      <w:r w:rsidRPr="0016691C">
        <w:rPr>
          <w:rFonts w:ascii="Tahoma" w:eastAsia="Times New Roman" w:hAnsi="Tahoma" w:cs="Tahoma"/>
          <w:color w:val="222222"/>
          <w:sz w:val="20"/>
          <w:szCs w:val="20"/>
          <w:lang w:eastAsia="hu-HU"/>
        </w:rPr>
        <w:t>(4) A kutatást úgy kell tervezni és lefolytatni, hogy minimalizálja a kutatásban résztvevő személy esetleges károsodását, fájdalmát, félelmét és szorongását. A résztvevő személy életkorához, egészségi állapotához kapcsolódó minden előre látható kockázatot figyelembe kell venni a kutatás tervezésénél és az ellenőrzésénél.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9" w:name="pr34"/>
      <w:bookmarkEnd w:id="39"/>
      <w:r w:rsidRPr="0016691C">
        <w:rPr>
          <w:rFonts w:ascii="Tahoma" w:eastAsia="Times New Roman" w:hAnsi="Tahoma" w:cs="Tahoma"/>
          <w:color w:val="222222"/>
          <w:sz w:val="20"/>
          <w:szCs w:val="20"/>
          <w:lang w:eastAsia="hu-HU"/>
        </w:rPr>
        <w:t>(5) A résztvevő személy egészségi állapotát a kutatás megkezdése előtt, a kutatás során folyamatosan és azt követően gondosan ellenőrizni és dokumentálni kell.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0" w:name="pr35"/>
      <w:bookmarkEnd w:id="40"/>
      <w:r w:rsidRPr="0016691C">
        <w:rPr>
          <w:rFonts w:ascii="Tahoma" w:eastAsia="Times New Roman" w:hAnsi="Tahoma" w:cs="Tahoma"/>
          <w:color w:val="222222"/>
          <w:sz w:val="20"/>
          <w:szCs w:val="20"/>
          <w:lang w:eastAsia="hu-HU"/>
        </w:rPr>
        <w:t>(6) A kutatásba résztvevőként elsősorban az egészségügyi intézményben ellátott betegeket lehet bevonni. A résztvevők toborzására felhívás - az egészséges önkéntesek kivételével - kizárólag orvosokhoz intézhető, a kutatás céljának, módszereinek, a beválasztandó résztvevők körének pontos megjelölésével. Egészséges önkéntesek toborzása bármilyen nyilvános közlésre szánt eszközzel történhet, a felhívásnak egyértelműen tartalmaznia kell, hogy az egészséges önkéntesek bevonására vonatkozik.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1" w:name="pr36"/>
      <w:bookmarkEnd w:id="41"/>
      <w:r w:rsidRPr="0016691C">
        <w:rPr>
          <w:rFonts w:ascii="Tahoma" w:eastAsia="Times New Roman" w:hAnsi="Tahoma" w:cs="Tahoma"/>
          <w:color w:val="222222"/>
          <w:sz w:val="20"/>
          <w:szCs w:val="20"/>
          <w:lang w:eastAsia="hu-HU"/>
        </w:rPr>
        <w:t>(7) A résztvevő részére a kutatásban történő részvétellel kapcsolatos jövedelem kiesésének, továbbá az utazással összefüggésben ténylegesen felmerült és igazolt - társadalombiztosítási jogviszony alapján nem fedezett - költségeinek megtérítésére költségtérítés fizethető. A résztvevő részére egyéb juttatás vagy díj - az egészséges önkénteseken végzett kutatás kivételével - nem adható.</w:t>
      </w:r>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42" w:name="pr37"/>
      <w:bookmarkEnd w:id="42"/>
      <w:r w:rsidRPr="0016691C">
        <w:rPr>
          <w:rFonts w:ascii="Tahoma" w:eastAsia="Times New Roman" w:hAnsi="Tahoma" w:cs="Tahoma"/>
          <w:b/>
          <w:bCs/>
          <w:i/>
          <w:iCs/>
          <w:color w:val="222222"/>
          <w:sz w:val="24"/>
          <w:szCs w:val="24"/>
          <w:lang w:eastAsia="hu-HU"/>
        </w:rPr>
        <w:t>A résztvevő tájékoztatása, beleegyezés a kutatásba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3" w:name="4"/>
      <w:bookmarkStart w:id="44" w:name="pr38"/>
      <w:bookmarkEnd w:id="43"/>
      <w:bookmarkEnd w:id="44"/>
      <w:r w:rsidRPr="0016691C">
        <w:rPr>
          <w:rFonts w:ascii="Tahoma" w:eastAsia="Times New Roman" w:hAnsi="Tahoma" w:cs="Tahoma"/>
          <w:b/>
          <w:bCs/>
          <w:color w:val="222222"/>
          <w:sz w:val="20"/>
          <w:szCs w:val="20"/>
          <w:lang w:eastAsia="hu-HU"/>
        </w:rPr>
        <w:t xml:space="preserve">4. § </w:t>
      </w:r>
      <w:r w:rsidRPr="0016691C">
        <w:rPr>
          <w:rFonts w:ascii="Tahoma" w:eastAsia="Times New Roman" w:hAnsi="Tahoma" w:cs="Tahoma"/>
          <w:color w:val="222222"/>
          <w:sz w:val="20"/>
          <w:szCs w:val="20"/>
          <w:lang w:eastAsia="hu-HU"/>
        </w:rPr>
        <w:t>(1) A kutatásba bevonni kívánt cselekvőképes személyt a kutatás vezetője vagy az általa kijelölt, a kutatásban közreműködő orvos szóban és írásban magyar nyelven, a beteg számára érthető módon tájékoztatja az Eütv. 159. §-ának (3) bekezdésében foglaltakról.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5" w:name="pr39"/>
      <w:bookmarkEnd w:id="45"/>
      <w:r w:rsidRPr="0016691C">
        <w:rPr>
          <w:rFonts w:ascii="Tahoma" w:eastAsia="Times New Roman" w:hAnsi="Tahoma" w:cs="Tahoma"/>
          <w:color w:val="222222"/>
          <w:sz w:val="20"/>
          <w:szCs w:val="20"/>
          <w:lang w:eastAsia="hu-HU"/>
        </w:rPr>
        <w:t>(2) A tájékoztatást adó személynek különös figyelmet kell fordítania annak vizsgálatára, hogy a bevonni kívánt személy cselekvőképes-e. Az ezzel kapcsolatos megállapításokat az egészségügyi dokumentációban rögzíti.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6" w:name="pr40"/>
      <w:bookmarkEnd w:id="46"/>
      <w:r w:rsidRPr="0016691C">
        <w:rPr>
          <w:rFonts w:ascii="Tahoma" w:eastAsia="Times New Roman" w:hAnsi="Tahoma" w:cs="Tahoma"/>
          <w:color w:val="222222"/>
          <w:sz w:val="20"/>
          <w:szCs w:val="20"/>
          <w:lang w:eastAsia="hu-HU"/>
        </w:rPr>
        <w:t>(3) A tájékoztatást és a beleegyezést - külön íven - írásba kell foglalni. Az írásos tájékoztató és a beleegyező nyilatkozat egy-egy példányát a résztvevő egészségügyi dokumentációjában kell megőrizni, továbbá egy-egy példányát a résztvevőnek át kell adni.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7" w:name="pr41"/>
      <w:bookmarkEnd w:id="47"/>
      <w:r w:rsidRPr="0016691C">
        <w:rPr>
          <w:rFonts w:ascii="Tahoma" w:eastAsia="Times New Roman" w:hAnsi="Tahoma" w:cs="Tahoma"/>
          <w:color w:val="222222"/>
          <w:sz w:val="20"/>
          <w:szCs w:val="20"/>
          <w:lang w:eastAsia="hu-HU"/>
        </w:rPr>
        <w:t>(4) Az írásos tájékoztató legalább a következőket tartalmazza: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8" w:name="pr42"/>
      <w:bookmarkEnd w:id="48"/>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kutatás azonosító adatait,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9" w:name="pr43"/>
      <w:bookmarkEnd w:id="49"/>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 kutatás kísérleti jellegére való utalást, a kutatás célját, várható időtartamát, a bevonni kívánt személyek számát, a kutatás menetét, a tervezett beavatkozások jellegét, gyakoriságát,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50" w:name="pr44"/>
      <w:bookmarkEnd w:id="50"/>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résztvevő rendelkezésére álló egyéb, elfogadott kezelési lehetőségeket, valamint tájékoztatást arra vonatkozóan, hogy kutatás a már megkezdett kezelésének megszakítását jelentheti, és a megkezdett kezelés megszakításának milyen következményei lehetnek a résztvevő számára,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51" w:name="pr45"/>
      <w:bookmarkEnd w:id="51"/>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 lehetséges és a várható következmények, kockázatok és kellemetlenségek részletes leírását, valamint az arra való utalást, hogy a kutatás során olyan nem kívánatos események is felléphetnek, amelyek előre nem láthatóak,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52" w:name="pr46"/>
      <w:bookmarkEnd w:id="52"/>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az ésszerűen várható előnyök leírását, vagy ha a résztvevő számára előny a kutatásból nem várható, ennek a ténynek a közlését,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53" w:name="pr47"/>
      <w:bookmarkEnd w:id="53"/>
      <w:r w:rsidRPr="0016691C">
        <w:rPr>
          <w:rFonts w:ascii="Tahoma" w:eastAsia="Times New Roman" w:hAnsi="Tahoma" w:cs="Tahoma"/>
          <w:i/>
          <w:iCs/>
          <w:color w:val="222222"/>
          <w:sz w:val="20"/>
          <w:szCs w:val="20"/>
          <w:lang w:eastAsia="hu-HU"/>
        </w:rPr>
        <w:t xml:space="preserve">f) </w:t>
      </w:r>
      <w:r w:rsidRPr="0016691C">
        <w:rPr>
          <w:rFonts w:ascii="Tahoma" w:eastAsia="Times New Roman" w:hAnsi="Tahoma" w:cs="Tahoma"/>
          <w:color w:val="222222"/>
          <w:sz w:val="20"/>
          <w:szCs w:val="20"/>
          <w:lang w:eastAsia="hu-HU"/>
        </w:rPr>
        <w:t>az egyes kezelési csoportokba történő véletlenszerű besorolás százalékos valószínűségét,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54" w:name="pr48"/>
      <w:bookmarkEnd w:id="54"/>
      <w:r w:rsidRPr="0016691C">
        <w:rPr>
          <w:rFonts w:ascii="Tahoma" w:eastAsia="Times New Roman" w:hAnsi="Tahoma" w:cs="Tahoma"/>
          <w:i/>
          <w:iCs/>
          <w:color w:val="222222"/>
          <w:sz w:val="20"/>
          <w:szCs w:val="20"/>
          <w:lang w:eastAsia="hu-HU"/>
        </w:rPr>
        <w:t>g)</w:t>
      </w:r>
      <w:hyperlink r:id="rId24" w:anchor="lbj10param" w:history="1">
        <w:r w:rsidRPr="0016691C">
          <w:rPr>
            <w:rFonts w:ascii="Tahoma" w:eastAsia="Times New Roman" w:hAnsi="Tahoma" w:cs="Tahoma"/>
            <w:i/>
            <w:iCs/>
            <w:color w:val="0072BC"/>
            <w:sz w:val="15"/>
            <w:szCs w:val="15"/>
            <w:u w:val="single"/>
            <w:vertAlign w:val="superscript"/>
            <w:lang w:eastAsia="hu-HU"/>
          </w:rPr>
          <w:t>10</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 résztvevő számára a kutatással összefüggő kár bekövetkezése, illetve személyiségi jog megsértése esetén nyújtandó kezelésre, kártérítésre és sérelemdíjra [Eütv. 164. § (2) bekezdés] és kártalanításra [Eütv. 164. § (1) bekezdés] történő utalást, az Eütv. 164. §-ának (2) bekezdés szerinti felelősségbiztosító megnevezését, elérhetőségét,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55" w:name="pr49"/>
      <w:bookmarkEnd w:id="55"/>
      <w:r w:rsidRPr="0016691C">
        <w:rPr>
          <w:rFonts w:ascii="Tahoma" w:eastAsia="Times New Roman" w:hAnsi="Tahoma" w:cs="Tahoma"/>
          <w:i/>
          <w:iCs/>
          <w:color w:val="222222"/>
          <w:sz w:val="20"/>
          <w:szCs w:val="20"/>
          <w:lang w:eastAsia="hu-HU"/>
        </w:rPr>
        <w:t xml:space="preserve">h) </w:t>
      </w:r>
      <w:r w:rsidRPr="0016691C">
        <w:rPr>
          <w:rFonts w:ascii="Tahoma" w:eastAsia="Times New Roman" w:hAnsi="Tahoma" w:cs="Tahoma"/>
          <w:color w:val="222222"/>
          <w:sz w:val="20"/>
          <w:szCs w:val="20"/>
          <w:lang w:eastAsia="hu-HU"/>
        </w:rPr>
        <w:t>a résztvevő számára a kutatásban való részvételért járó költségtérítést, ha van ilyen,</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56" w:name="pr50"/>
      <w:bookmarkEnd w:id="56"/>
      <w:r w:rsidRPr="0016691C">
        <w:rPr>
          <w:rFonts w:ascii="Tahoma" w:eastAsia="Times New Roman" w:hAnsi="Tahoma" w:cs="Tahoma"/>
          <w:i/>
          <w:iCs/>
          <w:color w:val="222222"/>
          <w:sz w:val="20"/>
          <w:szCs w:val="20"/>
          <w:lang w:eastAsia="hu-HU"/>
        </w:rPr>
        <w:t xml:space="preserve">i) </w:t>
      </w:r>
      <w:r w:rsidRPr="0016691C">
        <w:rPr>
          <w:rFonts w:ascii="Tahoma" w:eastAsia="Times New Roman" w:hAnsi="Tahoma" w:cs="Tahoma"/>
          <w:color w:val="222222"/>
          <w:sz w:val="20"/>
          <w:szCs w:val="20"/>
          <w:lang w:eastAsia="hu-HU"/>
        </w:rPr>
        <w:t>arra vonatkozó figyelemfelhívást, hogy a beleegyezés önkéntes és befolyásolástól mentes, azt bármikor akár szóban, akár írásban indokolás nélkül vissza lehet vonni anélkül, hogy ebből a résztvevőnek hátránya származna,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57" w:name="pr51"/>
      <w:bookmarkEnd w:id="57"/>
      <w:r w:rsidRPr="0016691C">
        <w:rPr>
          <w:rFonts w:ascii="Tahoma" w:eastAsia="Times New Roman" w:hAnsi="Tahoma" w:cs="Tahoma"/>
          <w:i/>
          <w:iCs/>
          <w:color w:val="222222"/>
          <w:sz w:val="20"/>
          <w:szCs w:val="20"/>
          <w:lang w:eastAsia="hu-HU"/>
        </w:rPr>
        <w:t xml:space="preserve">j) </w:t>
      </w:r>
      <w:r w:rsidRPr="0016691C">
        <w:rPr>
          <w:rFonts w:ascii="Tahoma" w:eastAsia="Times New Roman" w:hAnsi="Tahoma" w:cs="Tahoma"/>
          <w:color w:val="222222"/>
          <w:sz w:val="20"/>
          <w:szCs w:val="20"/>
          <w:lang w:eastAsia="hu-HU"/>
        </w:rPr>
        <w:t>a résztvevő adatainak kezelésére, az ahhoz való hozzáférésére vonatkozó szabályokat,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58" w:name="pr52"/>
      <w:bookmarkEnd w:id="58"/>
      <w:r w:rsidRPr="0016691C">
        <w:rPr>
          <w:rFonts w:ascii="Tahoma" w:eastAsia="Times New Roman" w:hAnsi="Tahoma" w:cs="Tahoma"/>
          <w:i/>
          <w:iCs/>
          <w:color w:val="222222"/>
          <w:sz w:val="20"/>
          <w:szCs w:val="20"/>
          <w:lang w:eastAsia="hu-HU"/>
        </w:rPr>
        <w:t>k)</w:t>
      </w:r>
      <w:hyperlink r:id="rId25" w:anchor="lbj11param" w:history="1">
        <w:r w:rsidRPr="0016691C">
          <w:rPr>
            <w:rFonts w:ascii="Tahoma" w:eastAsia="Times New Roman" w:hAnsi="Tahoma" w:cs="Tahoma"/>
            <w:i/>
            <w:iCs/>
            <w:color w:val="0072BC"/>
            <w:sz w:val="15"/>
            <w:szCs w:val="15"/>
            <w:u w:val="single"/>
            <w:vertAlign w:val="superscript"/>
            <w:lang w:eastAsia="hu-HU"/>
          </w:rPr>
          <w:t>11</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 kutatás megkezdéséhez szükséges szakhatósági állásfoglalást adó etikai bizottság megnevezését, továbbá az IKEB elnökének és a 12. § (5) bekezdése szerinti független orvosnak nevét és elérhetőségét.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59" w:name="pr53"/>
      <w:bookmarkEnd w:id="59"/>
      <w:r w:rsidRPr="0016691C">
        <w:rPr>
          <w:rFonts w:ascii="Tahoma" w:eastAsia="Times New Roman" w:hAnsi="Tahoma" w:cs="Tahoma"/>
          <w:color w:val="222222"/>
          <w:sz w:val="20"/>
          <w:szCs w:val="20"/>
          <w:lang w:eastAsia="hu-HU"/>
        </w:rPr>
        <w:t>(5) A résztvevő személy a beleegyezését írásban adja meg. A beleegyező nyilatkozat legalább a következőket tartalmazza: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60" w:name="pr54"/>
      <w:bookmarkEnd w:id="60"/>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kutatás azonosító adatait,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61" w:name="pr55"/>
      <w:bookmarkEnd w:id="61"/>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annak az egészségügyi intézménynek megnevezését, ahol a kutatást végezni kívánják,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62" w:name="pr56"/>
      <w:bookmarkEnd w:id="62"/>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kutatás vezetőjének, illetve a tájékoztatást végző személynek a nevét, beosztását, munkaköre megnevezését,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63" w:name="pr57"/>
      <w:bookmarkEnd w:id="63"/>
      <w:r w:rsidRPr="0016691C">
        <w:rPr>
          <w:rFonts w:ascii="Tahoma" w:eastAsia="Times New Roman" w:hAnsi="Tahoma" w:cs="Tahoma"/>
          <w:i/>
          <w:iCs/>
          <w:color w:val="222222"/>
          <w:sz w:val="20"/>
          <w:szCs w:val="20"/>
          <w:lang w:eastAsia="hu-HU"/>
        </w:rPr>
        <w:t>d)</w:t>
      </w:r>
      <w:hyperlink r:id="rId26" w:anchor="lbj12param" w:history="1">
        <w:r w:rsidRPr="0016691C">
          <w:rPr>
            <w:rFonts w:ascii="Tahoma" w:eastAsia="Times New Roman" w:hAnsi="Tahoma" w:cs="Tahoma"/>
            <w:i/>
            <w:iCs/>
            <w:color w:val="0072BC"/>
            <w:sz w:val="15"/>
            <w:szCs w:val="15"/>
            <w:u w:val="single"/>
            <w:vertAlign w:val="superscript"/>
            <w:lang w:eastAsia="hu-HU"/>
          </w:rPr>
          <w:t>12</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 résztvevő azonosító adatait (név, anyja neve, születési hely és idő, TAJ szám, lakcím), korlátozottan cselekvőképes kiskorú és cselekvőképességében az egészségügyi ellátással összefüggő jogok gyakorlása tekintetében, valamint valamely vagyoni jellegű ügycsoport tekintetében részlegesen korlátozott vagy cselekvőképtelen résztvevő esetén a hozzájárulást adó törvényes képviselő azonosító adatait is,</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64" w:name="pr58"/>
      <w:bookmarkEnd w:id="64"/>
      <w:r w:rsidRPr="0016691C">
        <w:rPr>
          <w:rFonts w:ascii="Tahoma" w:eastAsia="Times New Roman" w:hAnsi="Tahoma" w:cs="Tahoma"/>
          <w:i/>
          <w:iCs/>
          <w:color w:val="222222"/>
          <w:sz w:val="20"/>
          <w:szCs w:val="20"/>
          <w:lang w:eastAsia="hu-HU"/>
        </w:rPr>
        <w:t>e)</w:t>
      </w:r>
      <w:hyperlink r:id="rId27" w:anchor="lbj13param" w:history="1">
        <w:r w:rsidRPr="0016691C">
          <w:rPr>
            <w:rFonts w:ascii="Tahoma" w:eastAsia="Times New Roman" w:hAnsi="Tahoma" w:cs="Tahoma"/>
            <w:i/>
            <w:iCs/>
            <w:color w:val="0072BC"/>
            <w:sz w:val="15"/>
            <w:szCs w:val="15"/>
            <w:u w:val="single"/>
            <w:vertAlign w:val="superscript"/>
            <w:lang w:eastAsia="hu-HU"/>
          </w:rPr>
          <w:t>13</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annak kijelentését, hogy a résztvevő - korlátozottan cselekvőképes kiskorú és cselekvőképességében az egészségügyi ellátással összefüggő jogok gyakorlása tekintetében, valamint valamely vagyoni jellegű ügycsoport tekintetében részlegesen korlátozott vagy cselekvőképtelen résztvevő esetén a törvényes képviselő is - a kutatásban történő részvételre vonatkozó beleegyezését az (1) bekezdésben foglalt tájékoztatást követően, önként, befolyástól mentesen adja, annak tudatában, hogy az bármikor, szóban vagy írásban, indokolás nélkül visszavonható,</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65" w:name="pr59"/>
      <w:bookmarkEnd w:id="65"/>
      <w:r w:rsidRPr="0016691C">
        <w:rPr>
          <w:rFonts w:ascii="Tahoma" w:eastAsia="Times New Roman" w:hAnsi="Tahoma" w:cs="Tahoma"/>
          <w:i/>
          <w:iCs/>
          <w:color w:val="222222"/>
          <w:sz w:val="20"/>
          <w:szCs w:val="20"/>
          <w:lang w:eastAsia="hu-HU"/>
        </w:rPr>
        <w:t xml:space="preserve">f) </w:t>
      </w:r>
      <w:r w:rsidRPr="0016691C">
        <w:rPr>
          <w:rFonts w:ascii="Tahoma" w:eastAsia="Times New Roman" w:hAnsi="Tahoma" w:cs="Tahoma"/>
          <w:color w:val="222222"/>
          <w:sz w:val="20"/>
          <w:szCs w:val="20"/>
          <w:lang w:eastAsia="hu-HU"/>
        </w:rPr>
        <w:t>a beleegyező nyilatkozat aláírásának dátumát,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66" w:name="pr60"/>
      <w:bookmarkEnd w:id="66"/>
      <w:r w:rsidRPr="0016691C">
        <w:rPr>
          <w:rFonts w:ascii="Tahoma" w:eastAsia="Times New Roman" w:hAnsi="Tahoma" w:cs="Tahoma"/>
          <w:i/>
          <w:iCs/>
          <w:color w:val="222222"/>
          <w:sz w:val="20"/>
          <w:szCs w:val="20"/>
          <w:lang w:eastAsia="hu-HU"/>
        </w:rPr>
        <w:t xml:space="preserve">g) </w:t>
      </w:r>
      <w:r w:rsidRPr="0016691C">
        <w:rPr>
          <w:rFonts w:ascii="Tahoma" w:eastAsia="Times New Roman" w:hAnsi="Tahoma" w:cs="Tahoma"/>
          <w:color w:val="222222"/>
          <w:sz w:val="20"/>
          <w:szCs w:val="20"/>
          <w:lang w:eastAsia="hu-HU"/>
        </w:rPr>
        <w:t>a kutatás vezetőjének vagy a tájékoztatást adónak az aláírását,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67" w:name="pr61"/>
      <w:bookmarkEnd w:id="67"/>
      <w:r w:rsidRPr="0016691C">
        <w:rPr>
          <w:rFonts w:ascii="Tahoma" w:eastAsia="Times New Roman" w:hAnsi="Tahoma" w:cs="Tahoma"/>
          <w:i/>
          <w:iCs/>
          <w:color w:val="222222"/>
          <w:sz w:val="20"/>
          <w:szCs w:val="20"/>
          <w:lang w:eastAsia="hu-HU"/>
        </w:rPr>
        <w:t xml:space="preserve">h) </w:t>
      </w:r>
      <w:r w:rsidRPr="0016691C">
        <w:rPr>
          <w:rFonts w:ascii="Tahoma" w:eastAsia="Times New Roman" w:hAnsi="Tahoma" w:cs="Tahoma"/>
          <w:color w:val="222222"/>
          <w:sz w:val="20"/>
          <w:szCs w:val="20"/>
          <w:lang w:eastAsia="hu-HU"/>
        </w:rPr>
        <w:t>a beleegyező nyilatkozatot tevő, valamint a (7) bekezdés szerinti esetben a tanú aláírását.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68" w:name="pr62"/>
      <w:bookmarkEnd w:id="68"/>
      <w:r w:rsidRPr="0016691C">
        <w:rPr>
          <w:rFonts w:ascii="Tahoma" w:eastAsia="Times New Roman" w:hAnsi="Tahoma" w:cs="Tahoma"/>
          <w:color w:val="222222"/>
          <w:sz w:val="20"/>
          <w:szCs w:val="20"/>
          <w:lang w:eastAsia="hu-HU"/>
        </w:rPr>
        <w:t>(6)</w:t>
      </w:r>
      <w:hyperlink r:id="rId28" w:anchor="lbj14param" w:history="1">
        <w:r w:rsidRPr="0016691C">
          <w:rPr>
            <w:rFonts w:ascii="Tahoma" w:eastAsia="Times New Roman" w:hAnsi="Tahoma" w:cs="Tahoma"/>
            <w:color w:val="0072BC"/>
            <w:sz w:val="15"/>
            <w:szCs w:val="15"/>
            <w:u w:val="single"/>
            <w:vertAlign w:val="superscript"/>
            <w:lang w:eastAsia="hu-HU"/>
          </w:rPr>
          <w:t>14</w:t>
        </w:r>
      </w:hyperlink>
      <w:r w:rsidRPr="0016691C">
        <w:rPr>
          <w:rFonts w:ascii="Tahoma" w:eastAsia="Times New Roman" w:hAnsi="Tahoma" w:cs="Tahoma"/>
          <w:color w:val="222222"/>
          <w:sz w:val="20"/>
          <w:szCs w:val="20"/>
          <w:lang w:eastAsia="hu-HU"/>
        </w:rPr>
        <w:t xml:space="preserve"> A tájékoztatást adó személy és a résztvevő - korlátozottan cselekvőképes kiskorú és cselekvőképességében az egészségügyi ellátással összefüggő jogok gyakorlása tekintetében, valamint valamely vagyoni jellegű ügycsoport tekintetében részlegesen korlátozott vagy cselekvőképtelen résztvevő esetén a törvényes képviselő is - a (4) bekezdés szerinti írásos tájékoztatót is kézjegyével látja el.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69" w:name="pr63"/>
      <w:bookmarkEnd w:id="69"/>
      <w:r w:rsidRPr="0016691C">
        <w:rPr>
          <w:rFonts w:ascii="Tahoma" w:eastAsia="Times New Roman" w:hAnsi="Tahoma" w:cs="Tahoma"/>
          <w:color w:val="222222"/>
          <w:sz w:val="20"/>
          <w:szCs w:val="20"/>
          <w:lang w:eastAsia="hu-HU"/>
        </w:rPr>
        <w:t>(7)</w:t>
      </w:r>
      <w:hyperlink r:id="rId29" w:anchor="lbj15param" w:history="1">
        <w:r w:rsidRPr="0016691C">
          <w:rPr>
            <w:rFonts w:ascii="Tahoma" w:eastAsia="Times New Roman" w:hAnsi="Tahoma" w:cs="Tahoma"/>
            <w:color w:val="0072BC"/>
            <w:sz w:val="15"/>
            <w:szCs w:val="15"/>
            <w:u w:val="single"/>
            <w:vertAlign w:val="superscript"/>
            <w:lang w:eastAsia="hu-HU"/>
          </w:rPr>
          <w:t>15</w:t>
        </w:r>
      </w:hyperlink>
      <w:r w:rsidRPr="0016691C">
        <w:rPr>
          <w:rFonts w:ascii="Tahoma" w:eastAsia="Times New Roman" w:hAnsi="Tahoma" w:cs="Tahoma"/>
          <w:color w:val="222222"/>
          <w:sz w:val="20"/>
          <w:szCs w:val="20"/>
          <w:lang w:eastAsia="hu-HU"/>
        </w:rPr>
        <w:t xml:space="preserve"> Ha a kutatásba bevonni kívánt személy, illetve korlátozottan cselekvőképes kiskorú és cselekvőképességében az egészségügyi ellátással összefüggő jogok gyakorlása tekintetében, valamint valamely vagyoni jellegű ügycsoport tekintetében részlegesen korlátozott vagy cselekvőképtelen személy esetén a törvényes képviselő nem tud olvasni, a beleegyező nyilatkozathoz szükséges tájékoztatás megadásánál két független tanú együttes jelenlétét kell biztosítani. A tanúk a beleegyező nyilatkozat aláírásával igazolják, hogy a vizsgálatba bevonni kívánt személy, illetve törvényes képviselője számára minden lehetséges információt megadtak, és a bevonni kívánt személy és/vagy törvényes képviselője önkéntesen és befolyásolástól mentesen adta meg a beleegyező nyilatkozatát.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70" w:name="pr64"/>
      <w:bookmarkEnd w:id="70"/>
      <w:r w:rsidRPr="0016691C">
        <w:rPr>
          <w:rFonts w:ascii="Tahoma" w:eastAsia="Times New Roman" w:hAnsi="Tahoma" w:cs="Tahoma"/>
          <w:color w:val="222222"/>
          <w:sz w:val="20"/>
          <w:szCs w:val="20"/>
          <w:lang w:eastAsia="hu-HU"/>
        </w:rPr>
        <w:t>(8) Amennyiben a kutatás során a kutatással kapcsolatban olyan új, lényeges információ válik ismertté, amely érinti az írásos tájékoztatóban foglaltakat, az engedély módosítását kell kezdeményezni a 13. §-ban foglaltaknak megfelelően. A módosított írásos tájékoztatónak megfelelően a résztvevőt ismételten tájékoztatni kell, és írásbeli beleegyezését kell kérni a kutatás folytatásához.</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71" w:name="4/A"/>
      <w:bookmarkStart w:id="72" w:name="pr65"/>
      <w:bookmarkEnd w:id="71"/>
      <w:bookmarkEnd w:id="72"/>
      <w:r w:rsidRPr="0016691C">
        <w:rPr>
          <w:rFonts w:ascii="Tahoma" w:eastAsia="Times New Roman" w:hAnsi="Tahoma" w:cs="Tahoma"/>
          <w:b/>
          <w:bCs/>
          <w:color w:val="222222"/>
          <w:sz w:val="20"/>
          <w:szCs w:val="20"/>
          <w:lang w:eastAsia="hu-HU"/>
        </w:rPr>
        <w:t>4/A. §</w:t>
      </w:r>
      <w:hyperlink r:id="rId30" w:anchor="lbj16param" w:history="1">
        <w:r w:rsidRPr="0016691C">
          <w:rPr>
            <w:rFonts w:ascii="Tahoma" w:eastAsia="Times New Roman" w:hAnsi="Tahoma" w:cs="Tahoma"/>
            <w:b/>
            <w:bCs/>
            <w:color w:val="0072BC"/>
            <w:sz w:val="15"/>
            <w:szCs w:val="15"/>
            <w:u w:val="single"/>
            <w:vertAlign w:val="superscript"/>
            <w:lang w:eastAsia="hu-HU"/>
          </w:rPr>
          <w:t>16</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(1) Amennyiben a kutatás során a külön jogszabályban meghatározott humángenetikai vizsgálat céljából mintát vesznek, erről a résztvevőt külön tájékoztatni kell. A tájékoztatásnak ki kell terjednie arra is, hogy a résztvevőnek jogában áll a mintavételt külön is visszautasítania, ez esetben a továbbiakban a vele kapcsolatos genetikai adatokat még anonim módon sem lehet felhasználni. A mintavétel elutasítása nem képezi a résztvevő részvételének akadályát a kutatás további részében. A mintavételről szóló tájékoztatást és az abba való beleegyezést külön dokumentumba kell foglalni.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73" w:name="pr66"/>
      <w:bookmarkEnd w:id="73"/>
      <w:r w:rsidRPr="0016691C">
        <w:rPr>
          <w:rFonts w:ascii="Tahoma" w:eastAsia="Times New Roman" w:hAnsi="Tahoma" w:cs="Tahoma"/>
          <w:color w:val="222222"/>
          <w:sz w:val="20"/>
          <w:szCs w:val="20"/>
          <w:lang w:eastAsia="hu-HU"/>
        </w:rPr>
        <w:t>(2) A humángenetikai vizsgálat céljából történt mintavétel előtt a résztvevőt genetikai tanácsadás keretén belül tájékoztatni kell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74" w:name="pr67"/>
      <w:bookmarkEnd w:id="74"/>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mintavétel céljáról, mennyiségi és minőségi részleteiről,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75" w:name="pr68"/>
      <w:bookmarkEnd w:id="75"/>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 vizsgálat elvégzésének vagy elmaradásának előnyeiről és kockázatairól,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76" w:name="pr69"/>
      <w:bookmarkEnd w:id="76"/>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lehetséges eredménynek az érintettet és közeli hozzátartozóit érintő esetleges következményeiről,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77" w:name="pr70"/>
      <w:bookmarkEnd w:id="77"/>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 genetikai minta és adat tárolásának módjairól, időtartamáról, a különböző formában tárolt genetikai minták, továbbá adatok azonosíthatóságának lehetőségeiről,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78" w:name="pr71"/>
      <w:bookmarkEnd w:id="78"/>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a résztvevő egyéb nyilatkozata hiányában a genetikai minta archivált gyűjteménybe való bekerüléséről, a tárolt genetikai minták esetleges továbbításáról,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79" w:name="pr72"/>
      <w:bookmarkEnd w:id="79"/>
      <w:r w:rsidRPr="0016691C">
        <w:rPr>
          <w:rFonts w:ascii="Tahoma" w:eastAsia="Times New Roman" w:hAnsi="Tahoma" w:cs="Tahoma"/>
          <w:i/>
          <w:iCs/>
          <w:color w:val="222222"/>
          <w:sz w:val="20"/>
          <w:szCs w:val="20"/>
          <w:lang w:eastAsia="hu-HU"/>
        </w:rPr>
        <w:t xml:space="preserve">f) </w:t>
      </w:r>
      <w:r w:rsidRPr="0016691C">
        <w:rPr>
          <w:rFonts w:ascii="Tahoma" w:eastAsia="Times New Roman" w:hAnsi="Tahoma" w:cs="Tahoma"/>
          <w:color w:val="222222"/>
          <w:sz w:val="20"/>
          <w:szCs w:val="20"/>
          <w:lang w:eastAsia="hu-HU"/>
        </w:rPr>
        <w:t>arról, hogy jogosult a humángenetikai vizsgálat során keletkezett genetikai adat megismerésére, továbbá</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80" w:name="pr73"/>
      <w:bookmarkEnd w:id="80"/>
      <w:r w:rsidRPr="0016691C">
        <w:rPr>
          <w:rFonts w:ascii="Tahoma" w:eastAsia="Times New Roman" w:hAnsi="Tahoma" w:cs="Tahoma"/>
          <w:i/>
          <w:iCs/>
          <w:color w:val="222222"/>
          <w:sz w:val="20"/>
          <w:szCs w:val="20"/>
          <w:lang w:eastAsia="hu-HU"/>
        </w:rPr>
        <w:t xml:space="preserve">g) </w:t>
      </w:r>
      <w:r w:rsidRPr="0016691C">
        <w:rPr>
          <w:rFonts w:ascii="Tahoma" w:eastAsia="Times New Roman" w:hAnsi="Tahoma" w:cs="Tahoma"/>
          <w:color w:val="222222"/>
          <w:sz w:val="20"/>
          <w:szCs w:val="20"/>
          <w:lang w:eastAsia="hu-HU"/>
        </w:rPr>
        <w:t>arról, hogy dönthet az általa szolgáltatott minta biobankban történő elhelyezéséről, illetve az elhelyezés módjáról, így lehetőség van a minta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81" w:name="pr74"/>
      <w:bookmarkEnd w:id="81"/>
      <w:r w:rsidRPr="0016691C">
        <w:rPr>
          <w:rFonts w:ascii="Tahoma" w:eastAsia="Times New Roman" w:hAnsi="Tahoma" w:cs="Tahoma"/>
          <w:i/>
          <w:iCs/>
          <w:color w:val="222222"/>
          <w:sz w:val="20"/>
          <w:szCs w:val="20"/>
          <w:lang w:eastAsia="hu-HU"/>
        </w:rPr>
        <w:t xml:space="preserve">ga) </w:t>
      </w:r>
      <w:r w:rsidRPr="0016691C">
        <w:rPr>
          <w:rFonts w:ascii="Tahoma" w:eastAsia="Times New Roman" w:hAnsi="Tahoma" w:cs="Tahoma"/>
          <w:color w:val="222222"/>
          <w:sz w:val="20"/>
          <w:szCs w:val="20"/>
          <w:lang w:eastAsia="hu-HU"/>
        </w:rPr>
        <w:t>személyazonosító adatokkal együtt történő tárolására,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82" w:name="pr75"/>
      <w:bookmarkEnd w:id="82"/>
      <w:r w:rsidRPr="0016691C">
        <w:rPr>
          <w:rFonts w:ascii="Tahoma" w:eastAsia="Times New Roman" w:hAnsi="Tahoma" w:cs="Tahoma"/>
          <w:i/>
          <w:iCs/>
          <w:color w:val="222222"/>
          <w:sz w:val="20"/>
          <w:szCs w:val="20"/>
          <w:lang w:eastAsia="hu-HU"/>
        </w:rPr>
        <w:t xml:space="preserve">gb) </w:t>
      </w:r>
      <w:r w:rsidRPr="0016691C">
        <w:rPr>
          <w:rFonts w:ascii="Tahoma" w:eastAsia="Times New Roman" w:hAnsi="Tahoma" w:cs="Tahoma"/>
          <w:color w:val="222222"/>
          <w:sz w:val="20"/>
          <w:szCs w:val="20"/>
          <w:lang w:eastAsia="hu-HU"/>
        </w:rPr>
        <w:t>kódolt formában való elhelyezésére,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83" w:name="pr76"/>
      <w:bookmarkEnd w:id="83"/>
      <w:r w:rsidRPr="0016691C">
        <w:rPr>
          <w:rFonts w:ascii="Tahoma" w:eastAsia="Times New Roman" w:hAnsi="Tahoma" w:cs="Tahoma"/>
          <w:i/>
          <w:iCs/>
          <w:color w:val="222222"/>
          <w:sz w:val="20"/>
          <w:szCs w:val="20"/>
          <w:lang w:eastAsia="hu-HU"/>
        </w:rPr>
        <w:t xml:space="preserve">gc) </w:t>
      </w:r>
      <w:r w:rsidRPr="0016691C">
        <w:rPr>
          <w:rFonts w:ascii="Tahoma" w:eastAsia="Times New Roman" w:hAnsi="Tahoma" w:cs="Tahoma"/>
          <w:color w:val="222222"/>
          <w:sz w:val="20"/>
          <w:szCs w:val="20"/>
          <w:lang w:eastAsia="hu-HU"/>
        </w:rPr>
        <w:t>pszeudonimizált, azaz olyan formában való elhelyezésére, amelynél a személyazonosító adatot helyettesítő kódot a vizsgálati alany kizárólagos rendelkezésére bocsátották,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84" w:name="pr77"/>
      <w:bookmarkEnd w:id="84"/>
      <w:r w:rsidRPr="0016691C">
        <w:rPr>
          <w:rFonts w:ascii="Tahoma" w:eastAsia="Times New Roman" w:hAnsi="Tahoma" w:cs="Tahoma"/>
          <w:i/>
          <w:iCs/>
          <w:color w:val="222222"/>
          <w:sz w:val="20"/>
          <w:szCs w:val="20"/>
          <w:lang w:eastAsia="hu-HU"/>
        </w:rPr>
        <w:t xml:space="preserve">gd) </w:t>
      </w:r>
      <w:r w:rsidRPr="0016691C">
        <w:rPr>
          <w:rFonts w:ascii="Tahoma" w:eastAsia="Times New Roman" w:hAnsi="Tahoma" w:cs="Tahoma"/>
          <w:color w:val="222222"/>
          <w:sz w:val="20"/>
          <w:szCs w:val="20"/>
          <w:lang w:eastAsia="hu-HU"/>
        </w:rPr>
        <w:t>anonimizált, azaz olyan formában történő elhelyezésére, amikor a vizsgálati alanyra vonatkozó összes személyazonosító adatot személyazonosításra alkalmatlanná tették.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85" w:name="pr78"/>
      <w:bookmarkEnd w:id="85"/>
      <w:r w:rsidRPr="0016691C">
        <w:rPr>
          <w:rFonts w:ascii="Tahoma" w:eastAsia="Times New Roman" w:hAnsi="Tahoma" w:cs="Tahoma"/>
          <w:color w:val="222222"/>
          <w:sz w:val="20"/>
          <w:szCs w:val="20"/>
          <w:lang w:eastAsia="hu-HU"/>
        </w:rPr>
        <w:t>(3) A résztvevőt tájékoztatni kell arról is, hogy dönthet a biobankban elhelyezett minta további kutatásban történő részvételéről is. Ebben az esetben a résztvevőnek nyilatkoznia kell arra nézve, hogy mintájának - a mintavétel elsődleges célja szerinti - diagnosztikus, kizárólag kutatási célú, vagy bármely, azaz diagnosztikus és kutatási célú felhasználásához járul-e hozzá.</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86" w:name="4/B"/>
      <w:bookmarkStart w:id="87" w:name="pr79"/>
      <w:bookmarkEnd w:id="86"/>
      <w:bookmarkEnd w:id="87"/>
      <w:r w:rsidRPr="0016691C">
        <w:rPr>
          <w:rFonts w:ascii="Tahoma" w:eastAsia="Times New Roman" w:hAnsi="Tahoma" w:cs="Tahoma"/>
          <w:b/>
          <w:bCs/>
          <w:color w:val="222222"/>
          <w:sz w:val="20"/>
          <w:szCs w:val="20"/>
          <w:lang w:eastAsia="hu-HU"/>
        </w:rPr>
        <w:t>4/B. §</w:t>
      </w:r>
      <w:hyperlink r:id="rId31" w:anchor="lbj17param" w:history="1">
        <w:r w:rsidRPr="0016691C">
          <w:rPr>
            <w:rFonts w:ascii="Tahoma" w:eastAsia="Times New Roman" w:hAnsi="Tahoma" w:cs="Tahoma"/>
            <w:b/>
            <w:bCs/>
            <w:color w:val="0072BC"/>
            <w:sz w:val="15"/>
            <w:szCs w:val="15"/>
            <w:u w:val="single"/>
            <w:vertAlign w:val="superscript"/>
            <w:lang w:eastAsia="hu-HU"/>
          </w:rPr>
          <w:t>17</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(1) Amennyiben a kutatás során humángenetikai vizsgálat miatt mintát vesznek, erről külön beleegyezési nyilatkozatot kell készíteni.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88" w:name="pr80"/>
      <w:bookmarkEnd w:id="88"/>
      <w:r w:rsidRPr="0016691C">
        <w:rPr>
          <w:rFonts w:ascii="Tahoma" w:eastAsia="Times New Roman" w:hAnsi="Tahoma" w:cs="Tahoma"/>
          <w:color w:val="222222"/>
          <w:sz w:val="20"/>
          <w:szCs w:val="20"/>
          <w:lang w:eastAsia="hu-HU"/>
        </w:rPr>
        <w:t>(2) A résztvevő beleegyező nyilatkozata legalább a következőket tartalmazza: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89" w:name="pr81"/>
      <w:bookmarkEnd w:id="89"/>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kutatás azonosító adatait;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90" w:name="pr82"/>
      <w:bookmarkEnd w:id="90"/>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annak az egészségügyi szolgáltatónak a megnevezését, ahol a kutatást végezni kívánják;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91" w:name="pr83"/>
      <w:bookmarkEnd w:id="91"/>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kutatás vezetőjének, illetve a tájékoztatást végző személynek a nevét, beosztását, munkaköre megnevezését;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92" w:name="pr84"/>
      <w:bookmarkEnd w:id="92"/>
      <w:r w:rsidRPr="0016691C">
        <w:rPr>
          <w:rFonts w:ascii="Tahoma" w:eastAsia="Times New Roman" w:hAnsi="Tahoma" w:cs="Tahoma"/>
          <w:i/>
          <w:iCs/>
          <w:color w:val="222222"/>
          <w:sz w:val="20"/>
          <w:szCs w:val="20"/>
          <w:lang w:eastAsia="hu-HU"/>
        </w:rPr>
        <w:t>d)</w:t>
      </w:r>
      <w:hyperlink r:id="rId32" w:anchor="lbj18param" w:history="1">
        <w:r w:rsidRPr="0016691C">
          <w:rPr>
            <w:rFonts w:ascii="Tahoma" w:eastAsia="Times New Roman" w:hAnsi="Tahoma" w:cs="Tahoma"/>
            <w:i/>
            <w:iCs/>
            <w:color w:val="0072BC"/>
            <w:sz w:val="15"/>
            <w:szCs w:val="15"/>
            <w:u w:val="single"/>
            <w:vertAlign w:val="superscript"/>
            <w:lang w:eastAsia="hu-HU"/>
          </w:rPr>
          <w:t>18</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 résztvevő azonosító adatait (nevét, születési helyét és idejét), korlátozottan cselekvőképes kiskorú és cselekvőképességében az egészségügyi ellátással összefüggő jogok gyakorlása tekintetében, valamint valamely vagyoni jellegű ügycsoport tekintetében részlegesen korlátozott vagy cselekvőképtelen vizsgálati alany esetén az Eütv. 16. §-a szerinti nyilatkozattételre jogosult személy (a továbbiakban: nyilatkozattételre jogosult személy) azonosító adatait is;</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93" w:name="pr85"/>
      <w:bookmarkEnd w:id="93"/>
      <w:r w:rsidRPr="0016691C">
        <w:rPr>
          <w:rFonts w:ascii="Tahoma" w:eastAsia="Times New Roman" w:hAnsi="Tahoma" w:cs="Tahoma"/>
          <w:i/>
          <w:iCs/>
          <w:color w:val="222222"/>
          <w:sz w:val="20"/>
          <w:szCs w:val="20"/>
          <w:lang w:eastAsia="hu-HU"/>
        </w:rPr>
        <w:t>e)</w:t>
      </w:r>
      <w:hyperlink r:id="rId33" w:anchor="lbj19param" w:history="1">
        <w:r w:rsidRPr="0016691C">
          <w:rPr>
            <w:rFonts w:ascii="Tahoma" w:eastAsia="Times New Roman" w:hAnsi="Tahoma" w:cs="Tahoma"/>
            <w:i/>
            <w:iCs/>
            <w:color w:val="0072BC"/>
            <w:sz w:val="15"/>
            <w:szCs w:val="15"/>
            <w:u w:val="single"/>
            <w:vertAlign w:val="superscript"/>
            <w:lang w:eastAsia="hu-HU"/>
          </w:rPr>
          <w:t>19</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annak a kijelentését, hogy a résztvevő - korlátozottan cselekvőképes kiskorú és cselekvőképességében az egészségügyi ellátással összefüggő jogok gyakorlása tekintetében, valamint valamely vagyoni jellegű ügycsoport tekintetében részlegesen korlátozott vagy cselekvőképtelen vizsgálati alany esetén a nyilatkozattételre jogosult személy - a genetikai vizsgálatban történő részvételre vonatkozó beleegyezését a 4/A. §-ban foglalt tájékoztatást, vagy az arról való lemondást követően önként, befolyástól mentesen adja, annak tudatában, hogy az bármikor, szóban vagy írásban, indokolás nélkül visszavonható;</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94" w:name="pr86"/>
      <w:bookmarkEnd w:id="94"/>
      <w:r w:rsidRPr="0016691C">
        <w:rPr>
          <w:rFonts w:ascii="Tahoma" w:eastAsia="Times New Roman" w:hAnsi="Tahoma" w:cs="Tahoma"/>
          <w:i/>
          <w:iCs/>
          <w:color w:val="222222"/>
          <w:sz w:val="20"/>
          <w:szCs w:val="20"/>
          <w:lang w:eastAsia="hu-HU"/>
        </w:rPr>
        <w:t xml:space="preserve">f) </w:t>
      </w:r>
      <w:r w:rsidRPr="0016691C">
        <w:rPr>
          <w:rFonts w:ascii="Tahoma" w:eastAsia="Times New Roman" w:hAnsi="Tahoma" w:cs="Tahoma"/>
          <w:color w:val="222222"/>
          <w:sz w:val="20"/>
          <w:szCs w:val="20"/>
          <w:lang w:eastAsia="hu-HU"/>
        </w:rPr>
        <w:t>a hozzájárulást a tájékoztatóban megjelölt mennyiségű és minőségű minta vételéhez és a résztvevő adatainak felhasználásához;</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95" w:name="pr87"/>
      <w:bookmarkEnd w:id="95"/>
      <w:r w:rsidRPr="0016691C">
        <w:rPr>
          <w:rFonts w:ascii="Tahoma" w:eastAsia="Times New Roman" w:hAnsi="Tahoma" w:cs="Tahoma"/>
          <w:i/>
          <w:iCs/>
          <w:color w:val="222222"/>
          <w:sz w:val="20"/>
          <w:szCs w:val="20"/>
          <w:lang w:eastAsia="hu-HU"/>
        </w:rPr>
        <w:t xml:space="preserve">g) </w:t>
      </w:r>
      <w:r w:rsidRPr="0016691C">
        <w:rPr>
          <w:rFonts w:ascii="Tahoma" w:eastAsia="Times New Roman" w:hAnsi="Tahoma" w:cs="Tahoma"/>
          <w:color w:val="222222"/>
          <w:sz w:val="20"/>
          <w:szCs w:val="20"/>
          <w:lang w:eastAsia="hu-HU"/>
        </w:rPr>
        <w:t>a minták kezelésének módjáról szóló nyilatkozatot arról, hogy dönthet az általa szolgáltatott minta biobankba történő elhelyezéséről, illetve az elhelyezés módjáról, így lehetőség van a minta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96" w:name="pr88"/>
      <w:bookmarkEnd w:id="96"/>
      <w:r w:rsidRPr="0016691C">
        <w:rPr>
          <w:rFonts w:ascii="Tahoma" w:eastAsia="Times New Roman" w:hAnsi="Tahoma" w:cs="Tahoma"/>
          <w:i/>
          <w:iCs/>
          <w:color w:val="222222"/>
          <w:sz w:val="20"/>
          <w:szCs w:val="20"/>
          <w:lang w:eastAsia="hu-HU"/>
        </w:rPr>
        <w:t xml:space="preserve">ga) </w:t>
      </w:r>
      <w:r w:rsidRPr="0016691C">
        <w:rPr>
          <w:rFonts w:ascii="Tahoma" w:eastAsia="Times New Roman" w:hAnsi="Tahoma" w:cs="Tahoma"/>
          <w:color w:val="222222"/>
          <w:sz w:val="20"/>
          <w:szCs w:val="20"/>
          <w:lang w:eastAsia="hu-HU"/>
        </w:rPr>
        <w:t>személyazonosító adatokkal együtt történő tárolására,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97" w:name="pr89"/>
      <w:bookmarkEnd w:id="97"/>
      <w:r w:rsidRPr="0016691C">
        <w:rPr>
          <w:rFonts w:ascii="Tahoma" w:eastAsia="Times New Roman" w:hAnsi="Tahoma" w:cs="Tahoma"/>
          <w:i/>
          <w:iCs/>
          <w:color w:val="222222"/>
          <w:sz w:val="20"/>
          <w:szCs w:val="20"/>
          <w:lang w:eastAsia="hu-HU"/>
        </w:rPr>
        <w:t xml:space="preserve">gb) </w:t>
      </w:r>
      <w:r w:rsidRPr="0016691C">
        <w:rPr>
          <w:rFonts w:ascii="Tahoma" w:eastAsia="Times New Roman" w:hAnsi="Tahoma" w:cs="Tahoma"/>
          <w:color w:val="222222"/>
          <w:sz w:val="20"/>
          <w:szCs w:val="20"/>
          <w:lang w:eastAsia="hu-HU"/>
        </w:rPr>
        <w:t>kódolt formában való elhelyezésére,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98" w:name="pr90"/>
      <w:bookmarkEnd w:id="98"/>
      <w:r w:rsidRPr="0016691C">
        <w:rPr>
          <w:rFonts w:ascii="Tahoma" w:eastAsia="Times New Roman" w:hAnsi="Tahoma" w:cs="Tahoma"/>
          <w:i/>
          <w:iCs/>
          <w:color w:val="222222"/>
          <w:sz w:val="20"/>
          <w:szCs w:val="20"/>
          <w:lang w:eastAsia="hu-HU"/>
        </w:rPr>
        <w:t xml:space="preserve">gc) </w:t>
      </w:r>
      <w:r w:rsidRPr="0016691C">
        <w:rPr>
          <w:rFonts w:ascii="Tahoma" w:eastAsia="Times New Roman" w:hAnsi="Tahoma" w:cs="Tahoma"/>
          <w:color w:val="222222"/>
          <w:sz w:val="20"/>
          <w:szCs w:val="20"/>
          <w:lang w:eastAsia="hu-HU"/>
        </w:rPr>
        <w:t>pszeudonimizált, azaz olyan formában való elhelyezésére, amelynél a személyazonosító adatot helyettesítő kódot a vizsgálati alany kizárólagos rendelkezésére bocsátották,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99" w:name="pr91"/>
      <w:bookmarkEnd w:id="99"/>
      <w:r w:rsidRPr="0016691C">
        <w:rPr>
          <w:rFonts w:ascii="Tahoma" w:eastAsia="Times New Roman" w:hAnsi="Tahoma" w:cs="Tahoma"/>
          <w:i/>
          <w:iCs/>
          <w:color w:val="222222"/>
          <w:sz w:val="20"/>
          <w:szCs w:val="20"/>
          <w:lang w:eastAsia="hu-HU"/>
        </w:rPr>
        <w:t xml:space="preserve">gd) </w:t>
      </w:r>
      <w:r w:rsidRPr="0016691C">
        <w:rPr>
          <w:rFonts w:ascii="Tahoma" w:eastAsia="Times New Roman" w:hAnsi="Tahoma" w:cs="Tahoma"/>
          <w:color w:val="222222"/>
          <w:sz w:val="20"/>
          <w:szCs w:val="20"/>
          <w:lang w:eastAsia="hu-HU"/>
        </w:rPr>
        <w:t>anonimizált, azaz olyan formában történő elhelyezésére, amikor a vizsgálati alanyra vonatkozó összes személyazonosító adatot személyazonosításra alkalmatlanná tették;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00" w:name="pr92"/>
      <w:bookmarkEnd w:id="100"/>
      <w:r w:rsidRPr="0016691C">
        <w:rPr>
          <w:rFonts w:ascii="Tahoma" w:eastAsia="Times New Roman" w:hAnsi="Tahoma" w:cs="Tahoma"/>
          <w:i/>
          <w:iCs/>
          <w:color w:val="222222"/>
          <w:sz w:val="20"/>
          <w:szCs w:val="20"/>
          <w:lang w:eastAsia="hu-HU"/>
        </w:rPr>
        <w:t xml:space="preserve">h) </w:t>
      </w:r>
      <w:r w:rsidRPr="0016691C">
        <w:rPr>
          <w:rFonts w:ascii="Tahoma" w:eastAsia="Times New Roman" w:hAnsi="Tahoma" w:cs="Tahoma"/>
          <w:color w:val="222222"/>
          <w:sz w:val="20"/>
          <w:szCs w:val="20"/>
          <w:lang w:eastAsia="hu-HU"/>
        </w:rPr>
        <w:t>a résztvevő nyilatkozatát a biobankban elhelyezett minta további kutatásban történő részvételéről; ebben az esetben a résztvevőnek nyilatkoznia kell arra nézve, hogy mintájának - a mintavétel elsődleges célja szerinti - diagnosztikus, kizárólag kutatási célú, vagy bármely, azaz diagnosztikus és kutatási célú felhasználásához járul-e hozzá;</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01" w:name="pr93"/>
      <w:bookmarkEnd w:id="101"/>
      <w:r w:rsidRPr="0016691C">
        <w:rPr>
          <w:rFonts w:ascii="Tahoma" w:eastAsia="Times New Roman" w:hAnsi="Tahoma" w:cs="Tahoma"/>
          <w:i/>
          <w:iCs/>
          <w:color w:val="222222"/>
          <w:sz w:val="20"/>
          <w:szCs w:val="20"/>
          <w:lang w:eastAsia="hu-HU"/>
        </w:rPr>
        <w:t xml:space="preserve">i) </w:t>
      </w:r>
      <w:r w:rsidRPr="0016691C">
        <w:rPr>
          <w:rFonts w:ascii="Tahoma" w:eastAsia="Times New Roman" w:hAnsi="Tahoma" w:cs="Tahoma"/>
          <w:color w:val="222222"/>
          <w:sz w:val="20"/>
          <w:szCs w:val="20"/>
          <w:lang w:eastAsia="hu-HU"/>
        </w:rPr>
        <w:t>az eredmény közlésének módját abban az esetben is, ha a vizsgálati alany ahhoz nem fér hozzá;</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02" w:name="pr94"/>
      <w:bookmarkEnd w:id="102"/>
      <w:r w:rsidRPr="0016691C">
        <w:rPr>
          <w:rFonts w:ascii="Tahoma" w:eastAsia="Times New Roman" w:hAnsi="Tahoma" w:cs="Tahoma"/>
          <w:i/>
          <w:iCs/>
          <w:color w:val="222222"/>
          <w:sz w:val="20"/>
          <w:szCs w:val="20"/>
          <w:lang w:eastAsia="hu-HU"/>
        </w:rPr>
        <w:t xml:space="preserve">j) </w:t>
      </w:r>
      <w:r w:rsidRPr="0016691C">
        <w:rPr>
          <w:rFonts w:ascii="Tahoma" w:eastAsia="Times New Roman" w:hAnsi="Tahoma" w:cs="Tahoma"/>
          <w:color w:val="222222"/>
          <w:sz w:val="20"/>
          <w:szCs w:val="20"/>
          <w:lang w:eastAsia="hu-HU"/>
        </w:rPr>
        <w:t>az esetleges jövőbeni megkereséshez való hozzájárulást, vagy annak kizárását;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03" w:name="pr95"/>
      <w:bookmarkEnd w:id="103"/>
      <w:r w:rsidRPr="0016691C">
        <w:rPr>
          <w:rFonts w:ascii="Tahoma" w:eastAsia="Times New Roman" w:hAnsi="Tahoma" w:cs="Tahoma"/>
          <w:i/>
          <w:iCs/>
          <w:color w:val="222222"/>
          <w:sz w:val="20"/>
          <w:szCs w:val="20"/>
          <w:lang w:eastAsia="hu-HU"/>
        </w:rPr>
        <w:t xml:space="preserve">k) </w:t>
      </w:r>
      <w:r w:rsidRPr="0016691C">
        <w:rPr>
          <w:rFonts w:ascii="Tahoma" w:eastAsia="Times New Roman" w:hAnsi="Tahoma" w:cs="Tahoma"/>
          <w:color w:val="222222"/>
          <w:sz w:val="20"/>
          <w:szCs w:val="20"/>
          <w:lang w:eastAsia="hu-HU"/>
        </w:rPr>
        <w:t>a beleegyező nyilatkozat aláírásának dátumát;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04" w:name="pr96"/>
      <w:bookmarkEnd w:id="104"/>
      <w:r w:rsidRPr="0016691C">
        <w:rPr>
          <w:rFonts w:ascii="Tahoma" w:eastAsia="Times New Roman" w:hAnsi="Tahoma" w:cs="Tahoma"/>
          <w:i/>
          <w:iCs/>
          <w:color w:val="222222"/>
          <w:sz w:val="20"/>
          <w:szCs w:val="20"/>
          <w:lang w:eastAsia="hu-HU"/>
        </w:rPr>
        <w:t xml:space="preserve">l) </w:t>
      </w:r>
      <w:r w:rsidRPr="0016691C">
        <w:rPr>
          <w:rFonts w:ascii="Tahoma" w:eastAsia="Times New Roman" w:hAnsi="Tahoma" w:cs="Tahoma"/>
          <w:color w:val="222222"/>
          <w:sz w:val="20"/>
          <w:szCs w:val="20"/>
          <w:lang w:eastAsia="hu-HU"/>
        </w:rPr>
        <w:t>a kutatás vezetőjének vagy a tájékoztatást adónak az aláírását;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05" w:name="pr97"/>
      <w:bookmarkEnd w:id="105"/>
      <w:r w:rsidRPr="0016691C">
        <w:rPr>
          <w:rFonts w:ascii="Tahoma" w:eastAsia="Times New Roman" w:hAnsi="Tahoma" w:cs="Tahoma"/>
          <w:i/>
          <w:iCs/>
          <w:color w:val="222222"/>
          <w:sz w:val="20"/>
          <w:szCs w:val="20"/>
          <w:lang w:eastAsia="hu-HU"/>
        </w:rPr>
        <w:t xml:space="preserve">m) </w:t>
      </w:r>
      <w:r w:rsidRPr="0016691C">
        <w:rPr>
          <w:rFonts w:ascii="Tahoma" w:eastAsia="Times New Roman" w:hAnsi="Tahoma" w:cs="Tahoma"/>
          <w:color w:val="222222"/>
          <w:sz w:val="20"/>
          <w:szCs w:val="20"/>
          <w:lang w:eastAsia="hu-HU"/>
        </w:rPr>
        <w:t>a beleegyező nyilatkozatot tevő aláírását.</w:t>
      </w:r>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106" w:name="pr98"/>
      <w:bookmarkEnd w:id="106"/>
      <w:r w:rsidRPr="0016691C">
        <w:rPr>
          <w:rFonts w:ascii="Tahoma" w:eastAsia="Times New Roman" w:hAnsi="Tahoma" w:cs="Tahoma"/>
          <w:b/>
          <w:bCs/>
          <w:i/>
          <w:iCs/>
          <w:color w:val="222222"/>
          <w:sz w:val="24"/>
          <w:szCs w:val="24"/>
          <w:lang w:eastAsia="hu-HU"/>
        </w:rPr>
        <w:t>Korlátozottan cselekvőképes kiskorú és cselekvőképességében az egészségügyi ellátással összefüggő jogok gyakorlása tekintetében, valamint valamely vagyoni jellegű ügycsoport tekintetében részlegesen korlátozott és cselekvőképtelen személy bevonása a kutatásba</w:t>
      </w:r>
      <w:hyperlink r:id="rId34" w:anchor="lbj20param" w:history="1">
        <w:r w:rsidRPr="0016691C">
          <w:rPr>
            <w:rFonts w:ascii="Tahoma" w:eastAsia="Times New Roman" w:hAnsi="Tahoma" w:cs="Tahoma"/>
            <w:b/>
            <w:bCs/>
            <w:i/>
            <w:iCs/>
            <w:color w:val="0072BC"/>
            <w:sz w:val="18"/>
            <w:szCs w:val="18"/>
            <w:u w:val="single"/>
            <w:vertAlign w:val="superscript"/>
            <w:lang w:eastAsia="hu-HU"/>
          </w:rPr>
          <w:t>20</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07" w:name="5"/>
      <w:bookmarkStart w:id="108" w:name="pr99"/>
      <w:bookmarkEnd w:id="107"/>
      <w:bookmarkEnd w:id="108"/>
      <w:r w:rsidRPr="0016691C">
        <w:rPr>
          <w:rFonts w:ascii="Tahoma" w:eastAsia="Times New Roman" w:hAnsi="Tahoma" w:cs="Tahoma"/>
          <w:b/>
          <w:bCs/>
          <w:color w:val="222222"/>
          <w:sz w:val="20"/>
          <w:szCs w:val="20"/>
          <w:lang w:eastAsia="hu-HU"/>
        </w:rPr>
        <w:t xml:space="preserve">5. § </w:t>
      </w:r>
      <w:r w:rsidRPr="0016691C">
        <w:rPr>
          <w:rFonts w:ascii="Tahoma" w:eastAsia="Times New Roman" w:hAnsi="Tahoma" w:cs="Tahoma"/>
          <w:color w:val="222222"/>
          <w:sz w:val="20"/>
          <w:szCs w:val="20"/>
          <w:lang w:eastAsia="hu-HU"/>
        </w:rPr>
        <w:t>(1)</w:t>
      </w:r>
      <w:hyperlink r:id="rId35" w:anchor="lbj21param" w:history="1">
        <w:r w:rsidRPr="0016691C">
          <w:rPr>
            <w:rFonts w:ascii="Tahoma" w:eastAsia="Times New Roman" w:hAnsi="Tahoma" w:cs="Tahoma"/>
            <w:color w:val="0072BC"/>
            <w:sz w:val="15"/>
            <w:szCs w:val="15"/>
            <w:u w:val="single"/>
            <w:vertAlign w:val="superscript"/>
            <w:lang w:eastAsia="hu-HU"/>
          </w:rPr>
          <w:t>21</w:t>
        </w:r>
      </w:hyperlink>
      <w:r w:rsidRPr="0016691C">
        <w:rPr>
          <w:rFonts w:ascii="Tahoma" w:eastAsia="Times New Roman" w:hAnsi="Tahoma" w:cs="Tahoma"/>
          <w:color w:val="222222"/>
          <w:sz w:val="20"/>
          <w:szCs w:val="20"/>
          <w:lang w:eastAsia="hu-HU"/>
        </w:rPr>
        <w:t xml:space="preserve"> Ha a kutatásba - az Eütv. 159. §-ának (4) és (5) bekezdéseiben meghatározott feltételek betartásával - korlátozottan cselekvőképes kiskorú és cselekvőképességében az egészségügyi ellátással összefüggő jogok gyakorlása tekintetében, valamint valamely vagyoni jellegű ügycsoport tekintetében részlegesen korlátozott személyt vonnak be, akkor mind a korlátozottan cselekvőképes kiskorú és cselekvőképességében az egészségügyi ellátással összefüggő jogok gyakorlása tekintetében, valamint valamely vagyoni jellegű ügycsoport tekintetében részlegesen korlátozott személyt, mind a törvényes képviselőjét tájékoztatni kell a 4. §-ban foglaltaknak megfelelően.</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09" w:name="pr100"/>
      <w:bookmarkEnd w:id="109"/>
      <w:r w:rsidRPr="0016691C">
        <w:rPr>
          <w:rFonts w:ascii="Tahoma" w:eastAsia="Times New Roman" w:hAnsi="Tahoma" w:cs="Tahoma"/>
          <w:color w:val="222222"/>
          <w:sz w:val="20"/>
          <w:szCs w:val="20"/>
          <w:lang w:eastAsia="hu-HU"/>
        </w:rPr>
        <w:t>(2)</w:t>
      </w:r>
      <w:hyperlink r:id="rId36" w:anchor="lbj22param" w:history="1">
        <w:r w:rsidRPr="0016691C">
          <w:rPr>
            <w:rFonts w:ascii="Tahoma" w:eastAsia="Times New Roman" w:hAnsi="Tahoma" w:cs="Tahoma"/>
            <w:color w:val="0072BC"/>
            <w:sz w:val="15"/>
            <w:szCs w:val="15"/>
            <w:u w:val="single"/>
            <w:vertAlign w:val="superscript"/>
            <w:lang w:eastAsia="hu-HU"/>
          </w:rPr>
          <w:t>22</w:t>
        </w:r>
      </w:hyperlink>
      <w:r w:rsidRPr="0016691C">
        <w:rPr>
          <w:rFonts w:ascii="Tahoma" w:eastAsia="Times New Roman" w:hAnsi="Tahoma" w:cs="Tahoma"/>
          <w:color w:val="222222"/>
          <w:sz w:val="20"/>
          <w:szCs w:val="20"/>
          <w:lang w:eastAsia="hu-HU"/>
        </w:rPr>
        <w:t xml:space="preserve"> A kutatás csak akkor végezhető korlátozottan cselekvőképes kiskorú és cselekvőképességében az egészségügyi ellátással összefüggő jogok gyakorlása tekintetében, valamint valamely vagyoni jellegű ügycsoport tekintetében részlegesen korlátozott személyen, ha mind a korlátozottan cselekvőképes kiskorú és cselekvőképességében az egészségügyi ellátással összefüggő jogok gyakorlása tekintetében, valamint valamely vagyoni jellegű ügycsoport tekintetében részlegesen korlátozott személy, mind törvényes képviselője beleegyezését adta. A beleegyező nyilatkozatot mind a korlátozottan cselekvőképes kiskorú és cselekvőképességében az egészségügyi ellátással összefüggő jogok gyakorlása tekintetében, valamint valamely vagyoni jellegű ügycsoport tekintetében részlegesen korlátozott személynek, mind törvényes képviselőjének alá kell írnia.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10" w:name="6"/>
      <w:bookmarkStart w:id="111" w:name="pr101"/>
      <w:bookmarkEnd w:id="110"/>
      <w:bookmarkEnd w:id="111"/>
      <w:r w:rsidRPr="0016691C">
        <w:rPr>
          <w:rFonts w:ascii="Tahoma" w:eastAsia="Times New Roman" w:hAnsi="Tahoma" w:cs="Tahoma"/>
          <w:b/>
          <w:bCs/>
          <w:color w:val="222222"/>
          <w:sz w:val="20"/>
          <w:szCs w:val="20"/>
          <w:lang w:eastAsia="hu-HU"/>
        </w:rPr>
        <w:t xml:space="preserve">6. § </w:t>
      </w:r>
      <w:r w:rsidRPr="0016691C">
        <w:rPr>
          <w:rFonts w:ascii="Tahoma" w:eastAsia="Times New Roman" w:hAnsi="Tahoma" w:cs="Tahoma"/>
          <w:color w:val="222222"/>
          <w:sz w:val="20"/>
          <w:szCs w:val="20"/>
          <w:lang w:eastAsia="hu-HU"/>
        </w:rPr>
        <w:t>(1)</w:t>
      </w:r>
      <w:hyperlink r:id="rId37" w:anchor="lbj23param" w:history="1">
        <w:r w:rsidRPr="0016691C">
          <w:rPr>
            <w:rFonts w:ascii="Tahoma" w:eastAsia="Times New Roman" w:hAnsi="Tahoma" w:cs="Tahoma"/>
            <w:color w:val="0072BC"/>
            <w:sz w:val="15"/>
            <w:szCs w:val="15"/>
            <w:u w:val="single"/>
            <w:vertAlign w:val="superscript"/>
            <w:lang w:eastAsia="hu-HU"/>
          </w:rPr>
          <w:t>23</w:t>
        </w:r>
      </w:hyperlink>
      <w:r w:rsidRPr="0016691C">
        <w:rPr>
          <w:rFonts w:ascii="Tahoma" w:eastAsia="Times New Roman" w:hAnsi="Tahoma" w:cs="Tahoma"/>
          <w:color w:val="222222"/>
          <w:sz w:val="20"/>
          <w:szCs w:val="20"/>
          <w:lang w:eastAsia="hu-HU"/>
        </w:rPr>
        <w:t xml:space="preserve"> Ha a kutatásba - az Eütv. 159. §-ának (4) és (5) bekezdéseiben meghatározott feltételek szerint - cselekvőképtelen személyt kívánnak bevonni, akkor a (2)-(6) bekezdésekben foglaltaknak megfelelően kell eljárni.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12" w:name="pr102"/>
      <w:bookmarkEnd w:id="112"/>
      <w:r w:rsidRPr="0016691C">
        <w:rPr>
          <w:rFonts w:ascii="Tahoma" w:eastAsia="Times New Roman" w:hAnsi="Tahoma" w:cs="Tahoma"/>
          <w:color w:val="222222"/>
          <w:sz w:val="20"/>
          <w:szCs w:val="20"/>
          <w:lang w:eastAsia="hu-HU"/>
        </w:rPr>
        <w:t>(2) Az Eütv. 16. §-ának (1)-(2) bekezdése szerinti személyt a 4. §-ban foglaltaknak megfelelően kell tájékoztatni. Ezen túlmenően a cselekvőképtelen személyt is - ítélőképességének megfelelően - tájékoztatni kell minden, a kutatás szempontjából fontos körülményről, annak kockázatáról és kedvező vagy kedvezőtlen hatásáról. A kiskorú tájékoztatásába pedagógiai gyakorlattal rendelkező személyt is be kell vonni.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13" w:name="pr103"/>
      <w:bookmarkEnd w:id="113"/>
      <w:r w:rsidRPr="0016691C">
        <w:rPr>
          <w:rFonts w:ascii="Tahoma" w:eastAsia="Times New Roman" w:hAnsi="Tahoma" w:cs="Tahoma"/>
          <w:color w:val="222222"/>
          <w:sz w:val="20"/>
          <w:szCs w:val="20"/>
          <w:lang w:eastAsia="hu-HU"/>
        </w:rPr>
        <w:t>(3) Amennyiben a cselekvőképtelen személy a tájékoztatást megértette, azt értékelni tudja, és kifejezetten elhárítja a kutatásban való részvételét, vagy a kutatásból ki kíván lépni, ezt a kutatás vezetőjének, illetve a kutatást végző személynek maradéktalanul figyelembe kell vennie.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14" w:name="pr104"/>
      <w:bookmarkEnd w:id="114"/>
      <w:r w:rsidRPr="0016691C">
        <w:rPr>
          <w:rFonts w:ascii="Tahoma" w:eastAsia="Times New Roman" w:hAnsi="Tahoma" w:cs="Tahoma"/>
          <w:color w:val="222222"/>
          <w:sz w:val="20"/>
          <w:szCs w:val="20"/>
          <w:lang w:eastAsia="hu-HU"/>
        </w:rPr>
        <w:t>(4) Ha a cselekvőképtelen személy cselekvőképessé válik, a lehető leghamarabb tájékoztatni kell a kutatásról, és kérni kell a beleegyezését annak folytatásához. Ennek hiányában a kutatást az érintett személyen nem lehet folytatni.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15" w:name="pr105"/>
      <w:bookmarkEnd w:id="115"/>
      <w:r w:rsidRPr="0016691C">
        <w:rPr>
          <w:rFonts w:ascii="Tahoma" w:eastAsia="Times New Roman" w:hAnsi="Tahoma" w:cs="Tahoma"/>
          <w:color w:val="222222"/>
          <w:sz w:val="20"/>
          <w:szCs w:val="20"/>
          <w:lang w:eastAsia="hu-HU"/>
        </w:rPr>
        <w:t>(5) Nem végezhető kutatás olyan cselekvőképtelen személy bevonásával, aki még cselekvőképes állapotában kizárta a kutatásban való részvételét.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16" w:name="pr106"/>
      <w:bookmarkEnd w:id="116"/>
      <w:r w:rsidRPr="0016691C">
        <w:rPr>
          <w:rFonts w:ascii="Tahoma" w:eastAsia="Times New Roman" w:hAnsi="Tahoma" w:cs="Tahoma"/>
          <w:color w:val="222222"/>
          <w:sz w:val="20"/>
          <w:szCs w:val="20"/>
          <w:lang w:eastAsia="hu-HU"/>
        </w:rPr>
        <w:t>(6)</w:t>
      </w:r>
      <w:hyperlink r:id="rId38" w:anchor="lbj24param" w:history="1">
        <w:r w:rsidRPr="0016691C">
          <w:rPr>
            <w:rFonts w:ascii="Tahoma" w:eastAsia="Times New Roman" w:hAnsi="Tahoma" w:cs="Tahoma"/>
            <w:color w:val="0072BC"/>
            <w:sz w:val="15"/>
            <w:szCs w:val="15"/>
            <w:u w:val="single"/>
            <w:vertAlign w:val="superscript"/>
            <w:lang w:eastAsia="hu-HU"/>
          </w:rPr>
          <w:t>24</w:t>
        </w:r>
      </w:hyperlink>
      <w:r w:rsidRPr="0016691C">
        <w:rPr>
          <w:rFonts w:ascii="Tahoma" w:eastAsia="Times New Roman" w:hAnsi="Tahoma" w:cs="Tahoma"/>
          <w:color w:val="222222"/>
          <w:sz w:val="20"/>
          <w:szCs w:val="20"/>
          <w:lang w:eastAsia="hu-HU"/>
        </w:rPr>
        <w:t xml:space="preserve"> Korlátozottan cselekvőképes kiskorú és cselekvőképességében az egészségügyi ellátással összefüggő jogok gyakorlása tekintetében, valamint valamely vagyoni jellegű ügycsoport tekintetében részlegesen korlátozott és cselekvőképtelen személy egészséges önkéntesként kutatásba nem vonható be.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17" w:name="7"/>
      <w:bookmarkStart w:id="118" w:name="pr107"/>
      <w:bookmarkEnd w:id="117"/>
      <w:bookmarkEnd w:id="118"/>
      <w:r w:rsidRPr="0016691C">
        <w:rPr>
          <w:rFonts w:ascii="Tahoma" w:eastAsia="Times New Roman" w:hAnsi="Tahoma" w:cs="Tahoma"/>
          <w:b/>
          <w:bCs/>
          <w:color w:val="222222"/>
          <w:sz w:val="20"/>
          <w:szCs w:val="20"/>
          <w:lang w:eastAsia="hu-HU"/>
        </w:rPr>
        <w:t>7. §</w:t>
      </w:r>
      <w:hyperlink r:id="rId39" w:anchor="lbj25param" w:history="1">
        <w:r w:rsidRPr="0016691C">
          <w:rPr>
            <w:rFonts w:ascii="Tahoma" w:eastAsia="Times New Roman" w:hAnsi="Tahoma" w:cs="Tahoma"/>
            <w:b/>
            <w:bCs/>
            <w:color w:val="0072BC"/>
            <w:sz w:val="15"/>
            <w:szCs w:val="15"/>
            <w:u w:val="single"/>
            <w:vertAlign w:val="superscript"/>
            <w:lang w:eastAsia="hu-HU"/>
          </w:rPr>
          <w:t>25</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19" w:name="8"/>
      <w:bookmarkStart w:id="120" w:name="pr108"/>
      <w:bookmarkEnd w:id="119"/>
      <w:bookmarkEnd w:id="120"/>
      <w:r w:rsidRPr="0016691C">
        <w:rPr>
          <w:rFonts w:ascii="Tahoma" w:eastAsia="Times New Roman" w:hAnsi="Tahoma" w:cs="Tahoma"/>
          <w:b/>
          <w:bCs/>
          <w:color w:val="222222"/>
          <w:sz w:val="20"/>
          <w:szCs w:val="20"/>
          <w:lang w:eastAsia="hu-HU"/>
        </w:rPr>
        <w:t xml:space="preserve">8. § </w:t>
      </w:r>
      <w:r w:rsidRPr="0016691C">
        <w:rPr>
          <w:rFonts w:ascii="Tahoma" w:eastAsia="Times New Roman" w:hAnsi="Tahoma" w:cs="Tahoma"/>
          <w:color w:val="222222"/>
          <w:sz w:val="20"/>
          <w:szCs w:val="20"/>
          <w:lang w:eastAsia="hu-HU"/>
        </w:rPr>
        <w:t>(1)</w:t>
      </w:r>
      <w:hyperlink r:id="rId40" w:anchor="lbj26param" w:history="1">
        <w:r w:rsidRPr="0016691C">
          <w:rPr>
            <w:rFonts w:ascii="Tahoma" w:eastAsia="Times New Roman" w:hAnsi="Tahoma" w:cs="Tahoma"/>
            <w:color w:val="0072BC"/>
            <w:sz w:val="15"/>
            <w:szCs w:val="15"/>
            <w:u w:val="single"/>
            <w:vertAlign w:val="superscript"/>
            <w:lang w:eastAsia="hu-HU"/>
          </w:rPr>
          <w:t>26</w:t>
        </w:r>
      </w:hyperlink>
      <w:r w:rsidRPr="0016691C">
        <w:rPr>
          <w:rFonts w:ascii="Tahoma" w:eastAsia="Times New Roman" w:hAnsi="Tahoma" w:cs="Tahoma"/>
          <w:color w:val="222222"/>
          <w:sz w:val="20"/>
          <w:szCs w:val="20"/>
          <w:lang w:eastAsia="hu-HU"/>
        </w:rPr>
        <w:t xml:space="preserve"> A kutatási engedély iránti kérelemnek tartalmaznia kell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21" w:name="pr109"/>
      <w:bookmarkEnd w:id="121"/>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kutatás megnevezését,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22" w:name="pr110"/>
      <w:bookmarkEnd w:id="122"/>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 megbízó nevét, székhelyét, magyarországi képviselőjét, annak címét,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23" w:name="pr111"/>
      <w:bookmarkEnd w:id="123"/>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kutatásban résztvevő egészségügyi szolgáltató(k) nevét, székhelyét,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24" w:name="pr112"/>
      <w:bookmarkEnd w:id="124"/>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 kutatás vezetőjének és a kutatásban közreműködő munkatársak nevét, munkakörét,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25" w:name="pr113"/>
      <w:bookmarkEnd w:id="125"/>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a kutatás célját,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26" w:name="pr114"/>
      <w:bookmarkEnd w:id="126"/>
      <w:r w:rsidRPr="0016691C">
        <w:rPr>
          <w:rFonts w:ascii="Tahoma" w:eastAsia="Times New Roman" w:hAnsi="Tahoma" w:cs="Tahoma"/>
          <w:i/>
          <w:iCs/>
          <w:color w:val="222222"/>
          <w:sz w:val="20"/>
          <w:szCs w:val="20"/>
          <w:lang w:eastAsia="hu-HU"/>
        </w:rPr>
        <w:t xml:space="preserve">f) </w:t>
      </w:r>
      <w:r w:rsidRPr="0016691C">
        <w:rPr>
          <w:rFonts w:ascii="Tahoma" w:eastAsia="Times New Roman" w:hAnsi="Tahoma" w:cs="Tahoma"/>
          <w:color w:val="222222"/>
          <w:sz w:val="20"/>
          <w:szCs w:val="20"/>
          <w:lang w:eastAsia="hu-HU"/>
        </w:rPr>
        <w:t>a kutatás kezdetének időpontját és várható időtartamát,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27" w:name="pr115"/>
      <w:bookmarkEnd w:id="127"/>
      <w:r w:rsidRPr="0016691C">
        <w:rPr>
          <w:rFonts w:ascii="Tahoma" w:eastAsia="Times New Roman" w:hAnsi="Tahoma" w:cs="Tahoma"/>
          <w:i/>
          <w:iCs/>
          <w:color w:val="222222"/>
          <w:sz w:val="20"/>
          <w:szCs w:val="20"/>
          <w:lang w:eastAsia="hu-HU"/>
        </w:rPr>
        <w:t xml:space="preserve">g) </w:t>
      </w:r>
      <w:r w:rsidRPr="0016691C">
        <w:rPr>
          <w:rFonts w:ascii="Tahoma" w:eastAsia="Times New Roman" w:hAnsi="Tahoma" w:cs="Tahoma"/>
          <w:color w:val="222222"/>
          <w:sz w:val="20"/>
          <w:szCs w:val="20"/>
          <w:lang w:eastAsia="hu-HU"/>
        </w:rPr>
        <w:t>annak megjelölését, hogy egy vagy több központban végzett kutatást terveznek, több központban végzett kutatás esetén a tervezett kutatási helyszínek felsorolását.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28" w:name="pr116"/>
      <w:bookmarkEnd w:id="128"/>
      <w:r w:rsidRPr="0016691C">
        <w:rPr>
          <w:rFonts w:ascii="Tahoma" w:eastAsia="Times New Roman" w:hAnsi="Tahoma" w:cs="Tahoma"/>
          <w:color w:val="222222"/>
          <w:sz w:val="20"/>
          <w:szCs w:val="20"/>
          <w:lang w:eastAsia="hu-HU"/>
        </w:rPr>
        <w:t>(2) A kérelemhez mellékelni kell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29" w:name="pr117"/>
      <w:bookmarkEnd w:id="129"/>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kutatási tervet,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30" w:name="pr118"/>
      <w:bookmarkEnd w:id="130"/>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 kutatás vezetőjének szakmai önéletrajzát,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31" w:name="pr119"/>
      <w:bookmarkEnd w:id="131"/>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kutatásban résztvevők számára a 4. § (4) bekezdésének megfelelő tartalmú írásos tájékoztató tervezetét,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32" w:name="pr120"/>
      <w:bookmarkEnd w:id="132"/>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 kutatásban résztvevő személyek beleegyező nyilatkozatának tervezetét,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33" w:name="pr121"/>
      <w:bookmarkEnd w:id="133"/>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a kutatással összefüggésben felmerülő többletköltségekre vonatkozó költségbecslést,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34" w:name="pr122"/>
      <w:bookmarkEnd w:id="134"/>
      <w:r w:rsidRPr="0016691C">
        <w:rPr>
          <w:rFonts w:ascii="Tahoma" w:eastAsia="Times New Roman" w:hAnsi="Tahoma" w:cs="Tahoma"/>
          <w:i/>
          <w:iCs/>
          <w:color w:val="222222"/>
          <w:sz w:val="20"/>
          <w:szCs w:val="20"/>
          <w:lang w:eastAsia="hu-HU"/>
        </w:rPr>
        <w:t xml:space="preserve">f) </w:t>
      </w:r>
      <w:r w:rsidRPr="0016691C">
        <w:rPr>
          <w:rFonts w:ascii="Tahoma" w:eastAsia="Times New Roman" w:hAnsi="Tahoma" w:cs="Tahoma"/>
          <w:color w:val="222222"/>
          <w:sz w:val="20"/>
          <w:szCs w:val="20"/>
          <w:lang w:eastAsia="hu-HU"/>
        </w:rPr>
        <w:t>a kutatást végző intézménynek az Eütv. 164. §-ának (2) bekezdése szerinti felelősségbiztosítási szerződéséről szóló, a biztosító által kibocsátott igazolást,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35" w:name="pr123"/>
      <w:bookmarkEnd w:id="135"/>
      <w:r w:rsidRPr="0016691C">
        <w:rPr>
          <w:rFonts w:ascii="Tahoma" w:eastAsia="Times New Roman" w:hAnsi="Tahoma" w:cs="Tahoma"/>
          <w:i/>
          <w:iCs/>
          <w:color w:val="222222"/>
          <w:sz w:val="20"/>
          <w:szCs w:val="20"/>
          <w:lang w:eastAsia="hu-HU"/>
        </w:rPr>
        <w:t xml:space="preserve">g) </w:t>
      </w:r>
      <w:r w:rsidRPr="0016691C">
        <w:rPr>
          <w:rFonts w:ascii="Tahoma" w:eastAsia="Times New Roman" w:hAnsi="Tahoma" w:cs="Tahoma"/>
          <w:color w:val="222222"/>
          <w:sz w:val="20"/>
          <w:szCs w:val="20"/>
          <w:lang w:eastAsia="hu-HU"/>
        </w:rPr>
        <w:t>az egyedi adatlap tervezetét, amelyen minden olyan adatot, tényt, eseményt fel kell tüntetni, ami a kutatással összefügg, illetőleg a kutatás kimenetelét befolyásolhatja,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36" w:name="pr124"/>
      <w:bookmarkEnd w:id="136"/>
      <w:r w:rsidRPr="0016691C">
        <w:rPr>
          <w:rFonts w:ascii="Tahoma" w:eastAsia="Times New Roman" w:hAnsi="Tahoma" w:cs="Tahoma"/>
          <w:i/>
          <w:iCs/>
          <w:color w:val="222222"/>
          <w:sz w:val="20"/>
          <w:szCs w:val="20"/>
          <w:lang w:eastAsia="hu-HU"/>
        </w:rPr>
        <w:t xml:space="preserve">h) </w:t>
      </w:r>
      <w:r w:rsidRPr="0016691C">
        <w:rPr>
          <w:rFonts w:ascii="Tahoma" w:eastAsia="Times New Roman" w:hAnsi="Tahoma" w:cs="Tahoma"/>
          <w:color w:val="222222"/>
          <w:sz w:val="20"/>
          <w:szCs w:val="20"/>
          <w:lang w:eastAsia="hu-HU"/>
        </w:rPr>
        <w:t>nyilatkozatot a kutatás vezetőjének és a kutatásban közreműködők díjazásáról,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37" w:name="pr125"/>
      <w:bookmarkEnd w:id="137"/>
      <w:r w:rsidRPr="0016691C">
        <w:rPr>
          <w:rFonts w:ascii="Tahoma" w:eastAsia="Times New Roman" w:hAnsi="Tahoma" w:cs="Tahoma"/>
          <w:i/>
          <w:iCs/>
          <w:color w:val="222222"/>
          <w:sz w:val="20"/>
          <w:szCs w:val="20"/>
          <w:lang w:eastAsia="hu-HU"/>
        </w:rPr>
        <w:t>i)</w:t>
      </w:r>
      <w:hyperlink r:id="rId41" w:anchor="lbj27param" w:history="1">
        <w:r w:rsidRPr="0016691C">
          <w:rPr>
            <w:rFonts w:ascii="Tahoma" w:eastAsia="Times New Roman" w:hAnsi="Tahoma" w:cs="Tahoma"/>
            <w:i/>
            <w:iCs/>
            <w:color w:val="0072BC"/>
            <w:sz w:val="15"/>
            <w:szCs w:val="15"/>
            <w:u w:val="single"/>
            <w:vertAlign w:val="superscript"/>
            <w:lang w:eastAsia="hu-HU"/>
          </w:rPr>
          <w:t>27</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38" w:name="pr126"/>
      <w:bookmarkEnd w:id="138"/>
      <w:r w:rsidRPr="0016691C">
        <w:rPr>
          <w:rFonts w:ascii="Tahoma" w:eastAsia="Times New Roman" w:hAnsi="Tahoma" w:cs="Tahoma"/>
          <w:color w:val="222222"/>
          <w:sz w:val="20"/>
          <w:szCs w:val="20"/>
          <w:lang w:eastAsia="hu-HU"/>
        </w:rPr>
        <w:t>(3) A kutatási terv tartalmazza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39" w:name="pr127"/>
      <w:bookmarkEnd w:id="139"/>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kutatás céljának, indokoltságának, a várt eredménynek részletes leírását,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40" w:name="pr128"/>
      <w:bookmarkEnd w:id="140"/>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 kutatás tudományos megalapozottságát, indokoltságát alátámasztó irodalmi hivatkozások megjelölését,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41" w:name="pr129"/>
      <w:bookmarkEnd w:id="141"/>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résztvevők toborzásának, beválasztásának, kizárásának kritériumrendszerét,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42" w:name="pr130"/>
      <w:bookmarkEnd w:id="142"/>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 kutatásba bevonni kívánt résztvevők számát (összesen és kutatóhelyenként), nemét, életkorát,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43" w:name="pr131"/>
      <w:bookmarkEnd w:id="143"/>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a kutatás módszerének, az alkalmazott beavatkozásoknak ismertetését,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44" w:name="pr132"/>
      <w:bookmarkEnd w:id="144"/>
      <w:r w:rsidRPr="0016691C">
        <w:rPr>
          <w:rFonts w:ascii="Tahoma" w:eastAsia="Times New Roman" w:hAnsi="Tahoma" w:cs="Tahoma"/>
          <w:i/>
          <w:iCs/>
          <w:color w:val="222222"/>
          <w:sz w:val="20"/>
          <w:szCs w:val="20"/>
          <w:lang w:eastAsia="hu-HU"/>
        </w:rPr>
        <w:t xml:space="preserve">f) </w:t>
      </w:r>
      <w:r w:rsidRPr="0016691C">
        <w:rPr>
          <w:rFonts w:ascii="Tahoma" w:eastAsia="Times New Roman" w:hAnsi="Tahoma" w:cs="Tahoma"/>
          <w:color w:val="222222"/>
          <w:sz w:val="20"/>
          <w:szCs w:val="20"/>
          <w:lang w:eastAsia="hu-HU"/>
        </w:rPr>
        <w:t>a kedvezőtlen események és a súlyos nemkívánatos események leírását, a bekövetkezésük esetén követendő eljárást,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45" w:name="pr133"/>
      <w:bookmarkEnd w:id="145"/>
      <w:r w:rsidRPr="0016691C">
        <w:rPr>
          <w:rFonts w:ascii="Tahoma" w:eastAsia="Times New Roman" w:hAnsi="Tahoma" w:cs="Tahoma"/>
          <w:i/>
          <w:iCs/>
          <w:color w:val="222222"/>
          <w:sz w:val="20"/>
          <w:szCs w:val="20"/>
          <w:lang w:eastAsia="hu-HU"/>
        </w:rPr>
        <w:t xml:space="preserve">g) </w:t>
      </w:r>
      <w:r w:rsidRPr="0016691C">
        <w:rPr>
          <w:rFonts w:ascii="Tahoma" w:eastAsia="Times New Roman" w:hAnsi="Tahoma" w:cs="Tahoma"/>
          <w:color w:val="222222"/>
          <w:sz w:val="20"/>
          <w:szCs w:val="20"/>
          <w:lang w:eastAsia="hu-HU"/>
        </w:rPr>
        <w:t>a résztvevők személyes és egészségügyi adatainak kezelésével kapcsolatos intézkedéseket,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46" w:name="pr134"/>
      <w:bookmarkEnd w:id="146"/>
      <w:r w:rsidRPr="0016691C">
        <w:rPr>
          <w:rFonts w:ascii="Tahoma" w:eastAsia="Times New Roman" w:hAnsi="Tahoma" w:cs="Tahoma"/>
          <w:i/>
          <w:iCs/>
          <w:color w:val="222222"/>
          <w:sz w:val="20"/>
          <w:szCs w:val="20"/>
          <w:lang w:eastAsia="hu-HU"/>
        </w:rPr>
        <w:t xml:space="preserve">h) </w:t>
      </w:r>
      <w:r w:rsidRPr="0016691C">
        <w:rPr>
          <w:rFonts w:ascii="Tahoma" w:eastAsia="Times New Roman" w:hAnsi="Tahoma" w:cs="Tahoma"/>
          <w:color w:val="222222"/>
          <w:sz w:val="20"/>
          <w:szCs w:val="20"/>
          <w:lang w:eastAsia="hu-HU"/>
        </w:rPr>
        <w:t>a kutatás során nyert adatok statisztikai feldolgozásának módszerét,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47" w:name="pr135"/>
      <w:bookmarkEnd w:id="147"/>
      <w:r w:rsidRPr="0016691C">
        <w:rPr>
          <w:rFonts w:ascii="Tahoma" w:eastAsia="Times New Roman" w:hAnsi="Tahoma" w:cs="Tahoma"/>
          <w:i/>
          <w:iCs/>
          <w:color w:val="222222"/>
          <w:sz w:val="20"/>
          <w:szCs w:val="20"/>
          <w:lang w:eastAsia="hu-HU"/>
        </w:rPr>
        <w:t xml:space="preserve">i) </w:t>
      </w:r>
      <w:r w:rsidRPr="0016691C">
        <w:rPr>
          <w:rFonts w:ascii="Tahoma" w:eastAsia="Times New Roman" w:hAnsi="Tahoma" w:cs="Tahoma"/>
          <w:color w:val="222222"/>
          <w:sz w:val="20"/>
          <w:szCs w:val="20"/>
          <w:lang w:eastAsia="hu-HU"/>
        </w:rPr>
        <w:t>a kutatás vezetőjének nyilatkozatát arról, hogy a kutatási terv összeállítása a hatályos jogszabályokban és az Orvosok Világszövetsége Helsinki Deklarációjában foglaltaknak megfelelően történt.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48" w:name="pr136"/>
      <w:bookmarkEnd w:id="148"/>
      <w:r w:rsidRPr="0016691C">
        <w:rPr>
          <w:rFonts w:ascii="Tahoma" w:eastAsia="Times New Roman" w:hAnsi="Tahoma" w:cs="Tahoma"/>
          <w:color w:val="222222"/>
          <w:sz w:val="20"/>
          <w:szCs w:val="20"/>
          <w:lang w:eastAsia="hu-HU"/>
        </w:rPr>
        <w:t>(4)</w:t>
      </w:r>
      <w:hyperlink r:id="rId42" w:anchor="lbj28param" w:history="1">
        <w:r w:rsidRPr="0016691C">
          <w:rPr>
            <w:rFonts w:ascii="Tahoma" w:eastAsia="Times New Roman" w:hAnsi="Tahoma" w:cs="Tahoma"/>
            <w:color w:val="0072BC"/>
            <w:sz w:val="15"/>
            <w:szCs w:val="15"/>
            <w:u w:val="single"/>
            <w:vertAlign w:val="superscript"/>
            <w:lang w:eastAsia="hu-HU"/>
          </w:rPr>
          <w:t>28</w:t>
        </w:r>
      </w:hyperlink>
      <w:r w:rsidRPr="0016691C">
        <w:rPr>
          <w:rFonts w:ascii="Tahoma" w:eastAsia="Times New Roman" w:hAnsi="Tahoma" w:cs="Tahoma"/>
          <w:color w:val="222222"/>
          <w:sz w:val="20"/>
          <w:szCs w:val="20"/>
          <w:lang w:eastAsia="hu-HU"/>
        </w:rPr>
        <w:t xml:space="preserve"> A (3) bekezdés </w:t>
      </w:r>
      <w:r w:rsidRPr="0016691C">
        <w:rPr>
          <w:rFonts w:ascii="Tahoma" w:eastAsia="Times New Roman" w:hAnsi="Tahoma" w:cs="Tahoma"/>
          <w:i/>
          <w:iCs/>
          <w:color w:val="222222"/>
          <w:sz w:val="20"/>
          <w:szCs w:val="20"/>
          <w:lang w:eastAsia="hu-HU"/>
        </w:rPr>
        <w:t xml:space="preserve">a)-h) </w:t>
      </w:r>
      <w:r w:rsidRPr="0016691C">
        <w:rPr>
          <w:rFonts w:ascii="Tahoma" w:eastAsia="Times New Roman" w:hAnsi="Tahoma" w:cs="Tahoma"/>
          <w:color w:val="222222"/>
          <w:sz w:val="20"/>
          <w:szCs w:val="20"/>
          <w:lang w:eastAsia="hu-HU"/>
        </w:rPr>
        <w:t>pontjaiban szereplő adatok közérdekű adatnak minősülnek. A kutatási terv engedélyezésénél és elfogadhatóságának véleményezésénél nem minősül közérdekű adatnak a kutatási tervre vonatkozó tudományos munkahipotézis, és különösen a gyógyszerkutatás esetén a praeklinikai vizsgálatok eredményei. Ezen adatok csak a hatóság, illetve etikai bizottság számára hozzáférhetőek.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49" w:name="9"/>
      <w:bookmarkStart w:id="150" w:name="pr137"/>
      <w:bookmarkEnd w:id="149"/>
      <w:bookmarkEnd w:id="150"/>
      <w:r w:rsidRPr="0016691C">
        <w:rPr>
          <w:rFonts w:ascii="Tahoma" w:eastAsia="Times New Roman" w:hAnsi="Tahoma" w:cs="Tahoma"/>
          <w:b/>
          <w:bCs/>
          <w:color w:val="222222"/>
          <w:sz w:val="20"/>
          <w:szCs w:val="20"/>
          <w:lang w:eastAsia="hu-HU"/>
        </w:rPr>
        <w:t>9. §</w:t>
      </w:r>
      <w:hyperlink r:id="rId43" w:anchor="lbj29param" w:history="1">
        <w:r w:rsidRPr="0016691C">
          <w:rPr>
            <w:rFonts w:ascii="Tahoma" w:eastAsia="Times New Roman" w:hAnsi="Tahoma" w:cs="Tahoma"/>
            <w:b/>
            <w:bCs/>
            <w:color w:val="0072BC"/>
            <w:sz w:val="15"/>
            <w:szCs w:val="15"/>
            <w:u w:val="single"/>
            <w:vertAlign w:val="superscript"/>
            <w:lang w:eastAsia="hu-HU"/>
          </w:rPr>
          <w:t>29</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51" w:name="10"/>
      <w:bookmarkStart w:id="152" w:name="pr138"/>
      <w:bookmarkEnd w:id="151"/>
      <w:bookmarkEnd w:id="152"/>
      <w:r w:rsidRPr="0016691C">
        <w:rPr>
          <w:rFonts w:ascii="Tahoma" w:eastAsia="Times New Roman" w:hAnsi="Tahoma" w:cs="Tahoma"/>
          <w:b/>
          <w:bCs/>
          <w:color w:val="222222"/>
          <w:sz w:val="20"/>
          <w:szCs w:val="20"/>
          <w:lang w:eastAsia="hu-HU"/>
        </w:rPr>
        <w:t>10. §</w:t>
      </w:r>
      <w:hyperlink r:id="rId44" w:anchor="lbj30param" w:history="1">
        <w:r w:rsidRPr="0016691C">
          <w:rPr>
            <w:rFonts w:ascii="Tahoma" w:eastAsia="Times New Roman" w:hAnsi="Tahoma" w:cs="Tahoma"/>
            <w:b/>
            <w:bCs/>
            <w:color w:val="0072BC"/>
            <w:sz w:val="15"/>
            <w:szCs w:val="15"/>
            <w:u w:val="single"/>
            <w:vertAlign w:val="superscript"/>
            <w:lang w:eastAsia="hu-HU"/>
          </w:rPr>
          <w:t>30</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53" w:name="11"/>
      <w:bookmarkStart w:id="154" w:name="pr139"/>
      <w:bookmarkEnd w:id="153"/>
      <w:bookmarkEnd w:id="154"/>
      <w:r w:rsidRPr="0016691C">
        <w:rPr>
          <w:rFonts w:ascii="Tahoma" w:eastAsia="Times New Roman" w:hAnsi="Tahoma" w:cs="Tahoma"/>
          <w:b/>
          <w:bCs/>
          <w:color w:val="222222"/>
          <w:sz w:val="20"/>
          <w:szCs w:val="20"/>
          <w:lang w:eastAsia="hu-HU"/>
        </w:rPr>
        <w:t>11. §</w:t>
      </w:r>
      <w:hyperlink r:id="rId45" w:anchor="lbj31param" w:history="1">
        <w:r w:rsidRPr="0016691C">
          <w:rPr>
            <w:rFonts w:ascii="Tahoma" w:eastAsia="Times New Roman" w:hAnsi="Tahoma" w:cs="Tahoma"/>
            <w:b/>
            <w:bCs/>
            <w:color w:val="0072BC"/>
            <w:sz w:val="15"/>
            <w:szCs w:val="15"/>
            <w:u w:val="single"/>
            <w:vertAlign w:val="superscript"/>
            <w:lang w:eastAsia="hu-HU"/>
          </w:rPr>
          <w:t>31</w:t>
        </w:r>
      </w:hyperlink>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155" w:name="pr140"/>
      <w:bookmarkEnd w:id="155"/>
      <w:r w:rsidRPr="0016691C">
        <w:rPr>
          <w:rFonts w:ascii="Tahoma" w:eastAsia="Times New Roman" w:hAnsi="Tahoma" w:cs="Tahoma"/>
          <w:b/>
          <w:bCs/>
          <w:i/>
          <w:iCs/>
          <w:color w:val="222222"/>
          <w:sz w:val="24"/>
          <w:szCs w:val="24"/>
          <w:lang w:eastAsia="hu-HU"/>
        </w:rPr>
        <w:t>Az intézményi kutatásetikai bizottság és a Regionális Kutatásetikai Bizottság</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56" w:name="12"/>
      <w:bookmarkStart w:id="157" w:name="pr141"/>
      <w:bookmarkEnd w:id="156"/>
      <w:bookmarkEnd w:id="157"/>
      <w:r w:rsidRPr="0016691C">
        <w:rPr>
          <w:rFonts w:ascii="Tahoma" w:eastAsia="Times New Roman" w:hAnsi="Tahoma" w:cs="Tahoma"/>
          <w:b/>
          <w:bCs/>
          <w:color w:val="222222"/>
          <w:sz w:val="20"/>
          <w:szCs w:val="20"/>
          <w:lang w:eastAsia="hu-HU"/>
        </w:rPr>
        <w:t xml:space="preserve">12. § </w:t>
      </w:r>
      <w:r w:rsidRPr="0016691C">
        <w:rPr>
          <w:rFonts w:ascii="Tahoma" w:eastAsia="Times New Roman" w:hAnsi="Tahoma" w:cs="Tahoma"/>
          <w:color w:val="222222"/>
          <w:sz w:val="20"/>
          <w:szCs w:val="20"/>
          <w:lang w:eastAsia="hu-HU"/>
        </w:rPr>
        <w:t>(1)</w:t>
      </w:r>
      <w:hyperlink r:id="rId46" w:anchor="lbj32param" w:history="1">
        <w:r w:rsidRPr="0016691C">
          <w:rPr>
            <w:rFonts w:ascii="Tahoma" w:eastAsia="Times New Roman" w:hAnsi="Tahoma" w:cs="Tahoma"/>
            <w:color w:val="0072BC"/>
            <w:sz w:val="15"/>
            <w:szCs w:val="15"/>
            <w:u w:val="single"/>
            <w:vertAlign w:val="superscript"/>
            <w:lang w:eastAsia="hu-HU"/>
          </w:rPr>
          <w:t>32</w:t>
        </w:r>
      </w:hyperlink>
      <w:r w:rsidRPr="0016691C">
        <w:rPr>
          <w:rFonts w:ascii="Tahoma" w:eastAsia="Times New Roman" w:hAnsi="Tahoma" w:cs="Tahoma"/>
          <w:color w:val="222222"/>
          <w:sz w:val="20"/>
          <w:szCs w:val="20"/>
          <w:lang w:eastAsia="hu-HU"/>
        </w:rPr>
        <w:t xml:space="preserve"> Minden egészségügyi intézmény, ahol kutatást végeznek, IKEB-et működtet. Az 1. számú mellékletben meghatározott egészségügyi intézményekben Regionális Kutatásetikai Bizottság (a továbbiakban: RKEB) működik.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58" w:name="pr142"/>
      <w:bookmarkEnd w:id="158"/>
      <w:r w:rsidRPr="0016691C">
        <w:rPr>
          <w:rFonts w:ascii="Tahoma" w:eastAsia="Times New Roman" w:hAnsi="Tahoma" w:cs="Tahoma"/>
          <w:color w:val="222222"/>
          <w:sz w:val="20"/>
          <w:szCs w:val="20"/>
          <w:lang w:eastAsia="hu-HU"/>
        </w:rPr>
        <w:t>(2) Az IKEB és az RKEB létrehozása, létszámának meghatározása - a (4) bekezdésben foglaltak figyelembevételével - az egészségügyi intézmény vezetőjének feladata.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59" w:name="pr143"/>
      <w:bookmarkEnd w:id="159"/>
      <w:r w:rsidRPr="0016691C">
        <w:rPr>
          <w:rFonts w:ascii="Tahoma" w:eastAsia="Times New Roman" w:hAnsi="Tahoma" w:cs="Tahoma"/>
          <w:color w:val="222222"/>
          <w:sz w:val="20"/>
          <w:szCs w:val="20"/>
          <w:lang w:eastAsia="hu-HU"/>
        </w:rPr>
        <w:t>(3) Abban az egészségügyi intézményben, ahol RKEB működik, az egyben elláthatja az IKEB teendőit is.</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60" w:name="pr144"/>
      <w:bookmarkEnd w:id="160"/>
      <w:r w:rsidRPr="0016691C">
        <w:rPr>
          <w:rFonts w:ascii="Tahoma" w:eastAsia="Times New Roman" w:hAnsi="Tahoma" w:cs="Tahoma"/>
          <w:color w:val="222222"/>
          <w:sz w:val="20"/>
          <w:szCs w:val="20"/>
          <w:lang w:eastAsia="hu-HU"/>
        </w:rPr>
        <w:t>(4) Az IKEB-et és az RKEB-et az Eütv. 159. §-ának (6) bekezdésében foglaltaknak megfelelően kell összeállítani azzal, hogy a bizottság tagjainak száma nem lehet ötnél kevesebb.</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61" w:name="pr145"/>
      <w:bookmarkEnd w:id="161"/>
      <w:r w:rsidRPr="0016691C">
        <w:rPr>
          <w:rFonts w:ascii="Tahoma" w:eastAsia="Times New Roman" w:hAnsi="Tahoma" w:cs="Tahoma"/>
          <w:color w:val="222222"/>
          <w:sz w:val="20"/>
          <w:szCs w:val="20"/>
          <w:lang w:eastAsia="hu-HU"/>
        </w:rPr>
        <w:t>(5) Az intézményben folyó kutatásban résztvevők érdekeinek védelméről az IKEB elnöke által az IKEB tagjai közül kijelölt független, a kutatásban részt nem vevő orvos gondoskodik. A kijelölt orvos folyamatosan figyelemmel kíséri a kutatás menetét, továbbá rendszeres kapcsolatot tart a vizsgálatba bevont személyekkel, részükre tájékoztatást, szakmai segítséget nyújt.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62" w:name="pr146"/>
      <w:bookmarkEnd w:id="162"/>
      <w:r w:rsidRPr="0016691C">
        <w:rPr>
          <w:rFonts w:ascii="Tahoma" w:eastAsia="Times New Roman" w:hAnsi="Tahoma" w:cs="Tahoma"/>
          <w:color w:val="222222"/>
          <w:sz w:val="20"/>
          <w:szCs w:val="20"/>
          <w:lang w:eastAsia="hu-HU"/>
        </w:rPr>
        <w:t>(6)</w:t>
      </w:r>
      <w:hyperlink r:id="rId47" w:anchor="lbj33param" w:history="1">
        <w:r w:rsidRPr="0016691C">
          <w:rPr>
            <w:rFonts w:ascii="Tahoma" w:eastAsia="Times New Roman" w:hAnsi="Tahoma" w:cs="Tahoma"/>
            <w:color w:val="0072BC"/>
            <w:sz w:val="15"/>
            <w:szCs w:val="15"/>
            <w:u w:val="single"/>
            <w:vertAlign w:val="superscript"/>
            <w:lang w:eastAsia="hu-HU"/>
          </w:rPr>
          <w:t>33</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63" w:name="pr147"/>
      <w:bookmarkEnd w:id="163"/>
      <w:r w:rsidRPr="0016691C">
        <w:rPr>
          <w:rFonts w:ascii="Tahoma" w:eastAsia="Times New Roman" w:hAnsi="Tahoma" w:cs="Tahoma"/>
          <w:color w:val="222222"/>
          <w:sz w:val="20"/>
          <w:szCs w:val="20"/>
          <w:lang w:eastAsia="hu-HU"/>
        </w:rPr>
        <w:t>(7)</w:t>
      </w:r>
      <w:hyperlink r:id="rId48" w:anchor="lbj34param" w:history="1">
        <w:r w:rsidRPr="0016691C">
          <w:rPr>
            <w:rFonts w:ascii="Tahoma" w:eastAsia="Times New Roman" w:hAnsi="Tahoma" w:cs="Tahoma"/>
            <w:color w:val="0072BC"/>
            <w:sz w:val="15"/>
            <w:szCs w:val="15"/>
            <w:u w:val="single"/>
            <w:vertAlign w:val="superscript"/>
            <w:lang w:eastAsia="hu-HU"/>
          </w:rPr>
          <w:t>34</w:t>
        </w:r>
      </w:hyperlink>
      <w:r w:rsidRPr="0016691C">
        <w:rPr>
          <w:rFonts w:ascii="Tahoma" w:eastAsia="Times New Roman" w:hAnsi="Tahoma" w:cs="Tahoma"/>
          <w:color w:val="222222"/>
          <w:sz w:val="20"/>
          <w:szCs w:val="20"/>
          <w:lang w:eastAsia="hu-HU"/>
        </w:rPr>
        <w:t xml:space="preserve"> Az RKEB feladata a külön jogszabályban meghatározott kutatások esetében etikai vélemény kialakítása.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64" w:name="pr148"/>
      <w:bookmarkEnd w:id="164"/>
      <w:r w:rsidRPr="0016691C">
        <w:rPr>
          <w:rFonts w:ascii="Tahoma" w:eastAsia="Times New Roman" w:hAnsi="Tahoma" w:cs="Tahoma"/>
          <w:color w:val="222222"/>
          <w:sz w:val="20"/>
          <w:szCs w:val="20"/>
          <w:lang w:eastAsia="hu-HU"/>
        </w:rPr>
        <w:t>(8)</w:t>
      </w:r>
      <w:hyperlink r:id="rId49" w:anchor="lbj35param" w:history="1">
        <w:r w:rsidRPr="0016691C">
          <w:rPr>
            <w:rFonts w:ascii="Tahoma" w:eastAsia="Times New Roman" w:hAnsi="Tahoma" w:cs="Tahoma"/>
            <w:color w:val="0072BC"/>
            <w:sz w:val="15"/>
            <w:szCs w:val="15"/>
            <w:u w:val="single"/>
            <w:vertAlign w:val="superscript"/>
            <w:lang w:eastAsia="hu-HU"/>
          </w:rPr>
          <w:t>35</w:t>
        </w:r>
      </w:hyperlink>
      <w:r w:rsidRPr="0016691C">
        <w:rPr>
          <w:rFonts w:ascii="Tahoma" w:eastAsia="Times New Roman" w:hAnsi="Tahoma" w:cs="Tahoma"/>
          <w:color w:val="222222"/>
          <w:sz w:val="20"/>
          <w:szCs w:val="20"/>
          <w:lang w:eastAsia="hu-HU"/>
        </w:rPr>
        <w:t xml:space="preserve"> Az IKEB esetén az összetételt és a működés szabályait tartalmazó ügyrendet a területileg illetékes RKEB hagyja jóvá. Az RKEB összetételét az Egészségügyi Tudományos Tanács Tudományos és Kutatásetikai Bizottság (a továbbiakban: ETT TUKEB) hagyja jóvá. Meg kell tagadni a jóváhagyást, ha a bizottság összetétele nem felel meg az Eütv. 159. §-ának (5) bekezdésében foglaltaknak.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65" w:name="13"/>
      <w:bookmarkStart w:id="166" w:name="pr149"/>
      <w:bookmarkEnd w:id="165"/>
      <w:bookmarkEnd w:id="166"/>
      <w:r w:rsidRPr="0016691C">
        <w:rPr>
          <w:rFonts w:ascii="Tahoma" w:eastAsia="Times New Roman" w:hAnsi="Tahoma" w:cs="Tahoma"/>
          <w:b/>
          <w:bCs/>
          <w:color w:val="222222"/>
          <w:sz w:val="20"/>
          <w:szCs w:val="20"/>
          <w:lang w:eastAsia="hu-HU"/>
        </w:rPr>
        <w:t>13. §</w:t>
      </w:r>
      <w:hyperlink r:id="rId50" w:anchor="lbj36param" w:history="1">
        <w:r w:rsidRPr="0016691C">
          <w:rPr>
            <w:rFonts w:ascii="Tahoma" w:eastAsia="Times New Roman" w:hAnsi="Tahoma" w:cs="Tahoma"/>
            <w:b/>
            <w:bCs/>
            <w:color w:val="0072BC"/>
            <w:sz w:val="15"/>
            <w:szCs w:val="15"/>
            <w:u w:val="single"/>
            <w:vertAlign w:val="superscript"/>
            <w:lang w:eastAsia="hu-HU"/>
          </w:rPr>
          <w:t>36</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67" w:name="14"/>
      <w:bookmarkStart w:id="168" w:name="pr150"/>
      <w:bookmarkEnd w:id="167"/>
      <w:bookmarkEnd w:id="168"/>
      <w:r w:rsidRPr="0016691C">
        <w:rPr>
          <w:rFonts w:ascii="Tahoma" w:eastAsia="Times New Roman" w:hAnsi="Tahoma" w:cs="Tahoma"/>
          <w:b/>
          <w:bCs/>
          <w:color w:val="222222"/>
          <w:sz w:val="20"/>
          <w:szCs w:val="20"/>
          <w:lang w:eastAsia="hu-HU"/>
        </w:rPr>
        <w:t xml:space="preserve">14. § </w:t>
      </w:r>
      <w:r w:rsidRPr="0016691C">
        <w:rPr>
          <w:rFonts w:ascii="Tahoma" w:eastAsia="Times New Roman" w:hAnsi="Tahoma" w:cs="Tahoma"/>
          <w:color w:val="222222"/>
          <w:sz w:val="20"/>
          <w:szCs w:val="20"/>
          <w:lang w:eastAsia="hu-HU"/>
        </w:rPr>
        <w:t>(1)</w:t>
      </w:r>
      <w:hyperlink r:id="rId51" w:anchor="lbj37param" w:history="1">
        <w:r w:rsidRPr="0016691C">
          <w:rPr>
            <w:rFonts w:ascii="Tahoma" w:eastAsia="Times New Roman" w:hAnsi="Tahoma" w:cs="Tahoma"/>
            <w:color w:val="0072BC"/>
            <w:sz w:val="15"/>
            <w:szCs w:val="15"/>
            <w:u w:val="single"/>
            <w:vertAlign w:val="superscript"/>
            <w:lang w:eastAsia="hu-HU"/>
          </w:rPr>
          <w:t>37</w:t>
        </w:r>
      </w:hyperlink>
      <w:r w:rsidRPr="0016691C">
        <w:rPr>
          <w:rFonts w:ascii="Tahoma" w:eastAsia="Times New Roman" w:hAnsi="Tahoma" w:cs="Tahoma"/>
          <w:color w:val="222222"/>
          <w:sz w:val="20"/>
          <w:szCs w:val="20"/>
          <w:lang w:eastAsia="hu-HU"/>
        </w:rPr>
        <w:t xml:space="preserve"> A legalább részben az Egészségügyi Alapból finanszírozott egészségügyi intézmény vezetője a kutatás megkezdését megelőzően nyilatkozik az egészségbiztosítónak a felmerülő többletköltségek viseléséről.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69" w:name="pr151"/>
      <w:bookmarkEnd w:id="169"/>
      <w:r w:rsidRPr="0016691C">
        <w:rPr>
          <w:rFonts w:ascii="Tahoma" w:eastAsia="Times New Roman" w:hAnsi="Tahoma" w:cs="Tahoma"/>
          <w:color w:val="222222"/>
          <w:sz w:val="20"/>
          <w:szCs w:val="20"/>
          <w:lang w:eastAsia="hu-HU"/>
        </w:rPr>
        <w:t>(2)</w:t>
      </w:r>
      <w:hyperlink r:id="rId52" w:anchor="lbj38param" w:history="1">
        <w:r w:rsidRPr="0016691C">
          <w:rPr>
            <w:rFonts w:ascii="Tahoma" w:eastAsia="Times New Roman" w:hAnsi="Tahoma" w:cs="Tahoma"/>
            <w:color w:val="0072BC"/>
            <w:sz w:val="15"/>
            <w:szCs w:val="15"/>
            <w:u w:val="single"/>
            <w:vertAlign w:val="superscript"/>
            <w:lang w:eastAsia="hu-HU"/>
          </w:rPr>
          <w:t>38</w:t>
        </w:r>
      </w:hyperlink>
      <w:r w:rsidRPr="0016691C">
        <w:rPr>
          <w:rFonts w:ascii="Tahoma" w:eastAsia="Times New Roman" w:hAnsi="Tahoma" w:cs="Tahoma"/>
          <w:color w:val="222222"/>
          <w:sz w:val="20"/>
          <w:szCs w:val="20"/>
          <w:lang w:eastAsia="hu-HU"/>
        </w:rPr>
        <w:t xml:space="preserve"> A kutatás megkezdésének időpontjáról az egészségügyi intézmény vezetője értesíti az etikai bizottságot.</w:t>
      </w:r>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170" w:name="pr152"/>
      <w:bookmarkEnd w:id="170"/>
      <w:r w:rsidRPr="0016691C">
        <w:rPr>
          <w:rFonts w:ascii="Tahoma" w:eastAsia="Times New Roman" w:hAnsi="Tahoma" w:cs="Tahoma"/>
          <w:b/>
          <w:bCs/>
          <w:i/>
          <w:iCs/>
          <w:color w:val="222222"/>
          <w:sz w:val="24"/>
          <w:szCs w:val="24"/>
          <w:lang w:eastAsia="hu-HU"/>
        </w:rPr>
        <w:t>Mentesség az eljárási díj fizetése alól</w:t>
      </w:r>
      <w:hyperlink r:id="rId53" w:anchor="lbj39param" w:history="1">
        <w:r w:rsidRPr="0016691C">
          <w:rPr>
            <w:rFonts w:ascii="Tahoma" w:eastAsia="Times New Roman" w:hAnsi="Tahoma" w:cs="Tahoma"/>
            <w:b/>
            <w:bCs/>
            <w:i/>
            <w:iCs/>
            <w:color w:val="0072BC"/>
            <w:sz w:val="18"/>
            <w:szCs w:val="18"/>
            <w:u w:val="single"/>
            <w:vertAlign w:val="superscript"/>
            <w:lang w:eastAsia="hu-HU"/>
          </w:rPr>
          <w:t>39</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71" w:name="15"/>
      <w:bookmarkStart w:id="172" w:name="pr153"/>
      <w:bookmarkEnd w:id="171"/>
      <w:bookmarkEnd w:id="172"/>
      <w:r w:rsidRPr="0016691C">
        <w:rPr>
          <w:rFonts w:ascii="Tahoma" w:eastAsia="Times New Roman" w:hAnsi="Tahoma" w:cs="Tahoma"/>
          <w:b/>
          <w:bCs/>
          <w:color w:val="222222"/>
          <w:sz w:val="20"/>
          <w:szCs w:val="20"/>
          <w:lang w:eastAsia="hu-HU"/>
        </w:rPr>
        <w:t>15. §</w:t>
      </w:r>
      <w:hyperlink r:id="rId54" w:anchor="lbj40param" w:history="1">
        <w:r w:rsidRPr="0016691C">
          <w:rPr>
            <w:rFonts w:ascii="Tahoma" w:eastAsia="Times New Roman" w:hAnsi="Tahoma" w:cs="Tahoma"/>
            <w:b/>
            <w:bCs/>
            <w:color w:val="0072BC"/>
            <w:sz w:val="15"/>
            <w:szCs w:val="15"/>
            <w:u w:val="single"/>
            <w:vertAlign w:val="superscript"/>
            <w:lang w:eastAsia="hu-HU"/>
          </w:rPr>
          <w:t>40</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A nem kereskedelmi kutatás, valamint az Eütv. 159. § (5) bekezdése szerinti kutatás engedélyezési eljárása díjmentes.</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73" w:name="16"/>
      <w:bookmarkStart w:id="174" w:name="pr154"/>
      <w:bookmarkEnd w:id="173"/>
      <w:bookmarkEnd w:id="174"/>
      <w:r w:rsidRPr="0016691C">
        <w:rPr>
          <w:rFonts w:ascii="Tahoma" w:eastAsia="Times New Roman" w:hAnsi="Tahoma" w:cs="Tahoma"/>
          <w:b/>
          <w:bCs/>
          <w:color w:val="222222"/>
          <w:sz w:val="20"/>
          <w:szCs w:val="20"/>
          <w:lang w:eastAsia="hu-HU"/>
        </w:rPr>
        <w:t>16. §</w:t>
      </w:r>
      <w:hyperlink r:id="rId55" w:anchor="lbj41param" w:history="1">
        <w:r w:rsidRPr="0016691C">
          <w:rPr>
            <w:rFonts w:ascii="Tahoma" w:eastAsia="Times New Roman" w:hAnsi="Tahoma" w:cs="Tahoma"/>
            <w:b/>
            <w:bCs/>
            <w:color w:val="0072BC"/>
            <w:sz w:val="15"/>
            <w:szCs w:val="15"/>
            <w:u w:val="single"/>
            <w:vertAlign w:val="superscript"/>
            <w:lang w:eastAsia="hu-HU"/>
          </w:rPr>
          <w:t>41</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75" w:name="17"/>
      <w:bookmarkStart w:id="176" w:name="pr155"/>
      <w:bookmarkEnd w:id="175"/>
      <w:bookmarkEnd w:id="176"/>
      <w:r w:rsidRPr="0016691C">
        <w:rPr>
          <w:rFonts w:ascii="Tahoma" w:eastAsia="Times New Roman" w:hAnsi="Tahoma" w:cs="Tahoma"/>
          <w:b/>
          <w:bCs/>
          <w:color w:val="222222"/>
          <w:sz w:val="20"/>
          <w:szCs w:val="20"/>
          <w:lang w:eastAsia="hu-HU"/>
        </w:rPr>
        <w:t>17. §</w:t>
      </w:r>
      <w:hyperlink r:id="rId56" w:anchor="lbj42param" w:history="1">
        <w:r w:rsidRPr="0016691C">
          <w:rPr>
            <w:rFonts w:ascii="Tahoma" w:eastAsia="Times New Roman" w:hAnsi="Tahoma" w:cs="Tahoma"/>
            <w:b/>
            <w:bCs/>
            <w:color w:val="0072BC"/>
            <w:sz w:val="15"/>
            <w:szCs w:val="15"/>
            <w:u w:val="single"/>
            <w:vertAlign w:val="superscript"/>
            <w:lang w:eastAsia="hu-HU"/>
          </w:rPr>
          <w:t>42</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77" w:name="18"/>
      <w:bookmarkStart w:id="178" w:name="pr156"/>
      <w:bookmarkEnd w:id="177"/>
      <w:bookmarkEnd w:id="178"/>
      <w:r w:rsidRPr="0016691C">
        <w:rPr>
          <w:rFonts w:ascii="Tahoma" w:eastAsia="Times New Roman" w:hAnsi="Tahoma" w:cs="Tahoma"/>
          <w:b/>
          <w:bCs/>
          <w:color w:val="222222"/>
          <w:sz w:val="20"/>
          <w:szCs w:val="20"/>
          <w:lang w:eastAsia="hu-HU"/>
        </w:rPr>
        <w:t>18. §</w:t>
      </w:r>
      <w:hyperlink r:id="rId57" w:anchor="lbj43param" w:history="1">
        <w:r w:rsidRPr="0016691C">
          <w:rPr>
            <w:rFonts w:ascii="Tahoma" w:eastAsia="Times New Roman" w:hAnsi="Tahoma" w:cs="Tahoma"/>
            <w:b/>
            <w:bCs/>
            <w:color w:val="0072BC"/>
            <w:sz w:val="15"/>
            <w:szCs w:val="15"/>
            <w:u w:val="single"/>
            <w:vertAlign w:val="superscript"/>
            <w:lang w:eastAsia="hu-HU"/>
          </w:rPr>
          <w:t>43</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A szakhatóságként eljárt etikai bizottság és az IKEB a kutatás alatt figyelemmel kíséri, hogy</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79" w:name="pr157"/>
      <w:bookmarkEnd w:id="179"/>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kutatást az engedélyben és a kutatási tervben előírtaknak megfelelően folytatják-e,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80" w:name="pr158"/>
      <w:bookmarkEnd w:id="180"/>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 résztvevő tájékoztatása és beleegyező nyilatkozata megfelel-e a 4-4/B. §-ban foglalt követelményeknek,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81" w:name="pr159"/>
      <w:bookmarkEnd w:id="181"/>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vizsgálatban résztvevők kiválasztásának módja az engedélynek megfelel-e,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82" w:name="pr160"/>
      <w:bookmarkEnd w:id="182"/>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 résztvevők személyes adatai kezelésénél jogszerűen járnak-e el,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83" w:name="pr161"/>
      <w:bookmarkEnd w:id="183"/>
      <w:r w:rsidRPr="0016691C">
        <w:rPr>
          <w:rFonts w:ascii="Tahoma" w:eastAsia="Times New Roman" w:hAnsi="Tahoma" w:cs="Tahoma"/>
          <w:i/>
          <w:iCs/>
          <w:color w:val="222222"/>
          <w:sz w:val="20"/>
          <w:szCs w:val="20"/>
          <w:lang w:eastAsia="hu-HU"/>
        </w:rPr>
        <w:t>e)</w:t>
      </w:r>
      <w:hyperlink r:id="rId58" w:anchor="lbj44param" w:history="1">
        <w:r w:rsidRPr="0016691C">
          <w:rPr>
            <w:rFonts w:ascii="Tahoma" w:eastAsia="Times New Roman" w:hAnsi="Tahoma" w:cs="Tahoma"/>
            <w:i/>
            <w:iCs/>
            <w:color w:val="0072BC"/>
            <w:sz w:val="15"/>
            <w:szCs w:val="15"/>
            <w:u w:val="single"/>
            <w:vertAlign w:val="superscript"/>
            <w:lang w:eastAsia="hu-HU"/>
          </w:rPr>
          <w:t>44</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 cselekvőképtelen vagy korlátozottan cselekvőképes kiskorú és cselekvőképességében az egészségügyi ellátással összefüggő jogok gyakorlása tekintetében, valamint valamely vagyoni jellegű ügycsoport tekintetében részlegesen korlátozott személy bevonásával végzett klinikai vizsgálat esetében az Eütv. 159. § (4) és (5) bekezdésében, valamint az e rendeletben előírtak maradéktalanul megvalósulnak-e.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84" w:name="19"/>
      <w:bookmarkStart w:id="185" w:name="pr162"/>
      <w:bookmarkEnd w:id="184"/>
      <w:bookmarkEnd w:id="185"/>
      <w:r w:rsidRPr="0016691C">
        <w:rPr>
          <w:rFonts w:ascii="Tahoma" w:eastAsia="Times New Roman" w:hAnsi="Tahoma" w:cs="Tahoma"/>
          <w:b/>
          <w:bCs/>
          <w:color w:val="222222"/>
          <w:sz w:val="20"/>
          <w:szCs w:val="20"/>
          <w:lang w:eastAsia="hu-HU"/>
        </w:rPr>
        <w:t xml:space="preserve">19. § </w:t>
      </w:r>
      <w:r w:rsidRPr="0016691C">
        <w:rPr>
          <w:rFonts w:ascii="Tahoma" w:eastAsia="Times New Roman" w:hAnsi="Tahoma" w:cs="Tahoma"/>
          <w:color w:val="222222"/>
          <w:sz w:val="20"/>
          <w:szCs w:val="20"/>
          <w:lang w:eastAsia="hu-HU"/>
        </w:rPr>
        <w:t>(1)</w:t>
      </w:r>
      <w:hyperlink r:id="rId59" w:anchor="lbj45param" w:history="1">
        <w:r w:rsidRPr="0016691C">
          <w:rPr>
            <w:rFonts w:ascii="Tahoma" w:eastAsia="Times New Roman" w:hAnsi="Tahoma" w:cs="Tahoma"/>
            <w:color w:val="0072BC"/>
            <w:sz w:val="15"/>
            <w:szCs w:val="15"/>
            <w:u w:val="single"/>
            <w:vertAlign w:val="superscript"/>
            <w:lang w:eastAsia="hu-HU"/>
          </w:rPr>
          <w:t>45</w:t>
        </w:r>
      </w:hyperlink>
      <w:r w:rsidRPr="0016691C">
        <w:rPr>
          <w:rFonts w:ascii="Tahoma" w:eastAsia="Times New Roman" w:hAnsi="Tahoma" w:cs="Tahoma"/>
          <w:color w:val="222222"/>
          <w:sz w:val="20"/>
          <w:szCs w:val="20"/>
          <w:lang w:eastAsia="hu-HU"/>
        </w:rPr>
        <w:t xml:space="preserve"> Az Országos Egészségbiztosítási Pénztár (a továbbiakban: OEP) ellenőrzi, hogy a 14. § (1) bekezdése szerinti nyilatkozatban rögzített többletköltségek valósnak bizonyulnak-e, valamint azt, hogy kizárólag a kutatás keretében nyújtott ellátást az egészségbiztosítás terhére nem vesznek-e igénybe.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86" w:name="pr163"/>
      <w:bookmarkEnd w:id="186"/>
      <w:r w:rsidRPr="0016691C">
        <w:rPr>
          <w:rFonts w:ascii="Tahoma" w:eastAsia="Times New Roman" w:hAnsi="Tahoma" w:cs="Tahoma"/>
          <w:color w:val="222222"/>
          <w:sz w:val="20"/>
          <w:szCs w:val="20"/>
          <w:lang w:eastAsia="hu-HU"/>
        </w:rPr>
        <w:t>(2)</w:t>
      </w:r>
      <w:hyperlink r:id="rId60" w:anchor="lbj46param" w:history="1">
        <w:r w:rsidRPr="0016691C">
          <w:rPr>
            <w:rFonts w:ascii="Tahoma" w:eastAsia="Times New Roman" w:hAnsi="Tahoma" w:cs="Tahoma"/>
            <w:color w:val="0072BC"/>
            <w:sz w:val="15"/>
            <w:szCs w:val="15"/>
            <w:u w:val="single"/>
            <w:vertAlign w:val="superscript"/>
            <w:lang w:eastAsia="hu-HU"/>
          </w:rPr>
          <w:t>46</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87" w:name="pr164"/>
      <w:bookmarkEnd w:id="187"/>
      <w:r w:rsidRPr="0016691C">
        <w:rPr>
          <w:rFonts w:ascii="Tahoma" w:eastAsia="Times New Roman" w:hAnsi="Tahoma" w:cs="Tahoma"/>
          <w:color w:val="222222"/>
          <w:sz w:val="20"/>
          <w:szCs w:val="20"/>
          <w:lang w:eastAsia="hu-HU"/>
        </w:rPr>
        <w:t>(3)</w:t>
      </w:r>
      <w:hyperlink r:id="rId61" w:anchor="lbj47param" w:history="1">
        <w:r w:rsidRPr="0016691C">
          <w:rPr>
            <w:rFonts w:ascii="Tahoma" w:eastAsia="Times New Roman" w:hAnsi="Tahoma" w:cs="Tahoma"/>
            <w:color w:val="0072BC"/>
            <w:sz w:val="15"/>
            <w:szCs w:val="15"/>
            <w:u w:val="single"/>
            <w:vertAlign w:val="superscript"/>
            <w:lang w:eastAsia="hu-HU"/>
          </w:rPr>
          <w:t>47</w:t>
        </w:r>
      </w:hyperlink>
      <w:r w:rsidRPr="0016691C">
        <w:rPr>
          <w:rFonts w:ascii="Tahoma" w:eastAsia="Times New Roman" w:hAnsi="Tahoma" w:cs="Tahoma"/>
          <w:color w:val="222222"/>
          <w:sz w:val="20"/>
          <w:szCs w:val="20"/>
          <w:lang w:eastAsia="hu-HU"/>
        </w:rPr>
        <w:t xml:space="preserve"> Ha az ellenőrzés során megállapítást nyer, hogy kizárólag a kutatás keretében nyújtott ellátást az egészségbiztosítás terhére vesznek igénybe, az OEP kezdeményezi a kutatás felfüggesztését.</w:t>
      </w:r>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188" w:name="pr165"/>
      <w:bookmarkEnd w:id="188"/>
      <w:r w:rsidRPr="0016691C">
        <w:rPr>
          <w:rFonts w:ascii="Tahoma" w:eastAsia="Times New Roman" w:hAnsi="Tahoma" w:cs="Tahoma"/>
          <w:b/>
          <w:bCs/>
          <w:i/>
          <w:iCs/>
          <w:color w:val="222222"/>
          <w:sz w:val="24"/>
          <w:szCs w:val="24"/>
          <w:lang w:eastAsia="hu-HU"/>
        </w:rPr>
        <w:t>Jelentési kötelezettség</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89" w:name="20"/>
      <w:bookmarkStart w:id="190" w:name="pr166"/>
      <w:bookmarkEnd w:id="189"/>
      <w:bookmarkEnd w:id="190"/>
      <w:r w:rsidRPr="0016691C">
        <w:rPr>
          <w:rFonts w:ascii="Tahoma" w:eastAsia="Times New Roman" w:hAnsi="Tahoma" w:cs="Tahoma"/>
          <w:b/>
          <w:bCs/>
          <w:color w:val="222222"/>
          <w:sz w:val="20"/>
          <w:szCs w:val="20"/>
          <w:lang w:eastAsia="hu-HU"/>
        </w:rPr>
        <w:t>20. §</w:t>
      </w:r>
      <w:hyperlink r:id="rId62" w:anchor="lbj48param" w:history="1">
        <w:r w:rsidRPr="0016691C">
          <w:rPr>
            <w:rFonts w:ascii="Tahoma" w:eastAsia="Times New Roman" w:hAnsi="Tahoma" w:cs="Tahoma"/>
            <w:b/>
            <w:bCs/>
            <w:color w:val="0072BC"/>
            <w:sz w:val="15"/>
            <w:szCs w:val="15"/>
            <w:u w:val="single"/>
            <w:vertAlign w:val="superscript"/>
            <w:lang w:eastAsia="hu-HU"/>
          </w:rPr>
          <w:t>48</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A kutatás vezetője a kutatás megkezdésétől kezdve minden második év végén, valamint a kutatás befejezését követő 15 napon belül jelentést küld az engedélyezőnek, az etikai bizottságnak és az IKEB-nek. A jelentésben beszámol a kutatás tapasztalatairól, a ténylegesen bevont betegek számáról, az előfordult nem kívánatos és súlyos nem kívánatos eseményekről. A kutatás akkor tekinthető befejezettnek, ha minden beteg - kutatási terv szerinti - utolsó észlelése megtörtént.</w:t>
      </w:r>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191" w:name="pr167"/>
      <w:bookmarkEnd w:id="191"/>
      <w:r w:rsidRPr="0016691C">
        <w:rPr>
          <w:rFonts w:ascii="Tahoma" w:eastAsia="Times New Roman" w:hAnsi="Tahoma" w:cs="Tahoma"/>
          <w:b/>
          <w:bCs/>
          <w:i/>
          <w:iCs/>
          <w:color w:val="222222"/>
          <w:sz w:val="24"/>
          <w:szCs w:val="24"/>
          <w:lang w:eastAsia="hu-HU"/>
        </w:rPr>
        <w:t>A beavatkozással nem járó vizsgálatokra vonatkozó rendelkezések</w:t>
      </w:r>
      <w:hyperlink r:id="rId63" w:anchor="lbj49param" w:history="1">
        <w:r w:rsidRPr="0016691C">
          <w:rPr>
            <w:rFonts w:ascii="Tahoma" w:eastAsia="Times New Roman" w:hAnsi="Tahoma" w:cs="Tahoma"/>
            <w:b/>
            <w:bCs/>
            <w:i/>
            <w:iCs/>
            <w:color w:val="0072BC"/>
            <w:sz w:val="18"/>
            <w:szCs w:val="18"/>
            <w:u w:val="single"/>
            <w:vertAlign w:val="superscript"/>
            <w:lang w:eastAsia="hu-HU"/>
          </w:rPr>
          <w:t>49</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92" w:name="20/A"/>
      <w:bookmarkStart w:id="193" w:name="pr168"/>
      <w:bookmarkEnd w:id="192"/>
      <w:bookmarkEnd w:id="193"/>
      <w:r w:rsidRPr="0016691C">
        <w:rPr>
          <w:rFonts w:ascii="Tahoma" w:eastAsia="Times New Roman" w:hAnsi="Tahoma" w:cs="Tahoma"/>
          <w:b/>
          <w:bCs/>
          <w:color w:val="222222"/>
          <w:sz w:val="20"/>
          <w:szCs w:val="20"/>
          <w:lang w:eastAsia="hu-HU"/>
        </w:rPr>
        <w:t>20/A. §</w:t>
      </w:r>
      <w:hyperlink r:id="rId64" w:anchor="lbj50param" w:history="1">
        <w:r w:rsidRPr="0016691C">
          <w:rPr>
            <w:rFonts w:ascii="Tahoma" w:eastAsia="Times New Roman" w:hAnsi="Tahoma" w:cs="Tahoma"/>
            <w:b/>
            <w:bCs/>
            <w:color w:val="0072BC"/>
            <w:sz w:val="15"/>
            <w:szCs w:val="15"/>
            <w:u w:val="single"/>
            <w:vertAlign w:val="superscript"/>
            <w:lang w:eastAsia="hu-HU"/>
          </w:rPr>
          <w:t>50</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Az emberi alkalmazásra kerülő gyógyszerekről és egyéb, a gyógyszerpiacot szabályozó törvények módosításáról szóló 2005. évi XCV. törvény (a továbbiakban: Gytv.) 1. §-ának 8. pontja szerinti beavatkozással nem járó vizsgálatok és az emberen végzett orvostudományi kutatások engedélyezésének szabályairól szóló jogszabályban meghatározott beavatkozással nem járó orvostudományi kutatás esetében (a továbbiakban együtt: beavatkozással nem járó vizsgálat) a 20/B-20/S. §-ban foglaltak szerint kell eljárni.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94" w:name="20/B"/>
      <w:bookmarkStart w:id="195" w:name="pr169"/>
      <w:bookmarkEnd w:id="194"/>
      <w:bookmarkEnd w:id="195"/>
      <w:r w:rsidRPr="0016691C">
        <w:rPr>
          <w:rFonts w:ascii="Tahoma" w:eastAsia="Times New Roman" w:hAnsi="Tahoma" w:cs="Tahoma"/>
          <w:b/>
          <w:bCs/>
          <w:color w:val="222222"/>
          <w:sz w:val="20"/>
          <w:szCs w:val="20"/>
          <w:lang w:eastAsia="hu-HU"/>
        </w:rPr>
        <w:t>20/B. §</w:t>
      </w:r>
      <w:hyperlink r:id="rId65" w:anchor="lbj51param" w:history="1">
        <w:r w:rsidRPr="0016691C">
          <w:rPr>
            <w:rFonts w:ascii="Tahoma" w:eastAsia="Times New Roman" w:hAnsi="Tahoma" w:cs="Tahoma"/>
            <w:b/>
            <w:bCs/>
            <w:color w:val="0072BC"/>
            <w:sz w:val="15"/>
            <w:szCs w:val="15"/>
            <w:u w:val="single"/>
            <w:vertAlign w:val="superscript"/>
            <w:lang w:eastAsia="hu-HU"/>
          </w:rPr>
          <w:t>51</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Ezen alcím alkalmazásában:</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96" w:name="pr170"/>
      <w:bookmarkEnd w:id="196"/>
      <w:r w:rsidRPr="0016691C">
        <w:rPr>
          <w:rFonts w:ascii="Tahoma" w:eastAsia="Times New Roman" w:hAnsi="Tahoma" w:cs="Tahoma"/>
          <w:i/>
          <w:iCs/>
          <w:color w:val="222222"/>
          <w:sz w:val="20"/>
          <w:szCs w:val="20"/>
          <w:lang w:eastAsia="hu-HU"/>
        </w:rPr>
        <w:t>a)</w:t>
      </w:r>
      <w:hyperlink r:id="rId66" w:anchor="lbj52param" w:history="1">
        <w:r w:rsidRPr="0016691C">
          <w:rPr>
            <w:rFonts w:ascii="Tahoma" w:eastAsia="Times New Roman" w:hAnsi="Tahoma" w:cs="Tahoma"/>
            <w:i/>
            <w:iCs/>
            <w:color w:val="0072BC"/>
            <w:sz w:val="15"/>
            <w:szCs w:val="15"/>
            <w:u w:val="single"/>
            <w:vertAlign w:val="superscript"/>
            <w:lang w:eastAsia="hu-HU"/>
          </w:rPr>
          <w:t>52</w:t>
        </w:r>
      </w:hyperlink>
      <w:r w:rsidRPr="0016691C">
        <w:rPr>
          <w:rFonts w:ascii="Tahoma" w:eastAsia="Times New Roman" w:hAnsi="Tahoma" w:cs="Tahoma"/>
          <w:i/>
          <w:iCs/>
          <w:color w:val="222222"/>
          <w:sz w:val="20"/>
          <w:szCs w:val="20"/>
          <w:lang w:eastAsia="hu-HU"/>
        </w:rPr>
        <w:t xml:space="preserve"> megbízó (sponsor): </w:t>
      </w:r>
      <w:r w:rsidRPr="0016691C">
        <w:rPr>
          <w:rFonts w:ascii="Tahoma" w:eastAsia="Times New Roman" w:hAnsi="Tahoma" w:cs="Tahoma"/>
          <w:color w:val="222222"/>
          <w:sz w:val="20"/>
          <w:szCs w:val="20"/>
          <w:lang w:eastAsia="hu-HU"/>
        </w:rPr>
        <w:t>bármely természetes vagy jogi személy, aki vagy amely a beavatkozással nem járó vizsgálatot kezdeményezi, vezeti, illetve finanszírozza. A vizsgáló és a megbízó lehet ugyanaz a személy is;</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97" w:name="pr171"/>
      <w:bookmarkEnd w:id="197"/>
      <w:r w:rsidRPr="0016691C">
        <w:rPr>
          <w:rFonts w:ascii="Tahoma" w:eastAsia="Times New Roman" w:hAnsi="Tahoma" w:cs="Tahoma"/>
          <w:i/>
          <w:iCs/>
          <w:color w:val="222222"/>
          <w:sz w:val="20"/>
          <w:szCs w:val="20"/>
          <w:lang w:eastAsia="hu-HU"/>
        </w:rPr>
        <w:t xml:space="preserve">b) vizsgálati alany (subject): </w:t>
      </w:r>
      <w:r w:rsidRPr="0016691C">
        <w:rPr>
          <w:rFonts w:ascii="Tahoma" w:eastAsia="Times New Roman" w:hAnsi="Tahoma" w:cs="Tahoma"/>
          <w:color w:val="222222"/>
          <w:sz w:val="20"/>
          <w:szCs w:val="20"/>
          <w:lang w:eastAsia="hu-HU"/>
        </w:rPr>
        <w:t>a beavatkozással nem járó vizsgálatban részt vevő olyan személy, akin vagy akinek az adataival a vizsgálatot folytatják, illetve aki a vizsgálatban kontrollszemélyként vesz részt;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98" w:name="pr172"/>
      <w:bookmarkEnd w:id="198"/>
      <w:r w:rsidRPr="0016691C">
        <w:rPr>
          <w:rFonts w:ascii="Tahoma" w:eastAsia="Times New Roman" w:hAnsi="Tahoma" w:cs="Tahoma"/>
          <w:i/>
          <w:iCs/>
          <w:color w:val="222222"/>
          <w:sz w:val="20"/>
          <w:szCs w:val="20"/>
          <w:lang w:eastAsia="hu-HU"/>
        </w:rPr>
        <w:t xml:space="preserve">c) vizsgáló (investigator): </w:t>
      </w:r>
      <w:r w:rsidRPr="0016691C">
        <w:rPr>
          <w:rFonts w:ascii="Tahoma" w:eastAsia="Times New Roman" w:hAnsi="Tahoma" w:cs="Tahoma"/>
          <w:color w:val="222222"/>
          <w:sz w:val="20"/>
          <w:szCs w:val="20"/>
          <w:lang w:eastAsia="hu-HU"/>
        </w:rPr>
        <w:t>olyan személy, akinek a feladata a beavatkozással nem járó vizsgálat elvégzése a vizsgálati helyen;</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199" w:name="pr173"/>
      <w:bookmarkEnd w:id="199"/>
      <w:r w:rsidRPr="0016691C">
        <w:rPr>
          <w:rFonts w:ascii="Tahoma" w:eastAsia="Times New Roman" w:hAnsi="Tahoma" w:cs="Tahoma"/>
          <w:i/>
          <w:iCs/>
          <w:color w:val="222222"/>
          <w:sz w:val="20"/>
          <w:szCs w:val="20"/>
          <w:lang w:eastAsia="hu-HU"/>
        </w:rPr>
        <w:t xml:space="preserve">d) vizsgálatvezető (principal investigator): </w:t>
      </w:r>
      <w:r w:rsidRPr="0016691C">
        <w:rPr>
          <w:rFonts w:ascii="Tahoma" w:eastAsia="Times New Roman" w:hAnsi="Tahoma" w:cs="Tahoma"/>
          <w:color w:val="222222"/>
          <w:sz w:val="20"/>
          <w:szCs w:val="20"/>
          <w:lang w:eastAsia="hu-HU"/>
        </w:rPr>
        <w:t>a csoport felelős vezetője egy adott vizsgálati helyen, ha a beavatkozással nem járó vizsgálatot több vizsgálóból álló csoport végzi;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00" w:name="pr174"/>
      <w:bookmarkEnd w:id="200"/>
      <w:r w:rsidRPr="0016691C">
        <w:rPr>
          <w:rFonts w:ascii="Tahoma" w:eastAsia="Times New Roman" w:hAnsi="Tahoma" w:cs="Tahoma"/>
          <w:i/>
          <w:iCs/>
          <w:color w:val="222222"/>
          <w:sz w:val="20"/>
          <w:szCs w:val="20"/>
          <w:lang w:eastAsia="hu-HU"/>
        </w:rPr>
        <w:t xml:space="preserve">e) toborzás (recruitment): </w:t>
      </w:r>
      <w:r w:rsidRPr="0016691C">
        <w:rPr>
          <w:rFonts w:ascii="Tahoma" w:eastAsia="Times New Roman" w:hAnsi="Tahoma" w:cs="Tahoma"/>
          <w:color w:val="222222"/>
          <w:sz w:val="20"/>
          <w:szCs w:val="20"/>
          <w:lang w:eastAsia="hu-HU"/>
        </w:rPr>
        <w:t>a beavatkozással nem járó vizsgálatot végzőnek a vizsgálatot engedélyező által engedélyezett nyilvános felhívása abból a célból, hogy vizsgálati alanyokat bevonjon egy vizsgálatba;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01" w:name="pr175"/>
      <w:bookmarkEnd w:id="201"/>
      <w:r w:rsidRPr="0016691C">
        <w:rPr>
          <w:rFonts w:ascii="Tahoma" w:eastAsia="Times New Roman" w:hAnsi="Tahoma" w:cs="Tahoma"/>
          <w:i/>
          <w:iCs/>
          <w:color w:val="222222"/>
          <w:sz w:val="20"/>
          <w:szCs w:val="20"/>
          <w:lang w:eastAsia="hu-HU"/>
        </w:rPr>
        <w:t xml:space="preserve">f) nem kereskedelmi vizsgálat (non-commercial trial): </w:t>
      </w:r>
      <w:r w:rsidRPr="0016691C">
        <w:rPr>
          <w:rFonts w:ascii="Tahoma" w:eastAsia="Times New Roman" w:hAnsi="Tahoma" w:cs="Tahoma"/>
          <w:color w:val="222222"/>
          <w:sz w:val="20"/>
          <w:szCs w:val="20"/>
          <w:lang w:eastAsia="hu-HU"/>
        </w:rPr>
        <w:t>ipari, kereskedelmi, szolgáltató vállalkozásoktól független vizsgálók által folytatott kutatás, amely még közvetetten sem szolgálja a megbízó anyagi haszonszerzését és</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02" w:name="pr176"/>
      <w:bookmarkEnd w:id="202"/>
      <w:r w:rsidRPr="0016691C">
        <w:rPr>
          <w:rFonts w:ascii="Tahoma" w:eastAsia="Times New Roman" w:hAnsi="Tahoma" w:cs="Tahoma"/>
          <w:i/>
          <w:iCs/>
          <w:color w:val="222222"/>
          <w:sz w:val="20"/>
          <w:szCs w:val="20"/>
          <w:lang w:eastAsia="hu-HU"/>
        </w:rPr>
        <w:t xml:space="preserve">fa) </w:t>
      </w:r>
      <w:r w:rsidRPr="0016691C">
        <w:rPr>
          <w:rFonts w:ascii="Tahoma" w:eastAsia="Times New Roman" w:hAnsi="Tahoma" w:cs="Tahoma"/>
          <w:color w:val="222222"/>
          <w:sz w:val="20"/>
          <w:szCs w:val="20"/>
          <w:lang w:eastAsia="hu-HU"/>
        </w:rPr>
        <w:t>amelynek megbízója független vizsgáló vagy non-profit szervezet, így különösen oktatási intézmény, finanszírozott egészségügyi szolgáltató, közfinanszírozott kutatóintézet, társadalmi szervezet,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03" w:name="pr177"/>
      <w:bookmarkEnd w:id="203"/>
      <w:r w:rsidRPr="0016691C">
        <w:rPr>
          <w:rFonts w:ascii="Tahoma" w:eastAsia="Times New Roman" w:hAnsi="Tahoma" w:cs="Tahoma"/>
          <w:i/>
          <w:iCs/>
          <w:color w:val="222222"/>
          <w:sz w:val="20"/>
          <w:szCs w:val="20"/>
          <w:lang w:eastAsia="hu-HU"/>
        </w:rPr>
        <w:t xml:space="preserve">fb) </w:t>
      </w:r>
      <w:r w:rsidRPr="0016691C">
        <w:rPr>
          <w:rFonts w:ascii="Tahoma" w:eastAsia="Times New Roman" w:hAnsi="Tahoma" w:cs="Tahoma"/>
          <w:color w:val="222222"/>
          <w:sz w:val="20"/>
          <w:szCs w:val="20"/>
          <w:lang w:eastAsia="hu-HU"/>
        </w:rPr>
        <w:t xml:space="preserve">a vizsgálatot az </w:t>
      </w:r>
      <w:r w:rsidRPr="0016691C">
        <w:rPr>
          <w:rFonts w:ascii="Tahoma" w:eastAsia="Times New Roman" w:hAnsi="Tahoma" w:cs="Tahoma"/>
          <w:i/>
          <w:iCs/>
          <w:color w:val="222222"/>
          <w:sz w:val="20"/>
          <w:szCs w:val="20"/>
          <w:lang w:eastAsia="hu-HU"/>
        </w:rPr>
        <w:t xml:space="preserve">fa) </w:t>
      </w:r>
      <w:r w:rsidRPr="0016691C">
        <w:rPr>
          <w:rFonts w:ascii="Tahoma" w:eastAsia="Times New Roman" w:hAnsi="Tahoma" w:cs="Tahoma"/>
          <w:color w:val="222222"/>
          <w:sz w:val="20"/>
          <w:szCs w:val="20"/>
          <w:lang w:eastAsia="hu-HU"/>
        </w:rPr>
        <w:t>pont szerinti megbízó tervezi és folytatja,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04" w:name="pr178"/>
      <w:bookmarkEnd w:id="204"/>
      <w:r w:rsidRPr="0016691C">
        <w:rPr>
          <w:rFonts w:ascii="Tahoma" w:eastAsia="Times New Roman" w:hAnsi="Tahoma" w:cs="Tahoma"/>
          <w:i/>
          <w:iCs/>
          <w:color w:val="222222"/>
          <w:sz w:val="20"/>
          <w:szCs w:val="20"/>
          <w:lang w:eastAsia="hu-HU"/>
        </w:rPr>
        <w:t xml:space="preserve">fc) </w:t>
      </w:r>
      <w:r w:rsidRPr="0016691C">
        <w:rPr>
          <w:rFonts w:ascii="Tahoma" w:eastAsia="Times New Roman" w:hAnsi="Tahoma" w:cs="Tahoma"/>
          <w:color w:val="222222"/>
          <w:sz w:val="20"/>
          <w:szCs w:val="20"/>
          <w:lang w:eastAsia="hu-HU"/>
        </w:rPr>
        <w:t xml:space="preserve">a vizsgálatból származó adatok az </w:t>
      </w:r>
      <w:r w:rsidRPr="0016691C">
        <w:rPr>
          <w:rFonts w:ascii="Tahoma" w:eastAsia="Times New Roman" w:hAnsi="Tahoma" w:cs="Tahoma"/>
          <w:i/>
          <w:iCs/>
          <w:color w:val="222222"/>
          <w:sz w:val="20"/>
          <w:szCs w:val="20"/>
          <w:lang w:eastAsia="hu-HU"/>
        </w:rPr>
        <w:t xml:space="preserve">fa) </w:t>
      </w:r>
      <w:r w:rsidRPr="0016691C">
        <w:rPr>
          <w:rFonts w:ascii="Tahoma" w:eastAsia="Times New Roman" w:hAnsi="Tahoma" w:cs="Tahoma"/>
          <w:color w:val="222222"/>
          <w:sz w:val="20"/>
          <w:szCs w:val="20"/>
          <w:lang w:eastAsia="hu-HU"/>
        </w:rPr>
        <w:t>pont szerinti megbízó tulajdonába kerülnek,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05" w:name="pr179"/>
      <w:bookmarkEnd w:id="205"/>
      <w:r w:rsidRPr="0016691C">
        <w:rPr>
          <w:rFonts w:ascii="Tahoma" w:eastAsia="Times New Roman" w:hAnsi="Tahoma" w:cs="Tahoma"/>
          <w:i/>
          <w:iCs/>
          <w:color w:val="222222"/>
          <w:sz w:val="20"/>
          <w:szCs w:val="20"/>
          <w:lang w:eastAsia="hu-HU"/>
        </w:rPr>
        <w:t xml:space="preserve">fd) </w:t>
      </w:r>
      <w:r w:rsidRPr="0016691C">
        <w:rPr>
          <w:rFonts w:ascii="Tahoma" w:eastAsia="Times New Roman" w:hAnsi="Tahoma" w:cs="Tahoma"/>
          <w:color w:val="222222"/>
          <w:sz w:val="20"/>
          <w:szCs w:val="20"/>
          <w:lang w:eastAsia="hu-HU"/>
        </w:rPr>
        <w:t xml:space="preserve">a vizsgálat eredményeit az </w:t>
      </w:r>
      <w:r w:rsidRPr="0016691C">
        <w:rPr>
          <w:rFonts w:ascii="Tahoma" w:eastAsia="Times New Roman" w:hAnsi="Tahoma" w:cs="Tahoma"/>
          <w:i/>
          <w:iCs/>
          <w:color w:val="222222"/>
          <w:sz w:val="20"/>
          <w:szCs w:val="20"/>
          <w:lang w:eastAsia="hu-HU"/>
        </w:rPr>
        <w:t xml:space="preserve">fa) </w:t>
      </w:r>
      <w:r w:rsidRPr="0016691C">
        <w:rPr>
          <w:rFonts w:ascii="Tahoma" w:eastAsia="Times New Roman" w:hAnsi="Tahoma" w:cs="Tahoma"/>
          <w:color w:val="222222"/>
          <w:sz w:val="20"/>
          <w:szCs w:val="20"/>
          <w:lang w:eastAsia="hu-HU"/>
        </w:rPr>
        <w:t>pont szerinti megbízó közli;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06" w:name="pr180"/>
      <w:bookmarkEnd w:id="206"/>
      <w:r w:rsidRPr="0016691C">
        <w:rPr>
          <w:rFonts w:ascii="Tahoma" w:eastAsia="Times New Roman" w:hAnsi="Tahoma" w:cs="Tahoma"/>
          <w:i/>
          <w:iCs/>
          <w:color w:val="222222"/>
          <w:sz w:val="20"/>
          <w:szCs w:val="20"/>
          <w:lang w:eastAsia="hu-HU"/>
        </w:rPr>
        <w:t>g)</w:t>
      </w:r>
      <w:hyperlink r:id="rId67" w:anchor="lbj53param" w:history="1">
        <w:r w:rsidRPr="0016691C">
          <w:rPr>
            <w:rFonts w:ascii="Tahoma" w:eastAsia="Times New Roman" w:hAnsi="Tahoma" w:cs="Tahoma"/>
            <w:i/>
            <w:iCs/>
            <w:color w:val="0072BC"/>
            <w:sz w:val="15"/>
            <w:szCs w:val="15"/>
            <w:u w:val="single"/>
            <w:vertAlign w:val="superscript"/>
            <w:lang w:eastAsia="hu-HU"/>
          </w:rPr>
          <w:t>53</w:t>
        </w:r>
      </w:hyperlink>
      <w:r w:rsidRPr="0016691C">
        <w:rPr>
          <w:rFonts w:ascii="Tahoma" w:eastAsia="Times New Roman" w:hAnsi="Tahoma" w:cs="Tahoma"/>
          <w:i/>
          <w:iCs/>
          <w:color w:val="222222"/>
          <w:sz w:val="20"/>
          <w:szCs w:val="20"/>
          <w:lang w:eastAsia="hu-HU"/>
        </w:rPr>
        <w:t xml:space="preserve"> koordináló vizsgálatvezető: </w:t>
      </w:r>
      <w:r w:rsidRPr="0016691C">
        <w:rPr>
          <w:rFonts w:ascii="Tahoma" w:eastAsia="Times New Roman" w:hAnsi="Tahoma" w:cs="Tahoma"/>
          <w:color w:val="222222"/>
          <w:sz w:val="20"/>
          <w:szCs w:val="20"/>
          <w:lang w:eastAsia="hu-HU"/>
        </w:rPr>
        <w:t>többközpontú vizsgálat esetén a vizsgálat egészéért felelős vezető.</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07" w:name="pr181"/>
      <w:bookmarkEnd w:id="207"/>
      <w:r w:rsidRPr="0016691C">
        <w:rPr>
          <w:rFonts w:ascii="Tahoma" w:eastAsia="Times New Roman" w:hAnsi="Tahoma" w:cs="Tahoma"/>
          <w:i/>
          <w:iCs/>
          <w:color w:val="222222"/>
          <w:sz w:val="20"/>
          <w:szCs w:val="20"/>
          <w:lang w:eastAsia="hu-HU"/>
        </w:rPr>
        <w:t>h)</w:t>
      </w:r>
      <w:hyperlink r:id="rId68" w:anchor="lbj54param" w:history="1">
        <w:r w:rsidRPr="0016691C">
          <w:rPr>
            <w:rFonts w:ascii="Tahoma" w:eastAsia="Times New Roman" w:hAnsi="Tahoma" w:cs="Tahoma"/>
            <w:i/>
            <w:iCs/>
            <w:color w:val="0072BC"/>
            <w:sz w:val="15"/>
            <w:szCs w:val="15"/>
            <w:u w:val="single"/>
            <w:vertAlign w:val="superscript"/>
            <w:lang w:eastAsia="hu-HU"/>
          </w:rPr>
          <w:t>54</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08" w:name="20/C"/>
      <w:bookmarkStart w:id="209" w:name="pr182"/>
      <w:bookmarkEnd w:id="208"/>
      <w:bookmarkEnd w:id="209"/>
      <w:r w:rsidRPr="0016691C">
        <w:rPr>
          <w:rFonts w:ascii="Tahoma" w:eastAsia="Times New Roman" w:hAnsi="Tahoma" w:cs="Tahoma"/>
          <w:b/>
          <w:bCs/>
          <w:color w:val="222222"/>
          <w:sz w:val="20"/>
          <w:szCs w:val="20"/>
          <w:lang w:eastAsia="hu-HU"/>
        </w:rPr>
        <w:t>20/C. §</w:t>
      </w:r>
      <w:hyperlink r:id="rId69" w:anchor="lbj55param" w:history="1">
        <w:r w:rsidRPr="0016691C">
          <w:rPr>
            <w:rFonts w:ascii="Tahoma" w:eastAsia="Times New Roman" w:hAnsi="Tahoma" w:cs="Tahoma"/>
            <w:b/>
            <w:bCs/>
            <w:color w:val="0072BC"/>
            <w:sz w:val="15"/>
            <w:szCs w:val="15"/>
            <w:u w:val="single"/>
            <w:vertAlign w:val="superscript"/>
            <w:lang w:eastAsia="hu-HU"/>
          </w:rPr>
          <w:t>55</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Beavatkozással nem járó vizsgálatnak minősülnek különösen 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10" w:name="pr183"/>
      <w:bookmarkEnd w:id="210"/>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biztonságossági,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11" w:name="pr184"/>
      <w:bookmarkEnd w:id="211"/>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farmakoökonómiai,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12" w:name="pr185"/>
      <w:bookmarkEnd w:id="212"/>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életminőségi,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13" w:name="pr186"/>
      <w:bookmarkEnd w:id="213"/>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epidemiológiai,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14" w:name="pr187"/>
      <w:bookmarkEnd w:id="214"/>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compliance/perzisztencia,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15" w:name="pr188"/>
      <w:bookmarkEnd w:id="215"/>
      <w:r w:rsidRPr="0016691C">
        <w:rPr>
          <w:rFonts w:ascii="Tahoma" w:eastAsia="Times New Roman" w:hAnsi="Tahoma" w:cs="Tahoma"/>
          <w:i/>
          <w:iCs/>
          <w:color w:val="222222"/>
          <w:sz w:val="20"/>
          <w:szCs w:val="20"/>
          <w:lang w:eastAsia="hu-HU"/>
        </w:rPr>
        <w:t xml:space="preserve">f) </w:t>
      </w:r>
      <w:r w:rsidRPr="0016691C">
        <w:rPr>
          <w:rFonts w:ascii="Tahoma" w:eastAsia="Times New Roman" w:hAnsi="Tahoma" w:cs="Tahoma"/>
          <w:color w:val="222222"/>
          <w:sz w:val="20"/>
          <w:szCs w:val="20"/>
          <w:lang w:eastAsia="hu-HU"/>
        </w:rPr>
        <w:t>obszervációs kohorsz,</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16" w:name="pr189"/>
      <w:bookmarkEnd w:id="216"/>
      <w:r w:rsidRPr="0016691C">
        <w:rPr>
          <w:rFonts w:ascii="Tahoma" w:eastAsia="Times New Roman" w:hAnsi="Tahoma" w:cs="Tahoma"/>
          <w:i/>
          <w:iCs/>
          <w:color w:val="222222"/>
          <w:sz w:val="20"/>
          <w:szCs w:val="20"/>
          <w:lang w:eastAsia="hu-HU"/>
        </w:rPr>
        <w:t xml:space="preserve">g) </w:t>
      </w:r>
      <w:r w:rsidRPr="0016691C">
        <w:rPr>
          <w:rFonts w:ascii="Tahoma" w:eastAsia="Times New Roman" w:hAnsi="Tahoma" w:cs="Tahoma"/>
          <w:color w:val="222222"/>
          <w:sz w:val="20"/>
          <w:szCs w:val="20"/>
          <w:lang w:eastAsia="hu-HU"/>
        </w:rPr>
        <w:t>retrospektív eset-kontroll,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17" w:name="pr190"/>
      <w:bookmarkEnd w:id="217"/>
      <w:r w:rsidRPr="0016691C">
        <w:rPr>
          <w:rFonts w:ascii="Tahoma" w:eastAsia="Times New Roman" w:hAnsi="Tahoma" w:cs="Tahoma"/>
          <w:i/>
          <w:iCs/>
          <w:color w:val="222222"/>
          <w:sz w:val="20"/>
          <w:szCs w:val="20"/>
          <w:lang w:eastAsia="hu-HU"/>
        </w:rPr>
        <w:t xml:space="preserve">h) </w:t>
      </w:r>
      <w:r w:rsidRPr="0016691C">
        <w:rPr>
          <w:rFonts w:ascii="Tahoma" w:eastAsia="Times New Roman" w:hAnsi="Tahoma" w:cs="Tahoma"/>
          <w:color w:val="222222"/>
          <w:sz w:val="20"/>
          <w:szCs w:val="20"/>
          <w:lang w:eastAsia="hu-HU"/>
        </w:rPr>
        <w:t>egyéb obszervációs</w:t>
      </w:r>
    </w:p>
    <w:p w:rsidR="0016691C" w:rsidRPr="0016691C" w:rsidRDefault="0016691C" w:rsidP="0016691C">
      <w:pPr>
        <w:spacing w:after="0" w:line="240" w:lineRule="auto"/>
        <w:ind w:left="150" w:right="150"/>
        <w:jc w:val="both"/>
        <w:rPr>
          <w:rFonts w:ascii="Tahoma" w:eastAsia="Times New Roman" w:hAnsi="Tahoma" w:cs="Tahoma"/>
          <w:color w:val="222222"/>
          <w:sz w:val="20"/>
          <w:szCs w:val="20"/>
          <w:lang w:eastAsia="hu-HU"/>
        </w:rPr>
      </w:pPr>
      <w:bookmarkStart w:id="218" w:name="pr191"/>
      <w:bookmarkEnd w:id="218"/>
      <w:r w:rsidRPr="0016691C">
        <w:rPr>
          <w:rFonts w:ascii="Tahoma" w:eastAsia="Times New Roman" w:hAnsi="Tahoma" w:cs="Tahoma"/>
          <w:color w:val="222222"/>
          <w:sz w:val="20"/>
          <w:szCs w:val="20"/>
          <w:lang w:eastAsia="hu-HU"/>
        </w:rPr>
        <w:t>vizsgálatok.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19" w:name="20/D"/>
      <w:bookmarkStart w:id="220" w:name="pr192"/>
      <w:bookmarkEnd w:id="219"/>
      <w:bookmarkEnd w:id="220"/>
      <w:r w:rsidRPr="0016691C">
        <w:rPr>
          <w:rFonts w:ascii="Tahoma" w:eastAsia="Times New Roman" w:hAnsi="Tahoma" w:cs="Tahoma"/>
          <w:b/>
          <w:bCs/>
          <w:color w:val="222222"/>
          <w:sz w:val="20"/>
          <w:szCs w:val="20"/>
          <w:lang w:eastAsia="hu-HU"/>
        </w:rPr>
        <w:t>20/D. §</w:t>
      </w:r>
      <w:hyperlink r:id="rId70" w:anchor="lbj56param" w:history="1">
        <w:r w:rsidRPr="0016691C">
          <w:rPr>
            <w:rFonts w:ascii="Tahoma" w:eastAsia="Times New Roman" w:hAnsi="Tahoma" w:cs="Tahoma"/>
            <w:b/>
            <w:bCs/>
            <w:color w:val="0072BC"/>
            <w:sz w:val="15"/>
            <w:szCs w:val="15"/>
            <w:u w:val="single"/>
            <w:vertAlign w:val="superscript"/>
            <w:lang w:eastAsia="hu-HU"/>
          </w:rPr>
          <w:t>56</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21" w:name="20/E"/>
      <w:bookmarkStart w:id="222" w:name="pr193"/>
      <w:bookmarkEnd w:id="221"/>
      <w:bookmarkEnd w:id="222"/>
      <w:r w:rsidRPr="0016691C">
        <w:rPr>
          <w:rFonts w:ascii="Tahoma" w:eastAsia="Times New Roman" w:hAnsi="Tahoma" w:cs="Tahoma"/>
          <w:b/>
          <w:bCs/>
          <w:color w:val="222222"/>
          <w:sz w:val="20"/>
          <w:szCs w:val="20"/>
          <w:lang w:eastAsia="hu-HU"/>
        </w:rPr>
        <w:t>20/E. §</w:t>
      </w:r>
      <w:hyperlink r:id="rId71" w:anchor="lbj57param" w:history="1">
        <w:r w:rsidRPr="0016691C">
          <w:rPr>
            <w:rFonts w:ascii="Tahoma" w:eastAsia="Times New Roman" w:hAnsi="Tahoma" w:cs="Tahoma"/>
            <w:b/>
            <w:bCs/>
            <w:color w:val="0072BC"/>
            <w:sz w:val="15"/>
            <w:szCs w:val="15"/>
            <w:u w:val="single"/>
            <w:vertAlign w:val="superscript"/>
            <w:lang w:eastAsia="hu-HU"/>
          </w:rPr>
          <w:t>57</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(1) A megbízónak az emberen végzett orvostudományi kutatások, az emberi felhasználásra kerülő vizsgálati készítmények klinikai vizsgálata, valamint az emberen történő alkalmazásra szolgáló, klinikai vizsgálatra szánt orvostechnikai eszközök klinikai vizsgálata engedélyezési eljárásának szabályairól szóló 235/2009. (X. 20.) Korm. rendelet [a továbbiakban: 235/2009. (X. 20.) Korm. rendelet] 17. § (1) bekezdése szerinti szervnek (a továbbiakban: engedélyező hatóság) az engedély iránti kérelmet két példányban kell benyújtania, melynek a következőket kell tartalmaznia:</w:t>
      </w:r>
      <w:hyperlink r:id="rId72" w:anchor="lbj58param" w:history="1">
        <w:r w:rsidRPr="0016691C">
          <w:rPr>
            <w:rFonts w:ascii="Tahoma" w:eastAsia="Times New Roman" w:hAnsi="Tahoma" w:cs="Tahoma"/>
            <w:color w:val="0072BC"/>
            <w:sz w:val="15"/>
            <w:szCs w:val="15"/>
            <w:u w:val="single"/>
            <w:vertAlign w:val="superscript"/>
            <w:lang w:eastAsia="hu-HU"/>
          </w:rPr>
          <w:t>58</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23" w:name="pr194"/>
      <w:bookmarkEnd w:id="223"/>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(3) bekezdés szerinti vizsgálati tervet;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24" w:name="pr195"/>
      <w:bookmarkEnd w:id="224"/>
      <w:r w:rsidRPr="0016691C">
        <w:rPr>
          <w:rFonts w:ascii="Tahoma" w:eastAsia="Times New Roman" w:hAnsi="Tahoma" w:cs="Tahoma"/>
          <w:i/>
          <w:iCs/>
          <w:color w:val="222222"/>
          <w:sz w:val="20"/>
          <w:szCs w:val="20"/>
          <w:lang w:eastAsia="hu-HU"/>
        </w:rPr>
        <w:t>b)</w:t>
      </w:r>
      <w:hyperlink r:id="rId73" w:anchor="lbj59param" w:history="1">
        <w:r w:rsidRPr="0016691C">
          <w:rPr>
            <w:rFonts w:ascii="Tahoma" w:eastAsia="Times New Roman" w:hAnsi="Tahoma" w:cs="Tahoma"/>
            <w:i/>
            <w:iCs/>
            <w:color w:val="0072BC"/>
            <w:sz w:val="15"/>
            <w:szCs w:val="15"/>
            <w:u w:val="single"/>
            <w:vertAlign w:val="superscript"/>
            <w:lang w:eastAsia="hu-HU"/>
          </w:rPr>
          <w:t>59</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 koordináló vizsgálatvezető szakmai önéletrajzát;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25" w:name="pr196"/>
      <w:bookmarkEnd w:id="225"/>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vizsgálati alanyok számára a 20/H. § szerinti tájékoztató tervezetét;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26" w:name="pr197"/>
      <w:bookmarkEnd w:id="226"/>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 vizsgálati alanyok beleegyező nyilatkozatának tervezetét;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27" w:name="pr198"/>
      <w:bookmarkEnd w:id="227"/>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toborzás esetén a 20/F. § (1) bekezdése szerinti toborzásra vonatkozó tervezetet;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28" w:name="pr199"/>
      <w:bookmarkEnd w:id="228"/>
      <w:r w:rsidRPr="0016691C">
        <w:rPr>
          <w:rFonts w:ascii="Tahoma" w:eastAsia="Times New Roman" w:hAnsi="Tahoma" w:cs="Tahoma"/>
          <w:i/>
          <w:iCs/>
          <w:color w:val="222222"/>
          <w:sz w:val="20"/>
          <w:szCs w:val="20"/>
          <w:highlight w:val="yellow"/>
          <w:lang w:eastAsia="hu-HU"/>
        </w:rPr>
        <w:t>f)</w:t>
      </w:r>
      <w:hyperlink r:id="rId74" w:anchor="lbj60param" w:history="1">
        <w:r w:rsidRPr="0016691C">
          <w:rPr>
            <w:rFonts w:ascii="Tahoma" w:eastAsia="Times New Roman" w:hAnsi="Tahoma" w:cs="Tahoma"/>
            <w:i/>
            <w:iCs/>
            <w:color w:val="0072BC"/>
            <w:sz w:val="15"/>
            <w:szCs w:val="15"/>
            <w:highlight w:val="yellow"/>
            <w:u w:val="single"/>
            <w:vertAlign w:val="superscript"/>
            <w:lang w:eastAsia="hu-HU"/>
          </w:rPr>
          <w:t>60</w:t>
        </w:r>
      </w:hyperlink>
      <w:r w:rsidRPr="0016691C">
        <w:rPr>
          <w:rFonts w:ascii="Tahoma" w:eastAsia="Times New Roman" w:hAnsi="Tahoma" w:cs="Tahoma"/>
          <w:i/>
          <w:iCs/>
          <w:color w:val="222222"/>
          <w:sz w:val="20"/>
          <w:szCs w:val="20"/>
          <w:highlight w:val="yellow"/>
          <w:lang w:eastAsia="hu-HU"/>
        </w:rPr>
        <w:t xml:space="preserve"> </w:t>
      </w:r>
      <w:r w:rsidRPr="0016691C">
        <w:rPr>
          <w:rFonts w:ascii="Tahoma" w:eastAsia="Times New Roman" w:hAnsi="Tahoma" w:cs="Tahoma"/>
          <w:color w:val="222222"/>
          <w:sz w:val="20"/>
          <w:szCs w:val="20"/>
          <w:highlight w:val="yellow"/>
          <w:lang w:eastAsia="hu-HU"/>
        </w:rPr>
        <w:t>amennyiben a beavatkozással nem járó vizsgálat egészségügyi szolgáltatónál zajlik, a kérelmező nyilatkozatát arra vonatkozólag, hogy a 2. számú melléklet szerinti bejelentést megtette;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29" w:name="pr200"/>
      <w:bookmarkEnd w:id="229"/>
      <w:r w:rsidRPr="0016691C">
        <w:rPr>
          <w:rFonts w:ascii="Tahoma" w:eastAsia="Times New Roman" w:hAnsi="Tahoma" w:cs="Tahoma"/>
          <w:i/>
          <w:iCs/>
          <w:color w:val="222222"/>
          <w:sz w:val="20"/>
          <w:szCs w:val="20"/>
          <w:lang w:eastAsia="hu-HU"/>
        </w:rPr>
        <w:t xml:space="preserve">g) </w:t>
      </w:r>
      <w:r w:rsidRPr="0016691C">
        <w:rPr>
          <w:rFonts w:ascii="Tahoma" w:eastAsia="Times New Roman" w:hAnsi="Tahoma" w:cs="Tahoma"/>
          <w:color w:val="222222"/>
          <w:sz w:val="20"/>
          <w:szCs w:val="20"/>
          <w:lang w:eastAsia="hu-HU"/>
        </w:rPr>
        <w:t>a 20/R. § szerinti igazgatási szolgáltatási díj (a továbbiakban: díj) fizetéséről szóló igazolást;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30" w:name="pr201"/>
      <w:bookmarkEnd w:id="230"/>
      <w:r w:rsidRPr="0016691C">
        <w:rPr>
          <w:rFonts w:ascii="Tahoma" w:eastAsia="Times New Roman" w:hAnsi="Tahoma" w:cs="Tahoma"/>
          <w:i/>
          <w:iCs/>
          <w:color w:val="222222"/>
          <w:sz w:val="20"/>
          <w:szCs w:val="20"/>
          <w:lang w:eastAsia="hu-HU"/>
        </w:rPr>
        <w:t xml:space="preserve">h) </w:t>
      </w:r>
      <w:r w:rsidRPr="0016691C">
        <w:rPr>
          <w:rFonts w:ascii="Tahoma" w:eastAsia="Times New Roman" w:hAnsi="Tahoma" w:cs="Tahoma"/>
          <w:color w:val="222222"/>
          <w:sz w:val="20"/>
          <w:szCs w:val="20"/>
          <w:lang w:eastAsia="hu-HU"/>
        </w:rPr>
        <w:t>a kérelmező nevét, székhelyét.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31" w:name="pr202"/>
      <w:bookmarkEnd w:id="231"/>
      <w:r w:rsidRPr="0016691C">
        <w:rPr>
          <w:rFonts w:ascii="Tahoma" w:eastAsia="Times New Roman" w:hAnsi="Tahoma" w:cs="Tahoma"/>
          <w:color w:val="222222"/>
          <w:sz w:val="20"/>
          <w:szCs w:val="20"/>
          <w:lang w:eastAsia="hu-HU"/>
        </w:rPr>
        <w:t>(2)</w:t>
      </w:r>
      <w:hyperlink r:id="rId75" w:anchor="lbj61param" w:history="1">
        <w:r w:rsidRPr="0016691C">
          <w:rPr>
            <w:rFonts w:ascii="Tahoma" w:eastAsia="Times New Roman" w:hAnsi="Tahoma" w:cs="Tahoma"/>
            <w:color w:val="0072BC"/>
            <w:sz w:val="15"/>
            <w:szCs w:val="15"/>
            <w:u w:val="single"/>
            <w:vertAlign w:val="superscript"/>
            <w:lang w:eastAsia="hu-HU"/>
          </w:rPr>
          <w:t>61</w:t>
        </w:r>
      </w:hyperlink>
      <w:r w:rsidRPr="0016691C">
        <w:rPr>
          <w:rFonts w:ascii="Tahoma" w:eastAsia="Times New Roman" w:hAnsi="Tahoma" w:cs="Tahoma"/>
          <w:color w:val="222222"/>
          <w:sz w:val="20"/>
          <w:szCs w:val="20"/>
          <w:lang w:eastAsia="hu-HU"/>
        </w:rPr>
        <w:t xml:space="preserve"> Az (1) bekezdés szerinti kérelemhez csatolni kell a vizsgálatvezető vagy a koordináló vizsgálatvezető szándéknyilatkozatát, melyben vállalja, hogy a vizsgálat engedélyezése esetén az általa megismert vizsgálati tervet annak előírásai és az engedélyező határozatban foglaltak szerint hajtja végre.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32" w:name="pr203"/>
      <w:bookmarkEnd w:id="232"/>
      <w:r w:rsidRPr="0016691C">
        <w:rPr>
          <w:rFonts w:ascii="Tahoma" w:eastAsia="Times New Roman" w:hAnsi="Tahoma" w:cs="Tahoma"/>
          <w:color w:val="222222"/>
          <w:sz w:val="20"/>
          <w:szCs w:val="20"/>
          <w:lang w:eastAsia="hu-HU"/>
        </w:rPr>
        <w:t xml:space="preserve">(3) Az (1) bekezdés </w:t>
      </w:r>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pontja szerinti vizsgálati terv tartalmazza: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33" w:name="pr204"/>
      <w:bookmarkEnd w:id="233"/>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vizsgálat célját, elrendezését, módszertanát, megszervezését, publikációs elveket;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34" w:name="pr205"/>
      <w:bookmarkEnd w:id="234"/>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vizsgálati alanyok bevonási és kizárási kritériumait, a toborzás módját;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35" w:name="pr206"/>
      <w:bookmarkEnd w:id="235"/>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vizsgálatba bevonni kívánt vizsgálati alanyok számát, illetve körét, nemét, életkorát;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36" w:name="pr207"/>
      <w:bookmarkEnd w:id="236"/>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 vizsgálat során nyert adatok statisztikai feldolgozásának módszerét;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37" w:name="pr208"/>
      <w:bookmarkEnd w:id="237"/>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a vizsgálat tervezett idejét és vizsgálat helyét;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38" w:name="pr209"/>
      <w:bookmarkEnd w:id="238"/>
      <w:r w:rsidRPr="0016691C">
        <w:rPr>
          <w:rFonts w:ascii="Tahoma" w:eastAsia="Times New Roman" w:hAnsi="Tahoma" w:cs="Tahoma"/>
          <w:i/>
          <w:iCs/>
          <w:color w:val="222222"/>
          <w:sz w:val="20"/>
          <w:szCs w:val="20"/>
          <w:lang w:eastAsia="hu-HU"/>
        </w:rPr>
        <w:t xml:space="preserve">f) </w:t>
      </w:r>
      <w:r w:rsidRPr="0016691C">
        <w:rPr>
          <w:rFonts w:ascii="Tahoma" w:eastAsia="Times New Roman" w:hAnsi="Tahoma" w:cs="Tahoma"/>
          <w:color w:val="222222"/>
          <w:sz w:val="20"/>
          <w:szCs w:val="20"/>
          <w:lang w:eastAsia="hu-HU"/>
        </w:rPr>
        <w:t>a kutatás anyagi fedezetének forrását;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39" w:name="pr210"/>
      <w:bookmarkEnd w:id="239"/>
      <w:r w:rsidRPr="0016691C">
        <w:rPr>
          <w:rFonts w:ascii="Tahoma" w:eastAsia="Times New Roman" w:hAnsi="Tahoma" w:cs="Tahoma"/>
          <w:i/>
          <w:iCs/>
          <w:color w:val="222222"/>
          <w:sz w:val="20"/>
          <w:szCs w:val="20"/>
          <w:lang w:eastAsia="hu-HU"/>
        </w:rPr>
        <w:t xml:space="preserve">g) </w:t>
      </w:r>
      <w:r w:rsidRPr="0016691C">
        <w:rPr>
          <w:rFonts w:ascii="Tahoma" w:eastAsia="Times New Roman" w:hAnsi="Tahoma" w:cs="Tahoma"/>
          <w:color w:val="222222"/>
          <w:sz w:val="20"/>
          <w:szCs w:val="20"/>
          <w:lang w:eastAsia="hu-HU"/>
        </w:rPr>
        <w:t>a kérelmező nevét, székhelyét.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40" w:name="pr211"/>
      <w:bookmarkEnd w:id="240"/>
      <w:r w:rsidRPr="0016691C">
        <w:rPr>
          <w:rFonts w:ascii="Tahoma" w:eastAsia="Times New Roman" w:hAnsi="Tahoma" w:cs="Tahoma"/>
          <w:color w:val="222222"/>
          <w:sz w:val="20"/>
          <w:szCs w:val="20"/>
          <w:lang w:eastAsia="hu-HU"/>
        </w:rPr>
        <w:t xml:space="preserve">(4) Amennyiben a beavatkozással nem járó vizsgálat egészségügyi szolgáltatónál zajlik, a (3) bekezdés </w:t>
      </w:r>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 xml:space="preserve">pontja szerinti vizsgálati helyként az egészségügyi szolgáltató nevét és székhelyét kell az (1) bekezdés </w:t>
      </w:r>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pontja szerinti vizsgálati tervben feltüntetni.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41" w:name="pr212"/>
      <w:bookmarkEnd w:id="241"/>
      <w:r w:rsidRPr="0016691C">
        <w:rPr>
          <w:rFonts w:ascii="Tahoma" w:eastAsia="Times New Roman" w:hAnsi="Tahoma" w:cs="Tahoma"/>
          <w:color w:val="222222"/>
          <w:sz w:val="20"/>
          <w:szCs w:val="20"/>
          <w:lang w:eastAsia="hu-HU"/>
        </w:rPr>
        <w:t>(5)</w:t>
      </w:r>
      <w:hyperlink r:id="rId76" w:anchor="lbj62param" w:history="1">
        <w:r w:rsidRPr="0016691C">
          <w:rPr>
            <w:rFonts w:ascii="Tahoma" w:eastAsia="Times New Roman" w:hAnsi="Tahoma" w:cs="Tahoma"/>
            <w:color w:val="0072BC"/>
            <w:sz w:val="15"/>
            <w:szCs w:val="15"/>
            <w:u w:val="single"/>
            <w:vertAlign w:val="superscript"/>
            <w:lang w:eastAsia="hu-HU"/>
          </w:rPr>
          <w:t>62</w:t>
        </w:r>
      </w:hyperlink>
      <w:r w:rsidRPr="0016691C">
        <w:rPr>
          <w:rFonts w:ascii="Tahoma" w:eastAsia="Times New Roman" w:hAnsi="Tahoma" w:cs="Tahoma"/>
          <w:color w:val="222222"/>
          <w:sz w:val="20"/>
          <w:szCs w:val="20"/>
          <w:lang w:eastAsia="hu-HU"/>
        </w:rPr>
        <w:t xml:space="preserve"> A 235/2009. (X. 20.) Korm. rendelet 17. § (1) bekezdés </w:t>
      </w:r>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 xml:space="preserve">pont </w:t>
      </w:r>
      <w:r w:rsidRPr="0016691C">
        <w:rPr>
          <w:rFonts w:ascii="Tahoma" w:eastAsia="Times New Roman" w:hAnsi="Tahoma" w:cs="Tahoma"/>
          <w:i/>
          <w:iCs/>
          <w:color w:val="222222"/>
          <w:sz w:val="20"/>
          <w:szCs w:val="20"/>
          <w:lang w:eastAsia="hu-HU"/>
        </w:rPr>
        <w:t xml:space="preserve">bb) </w:t>
      </w:r>
      <w:r w:rsidRPr="0016691C">
        <w:rPr>
          <w:rFonts w:ascii="Tahoma" w:eastAsia="Times New Roman" w:hAnsi="Tahoma" w:cs="Tahoma"/>
          <w:color w:val="222222"/>
          <w:sz w:val="20"/>
          <w:szCs w:val="20"/>
          <w:lang w:eastAsia="hu-HU"/>
        </w:rPr>
        <w:t>alpontja esetében a vizsgálati terv tervezetét engedélyezés utáni beavatkozással nem járó gyógyszerbiztonsági vizsgálat esetében a Gytv. 1. § 31. pontjában megjelölt farmakovigilancia kockázatértékelési bizottság (a továbbiakban: PRAC) részére kell benyújtani.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42" w:name="pr213"/>
      <w:bookmarkEnd w:id="242"/>
      <w:r w:rsidRPr="0016691C">
        <w:rPr>
          <w:rFonts w:ascii="Tahoma" w:eastAsia="Times New Roman" w:hAnsi="Tahoma" w:cs="Tahoma"/>
          <w:color w:val="222222"/>
          <w:sz w:val="20"/>
          <w:szCs w:val="20"/>
          <w:lang w:eastAsia="hu-HU"/>
        </w:rPr>
        <w:t>(6)</w:t>
      </w:r>
      <w:hyperlink r:id="rId77" w:anchor="lbj63param" w:history="1">
        <w:r w:rsidRPr="0016691C">
          <w:rPr>
            <w:rFonts w:ascii="Tahoma" w:eastAsia="Times New Roman" w:hAnsi="Tahoma" w:cs="Tahoma"/>
            <w:color w:val="0072BC"/>
            <w:sz w:val="15"/>
            <w:szCs w:val="15"/>
            <w:u w:val="single"/>
            <w:vertAlign w:val="superscript"/>
            <w:lang w:eastAsia="hu-HU"/>
          </w:rPr>
          <w:t>63</w:t>
        </w:r>
      </w:hyperlink>
      <w:r w:rsidRPr="0016691C">
        <w:rPr>
          <w:rFonts w:ascii="Tahoma" w:eastAsia="Times New Roman" w:hAnsi="Tahoma" w:cs="Tahoma"/>
          <w:color w:val="222222"/>
          <w:sz w:val="20"/>
          <w:szCs w:val="20"/>
          <w:lang w:eastAsia="hu-HU"/>
        </w:rPr>
        <w:t xml:space="preserve"> A (3) bekezdéstől eltérően az engedélyezés utáni beavatkozással nem járó gyógyszerbiztonsági vizsgálat esetében a vizsgálati tervnek a 726/2004/EK európai parlamenti és tanácsi rendeletben és a 2001/83/EK európai parlamenti és tanácsi irányelvben előírt farmakovigilanciai tevékenységek végrehajtásáról szóló 520/2012/EU 2012. június 19-i bizottsági végrehajtási rendeletnek kell megfelelnie.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43" w:name="pr214"/>
      <w:bookmarkEnd w:id="243"/>
      <w:r w:rsidRPr="0016691C">
        <w:rPr>
          <w:rFonts w:ascii="Tahoma" w:eastAsia="Times New Roman" w:hAnsi="Tahoma" w:cs="Tahoma"/>
          <w:color w:val="222222"/>
          <w:sz w:val="20"/>
          <w:szCs w:val="20"/>
          <w:lang w:eastAsia="hu-HU"/>
        </w:rPr>
        <w:t>(7)</w:t>
      </w:r>
      <w:hyperlink r:id="rId78" w:anchor="lbj64param" w:history="1">
        <w:r w:rsidRPr="0016691C">
          <w:rPr>
            <w:rFonts w:ascii="Tahoma" w:eastAsia="Times New Roman" w:hAnsi="Tahoma" w:cs="Tahoma"/>
            <w:color w:val="0072BC"/>
            <w:sz w:val="15"/>
            <w:szCs w:val="15"/>
            <w:u w:val="single"/>
            <w:vertAlign w:val="superscript"/>
            <w:lang w:eastAsia="hu-HU"/>
          </w:rPr>
          <w:t>64</w:t>
        </w:r>
      </w:hyperlink>
      <w:r w:rsidRPr="0016691C">
        <w:rPr>
          <w:rFonts w:ascii="Tahoma" w:eastAsia="Times New Roman" w:hAnsi="Tahoma" w:cs="Tahoma"/>
          <w:color w:val="222222"/>
          <w:sz w:val="20"/>
          <w:szCs w:val="20"/>
          <w:lang w:eastAsia="hu-HU"/>
        </w:rPr>
        <w:t xml:space="preserve"> Amennyiben a megbízó az engedélyezés utáni beavatkozással nem járó gyógyszerbiztonsági vizsgálat végleges vizsgálati eredményének benyújtása elhalasztását kéri, az (1) bekezdésben felsorolt adatok mellett a halasztás indokait is ismertetni kell.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44" w:name="pr215"/>
      <w:bookmarkEnd w:id="244"/>
      <w:r w:rsidRPr="0016691C">
        <w:rPr>
          <w:rFonts w:ascii="Tahoma" w:eastAsia="Times New Roman" w:hAnsi="Tahoma" w:cs="Tahoma"/>
          <w:color w:val="222222"/>
          <w:sz w:val="20"/>
          <w:szCs w:val="20"/>
          <w:lang w:eastAsia="hu-HU"/>
        </w:rPr>
        <w:t>(8)</w:t>
      </w:r>
      <w:hyperlink r:id="rId79" w:anchor="lbj65param" w:history="1">
        <w:r w:rsidRPr="0016691C">
          <w:rPr>
            <w:rFonts w:ascii="Tahoma" w:eastAsia="Times New Roman" w:hAnsi="Tahoma" w:cs="Tahoma"/>
            <w:color w:val="0072BC"/>
            <w:sz w:val="15"/>
            <w:szCs w:val="15"/>
            <w:u w:val="single"/>
            <w:vertAlign w:val="superscript"/>
            <w:lang w:eastAsia="hu-HU"/>
          </w:rPr>
          <w:t>65</w:t>
        </w:r>
      </w:hyperlink>
      <w:r w:rsidRPr="0016691C">
        <w:rPr>
          <w:rFonts w:ascii="Tahoma" w:eastAsia="Times New Roman" w:hAnsi="Tahoma" w:cs="Tahoma"/>
          <w:color w:val="222222"/>
          <w:sz w:val="20"/>
          <w:szCs w:val="20"/>
          <w:lang w:eastAsia="hu-HU"/>
        </w:rPr>
        <w:t xml:space="preserve"> E rendelet alkalmazásában a PRAC nem minősül engedélyező hatóságnak.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45" w:name="20/F"/>
      <w:bookmarkStart w:id="246" w:name="pr216"/>
      <w:bookmarkEnd w:id="245"/>
      <w:bookmarkEnd w:id="246"/>
      <w:r w:rsidRPr="0016691C">
        <w:rPr>
          <w:rFonts w:ascii="Tahoma" w:eastAsia="Times New Roman" w:hAnsi="Tahoma" w:cs="Tahoma"/>
          <w:b/>
          <w:bCs/>
          <w:color w:val="222222"/>
          <w:sz w:val="20"/>
          <w:szCs w:val="20"/>
          <w:lang w:eastAsia="hu-HU"/>
        </w:rPr>
        <w:t>20/F. §</w:t>
      </w:r>
      <w:hyperlink r:id="rId80" w:anchor="lbj66param" w:history="1">
        <w:r w:rsidRPr="0016691C">
          <w:rPr>
            <w:rFonts w:ascii="Tahoma" w:eastAsia="Times New Roman" w:hAnsi="Tahoma" w:cs="Tahoma"/>
            <w:b/>
            <w:bCs/>
            <w:color w:val="0072BC"/>
            <w:sz w:val="15"/>
            <w:szCs w:val="15"/>
            <w:u w:val="single"/>
            <w:vertAlign w:val="superscript"/>
            <w:lang w:eastAsia="hu-HU"/>
          </w:rPr>
          <w:t>66</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(1)</w:t>
      </w:r>
      <w:hyperlink r:id="rId81" w:anchor="lbj67param" w:history="1">
        <w:r w:rsidRPr="0016691C">
          <w:rPr>
            <w:rFonts w:ascii="Tahoma" w:eastAsia="Times New Roman" w:hAnsi="Tahoma" w:cs="Tahoma"/>
            <w:color w:val="0072BC"/>
            <w:sz w:val="15"/>
            <w:szCs w:val="15"/>
            <w:u w:val="single"/>
            <w:vertAlign w:val="superscript"/>
            <w:lang w:eastAsia="hu-HU"/>
          </w:rPr>
          <w:t>67</w:t>
        </w:r>
      </w:hyperlink>
      <w:r w:rsidRPr="0016691C">
        <w:rPr>
          <w:rFonts w:ascii="Tahoma" w:eastAsia="Times New Roman" w:hAnsi="Tahoma" w:cs="Tahoma"/>
          <w:color w:val="222222"/>
          <w:sz w:val="20"/>
          <w:szCs w:val="20"/>
          <w:lang w:eastAsia="hu-HU"/>
        </w:rPr>
        <w:t xml:space="preserve"> A megbízó, a vizsgálatvezető és a vizsgáló, amennyiben a vizsgálat célja toborzás nélkül nem, vagy csak aránytalanul nagy nehézséggel érhető el, vizsgálati alanyokat toborozhat a sajtóban, illetve a saját honlapján közzétett felhívás útján. A részvételre való felhívás szövegének tartalmaznia kell a vizsgálat célját, módszereit, a beválasztandó vizsgálati alanyok körének megjelölését, a jelentkezőkkel történő kapcsolatfelvétel módját, a beválasztottaknak fizetendő esetleges költségtérítés mértékét, továbbá a jelentkezők adatainak kezelésére vonatkozó szabályokat. A felhívás nem lehet reklámcélú. A közzétett felhívásban a támogató szakmai-etikai engedély meglétére utalni kell. A toborzás engedélyezett módszerétől és szövegétől való eltérés esetén az engedély módosítását kell kezdeményezni.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47" w:name="pr217"/>
      <w:bookmarkEnd w:id="247"/>
      <w:r w:rsidRPr="0016691C">
        <w:rPr>
          <w:rFonts w:ascii="Tahoma" w:eastAsia="Times New Roman" w:hAnsi="Tahoma" w:cs="Tahoma"/>
          <w:color w:val="222222"/>
          <w:sz w:val="20"/>
          <w:szCs w:val="20"/>
          <w:lang w:eastAsia="hu-HU"/>
        </w:rPr>
        <w:t>(2) A vizsgálati alany és az Eütv. 16. §-a szerinti nyilatkozattételre jogosult személy (a továbbiakban: nyilatkozattételre jogosult személy) részére a beavatkozással nem járó vizsgálatban történő részvétellel kapcsolatos jövedelemkiesés, továbbá költségek - különösen az utazással összefüggésben ténylegesen felmerült és igazolt költségek - fedezetére térítés fizethető. A vizsgálati alany és a nyilatkozattételre jogosult személy részére egyéb juttatás vagy díj nem adható.</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48" w:name="20/G"/>
      <w:bookmarkStart w:id="249" w:name="pr218"/>
      <w:bookmarkEnd w:id="248"/>
      <w:bookmarkEnd w:id="249"/>
      <w:r w:rsidRPr="0016691C">
        <w:rPr>
          <w:rFonts w:ascii="Tahoma" w:eastAsia="Times New Roman" w:hAnsi="Tahoma" w:cs="Tahoma"/>
          <w:b/>
          <w:bCs/>
          <w:color w:val="222222"/>
          <w:sz w:val="20"/>
          <w:szCs w:val="20"/>
          <w:lang w:eastAsia="hu-HU"/>
        </w:rPr>
        <w:t>20/G. §</w:t>
      </w:r>
      <w:hyperlink r:id="rId82" w:anchor="lbj68param" w:history="1">
        <w:r w:rsidRPr="0016691C">
          <w:rPr>
            <w:rFonts w:ascii="Tahoma" w:eastAsia="Times New Roman" w:hAnsi="Tahoma" w:cs="Tahoma"/>
            <w:b/>
            <w:bCs/>
            <w:color w:val="0072BC"/>
            <w:sz w:val="15"/>
            <w:szCs w:val="15"/>
            <w:u w:val="single"/>
            <w:vertAlign w:val="superscript"/>
            <w:lang w:eastAsia="hu-HU"/>
          </w:rPr>
          <w:t>68</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(1) Beavatkozással nem járó vizsgálatot cselekvőképes személyen kizárólag diagnosztikus, terápiás, megelőzési és rehabilitációs eljárások tökéletesítése, eljárások kidolgozása, értékelése, valamint a betegségek kóroktanának, patogenezisének és epidemiológiai, népegészségügyi összefüggéseinek jobb megértése céljából lehet folytatni.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50" w:name="pr219"/>
      <w:bookmarkEnd w:id="250"/>
      <w:r w:rsidRPr="0016691C">
        <w:rPr>
          <w:rFonts w:ascii="Tahoma" w:eastAsia="Times New Roman" w:hAnsi="Tahoma" w:cs="Tahoma"/>
          <w:color w:val="222222"/>
          <w:sz w:val="20"/>
          <w:szCs w:val="20"/>
          <w:lang w:eastAsia="hu-HU"/>
        </w:rPr>
        <w:t>(2) Beavatkozással nem járó vizsgálat cselekvőképtelen, illetve korlátozottan cselekvőképes kiskorú és cselekvőképességében az egészségügyi ellátással összefüggő jogok gyakorlása tekintetében, valamint valamely vagyoni jellegű ügycsoport tekintetében részlegesen korlátozott személyen a 20/I-20/J. §-ban foglaltak megtartásával is kizárólag a következő feltételek együttes fennállása esetén végezhető:</w:t>
      </w:r>
      <w:hyperlink r:id="rId83" w:anchor="lbj69param" w:history="1">
        <w:r w:rsidRPr="0016691C">
          <w:rPr>
            <w:rFonts w:ascii="Tahoma" w:eastAsia="Times New Roman" w:hAnsi="Tahoma" w:cs="Tahoma"/>
            <w:color w:val="0072BC"/>
            <w:sz w:val="15"/>
            <w:szCs w:val="15"/>
            <w:u w:val="single"/>
            <w:vertAlign w:val="superscript"/>
            <w:lang w:eastAsia="hu-HU"/>
          </w:rPr>
          <w:t>69</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51" w:name="pr220"/>
      <w:bookmarkEnd w:id="251"/>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vizsgálat nem folytatható hasonló hatékonysággal cselekvőképes személyen;</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52" w:name="pr221"/>
      <w:bookmarkEnd w:id="252"/>
      <w:r w:rsidRPr="0016691C">
        <w:rPr>
          <w:rFonts w:ascii="Tahoma" w:eastAsia="Times New Roman" w:hAnsi="Tahoma" w:cs="Tahoma"/>
          <w:i/>
          <w:iCs/>
          <w:color w:val="222222"/>
          <w:sz w:val="20"/>
          <w:szCs w:val="20"/>
          <w:lang w:eastAsia="hu-HU"/>
        </w:rPr>
        <w:t>b)</w:t>
      </w:r>
      <w:hyperlink r:id="rId84" w:anchor="lbj70param" w:history="1">
        <w:r w:rsidRPr="0016691C">
          <w:rPr>
            <w:rFonts w:ascii="Tahoma" w:eastAsia="Times New Roman" w:hAnsi="Tahoma" w:cs="Tahoma"/>
            <w:i/>
            <w:iCs/>
            <w:color w:val="0072BC"/>
            <w:sz w:val="15"/>
            <w:szCs w:val="15"/>
            <w:u w:val="single"/>
            <w:vertAlign w:val="superscript"/>
            <w:lang w:eastAsia="hu-HU"/>
          </w:rPr>
          <w:t>70</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az Eütv. 16. § (1)-(2) bekezdése szerinti személy - figyelemmel az Eütv. 16. § (5) bekezdésben foglaltakra is -, illetve a 16 éven felüli korlátozottan cselekvőképes kiskorú vagy cselekvőképességében az egészségügyi ellátással összefüggő jogok gyakorlása tekintetében, valamint valamely vagyoni jellegű ügycsoport tekintetében részlegesen korlátozott vizsgálati alany a beleegyezését adta.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53" w:name="20/H"/>
      <w:bookmarkStart w:id="254" w:name="pr222"/>
      <w:bookmarkEnd w:id="253"/>
      <w:bookmarkEnd w:id="254"/>
      <w:r w:rsidRPr="0016691C">
        <w:rPr>
          <w:rFonts w:ascii="Tahoma" w:eastAsia="Times New Roman" w:hAnsi="Tahoma" w:cs="Tahoma"/>
          <w:b/>
          <w:bCs/>
          <w:color w:val="222222"/>
          <w:sz w:val="20"/>
          <w:szCs w:val="20"/>
          <w:lang w:eastAsia="hu-HU"/>
        </w:rPr>
        <w:t>20/H. §</w:t>
      </w:r>
      <w:hyperlink r:id="rId85" w:anchor="lbj71param" w:history="1">
        <w:r w:rsidRPr="0016691C">
          <w:rPr>
            <w:rFonts w:ascii="Tahoma" w:eastAsia="Times New Roman" w:hAnsi="Tahoma" w:cs="Tahoma"/>
            <w:b/>
            <w:bCs/>
            <w:color w:val="0072BC"/>
            <w:sz w:val="15"/>
            <w:szCs w:val="15"/>
            <w:u w:val="single"/>
            <w:vertAlign w:val="superscript"/>
            <w:lang w:eastAsia="hu-HU"/>
          </w:rPr>
          <w:t>71</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(1) A beavatkozással nem járó vizsgálat alanyát a vizsgálatba való beleegyezését megelőzően a vizsgálat vezetője vagy a vizsgáló szóban és írásban magyar nyelven - illetve a vizsgálati alany anyanyelvén vagy a vizsgálati alany által ismertként megjelölt más nyelven -, laikus számára is érthető módon szóban és írásban tájékoztatja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55" w:name="pr223"/>
      <w:bookmarkEnd w:id="255"/>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vizsgálatban való részvétel önkéntességéről, valamint arról, hogy a beleegyezés bármikor, a (2) bekezdésben foglaltak szerint szóban vagy írásban indokolás és hátrányos következmények nélkül visszavonható;</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56" w:name="pr224"/>
      <w:bookmarkEnd w:id="256"/>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 tervezett vizsgálat lényegéről, céljáról, várható időtartamáról, helyéről, a bevonni kívánt személyek számáról, illetve köréről;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57" w:name="pr225"/>
      <w:bookmarkEnd w:id="257"/>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vizsgálat alanya vagy mások számára várható előnyökről és a költségtérítésről, ha van ilyen;</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58" w:name="pr226"/>
      <w:bookmarkEnd w:id="258"/>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 vizsgálati alany adatainak kezelésére, az azokhoz való hozzáférésre vonatkozó szabályokról;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59" w:name="pr227"/>
      <w:bookmarkEnd w:id="259"/>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a vizsgálatért felelős személy(ek) nevéről, beosztásáról, munkaköre megnevezéséről;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60" w:name="pr228"/>
      <w:bookmarkEnd w:id="260"/>
      <w:r w:rsidRPr="0016691C">
        <w:rPr>
          <w:rFonts w:ascii="Tahoma" w:eastAsia="Times New Roman" w:hAnsi="Tahoma" w:cs="Tahoma"/>
          <w:i/>
          <w:iCs/>
          <w:color w:val="222222"/>
          <w:sz w:val="20"/>
          <w:szCs w:val="20"/>
          <w:lang w:eastAsia="hu-HU"/>
        </w:rPr>
        <w:t xml:space="preserve">f) </w:t>
      </w:r>
      <w:r w:rsidRPr="0016691C">
        <w:rPr>
          <w:rFonts w:ascii="Tahoma" w:eastAsia="Times New Roman" w:hAnsi="Tahoma" w:cs="Tahoma"/>
          <w:color w:val="222222"/>
          <w:sz w:val="20"/>
          <w:szCs w:val="20"/>
          <w:lang w:eastAsia="hu-HU"/>
        </w:rPr>
        <w:t>a beavatkozással nem járó vizsgálat azonosító adatairól;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61" w:name="pr229"/>
      <w:bookmarkEnd w:id="261"/>
      <w:r w:rsidRPr="0016691C">
        <w:rPr>
          <w:rFonts w:ascii="Tahoma" w:eastAsia="Times New Roman" w:hAnsi="Tahoma" w:cs="Tahoma"/>
          <w:i/>
          <w:iCs/>
          <w:color w:val="222222"/>
          <w:sz w:val="20"/>
          <w:szCs w:val="20"/>
          <w:lang w:eastAsia="hu-HU"/>
        </w:rPr>
        <w:t xml:space="preserve">g) </w:t>
      </w:r>
      <w:r w:rsidRPr="0016691C">
        <w:rPr>
          <w:rFonts w:ascii="Tahoma" w:eastAsia="Times New Roman" w:hAnsi="Tahoma" w:cs="Tahoma"/>
          <w:color w:val="222222"/>
          <w:sz w:val="20"/>
          <w:szCs w:val="20"/>
          <w:lang w:eastAsia="hu-HU"/>
        </w:rPr>
        <w:t>a kérelmező nevéről, székhelyéről.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62" w:name="pr230"/>
      <w:bookmarkEnd w:id="262"/>
      <w:r w:rsidRPr="0016691C">
        <w:rPr>
          <w:rFonts w:ascii="Tahoma" w:eastAsia="Times New Roman" w:hAnsi="Tahoma" w:cs="Tahoma"/>
          <w:color w:val="222222"/>
          <w:sz w:val="20"/>
          <w:szCs w:val="20"/>
          <w:lang w:eastAsia="hu-HU"/>
        </w:rPr>
        <w:t>(2) A vizsgálati alanynak - az (1) bekezdés szerinti tájékoztatást követően - írásos beleegyezését kell adnia a vizsgálathoz. Ha a vizsgálati alany írásbeli beleegyezés adására írásképtelensége, illetve írástudatlansága okán nem képes, két, a beavatkozással nem járó vizsgálatban nem érdekelt, abban részt nem vevő tanú együttes jelenlétében tett szóbeli beleegyezése szükséges a vizsgálathoz. Szóbeli beleegyezés esetén a nyilatkozatot írásba kell foglalni, amelyen a két tanú aláírásával igazolja a szóbeli beleegyezés megtörténtét. A vizsgálati alany írásképességének visszanyerése esetén a beleegyező nyilatkozatot a vizsgálat folytatását megelőzően írásban megerősíti, ennek hiányában a beleegyező nyilatkozatot visszavontnak kell tekinteni, és a vizsgálat az érintett személyen nem folytatható tovább.</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63" w:name="pr231"/>
      <w:bookmarkEnd w:id="263"/>
      <w:r w:rsidRPr="0016691C">
        <w:rPr>
          <w:rFonts w:ascii="Tahoma" w:eastAsia="Times New Roman" w:hAnsi="Tahoma" w:cs="Tahoma"/>
          <w:color w:val="222222"/>
          <w:sz w:val="20"/>
          <w:szCs w:val="20"/>
          <w:lang w:eastAsia="hu-HU"/>
        </w:rPr>
        <w:t>(3) Szóbeli beleegyező nyilatkozat esetén a két tanú aláírásával igazolja, hogy a vizsgálati alany az (1) bekezdés szerinti tájékoztatást megkapta és a (4) bekezdés szerinti beleegyező nyilatkozatot vele ismertették és abba szóban beleegyezett.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64" w:name="pr232"/>
      <w:bookmarkEnd w:id="264"/>
      <w:r w:rsidRPr="0016691C">
        <w:rPr>
          <w:rFonts w:ascii="Tahoma" w:eastAsia="Times New Roman" w:hAnsi="Tahoma" w:cs="Tahoma"/>
          <w:color w:val="222222"/>
          <w:sz w:val="20"/>
          <w:szCs w:val="20"/>
          <w:lang w:eastAsia="hu-HU"/>
        </w:rPr>
        <w:t>(4) A vizsgálati alany beleegyező nyilatkozatának az (1) bekezdésben foglaltak mellett különösen a következőket kell értelemszerűen tartalmaznia: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65" w:name="pr233"/>
      <w:bookmarkEnd w:id="265"/>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amennyiben a beavatkozással nem járó vizsgálat egészségügyi szolgáltatónál zajlik, annak az egészségügyi szolgáltatónak a megnevezését, ahol a vizsgálatot végezni kívánják;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66" w:name="pr234"/>
      <w:bookmarkEnd w:id="266"/>
      <w:r w:rsidRPr="0016691C">
        <w:rPr>
          <w:rFonts w:ascii="Tahoma" w:eastAsia="Times New Roman" w:hAnsi="Tahoma" w:cs="Tahoma"/>
          <w:i/>
          <w:iCs/>
          <w:color w:val="222222"/>
          <w:sz w:val="20"/>
          <w:szCs w:val="20"/>
          <w:lang w:eastAsia="hu-HU"/>
        </w:rPr>
        <w:t>b)</w:t>
      </w:r>
      <w:hyperlink r:id="rId86" w:anchor="lbj72param" w:history="1">
        <w:r w:rsidRPr="0016691C">
          <w:rPr>
            <w:rFonts w:ascii="Tahoma" w:eastAsia="Times New Roman" w:hAnsi="Tahoma" w:cs="Tahoma"/>
            <w:i/>
            <w:iCs/>
            <w:color w:val="0072BC"/>
            <w:sz w:val="15"/>
            <w:szCs w:val="15"/>
            <w:u w:val="single"/>
            <w:vertAlign w:val="superscript"/>
            <w:lang w:eastAsia="hu-HU"/>
          </w:rPr>
          <w:t>72</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 vizsgálati alany azonosító adatait (nevét, születési helyét és idejét), cselekvőképtelen vagy 16 éven aluli korlátozottan cselekvőképes kiskorú vizsgálati alany esetén a nyilatkozattételre jogosult személy azonosító adatait is;</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67" w:name="pr235"/>
      <w:bookmarkEnd w:id="267"/>
      <w:r w:rsidRPr="0016691C">
        <w:rPr>
          <w:rFonts w:ascii="Tahoma" w:eastAsia="Times New Roman" w:hAnsi="Tahoma" w:cs="Tahoma"/>
          <w:i/>
          <w:iCs/>
          <w:color w:val="222222"/>
          <w:sz w:val="20"/>
          <w:szCs w:val="20"/>
          <w:lang w:eastAsia="hu-HU"/>
        </w:rPr>
        <w:t>c)</w:t>
      </w:r>
      <w:hyperlink r:id="rId87" w:anchor="lbj73param" w:history="1">
        <w:r w:rsidRPr="0016691C">
          <w:rPr>
            <w:rFonts w:ascii="Tahoma" w:eastAsia="Times New Roman" w:hAnsi="Tahoma" w:cs="Tahoma"/>
            <w:i/>
            <w:iCs/>
            <w:color w:val="0072BC"/>
            <w:sz w:val="15"/>
            <w:szCs w:val="15"/>
            <w:u w:val="single"/>
            <w:vertAlign w:val="superscript"/>
            <w:lang w:eastAsia="hu-HU"/>
          </w:rPr>
          <w:t>73</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annak a kijelentését, hogy a vizsgálati alany - cselekvőképtelen vagy 16 éven aluli korlátozottan cselekvőképes kiskorú vizsgálati alany esetén a nyilatkozattételre jogosult személy - a vizsgálatban történő részvételre vonatkozó beleegyezését az (1) bekezdésben foglalt tájékoztatást követően önként, befolyástól mentesen adja, annak tudatában, hogy az bármikor, szóban vagy írásban, indokolás nélkül visszavonható;</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68" w:name="pr236"/>
      <w:bookmarkEnd w:id="268"/>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 beleegyező nyilatkozat aláírásának dátumát;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69" w:name="pr237"/>
      <w:bookmarkEnd w:id="269"/>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a vizsgálat vezetőjének vagy a tájékoztatást adónak az aláírását;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70" w:name="pr238"/>
      <w:bookmarkEnd w:id="270"/>
      <w:r w:rsidRPr="0016691C">
        <w:rPr>
          <w:rFonts w:ascii="Tahoma" w:eastAsia="Times New Roman" w:hAnsi="Tahoma" w:cs="Tahoma"/>
          <w:i/>
          <w:iCs/>
          <w:color w:val="222222"/>
          <w:sz w:val="20"/>
          <w:szCs w:val="20"/>
          <w:lang w:eastAsia="hu-HU"/>
        </w:rPr>
        <w:t xml:space="preserve">f) </w:t>
      </w:r>
      <w:r w:rsidRPr="0016691C">
        <w:rPr>
          <w:rFonts w:ascii="Tahoma" w:eastAsia="Times New Roman" w:hAnsi="Tahoma" w:cs="Tahoma"/>
          <w:color w:val="222222"/>
          <w:sz w:val="20"/>
          <w:szCs w:val="20"/>
          <w:lang w:eastAsia="hu-HU"/>
        </w:rPr>
        <w:t>a beleegyező nyilatkozatot tevő aláírását.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71" w:name="pr239"/>
      <w:bookmarkEnd w:id="271"/>
      <w:r w:rsidRPr="0016691C">
        <w:rPr>
          <w:rFonts w:ascii="Tahoma" w:eastAsia="Times New Roman" w:hAnsi="Tahoma" w:cs="Tahoma"/>
          <w:color w:val="222222"/>
          <w:sz w:val="20"/>
          <w:szCs w:val="20"/>
          <w:lang w:eastAsia="hu-HU"/>
        </w:rPr>
        <w:t>(5)</w:t>
      </w:r>
      <w:hyperlink r:id="rId88" w:anchor="lbj74param" w:history="1">
        <w:r w:rsidRPr="0016691C">
          <w:rPr>
            <w:rFonts w:ascii="Tahoma" w:eastAsia="Times New Roman" w:hAnsi="Tahoma" w:cs="Tahoma"/>
            <w:color w:val="0072BC"/>
            <w:sz w:val="15"/>
            <w:szCs w:val="15"/>
            <w:u w:val="single"/>
            <w:vertAlign w:val="superscript"/>
            <w:lang w:eastAsia="hu-HU"/>
          </w:rPr>
          <w:t>74</w:t>
        </w:r>
      </w:hyperlink>
      <w:r w:rsidRPr="0016691C">
        <w:rPr>
          <w:rFonts w:ascii="Tahoma" w:eastAsia="Times New Roman" w:hAnsi="Tahoma" w:cs="Tahoma"/>
          <w:color w:val="222222"/>
          <w:sz w:val="20"/>
          <w:szCs w:val="20"/>
          <w:lang w:eastAsia="hu-HU"/>
        </w:rPr>
        <w:t xml:space="preserve"> A tájékoztatást adó személy és a vizsgálati alany - cselekvőképtelen vagy 16 éven aluli korlátozottan cselekvőképes kiskorú vizsgálati alany esetén a nyilatkozattételre jogosult személy - az (1) bekezdés szerinti írásos tájékoztatót is aláírja.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72" w:name="pr240"/>
      <w:bookmarkEnd w:id="272"/>
      <w:r w:rsidRPr="0016691C">
        <w:rPr>
          <w:rFonts w:ascii="Tahoma" w:eastAsia="Times New Roman" w:hAnsi="Tahoma" w:cs="Tahoma"/>
          <w:color w:val="222222"/>
          <w:sz w:val="20"/>
          <w:szCs w:val="20"/>
          <w:lang w:eastAsia="hu-HU"/>
        </w:rPr>
        <w:t>(6) A tájékoztatást és a beleegyezést külön íven kell írásba foglalni. A beleegyező nyilatkozat és az írásos tájékoztató egy-egy eredeti példányát a vizsgálati dokumentációban kell megőrizni, egy-egy eredeti példányát pedig a vizsgálati alanynak kell átadni.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73" w:name="pr241"/>
      <w:bookmarkEnd w:id="273"/>
      <w:r w:rsidRPr="0016691C">
        <w:rPr>
          <w:rFonts w:ascii="Tahoma" w:eastAsia="Times New Roman" w:hAnsi="Tahoma" w:cs="Tahoma"/>
          <w:color w:val="222222"/>
          <w:sz w:val="20"/>
          <w:szCs w:val="20"/>
          <w:lang w:eastAsia="hu-HU"/>
        </w:rPr>
        <w:t>(7)</w:t>
      </w:r>
      <w:hyperlink r:id="rId89" w:anchor="lbj75param" w:history="1">
        <w:r w:rsidRPr="0016691C">
          <w:rPr>
            <w:rFonts w:ascii="Tahoma" w:eastAsia="Times New Roman" w:hAnsi="Tahoma" w:cs="Tahoma"/>
            <w:color w:val="0072BC"/>
            <w:sz w:val="15"/>
            <w:szCs w:val="15"/>
            <w:u w:val="single"/>
            <w:vertAlign w:val="superscript"/>
            <w:lang w:eastAsia="hu-HU"/>
          </w:rPr>
          <w:t>75</w:t>
        </w:r>
      </w:hyperlink>
      <w:r w:rsidRPr="0016691C">
        <w:rPr>
          <w:rFonts w:ascii="Tahoma" w:eastAsia="Times New Roman" w:hAnsi="Tahoma" w:cs="Tahoma"/>
          <w:color w:val="222222"/>
          <w:sz w:val="20"/>
          <w:szCs w:val="20"/>
          <w:lang w:eastAsia="hu-HU"/>
        </w:rPr>
        <w:t xml:space="preserve"> Amennyiben a beavatkozással nem járó vizsgálattal kapcsolatban olyan új, lényeges információ válik ismertté, amely érinti az írásos tájékoztatóban foglaltakat, az engedély módosítását kell kezdeményezni az emberen végzett orvostudományi kutatások, az emberi felhasználásra kerülő vizsgálati készítmények klinikai vizsgálata, valamint az emberen történő alkalmazásra szolgáló, klinikai vizsgálatra szánt orvostechnikai eszközök klinikai vizsgálata engedélyezési eljárásának szabályairól szóló 235/2009. (X. 20.) Korm. rendelet 19. §-ában foglaltaknak megfelelően. A módosított írásos tájékoztatóban foglaltakról a vizsgálati alanyt ismételten tájékoztatni kell, és beleegyezését kell kérni a vizsgálat folytatásához. Ennek hiányában a vizsgálatot az érintett személyen nem lehet folytatni.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74" w:name="20/I"/>
      <w:bookmarkStart w:id="275" w:name="pr242"/>
      <w:bookmarkEnd w:id="274"/>
      <w:bookmarkEnd w:id="275"/>
      <w:r w:rsidRPr="0016691C">
        <w:rPr>
          <w:rFonts w:ascii="Tahoma" w:eastAsia="Times New Roman" w:hAnsi="Tahoma" w:cs="Tahoma"/>
          <w:b/>
          <w:bCs/>
          <w:color w:val="222222"/>
          <w:sz w:val="20"/>
          <w:szCs w:val="20"/>
          <w:lang w:eastAsia="hu-HU"/>
        </w:rPr>
        <w:t>20/I. §</w:t>
      </w:r>
      <w:hyperlink r:id="rId90" w:anchor="lbj76param" w:history="1">
        <w:r w:rsidRPr="0016691C">
          <w:rPr>
            <w:rFonts w:ascii="Tahoma" w:eastAsia="Times New Roman" w:hAnsi="Tahoma" w:cs="Tahoma"/>
            <w:b/>
            <w:bCs/>
            <w:color w:val="0072BC"/>
            <w:sz w:val="15"/>
            <w:szCs w:val="15"/>
            <w:u w:val="single"/>
            <w:vertAlign w:val="superscript"/>
            <w:lang w:eastAsia="hu-HU"/>
          </w:rPr>
          <w:t>76</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Kiskorúakon beavatkozással nem járó vizsgálat a 20/G-20/H. §-ban foglaltak megfelelő alkalmazása esetén is csak akkor végezhető, ha az alábbi feltételek mindegyike teljesül: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76" w:name="pr243"/>
      <w:bookmarkEnd w:id="276"/>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vizsgálat közvetlen kapcsolatban van azzal a klinikai kórképpel, amelyben a kiskorú szenved, vagy olyan jellegű, amely csak kiskorúakon végezhető el;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77" w:name="pr244"/>
      <w:bookmarkEnd w:id="277"/>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16 éven aluli kiskorú esetén a nyilatkozattételre jogosult személy beleegyező nyilatkozata a véleményalkotásra és helyzetértékelésre képes kiskorú valószínűsíthető akaratát tartalmazza, és ez a nyilatkozat bármikor visszavonható anélkül, hogy a kiskorú bármi hátrányt szenvedne;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78" w:name="pr245"/>
      <w:bookmarkEnd w:id="278"/>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kiskorúakkal kapcsolatban tapasztalattal rendelkező vizsgáló a kiskorút - értelmi szintjétől függően - számára érthető módon, megfelelően tájékoztatta a vizsgálatról, a kedvezőtlen és a kedvező hatásokról;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79" w:name="pr246"/>
      <w:bookmarkEnd w:id="279"/>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 vizsgáló vagy a vizsgálatvezető teljeskörűen figyelembe veszi, ha a véleményalkotásra és helyzetértékelésre képes 16 éven aluli kiskorú kifejezetten elhárítja a vizsgálatban való részvételt, illetve azt, hogy a vizsgálatból bármikor ki kíván lépni;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80" w:name="pr247"/>
      <w:bookmarkEnd w:id="280"/>
      <w:r w:rsidRPr="0016691C">
        <w:rPr>
          <w:rFonts w:ascii="Tahoma" w:eastAsia="Times New Roman" w:hAnsi="Tahoma" w:cs="Tahoma"/>
          <w:i/>
          <w:iCs/>
          <w:color w:val="222222"/>
          <w:sz w:val="20"/>
          <w:szCs w:val="20"/>
          <w:lang w:eastAsia="hu-HU"/>
        </w:rPr>
        <w:t>e)</w:t>
      </w:r>
      <w:hyperlink r:id="rId91" w:anchor="lbj77param" w:history="1">
        <w:r w:rsidRPr="0016691C">
          <w:rPr>
            <w:rFonts w:ascii="Tahoma" w:eastAsia="Times New Roman" w:hAnsi="Tahoma" w:cs="Tahoma"/>
            <w:i/>
            <w:iCs/>
            <w:color w:val="0072BC"/>
            <w:sz w:val="15"/>
            <w:szCs w:val="15"/>
            <w:u w:val="single"/>
            <w:vertAlign w:val="superscript"/>
            <w:lang w:eastAsia="hu-HU"/>
          </w:rPr>
          <w:t>77</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81" w:name="20/J"/>
      <w:bookmarkStart w:id="282" w:name="pr248"/>
      <w:bookmarkEnd w:id="281"/>
      <w:bookmarkEnd w:id="282"/>
      <w:r w:rsidRPr="0016691C">
        <w:rPr>
          <w:rFonts w:ascii="Tahoma" w:eastAsia="Times New Roman" w:hAnsi="Tahoma" w:cs="Tahoma"/>
          <w:b/>
          <w:bCs/>
          <w:color w:val="222222"/>
          <w:sz w:val="20"/>
          <w:szCs w:val="20"/>
          <w:lang w:eastAsia="hu-HU"/>
        </w:rPr>
        <w:t>20/J. §</w:t>
      </w:r>
      <w:hyperlink r:id="rId92" w:anchor="lbj78param" w:history="1">
        <w:r w:rsidRPr="0016691C">
          <w:rPr>
            <w:rFonts w:ascii="Tahoma" w:eastAsia="Times New Roman" w:hAnsi="Tahoma" w:cs="Tahoma"/>
            <w:b/>
            <w:bCs/>
            <w:color w:val="0072BC"/>
            <w:sz w:val="15"/>
            <w:szCs w:val="15"/>
            <w:u w:val="single"/>
            <w:vertAlign w:val="superscript"/>
            <w:lang w:eastAsia="hu-HU"/>
          </w:rPr>
          <w:t>78</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(1)</w:t>
      </w:r>
      <w:hyperlink r:id="rId93" w:anchor="lbj79param" w:history="1">
        <w:r w:rsidRPr="0016691C">
          <w:rPr>
            <w:rFonts w:ascii="Tahoma" w:eastAsia="Times New Roman" w:hAnsi="Tahoma" w:cs="Tahoma"/>
            <w:color w:val="0072BC"/>
            <w:sz w:val="15"/>
            <w:szCs w:val="15"/>
            <w:u w:val="single"/>
            <w:vertAlign w:val="superscript"/>
            <w:lang w:eastAsia="hu-HU"/>
          </w:rPr>
          <w:t>79</w:t>
        </w:r>
      </w:hyperlink>
      <w:r w:rsidRPr="0016691C">
        <w:rPr>
          <w:rFonts w:ascii="Tahoma" w:eastAsia="Times New Roman" w:hAnsi="Tahoma" w:cs="Tahoma"/>
          <w:color w:val="222222"/>
          <w:sz w:val="20"/>
          <w:szCs w:val="20"/>
          <w:lang w:eastAsia="hu-HU"/>
        </w:rPr>
        <w:t xml:space="preserve"> Nem vonható be beavatkozással nem járó vizsgálatba az a cselekvőképtelen, illetve korlátozottan cselekvőképes kiskorú és cselekvőképességében az egészségügyi ellátással összefüggő jogok gyakorlása tekintetében, valamint valamely vagyoni jellegű ügycsoport tekintetében részlegesen korlátozott személy, aki korábban, cselekvőképessége birtokában kifejezetten kizárta az ilyen vizsgálatokban való részvételét. Egy adott vizsgálatba nem vonható be az sem, aki korábban, cselekvőképessége birtokában visszautasította a beleegyezés megadását az adott vizsgálathoz.</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83" w:name="pr249"/>
      <w:bookmarkEnd w:id="283"/>
      <w:r w:rsidRPr="0016691C">
        <w:rPr>
          <w:rFonts w:ascii="Tahoma" w:eastAsia="Times New Roman" w:hAnsi="Tahoma" w:cs="Tahoma"/>
          <w:color w:val="222222"/>
          <w:sz w:val="20"/>
          <w:szCs w:val="20"/>
          <w:lang w:eastAsia="hu-HU"/>
        </w:rPr>
        <w:t>(2)</w:t>
      </w:r>
      <w:hyperlink r:id="rId94" w:anchor="lbj80param" w:history="1">
        <w:r w:rsidRPr="0016691C">
          <w:rPr>
            <w:rFonts w:ascii="Tahoma" w:eastAsia="Times New Roman" w:hAnsi="Tahoma" w:cs="Tahoma"/>
            <w:color w:val="0072BC"/>
            <w:sz w:val="15"/>
            <w:szCs w:val="15"/>
            <w:u w:val="single"/>
            <w:vertAlign w:val="superscript"/>
            <w:lang w:eastAsia="hu-HU"/>
          </w:rPr>
          <w:t>80</w:t>
        </w:r>
      </w:hyperlink>
      <w:r w:rsidRPr="0016691C">
        <w:rPr>
          <w:rFonts w:ascii="Tahoma" w:eastAsia="Times New Roman" w:hAnsi="Tahoma" w:cs="Tahoma"/>
          <w:color w:val="222222"/>
          <w:sz w:val="20"/>
          <w:szCs w:val="20"/>
          <w:lang w:eastAsia="hu-HU"/>
        </w:rPr>
        <w:t xml:space="preserve"> Cselekvőképtelen vagy cselekvőképességében az egészségügyi ellátással összefüggő jogok gyakorlása tekintetében, valamint valamely vagyoni jellegű ügycsoport tekintetében részlegesen korlátozott nagykorúakon a 20/G-20/H. §-ban foglaltak megfelelő alkalmazásával is csak abban az esetben végezhető beavatkozással nem járó vizsgálat, ha - az (1) bekezdésben foglaltak figyelembevételével - az alábbi feltételek mindegyike teljesül: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84" w:name="pr250"/>
      <w:bookmarkEnd w:id="284"/>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cselekvőképtelen személy esetén a nyilatkozattételre jogosult személy beleegyező nyilatkozatának a vizsgálati alany feltételezett akaratát kell tartalmaznia és ez a nyilatkozat bármikor visszavonható anélkül, hogy ebből a vizsgálati alanynak hátránya származna;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85" w:name="pr251"/>
      <w:bookmarkEnd w:id="285"/>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 vizsgálati alanyt számára érthető módon, megfelelően tájékoztatták a vizsgálatról, a kedvező és a kedvezőtlen hatásokról;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86" w:name="pr252"/>
      <w:bookmarkEnd w:id="286"/>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cselekvőképtelen személy esetén a vizsgáló és a vizsgálatvezető teljeskörűen figyelembe veszi, ha a véleményalkotásra és helyzetértékelésére képes vizsgálati alany kifejezetten elhárítja a vizsgálatban való részvételt, vagy a vizsgálatból bármikor ki kíván lépni;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87" w:name="pr253"/>
      <w:bookmarkEnd w:id="287"/>
      <w:r w:rsidRPr="0016691C">
        <w:rPr>
          <w:rFonts w:ascii="Tahoma" w:eastAsia="Times New Roman" w:hAnsi="Tahoma" w:cs="Tahoma"/>
          <w:i/>
          <w:iCs/>
          <w:color w:val="222222"/>
          <w:sz w:val="20"/>
          <w:szCs w:val="20"/>
          <w:lang w:eastAsia="hu-HU"/>
        </w:rPr>
        <w:t>d)</w:t>
      </w:r>
      <w:hyperlink r:id="rId95" w:anchor="lbj81param" w:history="1">
        <w:r w:rsidRPr="0016691C">
          <w:rPr>
            <w:rFonts w:ascii="Tahoma" w:eastAsia="Times New Roman" w:hAnsi="Tahoma" w:cs="Tahoma"/>
            <w:i/>
            <w:iCs/>
            <w:color w:val="0072BC"/>
            <w:sz w:val="15"/>
            <w:szCs w:val="15"/>
            <w:u w:val="single"/>
            <w:vertAlign w:val="superscript"/>
            <w:lang w:eastAsia="hu-HU"/>
          </w:rPr>
          <w:t>81</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az engedélyező hatóság a kérdéses betegségnek megfelelő szakorvos szakvéleményének birtokában dönt az engedélyezésről.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88" w:name="pr254"/>
      <w:bookmarkEnd w:id="288"/>
      <w:r w:rsidRPr="0016691C">
        <w:rPr>
          <w:rFonts w:ascii="Tahoma" w:eastAsia="Times New Roman" w:hAnsi="Tahoma" w:cs="Tahoma"/>
          <w:color w:val="222222"/>
          <w:sz w:val="20"/>
          <w:szCs w:val="20"/>
          <w:lang w:eastAsia="hu-HU"/>
        </w:rPr>
        <w:t>(3) Ha a vizsgálati alany a beavatkozással nem járó vizsgálat során cselekvőképessé válik, a lehető leghamarabb tájékoztatni kell a vizsgálatról, és a 20/H. §-ban foglaltak megfelelő alkalmazásával be kell szerezni a beleegyezését annak folytatásához. Ennek hiányában a vizsgálatot az érintett személyen nem lehet folytatni.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89" w:name="20/K"/>
      <w:bookmarkStart w:id="290" w:name="pr255"/>
      <w:bookmarkEnd w:id="289"/>
      <w:bookmarkEnd w:id="290"/>
      <w:r w:rsidRPr="0016691C">
        <w:rPr>
          <w:rFonts w:ascii="Tahoma" w:eastAsia="Times New Roman" w:hAnsi="Tahoma" w:cs="Tahoma"/>
          <w:b/>
          <w:bCs/>
          <w:color w:val="222222"/>
          <w:sz w:val="20"/>
          <w:szCs w:val="20"/>
          <w:lang w:eastAsia="hu-HU"/>
        </w:rPr>
        <w:t>20/K. §</w:t>
      </w:r>
      <w:hyperlink r:id="rId96" w:anchor="lbj82param" w:history="1">
        <w:r w:rsidRPr="0016691C">
          <w:rPr>
            <w:rFonts w:ascii="Tahoma" w:eastAsia="Times New Roman" w:hAnsi="Tahoma" w:cs="Tahoma"/>
            <w:b/>
            <w:bCs/>
            <w:color w:val="0072BC"/>
            <w:sz w:val="15"/>
            <w:szCs w:val="15"/>
            <w:u w:val="single"/>
            <w:vertAlign w:val="superscript"/>
            <w:lang w:eastAsia="hu-HU"/>
          </w:rPr>
          <w:t>82</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Amennyiben a beavatkozással nem járó vizsgálat egészségügyi szolgáltatónál zajlik, a megbízó a vizsgálati terv magyar nyelvű összefoglalóját benyújtja a vizsgálatot végző egészségügyi szolgáltató vezetőjéhez, aki dönt arról, hogy az engedélyező hatóság jövőbeli engedélyének megléte esetére a 2. számú melléklet szerinti bejelentés alapján előzetesen befogadja-e az általa vezetett egészségügyi szolgáltatónál a szóban forgó vizsgálatot.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91" w:name="20/L"/>
      <w:bookmarkStart w:id="292" w:name="pr256"/>
      <w:bookmarkEnd w:id="291"/>
      <w:bookmarkEnd w:id="292"/>
      <w:r w:rsidRPr="0016691C">
        <w:rPr>
          <w:rFonts w:ascii="Tahoma" w:eastAsia="Times New Roman" w:hAnsi="Tahoma" w:cs="Tahoma"/>
          <w:b/>
          <w:bCs/>
          <w:color w:val="222222"/>
          <w:sz w:val="20"/>
          <w:szCs w:val="20"/>
          <w:lang w:eastAsia="hu-HU"/>
        </w:rPr>
        <w:t>20/L. §</w:t>
      </w:r>
      <w:hyperlink r:id="rId97" w:anchor="lbj83param" w:history="1">
        <w:r w:rsidRPr="0016691C">
          <w:rPr>
            <w:rFonts w:ascii="Tahoma" w:eastAsia="Times New Roman" w:hAnsi="Tahoma" w:cs="Tahoma"/>
            <w:b/>
            <w:bCs/>
            <w:color w:val="0072BC"/>
            <w:sz w:val="15"/>
            <w:szCs w:val="15"/>
            <w:u w:val="single"/>
            <w:vertAlign w:val="superscript"/>
            <w:lang w:eastAsia="hu-HU"/>
          </w:rPr>
          <w:t>83</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A vizsgáló, a vizsgálatvezető, az egészségügyi szolgáltató, illetve a megbízó közötti, a beavatkozással nem járó vizsgálatra irányuló szerződés az engedélyezési eljárás előtt is megköthető, azonban hatályának feltétele a vizsgálat engedélyezése.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93" w:name="20/M"/>
      <w:bookmarkStart w:id="294" w:name="pr257"/>
      <w:bookmarkEnd w:id="293"/>
      <w:bookmarkEnd w:id="294"/>
      <w:r w:rsidRPr="0016691C">
        <w:rPr>
          <w:rFonts w:ascii="Tahoma" w:eastAsia="Times New Roman" w:hAnsi="Tahoma" w:cs="Tahoma"/>
          <w:b/>
          <w:bCs/>
          <w:color w:val="222222"/>
          <w:sz w:val="20"/>
          <w:szCs w:val="20"/>
          <w:lang w:eastAsia="hu-HU"/>
        </w:rPr>
        <w:t>20/M. §</w:t>
      </w:r>
      <w:hyperlink r:id="rId98" w:anchor="lbj84param" w:history="1">
        <w:r w:rsidRPr="0016691C">
          <w:rPr>
            <w:rFonts w:ascii="Tahoma" w:eastAsia="Times New Roman" w:hAnsi="Tahoma" w:cs="Tahoma"/>
            <w:b/>
            <w:bCs/>
            <w:color w:val="0072BC"/>
            <w:sz w:val="15"/>
            <w:szCs w:val="15"/>
            <w:u w:val="single"/>
            <w:vertAlign w:val="superscript"/>
            <w:lang w:eastAsia="hu-HU"/>
          </w:rPr>
          <w:t>84</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95" w:name="20/N"/>
      <w:bookmarkStart w:id="296" w:name="pr258"/>
      <w:bookmarkEnd w:id="295"/>
      <w:bookmarkEnd w:id="296"/>
      <w:r w:rsidRPr="0016691C">
        <w:rPr>
          <w:rFonts w:ascii="Tahoma" w:eastAsia="Times New Roman" w:hAnsi="Tahoma" w:cs="Tahoma"/>
          <w:b/>
          <w:bCs/>
          <w:color w:val="222222"/>
          <w:sz w:val="20"/>
          <w:szCs w:val="20"/>
          <w:lang w:eastAsia="hu-HU"/>
        </w:rPr>
        <w:t>20/N. §</w:t>
      </w:r>
      <w:hyperlink r:id="rId99" w:anchor="lbj85param" w:history="1">
        <w:r w:rsidRPr="0016691C">
          <w:rPr>
            <w:rFonts w:ascii="Tahoma" w:eastAsia="Times New Roman" w:hAnsi="Tahoma" w:cs="Tahoma"/>
            <w:b/>
            <w:bCs/>
            <w:color w:val="0072BC"/>
            <w:sz w:val="15"/>
            <w:szCs w:val="15"/>
            <w:u w:val="single"/>
            <w:vertAlign w:val="superscript"/>
            <w:lang w:eastAsia="hu-HU"/>
          </w:rPr>
          <w:t>85</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Az engedélyezett, beavatkozással nem járó vizsgálat alatt a vizsgálati alanyok és a nyilatkozattételre jogosult személyek, a vizsgálók, a vizsgálatvezetők, a vizsgálatot végző egészségügyi szolgáltató vezetője, illetve a megbízó panasszal fordulhatnak az engedélyező hatósághoz, ha megítélésük szerint a vizsgálatot az engedélyben, illetve a vizsgálati tervben előírtaktól eltérően folytatják.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97" w:name="20/O"/>
      <w:bookmarkStart w:id="298" w:name="pr259"/>
      <w:bookmarkEnd w:id="297"/>
      <w:bookmarkEnd w:id="298"/>
      <w:r w:rsidRPr="0016691C">
        <w:rPr>
          <w:rFonts w:ascii="Tahoma" w:eastAsia="Times New Roman" w:hAnsi="Tahoma" w:cs="Tahoma"/>
          <w:b/>
          <w:bCs/>
          <w:color w:val="222222"/>
          <w:sz w:val="20"/>
          <w:szCs w:val="20"/>
          <w:lang w:eastAsia="hu-HU"/>
        </w:rPr>
        <w:t>20/O. §</w:t>
      </w:r>
      <w:hyperlink r:id="rId100" w:anchor="lbj86param" w:history="1">
        <w:r w:rsidRPr="0016691C">
          <w:rPr>
            <w:rFonts w:ascii="Tahoma" w:eastAsia="Times New Roman" w:hAnsi="Tahoma" w:cs="Tahoma"/>
            <w:b/>
            <w:bCs/>
            <w:color w:val="0072BC"/>
            <w:sz w:val="15"/>
            <w:szCs w:val="15"/>
            <w:u w:val="single"/>
            <w:vertAlign w:val="superscript"/>
            <w:lang w:eastAsia="hu-HU"/>
          </w:rPr>
          <w:t>86</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(1) A (2) bekezdésben foglaltak kivételével a beavatkozással nem járó vizsgálat befejezését követő kilencven napon belül a megbízó értesítést küld az engedélyező hatóságnak a vizsgálat befejezéséről, a bevont betegek számáról, illetve köréről, a vizsgálat befejezését követő száznyolcvan napon belül pedig a vizsgálat célkitűzésére adott válaszról.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299" w:name="pr260"/>
      <w:bookmarkEnd w:id="299"/>
      <w:r w:rsidRPr="0016691C">
        <w:rPr>
          <w:rFonts w:ascii="Tahoma" w:eastAsia="Times New Roman" w:hAnsi="Tahoma" w:cs="Tahoma"/>
          <w:color w:val="222222"/>
          <w:sz w:val="20"/>
          <w:szCs w:val="20"/>
          <w:lang w:eastAsia="hu-HU"/>
        </w:rPr>
        <w:t>(2) Az engedélyezés utáni beavatkozással nem járó gyógyszerbiztonsági vizsgálat esetében a jelentéstételi kötelezettségnek az emberi alkalmazásra kerülő gyógyszerek farmakovigilanciájáról szóló miniszteri rendeletben foglaltak szerint kell eleget tenni.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00" w:name="pr261"/>
      <w:bookmarkEnd w:id="300"/>
      <w:r w:rsidRPr="0016691C">
        <w:rPr>
          <w:rFonts w:ascii="Tahoma" w:eastAsia="Times New Roman" w:hAnsi="Tahoma" w:cs="Tahoma"/>
          <w:color w:val="222222"/>
          <w:sz w:val="20"/>
          <w:szCs w:val="20"/>
          <w:lang w:eastAsia="hu-HU"/>
        </w:rPr>
        <w:t>(3)</w:t>
      </w:r>
      <w:hyperlink r:id="rId101" w:anchor="lbj87param" w:history="1">
        <w:r w:rsidRPr="0016691C">
          <w:rPr>
            <w:rFonts w:ascii="Tahoma" w:eastAsia="Times New Roman" w:hAnsi="Tahoma" w:cs="Tahoma"/>
            <w:color w:val="0072BC"/>
            <w:sz w:val="15"/>
            <w:szCs w:val="15"/>
            <w:u w:val="single"/>
            <w:vertAlign w:val="superscript"/>
            <w:lang w:eastAsia="hu-HU"/>
          </w:rPr>
          <w:t>87</w:t>
        </w:r>
      </w:hyperlink>
      <w:r w:rsidRPr="0016691C">
        <w:rPr>
          <w:rFonts w:ascii="Tahoma" w:eastAsia="Times New Roman" w:hAnsi="Tahoma" w:cs="Tahoma"/>
          <w:color w:val="222222"/>
          <w:sz w:val="20"/>
          <w:szCs w:val="20"/>
          <w:lang w:eastAsia="hu-HU"/>
        </w:rPr>
        <w:t xml:space="preserve"> A Gyógyszerészeti és Egészségügyi Minőség- és Szervezetfejlesztési Intézet (a továbbiakban: GYEMSZI) a beavatkozással nem járó vizsgálatok hozzá benyújtott jelentésének másolatait megküldi az ETT TUKEB részére.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01" w:name="20/P"/>
      <w:bookmarkStart w:id="302" w:name="pr262"/>
      <w:bookmarkEnd w:id="301"/>
      <w:bookmarkEnd w:id="302"/>
      <w:r w:rsidRPr="0016691C">
        <w:rPr>
          <w:rFonts w:ascii="Tahoma" w:eastAsia="Times New Roman" w:hAnsi="Tahoma" w:cs="Tahoma"/>
          <w:b/>
          <w:bCs/>
          <w:color w:val="222222"/>
          <w:sz w:val="20"/>
          <w:szCs w:val="20"/>
          <w:lang w:eastAsia="hu-HU"/>
        </w:rPr>
        <w:t>20/P. §</w:t>
      </w:r>
      <w:hyperlink r:id="rId102" w:anchor="lbj88param" w:history="1">
        <w:r w:rsidRPr="0016691C">
          <w:rPr>
            <w:rFonts w:ascii="Tahoma" w:eastAsia="Times New Roman" w:hAnsi="Tahoma" w:cs="Tahoma"/>
            <w:b/>
            <w:bCs/>
            <w:color w:val="0072BC"/>
            <w:sz w:val="15"/>
            <w:szCs w:val="15"/>
            <w:u w:val="single"/>
            <w:vertAlign w:val="superscript"/>
            <w:lang w:eastAsia="hu-HU"/>
          </w:rPr>
          <w:t>88</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(1) A beavatkozással nem járó vizsgálat engedélyezett vizsgálati tervének előírásai foglalkozási szabálynak minősülnek.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03" w:name="pr263"/>
      <w:bookmarkEnd w:id="303"/>
      <w:r w:rsidRPr="0016691C">
        <w:rPr>
          <w:rFonts w:ascii="Tahoma" w:eastAsia="Times New Roman" w:hAnsi="Tahoma" w:cs="Tahoma"/>
          <w:color w:val="222222"/>
          <w:sz w:val="20"/>
          <w:szCs w:val="20"/>
          <w:lang w:eastAsia="hu-HU"/>
        </w:rPr>
        <w:t>(2)</w:t>
      </w:r>
      <w:hyperlink r:id="rId103" w:anchor="lbj89param" w:history="1">
        <w:r w:rsidRPr="0016691C">
          <w:rPr>
            <w:rFonts w:ascii="Tahoma" w:eastAsia="Times New Roman" w:hAnsi="Tahoma" w:cs="Tahoma"/>
            <w:color w:val="0072BC"/>
            <w:sz w:val="15"/>
            <w:szCs w:val="15"/>
            <w:u w:val="single"/>
            <w:vertAlign w:val="superscript"/>
            <w:lang w:eastAsia="hu-HU"/>
          </w:rPr>
          <w:t>89</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04" w:name="pr264"/>
      <w:bookmarkEnd w:id="304"/>
      <w:r w:rsidRPr="0016691C">
        <w:rPr>
          <w:rFonts w:ascii="Tahoma" w:eastAsia="Times New Roman" w:hAnsi="Tahoma" w:cs="Tahoma"/>
          <w:color w:val="222222"/>
          <w:sz w:val="20"/>
          <w:szCs w:val="20"/>
          <w:lang w:eastAsia="hu-HU"/>
        </w:rPr>
        <w:t>(3)</w:t>
      </w:r>
      <w:hyperlink r:id="rId104" w:anchor="lbj90param" w:history="1">
        <w:r w:rsidRPr="0016691C">
          <w:rPr>
            <w:rFonts w:ascii="Tahoma" w:eastAsia="Times New Roman" w:hAnsi="Tahoma" w:cs="Tahoma"/>
            <w:color w:val="0072BC"/>
            <w:sz w:val="15"/>
            <w:szCs w:val="15"/>
            <w:u w:val="single"/>
            <w:vertAlign w:val="superscript"/>
            <w:lang w:eastAsia="hu-HU"/>
          </w:rPr>
          <w:t>90</w:t>
        </w:r>
      </w:hyperlink>
      <w:r w:rsidRPr="0016691C">
        <w:rPr>
          <w:rFonts w:ascii="Tahoma" w:eastAsia="Times New Roman" w:hAnsi="Tahoma" w:cs="Tahoma"/>
          <w:color w:val="222222"/>
          <w:sz w:val="20"/>
          <w:szCs w:val="20"/>
          <w:lang w:eastAsia="hu-HU"/>
        </w:rPr>
        <w:t xml:space="preserve"> Ha a megbízó egyes vagy valamennyi, a vizsgálattal kapcsolatos feladatának teljesítésével megbíz más természetes vagy jogi személyt, ebben az esetben is a megbízó felel az e rendeletben és a külön jogszabályokban foglalt, vizsgálatokra vonatkozó rendelkezések betartásáért.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05" w:name="20/Q"/>
      <w:bookmarkStart w:id="306" w:name="pr265"/>
      <w:bookmarkEnd w:id="305"/>
      <w:bookmarkEnd w:id="306"/>
      <w:r w:rsidRPr="0016691C">
        <w:rPr>
          <w:rFonts w:ascii="Tahoma" w:eastAsia="Times New Roman" w:hAnsi="Tahoma" w:cs="Tahoma"/>
          <w:b/>
          <w:bCs/>
          <w:color w:val="222222"/>
          <w:sz w:val="20"/>
          <w:szCs w:val="20"/>
          <w:lang w:eastAsia="hu-HU"/>
        </w:rPr>
        <w:t>20/Q. §</w:t>
      </w:r>
      <w:hyperlink r:id="rId105" w:anchor="lbj91param" w:history="1">
        <w:r w:rsidRPr="0016691C">
          <w:rPr>
            <w:rFonts w:ascii="Tahoma" w:eastAsia="Times New Roman" w:hAnsi="Tahoma" w:cs="Tahoma"/>
            <w:b/>
            <w:bCs/>
            <w:color w:val="0072BC"/>
            <w:sz w:val="15"/>
            <w:szCs w:val="15"/>
            <w:u w:val="single"/>
            <w:vertAlign w:val="superscript"/>
            <w:lang w:eastAsia="hu-HU"/>
          </w:rPr>
          <w:t>91</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 xml:space="preserve">Retrospektív vizsgálat esetében a 20/E. § (1) bekezdésének </w:t>
      </w:r>
      <w:r w:rsidRPr="0016691C">
        <w:rPr>
          <w:rFonts w:ascii="Tahoma" w:eastAsia="Times New Roman" w:hAnsi="Tahoma" w:cs="Tahoma"/>
          <w:i/>
          <w:iCs/>
          <w:color w:val="222222"/>
          <w:sz w:val="20"/>
          <w:szCs w:val="20"/>
          <w:lang w:eastAsia="hu-HU"/>
        </w:rPr>
        <w:t xml:space="preserve">c)-d) </w:t>
      </w:r>
      <w:r w:rsidRPr="0016691C">
        <w:rPr>
          <w:rFonts w:ascii="Tahoma" w:eastAsia="Times New Roman" w:hAnsi="Tahoma" w:cs="Tahoma"/>
          <w:color w:val="222222"/>
          <w:sz w:val="20"/>
          <w:szCs w:val="20"/>
          <w:lang w:eastAsia="hu-HU"/>
        </w:rPr>
        <w:t xml:space="preserve">pontját, a 20/G. § (2) bekezdésének </w:t>
      </w:r>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 xml:space="preserve">pontját, a 20/H. §-t, a 20/I. § </w:t>
      </w:r>
      <w:r w:rsidRPr="0016691C">
        <w:rPr>
          <w:rFonts w:ascii="Tahoma" w:eastAsia="Times New Roman" w:hAnsi="Tahoma" w:cs="Tahoma"/>
          <w:i/>
          <w:iCs/>
          <w:color w:val="222222"/>
          <w:sz w:val="20"/>
          <w:szCs w:val="20"/>
          <w:lang w:eastAsia="hu-HU"/>
        </w:rPr>
        <w:t xml:space="preserve">b)-d) </w:t>
      </w:r>
      <w:r w:rsidRPr="0016691C">
        <w:rPr>
          <w:rFonts w:ascii="Tahoma" w:eastAsia="Times New Roman" w:hAnsi="Tahoma" w:cs="Tahoma"/>
          <w:color w:val="222222"/>
          <w:sz w:val="20"/>
          <w:szCs w:val="20"/>
          <w:lang w:eastAsia="hu-HU"/>
        </w:rPr>
        <w:t xml:space="preserve">pontját, a 20/J. § (1) bekezdésének második mondatát, (2) bekezdésének </w:t>
      </w:r>
      <w:r w:rsidRPr="0016691C">
        <w:rPr>
          <w:rFonts w:ascii="Tahoma" w:eastAsia="Times New Roman" w:hAnsi="Tahoma" w:cs="Tahoma"/>
          <w:i/>
          <w:iCs/>
          <w:color w:val="222222"/>
          <w:sz w:val="20"/>
          <w:szCs w:val="20"/>
          <w:lang w:eastAsia="hu-HU"/>
        </w:rPr>
        <w:t xml:space="preserve">a)-c) </w:t>
      </w:r>
      <w:r w:rsidRPr="0016691C">
        <w:rPr>
          <w:rFonts w:ascii="Tahoma" w:eastAsia="Times New Roman" w:hAnsi="Tahoma" w:cs="Tahoma"/>
          <w:color w:val="222222"/>
          <w:sz w:val="20"/>
          <w:szCs w:val="20"/>
          <w:lang w:eastAsia="hu-HU"/>
        </w:rPr>
        <w:t>pontját, továbbá (3) bekezdését nem kell alkalmazni.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07" w:name="20/R"/>
      <w:bookmarkStart w:id="308" w:name="pr266"/>
      <w:bookmarkEnd w:id="307"/>
      <w:bookmarkEnd w:id="308"/>
      <w:r w:rsidRPr="0016691C">
        <w:rPr>
          <w:rFonts w:ascii="Tahoma" w:eastAsia="Times New Roman" w:hAnsi="Tahoma" w:cs="Tahoma"/>
          <w:b/>
          <w:bCs/>
          <w:color w:val="222222"/>
          <w:sz w:val="20"/>
          <w:szCs w:val="20"/>
          <w:lang w:eastAsia="hu-HU"/>
        </w:rPr>
        <w:t>20/R. §</w:t>
      </w:r>
      <w:hyperlink r:id="rId106" w:anchor="lbj92param" w:history="1">
        <w:r w:rsidRPr="0016691C">
          <w:rPr>
            <w:rFonts w:ascii="Tahoma" w:eastAsia="Times New Roman" w:hAnsi="Tahoma" w:cs="Tahoma"/>
            <w:b/>
            <w:bCs/>
            <w:color w:val="0072BC"/>
            <w:sz w:val="15"/>
            <w:szCs w:val="15"/>
            <w:u w:val="single"/>
            <w:vertAlign w:val="superscript"/>
            <w:lang w:eastAsia="hu-HU"/>
          </w:rPr>
          <w:t>92</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(1)</w:t>
      </w:r>
      <w:hyperlink r:id="rId107" w:anchor="lbj93param" w:history="1">
        <w:r w:rsidRPr="0016691C">
          <w:rPr>
            <w:rFonts w:ascii="Tahoma" w:eastAsia="Times New Roman" w:hAnsi="Tahoma" w:cs="Tahoma"/>
            <w:color w:val="0072BC"/>
            <w:sz w:val="15"/>
            <w:szCs w:val="15"/>
            <w:u w:val="single"/>
            <w:vertAlign w:val="superscript"/>
            <w:lang w:eastAsia="hu-HU"/>
          </w:rPr>
          <w:t>93</w:t>
        </w:r>
      </w:hyperlink>
      <w:r w:rsidRPr="0016691C">
        <w:rPr>
          <w:rFonts w:ascii="Tahoma" w:eastAsia="Times New Roman" w:hAnsi="Tahoma" w:cs="Tahoma"/>
          <w:color w:val="222222"/>
          <w:sz w:val="20"/>
          <w:szCs w:val="20"/>
          <w:lang w:eastAsia="hu-HU"/>
        </w:rPr>
        <w:t xml:space="preserve"> Az e fejezetben meghatározott engedélyezési eljárásokért - a nem kereskedelmi vizsgálatok kivételével - az engedélyező hatóság részére a kérelmező díjat köteles fizetni.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09" w:name="pr267"/>
      <w:bookmarkEnd w:id="309"/>
      <w:r w:rsidRPr="0016691C">
        <w:rPr>
          <w:rFonts w:ascii="Tahoma" w:eastAsia="Times New Roman" w:hAnsi="Tahoma" w:cs="Tahoma"/>
          <w:color w:val="222222"/>
          <w:sz w:val="20"/>
          <w:szCs w:val="20"/>
          <w:lang w:eastAsia="hu-HU"/>
        </w:rPr>
        <w:t>(2)</w:t>
      </w:r>
      <w:hyperlink r:id="rId108" w:anchor="lbj94param" w:history="1">
        <w:r w:rsidRPr="0016691C">
          <w:rPr>
            <w:rFonts w:ascii="Tahoma" w:eastAsia="Times New Roman" w:hAnsi="Tahoma" w:cs="Tahoma"/>
            <w:color w:val="0072BC"/>
            <w:sz w:val="15"/>
            <w:szCs w:val="15"/>
            <w:u w:val="single"/>
            <w:vertAlign w:val="superscript"/>
            <w:lang w:eastAsia="hu-HU"/>
          </w:rPr>
          <w:t>94</w:t>
        </w:r>
      </w:hyperlink>
      <w:r w:rsidRPr="0016691C">
        <w:rPr>
          <w:rFonts w:ascii="Tahoma" w:eastAsia="Times New Roman" w:hAnsi="Tahoma" w:cs="Tahoma"/>
          <w:color w:val="222222"/>
          <w:sz w:val="20"/>
          <w:szCs w:val="20"/>
          <w:lang w:eastAsia="hu-HU"/>
        </w:rPr>
        <w:t xml:space="preserve"> A kérelmező</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10" w:name="pr268"/>
      <w:bookmarkEnd w:id="310"/>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 xml:space="preserve">a (3) bekezdés </w:t>
      </w:r>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pontjában foglalt vizsgálat első fokú és módosításra irányuló engedélyezési eljárásáért az ott meghatározott összegű,</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11" w:name="pr269"/>
      <w:bookmarkEnd w:id="311"/>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 xml:space="preserve">a (3) bekezdés </w:t>
      </w:r>
      <w:r w:rsidRPr="0016691C">
        <w:rPr>
          <w:rFonts w:ascii="Tahoma" w:eastAsia="Times New Roman" w:hAnsi="Tahoma" w:cs="Tahoma"/>
          <w:i/>
          <w:iCs/>
          <w:color w:val="222222"/>
          <w:sz w:val="20"/>
          <w:szCs w:val="20"/>
          <w:lang w:eastAsia="hu-HU"/>
        </w:rPr>
        <w:t xml:space="preserve">b)-c) </w:t>
      </w:r>
      <w:r w:rsidRPr="0016691C">
        <w:rPr>
          <w:rFonts w:ascii="Tahoma" w:eastAsia="Times New Roman" w:hAnsi="Tahoma" w:cs="Tahoma"/>
          <w:color w:val="222222"/>
          <w:sz w:val="20"/>
          <w:szCs w:val="20"/>
          <w:lang w:eastAsia="hu-HU"/>
        </w:rPr>
        <w:t>pontjában foglalt vizsgálat első fokú, jogorvoslati és módosításra irányuló engedélyezési eljárásáért az ott meghatározott, azonos összegű</w:t>
      </w:r>
    </w:p>
    <w:p w:rsidR="0016691C" w:rsidRPr="0016691C" w:rsidRDefault="0016691C" w:rsidP="0016691C">
      <w:pPr>
        <w:spacing w:after="0" w:line="240" w:lineRule="auto"/>
        <w:ind w:left="150" w:right="150"/>
        <w:jc w:val="both"/>
        <w:rPr>
          <w:rFonts w:ascii="Tahoma" w:eastAsia="Times New Roman" w:hAnsi="Tahoma" w:cs="Tahoma"/>
          <w:color w:val="222222"/>
          <w:sz w:val="20"/>
          <w:szCs w:val="20"/>
          <w:lang w:eastAsia="hu-HU"/>
        </w:rPr>
      </w:pPr>
      <w:bookmarkStart w:id="312" w:name="pr270"/>
      <w:bookmarkEnd w:id="312"/>
      <w:r w:rsidRPr="0016691C">
        <w:rPr>
          <w:rFonts w:ascii="Tahoma" w:eastAsia="Times New Roman" w:hAnsi="Tahoma" w:cs="Tahoma"/>
          <w:color w:val="222222"/>
          <w:sz w:val="20"/>
          <w:szCs w:val="20"/>
          <w:lang w:eastAsia="hu-HU"/>
        </w:rPr>
        <w:t>díjat köteles fizetni.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13" w:name="pr271"/>
      <w:bookmarkEnd w:id="313"/>
      <w:r w:rsidRPr="0016691C">
        <w:rPr>
          <w:rFonts w:ascii="Tahoma" w:eastAsia="Times New Roman" w:hAnsi="Tahoma" w:cs="Tahoma"/>
          <w:color w:val="222222"/>
          <w:sz w:val="20"/>
          <w:szCs w:val="20"/>
          <w:lang w:eastAsia="hu-HU"/>
        </w:rPr>
        <w:t>(3) A díj összege: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14" w:name="pr272"/>
      <w:bookmarkEnd w:id="314"/>
      <w:r w:rsidRPr="0016691C">
        <w:rPr>
          <w:rFonts w:ascii="Tahoma" w:eastAsia="Times New Roman" w:hAnsi="Tahoma" w:cs="Tahoma"/>
          <w:i/>
          <w:iCs/>
          <w:color w:val="222222"/>
          <w:sz w:val="20"/>
          <w:szCs w:val="20"/>
          <w:lang w:eastAsia="hu-HU"/>
        </w:rPr>
        <w:t>a)</w:t>
      </w:r>
      <w:hyperlink r:id="rId109" w:anchor="lbj95param" w:history="1">
        <w:r w:rsidRPr="0016691C">
          <w:rPr>
            <w:rFonts w:ascii="Tahoma" w:eastAsia="Times New Roman" w:hAnsi="Tahoma" w:cs="Tahoma"/>
            <w:i/>
            <w:iCs/>
            <w:color w:val="0072BC"/>
            <w:sz w:val="15"/>
            <w:szCs w:val="15"/>
            <w:u w:val="single"/>
            <w:vertAlign w:val="superscript"/>
            <w:lang w:eastAsia="hu-HU"/>
          </w:rPr>
          <w:t>95</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 Gytv. 1. § 8. pontja szerinti, beavatkozással nem járó vizsgálat esetében</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15" w:name="pr273"/>
      <w:bookmarkEnd w:id="315"/>
      <w:r w:rsidRPr="0016691C">
        <w:rPr>
          <w:rFonts w:ascii="Tahoma" w:eastAsia="Times New Roman" w:hAnsi="Tahoma" w:cs="Tahoma"/>
          <w:i/>
          <w:iCs/>
          <w:color w:val="222222"/>
          <w:sz w:val="20"/>
          <w:szCs w:val="20"/>
          <w:lang w:eastAsia="hu-HU"/>
        </w:rPr>
        <w:t>aa)</w:t>
      </w:r>
      <w:hyperlink r:id="rId110" w:anchor="lbj96param" w:history="1">
        <w:r w:rsidRPr="0016691C">
          <w:rPr>
            <w:rFonts w:ascii="Tahoma" w:eastAsia="Times New Roman" w:hAnsi="Tahoma" w:cs="Tahoma"/>
            <w:i/>
            <w:iCs/>
            <w:color w:val="0072BC"/>
            <w:sz w:val="15"/>
            <w:szCs w:val="15"/>
            <w:u w:val="single"/>
            <w:vertAlign w:val="superscript"/>
            <w:lang w:eastAsia="hu-HU"/>
          </w:rPr>
          <w:t>96</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 xml:space="preserve">a 235/2009. (X. 20.) Korm. rendelet 17. § (1) bekezdés </w:t>
      </w:r>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 xml:space="preserve">pont </w:t>
      </w:r>
      <w:r w:rsidRPr="0016691C">
        <w:rPr>
          <w:rFonts w:ascii="Tahoma" w:eastAsia="Times New Roman" w:hAnsi="Tahoma" w:cs="Tahoma"/>
          <w:i/>
          <w:iCs/>
          <w:color w:val="222222"/>
          <w:sz w:val="20"/>
          <w:szCs w:val="20"/>
          <w:lang w:eastAsia="hu-HU"/>
        </w:rPr>
        <w:t xml:space="preserve">ba) </w:t>
      </w:r>
      <w:r w:rsidRPr="0016691C">
        <w:rPr>
          <w:rFonts w:ascii="Tahoma" w:eastAsia="Times New Roman" w:hAnsi="Tahoma" w:cs="Tahoma"/>
          <w:color w:val="222222"/>
          <w:sz w:val="20"/>
          <w:szCs w:val="20"/>
          <w:lang w:eastAsia="hu-HU"/>
        </w:rPr>
        <w:t>alpontja szerinti vizsgálatnál engedélyezés esetén 370 000 forint, lényeges módosítás esetén 80 000 forint;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16" w:name="pr274"/>
      <w:bookmarkEnd w:id="316"/>
      <w:r w:rsidRPr="0016691C">
        <w:rPr>
          <w:rFonts w:ascii="Tahoma" w:eastAsia="Times New Roman" w:hAnsi="Tahoma" w:cs="Tahoma"/>
          <w:i/>
          <w:iCs/>
          <w:color w:val="222222"/>
          <w:sz w:val="20"/>
          <w:szCs w:val="20"/>
          <w:lang w:eastAsia="hu-HU"/>
        </w:rPr>
        <w:t xml:space="preserve">ab) </w:t>
      </w:r>
      <w:r w:rsidRPr="0016691C">
        <w:rPr>
          <w:rFonts w:ascii="Tahoma" w:eastAsia="Times New Roman" w:hAnsi="Tahoma" w:cs="Tahoma"/>
          <w:color w:val="222222"/>
          <w:sz w:val="20"/>
          <w:szCs w:val="20"/>
          <w:lang w:eastAsia="hu-HU"/>
        </w:rPr>
        <w:t xml:space="preserve">a 235/2009. (X. 20.) Korm. rendelet 17. § (1) bekezdés </w:t>
      </w:r>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 xml:space="preserve">pont </w:t>
      </w:r>
      <w:r w:rsidRPr="0016691C">
        <w:rPr>
          <w:rFonts w:ascii="Tahoma" w:eastAsia="Times New Roman" w:hAnsi="Tahoma" w:cs="Tahoma"/>
          <w:i/>
          <w:iCs/>
          <w:color w:val="222222"/>
          <w:sz w:val="20"/>
          <w:szCs w:val="20"/>
          <w:lang w:eastAsia="hu-HU"/>
        </w:rPr>
        <w:t xml:space="preserve">bb) </w:t>
      </w:r>
      <w:r w:rsidRPr="0016691C">
        <w:rPr>
          <w:rFonts w:ascii="Tahoma" w:eastAsia="Times New Roman" w:hAnsi="Tahoma" w:cs="Tahoma"/>
          <w:color w:val="222222"/>
          <w:sz w:val="20"/>
          <w:szCs w:val="20"/>
          <w:lang w:eastAsia="hu-HU"/>
        </w:rPr>
        <w:t>alpontja szerinti vizsgálatnál engedélyezés esetén 200 000 forint, módosítás esetén 80 000 forint;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17" w:name="pr275"/>
      <w:bookmarkEnd w:id="317"/>
      <w:r w:rsidRPr="0016691C">
        <w:rPr>
          <w:rFonts w:ascii="Tahoma" w:eastAsia="Times New Roman" w:hAnsi="Tahoma" w:cs="Tahoma"/>
          <w:i/>
          <w:iCs/>
          <w:color w:val="222222"/>
          <w:sz w:val="20"/>
          <w:szCs w:val="20"/>
          <w:lang w:eastAsia="hu-HU"/>
        </w:rPr>
        <w:t>b)</w:t>
      </w:r>
      <w:hyperlink r:id="rId111" w:anchor="lbj97param" w:history="1">
        <w:r w:rsidRPr="0016691C">
          <w:rPr>
            <w:rFonts w:ascii="Tahoma" w:eastAsia="Times New Roman" w:hAnsi="Tahoma" w:cs="Tahoma"/>
            <w:i/>
            <w:iCs/>
            <w:color w:val="0072BC"/>
            <w:sz w:val="15"/>
            <w:szCs w:val="15"/>
            <w:u w:val="single"/>
            <w:vertAlign w:val="superscript"/>
            <w:lang w:eastAsia="hu-HU"/>
          </w:rPr>
          <w:t>97</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a 235/2009. (X. 20.) Korm. rendelet szerinti orvostechnikai eszközök beavatkozással nem járó vizsgálatának engedélyezése és a vizsgálati terv lényeges módosítása engedélyezése esetében 370 000 Ft;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18" w:name="pr276"/>
      <w:bookmarkEnd w:id="318"/>
      <w:r w:rsidRPr="0016691C">
        <w:rPr>
          <w:rFonts w:ascii="Tahoma" w:eastAsia="Times New Roman" w:hAnsi="Tahoma" w:cs="Tahoma"/>
          <w:i/>
          <w:iCs/>
          <w:color w:val="222222"/>
          <w:sz w:val="20"/>
          <w:szCs w:val="20"/>
          <w:lang w:eastAsia="hu-HU"/>
        </w:rPr>
        <w:t>c)</w:t>
      </w:r>
      <w:hyperlink r:id="rId112" w:anchor="lbj98param" w:history="1">
        <w:r w:rsidRPr="0016691C">
          <w:rPr>
            <w:rFonts w:ascii="Tahoma" w:eastAsia="Times New Roman" w:hAnsi="Tahoma" w:cs="Tahoma"/>
            <w:i/>
            <w:iCs/>
            <w:color w:val="0072BC"/>
            <w:sz w:val="15"/>
            <w:szCs w:val="15"/>
            <w:u w:val="single"/>
            <w:vertAlign w:val="superscript"/>
            <w:lang w:eastAsia="hu-HU"/>
          </w:rPr>
          <w:t>98</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 xml:space="preserve">az </w:t>
      </w:r>
      <w:r w:rsidRPr="0016691C">
        <w:rPr>
          <w:rFonts w:ascii="Tahoma" w:eastAsia="Times New Roman" w:hAnsi="Tahoma" w:cs="Tahoma"/>
          <w:i/>
          <w:iCs/>
          <w:color w:val="222222"/>
          <w:sz w:val="20"/>
          <w:szCs w:val="20"/>
          <w:lang w:eastAsia="hu-HU"/>
        </w:rPr>
        <w:t xml:space="preserve">a)-b) </w:t>
      </w:r>
      <w:r w:rsidRPr="0016691C">
        <w:rPr>
          <w:rFonts w:ascii="Tahoma" w:eastAsia="Times New Roman" w:hAnsi="Tahoma" w:cs="Tahoma"/>
          <w:color w:val="222222"/>
          <w:sz w:val="20"/>
          <w:szCs w:val="20"/>
          <w:lang w:eastAsia="hu-HU"/>
        </w:rPr>
        <w:t>pontba nem tartozó esetekben 294 000 Ft.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19" w:name="pr277"/>
      <w:bookmarkEnd w:id="319"/>
      <w:r w:rsidRPr="0016691C">
        <w:rPr>
          <w:rFonts w:ascii="Tahoma" w:eastAsia="Times New Roman" w:hAnsi="Tahoma" w:cs="Tahoma"/>
          <w:color w:val="222222"/>
          <w:sz w:val="20"/>
          <w:szCs w:val="20"/>
          <w:lang w:eastAsia="hu-HU"/>
        </w:rPr>
        <w:t>(4) A díjat a kérelmező a kérelem benyújtásakor köteles a 3. számú mellékletben feltüntetett számlára postai befizetéssel vagy átutalással, vagy a bankszámla-tulajdonos intézet házipénztárába befizetni.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20" w:name="pr278"/>
      <w:bookmarkEnd w:id="320"/>
      <w:r>
        <w:rPr>
          <w:rFonts w:ascii="Tahoma" w:eastAsia="Times New Roman" w:hAnsi="Tahoma" w:cs="Tahoma"/>
          <w:noProof/>
          <w:color w:val="222222"/>
          <w:sz w:val="20"/>
          <w:szCs w:val="20"/>
          <w:lang w:eastAsia="hu-HU"/>
        </w:rPr>
        <w:drawing>
          <wp:inline distT="0" distB="0" distL="0" distR="0">
            <wp:extent cx="189230" cy="140335"/>
            <wp:effectExtent l="0" t="0" r="1270" b="0"/>
            <wp:docPr id="4" name="Kép 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t.jogtar.hu/jr/st/kez.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40335"/>
                    </a:xfrm>
                    <a:prstGeom prst="rect">
                      <a:avLst/>
                    </a:prstGeom>
                    <a:noFill/>
                    <a:ln>
                      <a:noFill/>
                    </a:ln>
                  </pic:spPr>
                </pic:pic>
              </a:graphicData>
            </a:graphic>
          </wp:inline>
        </w:drawing>
      </w:r>
      <w:r w:rsidRPr="0016691C">
        <w:rPr>
          <w:rFonts w:ascii="Tahoma" w:eastAsia="Times New Roman" w:hAnsi="Tahoma" w:cs="Tahoma"/>
          <w:color w:val="222222"/>
          <w:sz w:val="20"/>
          <w:szCs w:val="20"/>
          <w:lang w:eastAsia="hu-HU"/>
        </w:rPr>
        <w:t>(5)</w:t>
      </w:r>
      <w:hyperlink r:id="rId113" w:anchor="lbj99param" w:history="1">
        <w:r w:rsidRPr="0016691C">
          <w:rPr>
            <w:rFonts w:ascii="Tahoma" w:eastAsia="Times New Roman" w:hAnsi="Tahoma" w:cs="Tahoma"/>
            <w:color w:val="0072BC"/>
            <w:sz w:val="15"/>
            <w:szCs w:val="15"/>
            <w:u w:val="single"/>
            <w:vertAlign w:val="superscript"/>
            <w:lang w:eastAsia="hu-HU"/>
          </w:rPr>
          <w:t>99</w:t>
        </w:r>
      </w:hyperlink>
      <w:r w:rsidRPr="0016691C">
        <w:rPr>
          <w:rFonts w:ascii="Tahoma" w:eastAsia="Times New Roman" w:hAnsi="Tahoma" w:cs="Tahoma"/>
          <w:color w:val="222222"/>
          <w:sz w:val="20"/>
          <w:szCs w:val="20"/>
          <w:lang w:eastAsia="hu-HU"/>
        </w:rPr>
        <w:t xml:space="preserve"> A díj az igazgatási szolgáltatást nyújtó engedélyező hatóság bevétele. A (3) bekezdés </w:t>
      </w:r>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 xml:space="preserve">pontjában foglalt díj 46%-a a GYEMSZI, 54%-a az ETT TUKEB bevétele. A (3) bekezdés </w:t>
      </w:r>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 xml:space="preserve">pontjában foglalt engedélyezésért és a vizsgálati terv lényeges módosítása engedélyezéséért befizetett díj 80%-a az ETT TUKEB, 20%-a az Egészségügyi Engedélyezési és Közigazgatási Hivatal (a továbbiakban: EEKH) bevétele. A (3) bekezdés </w:t>
      </w:r>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pontjában említett módosítás díja az eljáró engedélyező hatóságok között egyenlő arányban oszlik meg.</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21" w:name="pr279"/>
      <w:bookmarkEnd w:id="321"/>
      <w:r w:rsidRPr="0016691C">
        <w:rPr>
          <w:rFonts w:ascii="Tahoma" w:eastAsia="Times New Roman" w:hAnsi="Tahoma" w:cs="Tahoma"/>
          <w:color w:val="222222"/>
          <w:sz w:val="20"/>
          <w:szCs w:val="20"/>
          <w:lang w:eastAsia="hu-HU"/>
        </w:rPr>
        <w:t>(6) A jogorvoslati eljárásban fizetett díjat a kérelmező részére vissza kell téríteni, ha a felülvizsgált határozat vagy intézkedés az ügyfél hátrányára részben vagy egészben jogszabálysértőnek bizonyult.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22" w:name="pr280"/>
      <w:bookmarkEnd w:id="322"/>
      <w:r w:rsidRPr="0016691C">
        <w:rPr>
          <w:rFonts w:ascii="Tahoma" w:eastAsia="Times New Roman" w:hAnsi="Tahoma" w:cs="Tahoma"/>
          <w:color w:val="222222"/>
          <w:sz w:val="20"/>
          <w:szCs w:val="20"/>
          <w:lang w:eastAsia="hu-HU"/>
        </w:rPr>
        <w:t>(7) Ha a jogorvoslati eljárásban a másodfokon eljáró szerv az első fokon eljárt szerv részben vagy egészben jogszabálysértő határozatát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23" w:name="pr281"/>
      <w:bookmarkEnd w:id="323"/>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tényállás kiegészítéséhez szükséges külön vizsgálatok elvégeztetése nélkül megsemmisíti és az első fokon eljáró szervet új eljárás lefolytatására utasítja, akkor az új eljárást külön díj befizetése nélkül köteles lefolytatni;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24" w:name="pr282"/>
      <w:bookmarkEnd w:id="324"/>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 tényállás kiegészítéséhez szükséges külön vizsgálatok elvégeztetésével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25" w:name="pr283"/>
      <w:bookmarkEnd w:id="325"/>
      <w:r w:rsidRPr="0016691C">
        <w:rPr>
          <w:rFonts w:ascii="Tahoma" w:eastAsia="Times New Roman" w:hAnsi="Tahoma" w:cs="Tahoma"/>
          <w:i/>
          <w:iCs/>
          <w:color w:val="222222"/>
          <w:sz w:val="20"/>
          <w:szCs w:val="20"/>
          <w:lang w:eastAsia="hu-HU"/>
        </w:rPr>
        <w:t xml:space="preserve">ba) </w:t>
      </w:r>
      <w:r w:rsidRPr="0016691C">
        <w:rPr>
          <w:rFonts w:ascii="Tahoma" w:eastAsia="Times New Roman" w:hAnsi="Tahoma" w:cs="Tahoma"/>
          <w:color w:val="222222"/>
          <w:sz w:val="20"/>
          <w:szCs w:val="20"/>
          <w:lang w:eastAsia="hu-HU"/>
        </w:rPr>
        <w:t>megsemmisíti és az első fokon eljáró szervet új eljárás lefolytatására utasítja,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26" w:name="pr284"/>
      <w:bookmarkEnd w:id="326"/>
      <w:r w:rsidRPr="0016691C">
        <w:rPr>
          <w:rFonts w:ascii="Tahoma" w:eastAsia="Times New Roman" w:hAnsi="Tahoma" w:cs="Tahoma"/>
          <w:i/>
          <w:iCs/>
          <w:color w:val="222222"/>
          <w:sz w:val="20"/>
          <w:szCs w:val="20"/>
          <w:lang w:eastAsia="hu-HU"/>
        </w:rPr>
        <w:t xml:space="preserve">bb) </w:t>
      </w:r>
      <w:r w:rsidRPr="0016691C">
        <w:rPr>
          <w:rFonts w:ascii="Tahoma" w:eastAsia="Times New Roman" w:hAnsi="Tahoma" w:cs="Tahoma"/>
          <w:color w:val="222222"/>
          <w:sz w:val="20"/>
          <w:szCs w:val="20"/>
          <w:lang w:eastAsia="hu-HU"/>
        </w:rPr>
        <w:t>megváltoztatja,</w:t>
      </w:r>
    </w:p>
    <w:p w:rsidR="0016691C" w:rsidRPr="0016691C" w:rsidRDefault="0016691C" w:rsidP="0016691C">
      <w:pPr>
        <w:spacing w:after="0" w:line="240" w:lineRule="auto"/>
        <w:ind w:left="150" w:right="150"/>
        <w:jc w:val="both"/>
        <w:rPr>
          <w:rFonts w:ascii="Tahoma" w:eastAsia="Times New Roman" w:hAnsi="Tahoma" w:cs="Tahoma"/>
          <w:color w:val="222222"/>
          <w:sz w:val="20"/>
          <w:szCs w:val="20"/>
          <w:lang w:eastAsia="hu-HU"/>
        </w:rPr>
      </w:pPr>
      <w:bookmarkStart w:id="327" w:name="pr285"/>
      <w:bookmarkEnd w:id="327"/>
      <w:r w:rsidRPr="0016691C">
        <w:rPr>
          <w:rFonts w:ascii="Tahoma" w:eastAsia="Times New Roman" w:hAnsi="Tahoma" w:cs="Tahoma"/>
          <w:color w:val="222222"/>
          <w:sz w:val="20"/>
          <w:szCs w:val="20"/>
          <w:lang w:eastAsia="hu-HU"/>
        </w:rPr>
        <w:t>akkor az első fokon eljárt szerv a másodfokon eljárt szerv számára az eljárásban - a külön vizsgálatok elvégeztetésével kapcsolatban - felmerült szükséges költségeket megtéríti.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28" w:name="pr286"/>
      <w:bookmarkEnd w:id="328"/>
      <w:r w:rsidRPr="0016691C">
        <w:rPr>
          <w:rFonts w:ascii="Tahoma" w:eastAsia="Times New Roman" w:hAnsi="Tahoma" w:cs="Tahoma"/>
          <w:color w:val="222222"/>
          <w:sz w:val="20"/>
          <w:szCs w:val="20"/>
          <w:lang w:eastAsia="hu-HU"/>
        </w:rPr>
        <w:t>(8)</w:t>
      </w:r>
      <w:hyperlink r:id="rId114" w:anchor="lbj100param" w:history="1">
        <w:r w:rsidRPr="0016691C">
          <w:rPr>
            <w:rFonts w:ascii="Tahoma" w:eastAsia="Times New Roman" w:hAnsi="Tahoma" w:cs="Tahoma"/>
            <w:color w:val="0072BC"/>
            <w:sz w:val="15"/>
            <w:szCs w:val="15"/>
            <w:u w:val="single"/>
            <w:vertAlign w:val="superscript"/>
            <w:lang w:eastAsia="hu-HU"/>
          </w:rPr>
          <w:t>100</w:t>
        </w:r>
      </w:hyperlink>
      <w:r w:rsidRPr="0016691C">
        <w:rPr>
          <w:rFonts w:ascii="Tahoma" w:eastAsia="Times New Roman" w:hAnsi="Tahoma" w:cs="Tahoma"/>
          <w:color w:val="222222"/>
          <w:sz w:val="20"/>
          <w:szCs w:val="20"/>
          <w:lang w:eastAsia="hu-HU"/>
        </w:rPr>
        <w:t xml:space="preserve"> Az Itv.</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29" w:name="pr287"/>
      <w:bookmarkEnd w:id="329"/>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28. §-ának (2)-(3) bekezdésében foglaltakat a díjfizetési kötelezettség keletkezése,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30" w:name="pr288"/>
      <w:bookmarkEnd w:id="330"/>
      <w:r w:rsidRPr="0016691C">
        <w:rPr>
          <w:rFonts w:ascii="Tahoma" w:eastAsia="Times New Roman" w:hAnsi="Tahoma" w:cs="Tahoma"/>
          <w:i/>
          <w:iCs/>
          <w:color w:val="222222"/>
          <w:sz w:val="20"/>
          <w:szCs w:val="20"/>
          <w:lang w:eastAsia="hu-HU"/>
        </w:rPr>
        <w:t>b)</w:t>
      </w:r>
      <w:hyperlink r:id="rId115" w:anchor="lbj101param" w:history="1">
        <w:r w:rsidRPr="0016691C">
          <w:rPr>
            <w:rFonts w:ascii="Tahoma" w:eastAsia="Times New Roman" w:hAnsi="Tahoma" w:cs="Tahoma"/>
            <w:i/>
            <w:iCs/>
            <w:color w:val="0072BC"/>
            <w:sz w:val="15"/>
            <w:szCs w:val="15"/>
            <w:u w:val="single"/>
            <w:vertAlign w:val="superscript"/>
            <w:lang w:eastAsia="hu-HU"/>
          </w:rPr>
          <w:t>101</w:t>
        </w:r>
      </w:hyperlink>
      <w:r w:rsidRPr="0016691C">
        <w:rPr>
          <w:rFonts w:ascii="Tahoma" w:eastAsia="Times New Roman" w:hAnsi="Tahoma" w:cs="Tahoma"/>
          <w:i/>
          <w:iCs/>
          <w:color w:val="222222"/>
          <w:sz w:val="20"/>
          <w:szCs w:val="20"/>
          <w:lang w:eastAsia="hu-HU"/>
        </w:rPr>
        <w:t xml:space="preserve"> </w:t>
      </w:r>
      <w:r w:rsidRPr="0016691C">
        <w:rPr>
          <w:rFonts w:ascii="Tahoma" w:eastAsia="Times New Roman" w:hAnsi="Tahoma" w:cs="Tahoma"/>
          <w:color w:val="222222"/>
          <w:sz w:val="20"/>
          <w:szCs w:val="20"/>
          <w:lang w:eastAsia="hu-HU"/>
        </w:rPr>
        <w:t>31. §-a (1) bekezdésének első mondatában, illetve a 31. § (2), (4)-(6), valamint (8) bekezdésében foglaltakat a díjfizetésre kötelezettek körének megállapítása,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31" w:name="pr289"/>
      <w:bookmarkEnd w:id="331"/>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32. §-ának (1) bekezdésében foglaltakat a díj visszatérítése,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32" w:name="pr290"/>
      <w:bookmarkEnd w:id="332"/>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86. §-ában foglaltakat az elévülés</w:t>
      </w:r>
    </w:p>
    <w:p w:rsidR="0016691C" w:rsidRPr="0016691C" w:rsidRDefault="0016691C" w:rsidP="0016691C">
      <w:pPr>
        <w:spacing w:after="0" w:line="240" w:lineRule="auto"/>
        <w:ind w:left="150" w:right="150"/>
        <w:jc w:val="both"/>
        <w:rPr>
          <w:rFonts w:ascii="Tahoma" w:eastAsia="Times New Roman" w:hAnsi="Tahoma" w:cs="Tahoma"/>
          <w:color w:val="222222"/>
          <w:sz w:val="20"/>
          <w:szCs w:val="20"/>
          <w:lang w:eastAsia="hu-HU"/>
        </w:rPr>
      </w:pPr>
      <w:bookmarkStart w:id="333" w:name="pr291"/>
      <w:bookmarkEnd w:id="333"/>
      <w:r w:rsidRPr="0016691C">
        <w:rPr>
          <w:rFonts w:ascii="Tahoma" w:eastAsia="Times New Roman" w:hAnsi="Tahoma" w:cs="Tahoma"/>
          <w:color w:val="222222"/>
          <w:sz w:val="20"/>
          <w:szCs w:val="20"/>
          <w:lang w:eastAsia="hu-HU"/>
        </w:rPr>
        <w:t>tekintetében értelemszerűen kell alkalmazni azzal, hogy az illetékhivatal helyett az engedélyező hatóságot, illeték helyett díjat kell érteni.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34" w:name="pr292"/>
      <w:bookmarkEnd w:id="334"/>
      <w:r w:rsidRPr="0016691C">
        <w:rPr>
          <w:rFonts w:ascii="Tahoma" w:eastAsia="Times New Roman" w:hAnsi="Tahoma" w:cs="Tahoma"/>
          <w:color w:val="222222"/>
          <w:sz w:val="20"/>
          <w:szCs w:val="20"/>
          <w:lang w:eastAsia="hu-HU"/>
        </w:rPr>
        <w:t>(9) A díjak nyilvántartására és elszámolására az államháztartás alrendszerébe tartozó, költségvetés alapján gazdálkodó szervek beszámolási és könyvvezetési kötelezettségéről szóló hatályos jogszabályi előírásokat kell alkalmazni.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35" w:name="pr293"/>
      <w:bookmarkEnd w:id="335"/>
      <w:r w:rsidRPr="0016691C">
        <w:rPr>
          <w:rFonts w:ascii="Tahoma" w:eastAsia="Times New Roman" w:hAnsi="Tahoma" w:cs="Tahoma"/>
          <w:color w:val="222222"/>
          <w:sz w:val="20"/>
          <w:szCs w:val="20"/>
          <w:lang w:eastAsia="hu-HU"/>
        </w:rPr>
        <w:t>(10)</w:t>
      </w:r>
      <w:hyperlink r:id="rId116" w:anchor="lbj102param" w:history="1">
        <w:r w:rsidRPr="0016691C">
          <w:rPr>
            <w:rFonts w:ascii="Tahoma" w:eastAsia="Times New Roman" w:hAnsi="Tahoma" w:cs="Tahoma"/>
            <w:color w:val="0072BC"/>
            <w:sz w:val="15"/>
            <w:szCs w:val="15"/>
            <w:u w:val="single"/>
            <w:vertAlign w:val="superscript"/>
            <w:lang w:eastAsia="hu-HU"/>
          </w:rPr>
          <w:t>102</w:t>
        </w:r>
      </w:hyperlink>
      <w:r w:rsidRPr="0016691C">
        <w:rPr>
          <w:rFonts w:ascii="Tahoma" w:eastAsia="Times New Roman" w:hAnsi="Tahoma" w:cs="Tahoma"/>
          <w:color w:val="222222"/>
          <w:sz w:val="20"/>
          <w:szCs w:val="20"/>
          <w:lang w:eastAsia="hu-HU"/>
        </w:rPr>
        <w:t xml:space="preserve"> A díj meg nem fizetése esetén az engedélyező hatóság az eljárást megszünteti.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36" w:name="20/S"/>
      <w:bookmarkStart w:id="337" w:name="pr294"/>
      <w:bookmarkEnd w:id="336"/>
      <w:bookmarkEnd w:id="337"/>
      <w:r w:rsidRPr="0016691C">
        <w:rPr>
          <w:rFonts w:ascii="Tahoma" w:eastAsia="Times New Roman" w:hAnsi="Tahoma" w:cs="Tahoma"/>
          <w:b/>
          <w:bCs/>
          <w:color w:val="222222"/>
          <w:sz w:val="20"/>
          <w:szCs w:val="20"/>
          <w:lang w:eastAsia="hu-HU"/>
        </w:rPr>
        <w:t>20/S. §</w:t>
      </w:r>
      <w:hyperlink r:id="rId117" w:anchor="lbj103param" w:history="1">
        <w:r w:rsidRPr="0016691C">
          <w:rPr>
            <w:rFonts w:ascii="Tahoma" w:eastAsia="Times New Roman" w:hAnsi="Tahoma" w:cs="Tahoma"/>
            <w:b/>
            <w:bCs/>
            <w:color w:val="0072BC"/>
            <w:sz w:val="15"/>
            <w:szCs w:val="15"/>
            <w:u w:val="single"/>
            <w:vertAlign w:val="superscript"/>
            <w:lang w:eastAsia="hu-HU"/>
          </w:rPr>
          <w:t>103</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(1)</w:t>
      </w:r>
      <w:hyperlink r:id="rId118" w:anchor="lbj104param" w:history="1">
        <w:r w:rsidRPr="0016691C">
          <w:rPr>
            <w:rFonts w:ascii="Tahoma" w:eastAsia="Times New Roman" w:hAnsi="Tahoma" w:cs="Tahoma"/>
            <w:color w:val="0072BC"/>
            <w:sz w:val="15"/>
            <w:szCs w:val="15"/>
            <w:u w:val="single"/>
            <w:vertAlign w:val="superscript"/>
            <w:lang w:eastAsia="hu-HU"/>
          </w:rPr>
          <w:t>104</w:t>
        </w:r>
      </w:hyperlink>
      <w:r w:rsidRPr="0016691C">
        <w:rPr>
          <w:rFonts w:ascii="Tahoma" w:eastAsia="Times New Roman" w:hAnsi="Tahoma" w:cs="Tahoma"/>
          <w:color w:val="222222"/>
          <w:sz w:val="20"/>
          <w:szCs w:val="20"/>
          <w:lang w:eastAsia="hu-HU"/>
        </w:rPr>
        <w:t xml:space="preserve"> Amennyiben az engedélyező hatóság a vizsgálatot az Eütv. 164/A. § (2) bekezdése szerint engedélyezi, honlapján közzéteszi a 20/E. § (3) bekezdése </w:t>
      </w:r>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 xml:space="preserve">és </w:t>
      </w:r>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pontja szerinti információkat.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38" w:name="pr295"/>
      <w:bookmarkEnd w:id="338"/>
      <w:r w:rsidRPr="0016691C">
        <w:rPr>
          <w:rFonts w:ascii="Tahoma" w:eastAsia="Times New Roman" w:hAnsi="Tahoma" w:cs="Tahoma"/>
          <w:color w:val="222222"/>
          <w:sz w:val="20"/>
          <w:szCs w:val="20"/>
          <w:lang w:eastAsia="hu-HU"/>
        </w:rPr>
        <w:t>(2)</w:t>
      </w:r>
      <w:hyperlink r:id="rId119" w:anchor="lbj105param" w:history="1">
        <w:r w:rsidRPr="0016691C">
          <w:rPr>
            <w:rFonts w:ascii="Tahoma" w:eastAsia="Times New Roman" w:hAnsi="Tahoma" w:cs="Tahoma"/>
            <w:color w:val="0072BC"/>
            <w:sz w:val="15"/>
            <w:szCs w:val="15"/>
            <w:u w:val="single"/>
            <w:vertAlign w:val="superscript"/>
            <w:lang w:eastAsia="hu-HU"/>
          </w:rPr>
          <w:t>105</w:t>
        </w:r>
      </w:hyperlink>
      <w:r w:rsidRPr="0016691C">
        <w:rPr>
          <w:rFonts w:ascii="Tahoma" w:eastAsia="Times New Roman" w:hAnsi="Tahoma" w:cs="Tahoma"/>
          <w:color w:val="222222"/>
          <w:sz w:val="20"/>
          <w:szCs w:val="20"/>
          <w:lang w:eastAsia="hu-HU"/>
        </w:rPr>
        <w:t xml:space="preserve"> Az engedélyező hatóság a 20/O. § szerinti értesítést követő 15 napon belül honlapján közzéteszi a 20/O. § szerinti információkat.</w:t>
      </w:r>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339" w:name="pr296"/>
      <w:bookmarkEnd w:id="339"/>
      <w:r w:rsidRPr="0016691C">
        <w:rPr>
          <w:rFonts w:ascii="Tahoma" w:eastAsia="Times New Roman" w:hAnsi="Tahoma" w:cs="Tahoma"/>
          <w:b/>
          <w:bCs/>
          <w:i/>
          <w:iCs/>
          <w:color w:val="222222"/>
          <w:sz w:val="24"/>
          <w:szCs w:val="24"/>
          <w:lang w:eastAsia="hu-HU"/>
        </w:rPr>
        <w:t>Orvostechnikai eszközökkel kapcsolatos beavatkozással nem járó vizsgálatok</w:t>
      </w:r>
      <w:hyperlink r:id="rId120" w:anchor="lbj106param" w:history="1">
        <w:r w:rsidRPr="0016691C">
          <w:rPr>
            <w:rFonts w:ascii="Tahoma" w:eastAsia="Times New Roman" w:hAnsi="Tahoma" w:cs="Tahoma"/>
            <w:b/>
            <w:bCs/>
            <w:i/>
            <w:iCs/>
            <w:color w:val="0072BC"/>
            <w:sz w:val="18"/>
            <w:szCs w:val="18"/>
            <w:u w:val="single"/>
            <w:vertAlign w:val="superscript"/>
            <w:lang w:eastAsia="hu-HU"/>
          </w:rPr>
          <w:t>106</w:t>
        </w:r>
      </w:hyperlink>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40" w:name="20/T"/>
      <w:bookmarkStart w:id="341" w:name="pr297"/>
      <w:bookmarkEnd w:id="340"/>
      <w:bookmarkEnd w:id="341"/>
      <w:r w:rsidRPr="0016691C">
        <w:rPr>
          <w:rFonts w:ascii="Tahoma" w:eastAsia="Times New Roman" w:hAnsi="Tahoma" w:cs="Tahoma"/>
          <w:b/>
          <w:bCs/>
          <w:color w:val="222222"/>
          <w:sz w:val="20"/>
          <w:szCs w:val="20"/>
          <w:lang w:eastAsia="hu-HU"/>
        </w:rPr>
        <w:t>20/T. §</w:t>
      </w:r>
      <w:hyperlink r:id="rId121" w:anchor="lbj107param" w:history="1">
        <w:r w:rsidRPr="0016691C">
          <w:rPr>
            <w:rFonts w:ascii="Tahoma" w:eastAsia="Times New Roman" w:hAnsi="Tahoma" w:cs="Tahoma"/>
            <w:b/>
            <w:bCs/>
            <w:color w:val="0072BC"/>
            <w:sz w:val="15"/>
            <w:szCs w:val="15"/>
            <w:u w:val="single"/>
            <w:vertAlign w:val="superscript"/>
            <w:lang w:eastAsia="hu-HU"/>
          </w:rPr>
          <w:t>107</w:t>
        </w:r>
      </w:hyperlink>
      <w:r w:rsidRPr="0016691C">
        <w:rPr>
          <w:rFonts w:ascii="Tahoma" w:eastAsia="Times New Roman" w:hAnsi="Tahoma" w:cs="Tahoma"/>
          <w:b/>
          <w:bCs/>
          <w:color w:val="222222"/>
          <w:sz w:val="20"/>
          <w:szCs w:val="20"/>
          <w:lang w:eastAsia="hu-HU"/>
        </w:rPr>
        <w:t xml:space="preserve"> </w:t>
      </w:r>
      <w:r w:rsidRPr="0016691C">
        <w:rPr>
          <w:rFonts w:ascii="Tahoma" w:eastAsia="Times New Roman" w:hAnsi="Tahoma" w:cs="Tahoma"/>
          <w:color w:val="222222"/>
          <w:sz w:val="20"/>
          <w:szCs w:val="20"/>
          <w:lang w:eastAsia="hu-HU"/>
        </w:rPr>
        <w:t>(1) Orvostechnikai eszközökkel kapcsolatos beavatkozással nem járó vizsgálatok esetén a 20/E-20/S. § rendelkezéseit a (2) és (3) bekezdésben foglalt eltérésekkel kell alkalmazni.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42" w:name="pr298"/>
      <w:bookmarkEnd w:id="342"/>
      <w:r w:rsidRPr="0016691C">
        <w:rPr>
          <w:rFonts w:ascii="Tahoma" w:eastAsia="Times New Roman" w:hAnsi="Tahoma" w:cs="Tahoma"/>
          <w:color w:val="222222"/>
          <w:sz w:val="20"/>
          <w:szCs w:val="20"/>
          <w:lang w:eastAsia="hu-HU"/>
        </w:rPr>
        <w:t>(2) A vizsgálati engedély iránti kérelmet két példányban kell benyújtani az engedélyezőnek a 4. számú mellékletben meghatározott adattartalommal.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43" w:name="pr299"/>
      <w:bookmarkEnd w:id="343"/>
      <w:r w:rsidRPr="0016691C">
        <w:rPr>
          <w:rFonts w:ascii="Tahoma" w:eastAsia="Times New Roman" w:hAnsi="Tahoma" w:cs="Tahoma"/>
          <w:color w:val="222222"/>
          <w:sz w:val="20"/>
          <w:szCs w:val="20"/>
          <w:lang w:eastAsia="hu-HU"/>
        </w:rPr>
        <w:t>(3) Az e §-ban foglalt eljárás tekintetében a 20/G. § rendelkezéseit nem kell alkalmazni.</w:t>
      </w:r>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344" w:name="pr300"/>
      <w:bookmarkEnd w:id="344"/>
      <w:r w:rsidRPr="0016691C">
        <w:rPr>
          <w:rFonts w:ascii="Tahoma" w:eastAsia="Times New Roman" w:hAnsi="Tahoma" w:cs="Tahoma"/>
          <w:b/>
          <w:bCs/>
          <w:i/>
          <w:iCs/>
          <w:color w:val="222222"/>
          <w:sz w:val="24"/>
          <w:szCs w:val="24"/>
          <w:lang w:eastAsia="hu-HU"/>
        </w:rPr>
        <w:t>Vegyes és átmeneti rendelkezések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45" w:name="21"/>
      <w:bookmarkStart w:id="346" w:name="pr301"/>
      <w:bookmarkEnd w:id="345"/>
      <w:bookmarkEnd w:id="346"/>
      <w:r w:rsidRPr="0016691C">
        <w:rPr>
          <w:rFonts w:ascii="Tahoma" w:eastAsia="Times New Roman" w:hAnsi="Tahoma" w:cs="Tahoma"/>
          <w:b/>
          <w:bCs/>
          <w:color w:val="222222"/>
          <w:sz w:val="20"/>
          <w:szCs w:val="20"/>
          <w:lang w:eastAsia="hu-HU"/>
        </w:rPr>
        <w:t xml:space="preserve">21. § </w:t>
      </w:r>
      <w:r w:rsidRPr="0016691C">
        <w:rPr>
          <w:rFonts w:ascii="Tahoma" w:eastAsia="Times New Roman" w:hAnsi="Tahoma" w:cs="Tahoma"/>
          <w:color w:val="222222"/>
          <w:sz w:val="20"/>
          <w:szCs w:val="20"/>
          <w:lang w:eastAsia="hu-HU"/>
        </w:rPr>
        <w:t>(1) Ez a rendelet a kihirdetését követő 15. napon lép hatályba azzal, hogy rendelkezéseit a 2002. július 1-jét követően indult engedélyezési eljárásokban kell alkalmazni.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47" w:name="pr302"/>
      <w:bookmarkEnd w:id="347"/>
      <w:r w:rsidRPr="0016691C">
        <w:rPr>
          <w:rFonts w:ascii="Tahoma" w:eastAsia="Times New Roman" w:hAnsi="Tahoma" w:cs="Tahoma"/>
          <w:color w:val="222222"/>
          <w:sz w:val="20"/>
          <w:szCs w:val="20"/>
          <w:lang w:eastAsia="hu-HU"/>
        </w:rPr>
        <w:t>(2)</w:t>
      </w:r>
      <w:hyperlink r:id="rId122" w:anchor="lbj108param" w:history="1">
        <w:r w:rsidRPr="0016691C">
          <w:rPr>
            <w:rFonts w:ascii="Tahoma" w:eastAsia="Times New Roman" w:hAnsi="Tahoma" w:cs="Tahoma"/>
            <w:color w:val="0072BC"/>
            <w:sz w:val="15"/>
            <w:szCs w:val="15"/>
            <w:u w:val="single"/>
            <w:vertAlign w:val="superscript"/>
            <w:lang w:eastAsia="hu-HU"/>
          </w:rPr>
          <w:t>108</w:t>
        </w:r>
      </w:hyperlink>
      <w:r w:rsidRPr="0016691C">
        <w:rPr>
          <w:rFonts w:ascii="Tahoma" w:eastAsia="Times New Roman" w:hAnsi="Tahoma" w:cs="Tahoma"/>
          <w:color w:val="222222"/>
          <w:sz w:val="20"/>
          <w:szCs w:val="20"/>
          <w:lang w:eastAsia="hu-HU"/>
        </w:rPr>
        <w:t xml:space="preserve"> Ez a rendelet az emberi felhasználásra szánt gyógyszerek közösségi kódexéről szóló 2001/83/EK európai parlamenti és tanácsi irányelvnek a farmakovigilancia tekintetében történő módosításáról szóló 2010. december 15-i 2010/84/EU európai parlamenti és tanácsi irányelvnek való megfelelést szolgálja.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48" w:name="pr303"/>
      <w:bookmarkEnd w:id="348"/>
      <w:r w:rsidRPr="0016691C">
        <w:rPr>
          <w:rFonts w:ascii="Tahoma" w:eastAsia="Times New Roman" w:hAnsi="Tahoma" w:cs="Tahoma"/>
          <w:color w:val="222222"/>
          <w:sz w:val="20"/>
          <w:szCs w:val="20"/>
          <w:lang w:eastAsia="hu-HU"/>
        </w:rPr>
        <w:t>(3)</w:t>
      </w:r>
      <w:hyperlink r:id="rId123" w:anchor="lbj109param" w:history="1">
        <w:r w:rsidRPr="0016691C">
          <w:rPr>
            <w:rFonts w:ascii="Tahoma" w:eastAsia="Times New Roman" w:hAnsi="Tahoma" w:cs="Tahoma"/>
            <w:color w:val="0072BC"/>
            <w:sz w:val="15"/>
            <w:szCs w:val="15"/>
            <w:u w:val="single"/>
            <w:vertAlign w:val="superscript"/>
            <w:lang w:eastAsia="hu-HU"/>
          </w:rPr>
          <w:t>109</w:t>
        </w:r>
      </w:hyperlink>
      <w:r w:rsidRPr="0016691C">
        <w:rPr>
          <w:rFonts w:ascii="Tahoma" w:eastAsia="Times New Roman" w:hAnsi="Tahoma" w:cs="Tahoma"/>
          <w:color w:val="222222"/>
          <w:sz w:val="20"/>
          <w:szCs w:val="20"/>
          <w:lang w:eastAsia="hu-HU"/>
        </w:rPr>
        <w:t xml:space="preserve"> Ez a rendelet a 726/2004/EK európai parlamenti és tanácsi rendeletben és a 2001/83/EK európai parlamenti és tanácsi irányelvben előírt farmakovigilanciai tevékenységek végrehajtásáról szóló 520/2012/EU 2012. június 19-i bizottsági végrehajtási rendelet végrehajtásához szükséges rendelkezéseket állapítja meg.</w:t>
      </w:r>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349" w:name="pr304"/>
      <w:bookmarkEnd w:id="349"/>
      <w:r w:rsidRPr="0016691C">
        <w:rPr>
          <w:rFonts w:ascii="Tahoma" w:eastAsia="Times New Roman" w:hAnsi="Tahoma" w:cs="Tahoma"/>
          <w:b/>
          <w:bCs/>
          <w:i/>
          <w:iCs/>
          <w:color w:val="222222"/>
          <w:sz w:val="24"/>
          <w:szCs w:val="24"/>
          <w:u w:val="single"/>
          <w:lang w:eastAsia="hu-HU"/>
        </w:rPr>
        <w:t>1. számú melléklet a 23/2002. (V. 9.) EüM rendelethez</w:t>
      </w:r>
      <w:hyperlink r:id="rId124" w:anchor="lbj110param" w:history="1">
        <w:r w:rsidRPr="0016691C">
          <w:rPr>
            <w:rFonts w:ascii="Tahoma" w:eastAsia="Times New Roman" w:hAnsi="Tahoma" w:cs="Tahoma"/>
            <w:b/>
            <w:bCs/>
            <w:i/>
            <w:iCs/>
            <w:color w:val="0072BC"/>
            <w:sz w:val="18"/>
            <w:szCs w:val="18"/>
            <w:u w:val="single"/>
            <w:vertAlign w:val="superscript"/>
            <w:lang w:eastAsia="hu-HU"/>
          </w:rPr>
          <w:t>110</w:t>
        </w:r>
      </w:hyperlink>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350" w:name="pr305"/>
      <w:bookmarkEnd w:id="350"/>
      <w:r w:rsidRPr="0016691C">
        <w:rPr>
          <w:rFonts w:ascii="Tahoma" w:eastAsia="Times New Roman" w:hAnsi="Tahoma" w:cs="Tahoma"/>
          <w:b/>
          <w:bCs/>
          <w:i/>
          <w:iCs/>
          <w:color w:val="222222"/>
          <w:sz w:val="24"/>
          <w:szCs w:val="24"/>
          <w:lang w:eastAsia="hu-HU"/>
        </w:rPr>
        <w:t>A regionális kutatásetikai bizottságok illetékességi területe</w:t>
      </w:r>
    </w:p>
    <w:tbl>
      <w:tblPr>
        <w:tblW w:w="0" w:type="auto"/>
        <w:tblInd w:w="150" w:type="dxa"/>
        <w:tblCellMar>
          <w:left w:w="0" w:type="dxa"/>
          <w:right w:w="0" w:type="dxa"/>
        </w:tblCellMar>
        <w:tblLook w:val="04A0" w:firstRow="1" w:lastRow="0" w:firstColumn="1" w:lastColumn="0" w:noHBand="0" w:noVBand="1"/>
      </w:tblPr>
      <w:tblGrid>
        <w:gridCol w:w="4224"/>
        <w:gridCol w:w="4698"/>
      </w:tblGrid>
      <w:tr w:rsidR="0016691C" w:rsidRPr="0016691C">
        <w:tc>
          <w:tcPr>
            <w:tcW w:w="589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bookmarkStart w:id="351" w:name="pr306"/>
            <w:bookmarkEnd w:id="351"/>
            <w:r w:rsidRPr="0016691C">
              <w:rPr>
                <w:rFonts w:ascii="Tahoma" w:eastAsia="Times New Roman" w:hAnsi="Tahoma" w:cs="Tahoma"/>
                <w:color w:val="222222"/>
                <w:sz w:val="20"/>
                <w:szCs w:val="20"/>
                <w:lang w:eastAsia="hu-HU"/>
              </w:rPr>
              <w:t>A kutatást végző, illetve engedélyező egészségügyi intézmény megnevezése</w:t>
            </w:r>
          </w:p>
        </w:tc>
        <w:tc>
          <w:tcPr>
            <w:tcW w:w="663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A bizottság megnevezése</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52" w:name="pr307"/>
      <w:bookmarkEnd w:id="352"/>
    </w:p>
    <w:tbl>
      <w:tblPr>
        <w:tblW w:w="0" w:type="auto"/>
        <w:tblInd w:w="150" w:type="dxa"/>
        <w:tblCellMar>
          <w:left w:w="0" w:type="dxa"/>
          <w:right w:w="0" w:type="dxa"/>
        </w:tblCellMar>
        <w:tblLook w:val="04A0" w:firstRow="1" w:lastRow="0" w:firstColumn="1" w:lastColumn="0" w:noHBand="0" w:noVBand="1"/>
      </w:tblPr>
      <w:tblGrid>
        <w:gridCol w:w="4281"/>
        <w:gridCol w:w="4641"/>
      </w:tblGrid>
      <w:tr w:rsidR="0016691C" w:rsidRPr="0016691C">
        <w:tc>
          <w:tcPr>
            <w:tcW w:w="589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w:t>
            </w:r>
            <w:hyperlink r:id="rId125" w:anchor="lbj111param" w:history="1">
              <w:r w:rsidRPr="0016691C">
                <w:rPr>
                  <w:rFonts w:ascii="Tahoma" w:eastAsia="Times New Roman" w:hAnsi="Tahoma" w:cs="Tahoma"/>
                  <w:color w:val="0072BC"/>
                  <w:sz w:val="15"/>
                  <w:szCs w:val="15"/>
                  <w:u w:val="single"/>
                  <w:vertAlign w:val="superscript"/>
                  <w:lang w:eastAsia="hu-HU"/>
                </w:rPr>
                <w:t>111</w:t>
              </w:r>
            </w:hyperlink>
            <w:r w:rsidRPr="0016691C">
              <w:rPr>
                <w:rFonts w:ascii="Tahoma" w:eastAsia="Times New Roman" w:hAnsi="Tahoma" w:cs="Tahoma"/>
                <w:color w:val="222222"/>
                <w:sz w:val="20"/>
                <w:szCs w:val="20"/>
                <w:lang w:eastAsia="hu-HU"/>
              </w:rPr>
              <w:t xml:space="preserve"> Semmelweis Egyetem és intézményei, Pest megyei és az egészségügyért felelős miniszter által vezetett minisztériumnak a főváros területén lévő közvetlen felügyelete alatt álló egészségügyi intézmények</w:t>
            </w:r>
          </w:p>
        </w:tc>
        <w:tc>
          <w:tcPr>
            <w:tcW w:w="663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Semmelweis Egyetem Regionális, Intézményi Tudományos és Kutatásetikai Bizottság</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53" w:name="pr308"/>
      <w:bookmarkEnd w:id="353"/>
    </w:p>
    <w:tbl>
      <w:tblPr>
        <w:tblW w:w="0" w:type="auto"/>
        <w:tblInd w:w="150" w:type="dxa"/>
        <w:tblCellMar>
          <w:left w:w="0" w:type="dxa"/>
          <w:right w:w="0" w:type="dxa"/>
        </w:tblCellMar>
        <w:tblLook w:val="04A0" w:firstRow="1" w:lastRow="0" w:firstColumn="1" w:lastColumn="0" w:noHBand="0" w:noVBand="1"/>
      </w:tblPr>
      <w:tblGrid>
        <w:gridCol w:w="4197"/>
        <w:gridCol w:w="4725"/>
      </w:tblGrid>
      <w:tr w:rsidR="0016691C" w:rsidRPr="0016691C">
        <w:tc>
          <w:tcPr>
            <w:tcW w:w="589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2.</w:t>
            </w:r>
            <w:hyperlink r:id="rId126" w:anchor="lbj112param" w:history="1">
              <w:r w:rsidRPr="0016691C">
                <w:rPr>
                  <w:rFonts w:ascii="Tahoma" w:eastAsia="Times New Roman" w:hAnsi="Tahoma" w:cs="Tahoma"/>
                  <w:color w:val="0072BC"/>
                  <w:sz w:val="15"/>
                  <w:szCs w:val="15"/>
                  <w:u w:val="single"/>
                  <w:vertAlign w:val="superscript"/>
                  <w:lang w:eastAsia="hu-HU"/>
                </w:rPr>
                <w:t>112</w:t>
              </w:r>
            </w:hyperlink>
            <w:r w:rsidRPr="0016691C">
              <w:rPr>
                <w:rFonts w:ascii="Tahoma" w:eastAsia="Times New Roman" w:hAnsi="Tahoma" w:cs="Tahoma"/>
                <w:color w:val="222222"/>
                <w:sz w:val="20"/>
                <w:szCs w:val="20"/>
                <w:lang w:eastAsia="hu-HU"/>
              </w:rPr>
              <w:t xml:space="preserve"> Magyar Honvédség, a rendészetért felelős miniszter által vezetett minisztérium egészségügyi intézményei, Vasút-egészségügyi intézmények</w:t>
            </w:r>
          </w:p>
        </w:tc>
        <w:tc>
          <w:tcPr>
            <w:tcW w:w="663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Honvédkórház-ÁEK Intézményi és Regionális Kutatásetikai Bizottság</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54" w:name="pr309"/>
      <w:bookmarkEnd w:id="354"/>
    </w:p>
    <w:tbl>
      <w:tblPr>
        <w:tblW w:w="0" w:type="auto"/>
        <w:tblInd w:w="150" w:type="dxa"/>
        <w:tblCellMar>
          <w:left w:w="0" w:type="dxa"/>
          <w:right w:w="0" w:type="dxa"/>
        </w:tblCellMar>
        <w:tblLook w:val="04A0" w:firstRow="1" w:lastRow="0" w:firstColumn="1" w:lastColumn="0" w:noHBand="0" w:noVBand="1"/>
      </w:tblPr>
      <w:tblGrid>
        <w:gridCol w:w="4206"/>
        <w:gridCol w:w="4716"/>
      </w:tblGrid>
      <w:tr w:rsidR="0016691C" w:rsidRPr="0016691C">
        <w:tc>
          <w:tcPr>
            <w:tcW w:w="589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3. Pesti székhellyel rendelkező egyéb egészségügyi intézmények</w:t>
            </w:r>
          </w:p>
        </w:tc>
        <w:tc>
          <w:tcPr>
            <w:tcW w:w="663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Fővárosi Önkormányzat Uzsoki utcai és Péterffy Sándor utcai Kórházak Közös Regionális Tudományos és Kutatásetikai Bizottsága</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55" w:name="pr310"/>
      <w:bookmarkEnd w:id="355"/>
    </w:p>
    <w:tbl>
      <w:tblPr>
        <w:tblW w:w="0" w:type="auto"/>
        <w:tblInd w:w="150" w:type="dxa"/>
        <w:tblCellMar>
          <w:left w:w="0" w:type="dxa"/>
          <w:right w:w="0" w:type="dxa"/>
        </w:tblCellMar>
        <w:tblLook w:val="04A0" w:firstRow="1" w:lastRow="0" w:firstColumn="1" w:lastColumn="0" w:noHBand="0" w:noVBand="1"/>
      </w:tblPr>
      <w:tblGrid>
        <w:gridCol w:w="4206"/>
        <w:gridCol w:w="4716"/>
      </w:tblGrid>
      <w:tr w:rsidR="0016691C" w:rsidRPr="0016691C">
        <w:tc>
          <w:tcPr>
            <w:tcW w:w="589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4. Budai székhellyel rendelkező egyéb egészségügyi intézmények</w:t>
            </w:r>
          </w:p>
        </w:tc>
        <w:tc>
          <w:tcPr>
            <w:tcW w:w="663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Fővárosi Önkormányzat Szt. Imre és Szt. János Kórházak közös Regionális Tudományos és Kutatásetikai Bizottsága</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56" w:name="pr311"/>
      <w:bookmarkEnd w:id="356"/>
    </w:p>
    <w:tbl>
      <w:tblPr>
        <w:tblW w:w="0" w:type="auto"/>
        <w:tblInd w:w="150" w:type="dxa"/>
        <w:tblCellMar>
          <w:left w:w="0" w:type="dxa"/>
          <w:right w:w="0" w:type="dxa"/>
        </w:tblCellMar>
        <w:tblLook w:val="04A0" w:firstRow="1" w:lastRow="0" w:firstColumn="1" w:lastColumn="0" w:noHBand="0" w:noVBand="1"/>
      </w:tblPr>
      <w:tblGrid>
        <w:gridCol w:w="4125"/>
        <w:gridCol w:w="4797"/>
      </w:tblGrid>
      <w:tr w:rsidR="0016691C" w:rsidRPr="0016691C">
        <w:tc>
          <w:tcPr>
            <w:tcW w:w="589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5. Hajdú-Bihar és Szabolcs-Szatmár-Bereg megyében lévő egészségügyi intézmények</w:t>
            </w:r>
          </w:p>
        </w:tc>
        <w:tc>
          <w:tcPr>
            <w:tcW w:w="663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Debreceni Egyetem Orvos- és Egészségtudományi Centrum Regionális Tudományos és Kutatásetikai Bizottsága</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57" w:name="pr312"/>
      <w:bookmarkEnd w:id="357"/>
    </w:p>
    <w:tbl>
      <w:tblPr>
        <w:tblW w:w="0" w:type="auto"/>
        <w:tblInd w:w="150" w:type="dxa"/>
        <w:tblCellMar>
          <w:left w:w="0" w:type="dxa"/>
          <w:right w:w="0" w:type="dxa"/>
        </w:tblCellMar>
        <w:tblLook w:val="04A0" w:firstRow="1" w:lastRow="0" w:firstColumn="1" w:lastColumn="0" w:noHBand="0" w:noVBand="1"/>
      </w:tblPr>
      <w:tblGrid>
        <w:gridCol w:w="4125"/>
        <w:gridCol w:w="4797"/>
      </w:tblGrid>
      <w:tr w:rsidR="0016691C" w:rsidRPr="0016691C">
        <w:tc>
          <w:tcPr>
            <w:tcW w:w="589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6. Baranya, Somogy és Tolna megyében lévő egészségügyi intézmények</w:t>
            </w:r>
          </w:p>
        </w:tc>
        <w:tc>
          <w:tcPr>
            <w:tcW w:w="663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Pécsi Tudományegyetem Orvos- és Egészségtudományi Koordinációs Központ Regionális Tudományos és Kutatásetikai Bizottsága</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58" w:name="pr313"/>
      <w:bookmarkEnd w:id="358"/>
    </w:p>
    <w:tbl>
      <w:tblPr>
        <w:tblW w:w="0" w:type="auto"/>
        <w:tblInd w:w="150" w:type="dxa"/>
        <w:tblCellMar>
          <w:left w:w="0" w:type="dxa"/>
          <w:right w:w="0" w:type="dxa"/>
        </w:tblCellMar>
        <w:tblLook w:val="04A0" w:firstRow="1" w:lastRow="0" w:firstColumn="1" w:lastColumn="0" w:noHBand="0" w:noVBand="1"/>
      </w:tblPr>
      <w:tblGrid>
        <w:gridCol w:w="4074"/>
        <w:gridCol w:w="4848"/>
      </w:tblGrid>
      <w:tr w:rsidR="0016691C" w:rsidRPr="0016691C">
        <w:tc>
          <w:tcPr>
            <w:tcW w:w="589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7. Csongrád, Bács-Kiskun, Békés és Jász-Nagykun-Szolnok megyében lévő egészségügyi intézmények, a 2. sorban meghatározott egészségügyi intézmények kivételével</w:t>
            </w:r>
          </w:p>
        </w:tc>
        <w:tc>
          <w:tcPr>
            <w:tcW w:w="663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Szegedi Tudományegyetem Szent-Györgyi Albert Orvos- és Gyógyszerésztudományi Centrum Regionális Tudományos és Kutatásetikai Bizottsága</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59" w:name="pr314"/>
      <w:bookmarkEnd w:id="359"/>
    </w:p>
    <w:tbl>
      <w:tblPr>
        <w:tblW w:w="0" w:type="auto"/>
        <w:tblInd w:w="150" w:type="dxa"/>
        <w:tblCellMar>
          <w:left w:w="0" w:type="dxa"/>
          <w:right w:w="0" w:type="dxa"/>
        </w:tblCellMar>
        <w:tblLook w:val="04A0" w:firstRow="1" w:lastRow="0" w:firstColumn="1" w:lastColumn="0" w:noHBand="0" w:noVBand="1"/>
      </w:tblPr>
      <w:tblGrid>
        <w:gridCol w:w="4206"/>
        <w:gridCol w:w="4716"/>
      </w:tblGrid>
      <w:tr w:rsidR="0016691C" w:rsidRPr="0016691C">
        <w:tc>
          <w:tcPr>
            <w:tcW w:w="589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8. Borsod-Abaúj-Zemplén, Heves és Nógrád megyében lévő egészségügyi intézmények</w:t>
            </w:r>
          </w:p>
        </w:tc>
        <w:tc>
          <w:tcPr>
            <w:tcW w:w="663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Borsod-Abaúj-Zemplén Megyei Önkormányzat Kórháza </w:t>
            </w:r>
            <w:r w:rsidRPr="0016691C">
              <w:rPr>
                <w:rFonts w:ascii="Tahoma" w:eastAsia="Times New Roman" w:hAnsi="Tahoma" w:cs="Tahoma"/>
                <w:color w:val="222222"/>
                <w:sz w:val="20"/>
                <w:szCs w:val="20"/>
                <w:lang w:eastAsia="hu-HU"/>
              </w:rPr>
              <w:br/>
              <w:t>Regionális Tudományos és Kutatásetikai Bizottsága</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60" w:name="pr315"/>
      <w:bookmarkEnd w:id="360"/>
    </w:p>
    <w:tbl>
      <w:tblPr>
        <w:tblW w:w="0" w:type="auto"/>
        <w:tblInd w:w="150" w:type="dxa"/>
        <w:tblCellMar>
          <w:left w:w="0" w:type="dxa"/>
          <w:right w:w="0" w:type="dxa"/>
        </w:tblCellMar>
        <w:tblLook w:val="04A0" w:firstRow="1" w:lastRow="0" w:firstColumn="1" w:lastColumn="0" w:noHBand="0" w:noVBand="1"/>
      </w:tblPr>
      <w:tblGrid>
        <w:gridCol w:w="4216"/>
        <w:gridCol w:w="4706"/>
      </w:tblGrid>
      <w:tr w:rsidR="0016691C" w:rsidRPr="0016691C">
        <w:tc>
          <w:tcPr>
            <w:tcW w:w="589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9. Vas, Zala és Veszprém megyében lévő egészségügyi intézmények</w:t>
            </w:r>
          </w:p>
        </w:tc>
        <w:tc>
          <w:tcPr>
            <w:tcW w:w="663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Vas Megyei Markusovszky Lajos Általános, Rehabilitációs és Gyógyfürdő Kórház, Egyetemi Oktatókórház Regionális Tudományos és Kutatásetikai Bizottsága, Szombathely</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61" w:name="pr316"/>
      <w:bookmarkEnd w:id="361"/>
    </w:p>
    <w:tbl>
      <w:tblPr>
        <w:tblW w:w="0" w:type="auto"/>
        <w:tblInd w:w="150" w:type="dxa"/>
        <w:tblCellMar>
          <w:left w:w="0" w:type="dxa"/>
          <w:right w:w="0" w:type="dxa"/>
        </w:tblCellMar>
        <w:tblLook w:val="04A0" w:firstRow="1" w:lastRow="0" w:firstColumn="1" w:lastColumn="0" w:noHBand="0" w:noVBand="1"/>
      </w:tblPr>
      <w:tblGrid>
        <w:gridCol w:w="4206"/>
        <w:gridCol w:w="4716"/>
      </w:tblGrid>
      <w:tr w:rsidR="0016691C" w:rsidRPr="0016691C">
        <w:tc>
          <w:tcPr>
            <w:tcW w:w="589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10. Győr-Moson-Sopron, Komárom-Esztergom és Fejér megyében lévő egészségügyi intézmények</w:t>
            </w:r>
          </w:p>
        </w:tc>
        <w:tc>
          <w:tcPr>
            <w:tcW w:w="663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Győr-Moson-Sopron Megyei Önkormányzat Petz Aladár Kórháza, Győr, Regionális Tudományos és Kutatásetikai Bizottsága</w:t>
            </w:r>
          </w:p>
        </w:tc>
      </w:tr>
    </w:tbl>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362" w:name="pr317"/>
      <w:bookmarkEnd w:id="362"/>
      <w:r w:rsidRPr="0016691C">
        <w:rPr>
          <w:rFonts w:ascii="Tahoma" w:eastAsia="Times New Roman" w:hAnsi="Tahoma" w:cs="Tahoma"/>
          <w:b/>
          <w:bCs/>
          <w:i/>
          <w:iCs/>
          <w:color w:val="222222"/>
          <w:sz w:val="24"/>
          <w:szCs w:val="24"/>
          <w:u w:val="single"/>
          <w:lang w:eastAsia="hu-HU"/>
        </w:rPr>
        <w:t>2. számú melléklet a 23/2002. (V. 9.) EüM rendelethez</w:t>
      </w:r>
      <w:hyperlink r:id="rId127" w:anchor="lbj113param" w:history="1">
        <w:r w:rsidRPr="0016691C">
          <w:rPr>
            <w:rFonts w:ascii="Tahoma" w:eastAsia="Times New Roman" w:hAnsi="Tahoma" w:cs="Tahoma"/>
            <w:b/>
            <w:bCs/>
            <w:i/>
            <w:iCs/>
            <w:color w:val="0072BC"/>
            <w:sz w:val="18"/>
            <w:szCs w:val="18"/>
            <w:u w:val="single"/>
            <w:vertAlign w:val="superscript"/>
            <w:lang w:eastAsia="hu-HU"/>
          </w:rPr>
          <w:t>113</w:t>
        </w:r>
      </w:hyperlink>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363" w:name="pr318"/>
      <w:bookmarkEnd w:id="363"/>
      <w:r w:rsidRPr="0016691C">
        <w:rPr>
          <w:rFonts w:ascii="Tahoma" w:eastAsia="Times New Roman" w:hAnsi="Tahoma" w:cs="Tahoma"/>
          <w:b/>
          <w:bCs/>
          <w:i/>
          <w:iCs/>
          <w:color w:val="222222"/>
          <w:sz w:val="24"/>
          <w:szCs w:val="24"/>
          <w:lang w:eastAsia="hu-HU"/>
        </w:rPr>
        <w:t>Bejelentés beavatkozással nem járó vizsgálathoz</w:t>
      </w:r>
    </w:p>
    <w:p w:rsidR="0016691C" w:rsidRPr="0016691C" w:rsidRDefault="0016691C" w:rsidP="0016691C">
      <w:pPr>
        <w:spacing w:after="180" w:line="240" w:lineRule="auto"/>
        <w:ind w:left="150" w:right="150"/>
        <w:jc w:val="both"/>
        <w:rPr>
          <w:rFonts w:ascii="Tahoma" w:eastAsia="Times New Roman" w:hAnsi="Tahoma" w:cs="Tahoma"/>
          <w:color w:val="222222"/>
          <w:sz w:val="20"/>
          <w:szCs w:val="20"/>
          <w:lang w:eastAsia="hu-HU"/>
        </w:rPr>
      </w:pPr>
      <w:bookmarkStart w:id="364" w:name="pr319"/>
      <w:bookmarkEnd w:id="364"/>
      <w:r w:rsidRPr="0016691C">
        <w:rPr>
          <w:rFonts w:ascii="Tahoma" w:eastAsia="Times New Roman" w:hAnsi="Tahoma" w:cs="Tahoma"/>
          <w:color w:val="222222"/>
          <w:sz w:val="20"/>
          <w:szCs w:val="20"/>
          <w:lang w:eastAsia="hu-HU"/>
        </w:rPr>
        <w:t>Intézmény, egészségügyi szolgáltató neve:</w:t>
      </w:r>
    </w:p>
    <w:tbl>
      <w:tblPr>
        <w:tblW w:w="0" w:type="auto"/>
        <w:tblInd w:w="150" w:type="dxa"/>
        <w:tblCellMar>
          <w:left w:w="0" w:type="dxa"/>
          <w:right w:w="0" w:type="dxa"/>
        </w:tblCellMar>
        <w:tblLook w:val="04A0" w:firstRow="1" w:lastRow="0" w:firstColumn="1" w:lastColumn="0" w:noHBand="0" w:noVBand="1"/>
      </w:tblPr>
      <w:tblGrid>
        <w:gridCol w:w="8922"/>
      </w:tblGrid>
      <w:tr w:rsidR="0016691C" w:rsidRPr="0016691C">
        <w:tc>
          <w:tcPr>
            <w:tcW w:w="1254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bookmarkStart w:id="365" w:name="pr320"/>
            <w:bookmarkEnd w:id="365"/>
            <w:r w:rsidRPr="0016691C">
              <w:rPr>
                <w:rFonts w:ascii="Tahoma" w:eastAsia="Times New Roman" w:hAnsi="Tahoma" w:cs="Tahoma"/>
                <w:color w:val="222222"/>
                <w:sz w:val="20"/>
                <w:szCs w:val="20"/>
                <w:lang w:eastAsia="hu-HU"/>
              </w:rPr>
              <w:t>1. A vizsgálat megnevezése</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66" w:name="pr321"/>
      <w:bookmarkEnd w:id="366"/>
    </w:p>
    <w:tbl>
      <w:tblPr>
        <w:tblW w:w="0" w:type="auto"/>
        <w:tblInd w:w="150" w:type="dxa"/>
        <w:tblCellMar>
          <w:left w:w="0" w:type="dxa"/>
          <w:right w:w="0" w:type="dxa"/>
        </w:tblCellMar>
        <w:tblLook w:val="04A0" w:firstRow="1" w:lastRow="0" w:firstColumn="1" w:lastColumn="0" w:noHBand="0" w:noVBand="1"/>
      </w:tblPr>
      <w:tblGrid>
        <w:gridCol w:w="8922"/>
      </w:tblGrid>
      <w:tr w:rsidR="0016691C" w:rsidRPr="0016691C">
        <w:tc>
          <w:tcPr>
            <w:tcW w:w="1254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2. Gyógyszerrel folytatott vizsgálat esetében a gyógyszer neve</w:t>
            </w:r>
          </w:p>
        </w:tc>
      </w:tr>
    </w:tbl>
    <w:p w:rsidR="0016691C" w:rsidRPr="0016691C" w:rsidRDefault="0016691C" w:rsidP="0016691C">
      <w:pPr>
        <w:spacing w:after="0" w:line="240" w:lineRule="auto"/>
        <w:ind w:left="150" w:right="180"/>
        <w:rPr>
          <w:rFonts w:ascii="Tahoma" w:eastAsia="Times New Roman" w:hAnsi="Tahoma" w:cs="Tahoma"/>
          <w:vanish/>
          <w:color w:val="222222"/>
          <w:sz w:val="20"/>
          <w:szCs w:val="20"/>
          <w:lang w:eastAsia="hu-HU"/>
        </w:rPr>
      </w:pPr>
      <w:bookmarkStart w:id="367" w:name="pr322"/>
      <w:bookmarkEnd w:id="367"/>
    </w:p>
    <w:tbl>
      <w:tblPr>
        <w:tblW w:w="0" w:type="auto"/>
        <w:tblInd w:w="150" w:type="dxa"/>
        <w:tblCellMar>
          <w:left w:w="0" w:type="dxa"/>
          <w:right w:w="0" w:type="dxa"/>
        </w:tblCellMar>
        <w:tblLook w:val="04A0" w:firstRow="1" w:lastRow="0" w:firstColumn="1" w:lastColumn="0" w:noHBand="0" w:noVBand="1"/>
      </w:tblPr>
      <w:tblGrid>
        <w:gridCol w:w="8922"/>
      </w:tblGrid>
      <w:tr w:rsidR="0016691C" w:rsidRPr="0016691C">
        <w:tc>
          <w:tcPr>
            <w:tcW w:w="1254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3.</w:t>
            </w:r>
            <w:hyperlink r:id="rId128" w:anchor="lbj114param" w:history="1">
              <w:r w:rsidRPr="0016691C">
                <w:rPr>
                  <w:rFonts w:ascii="Tahoma" w:eastAsia="Times New Roman" w:hAnsi="Tahoma" w:cs="Tahoma"/>
                  <w:color w:val="0072BC"/>
                  <w:sz w:val="15"/>
                  <w:szCs w:val="15"/>
                  <w:u w:val="single"/>
                  <w:vertAlign w:val="superscript"/>
                  <w:lang w:eastAsia="hu-HU"/>
                </w:rPr>
                <w:t>114</w:t>
              </w:r>
            </w:hyperlink>
            <w:r w:rsidRPr="0016691C">
              <w:rPr>
                <w:rFonts w:ascii="Tahoma" w:eastAsia="Times New Roman" w:hAnsi="Tahoma" w:cs="Tahoma"/>
                <w:color w:val="222222"/>
                <w:sz w:val="20"/>
                <w:szCs w:val="20"/>
                <w:lang w:eastAsia="hu-HU"/>
              </w:rPr>
              <w:t xml:space="preserve"> A vizsgálat típusa</w:t>
            </w:r>
          </w:p>
        </w:tc>
      </w:tr>
    </w:tbl>
    <w:p w:rsidR="0016691C" w:rsidRPr="0016691C" w:rsidRDefault="0016691C" w:rsidP="0016691C">
      <w:pPr>
        <w:spacing w:after="0" w:line="240" w:lineRule="auto"/>
        <w:ind w:left="150" w:right="180"/>
        <w:rPr>
          <w:rFonts w:ascii="Tahoma" w:eastAsia="Times New Roman" w:hAnsi="Tahoma" w:cs="Tahoma"/>
          <w:vanish/>
          <w:color w:val="222222"/>
          <w:sz w:val="20"/>
          <w:szCs w:val="20"/>
          <w:lang w:eastAsia="hu-HU"/>
        </w:rPr>
      </w:pPr>
      <w:bookmarkStart w:id="368" w:name="pr323"/>
      <w:bookmarkEnd w:id="368"/>
    </w:p>
    <w:tbl>
      <w:tblPr>
        <w:tblW w:w="0" w:type="auto"/>
        <w:tblInd w:w="150" w:type="dxa"/>
        <w:tblCellMar>
          <w:left w:w="0" w:type="dxa"/>
          <w:right w:w="0" w:type="dxa"/>
        </w:tblCellMar>
        <w:tblLook w:val="04A0" w:firstRow="1" w:lastRow="0" w:firstColumn="1" w:lastColumn="0" w:noHBand="0" w:noVBand="1"/>
      </w:tblPr>
      <w:tblGrid>
        <w:gridCol w:w="4465"/>
        <w:gridCol w:w="4457"/>
      </w:tblGrid>
      <w:tr w:rsidR="0016691C" w:rsidRPr="0016691C">
        <w:tc>
          <w:tcPr>
            <w:tcW w:w="627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Gyógyszerrel folytatott vizsgálat </w:t>
            </w:r>
            <w:r w:rsidRPr="0016691C">
              <w:rPr>
                <w:rFonts w:ascii="Tahoma" w:eastAsia="Times New Roman" w:hAnsi="Tahoma" w:cs="Tahoma"/>
                <w:color w:val="222222"/>
                <w:sz w:val="20"/>
                <w:szCs w:val="20"/>
                <w:lang w:eastAsia="hu-HU"/>
              </w:rPr>
              <w:br/>
              <w:t>Retrospektív vizsgálat</w:t>
            </w:r>
          </w:p>
        </w:tc>
        <w:tc>
          <w:tcPr>
            <w:tcW w:w="627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Nem gyógyszerrel folytatott vizsgálat </w:t>
            </w:r>
            <w:r w:rsidRPr="0016691C">
              <w:rPr>
                <w:rFonts w:ascii="Tahoma" w:eastAsia="Times New Roman" w:hAnsi="Tahoma" w:cs="Tahoma"/>
                <w:color w:val="222222"/>
                <w:sz w:val="20"/>
                <w:szCs w:val="20"/>
                <w:lang w:eastAsia="hu-HU"/>
              </w:rPr>
              <w:br/>
              <w:t>Prospektív vizsgálat</w:t>
            </w:r>
          </w:p>
        </w:tc>
      </w:tr>
    </w:tbl>
    <w:p w:rsidR="0016691C" w:rsidRPr="0016691C" w:rsidRDefault="0016691C" w:rsidP="0016691C">
      <w:pPr>
        <w:spacing w:after="0" w:line="240" w:lineRule="auto"/>
        <w:ind w:left="150" w:right="180"/>
        <w:rPr>
          <w:rFonts w:ascii="Tahoma" w:eastAsia="Times New Roman" w:hAnsi="Tahoma" w:cs="Tahoma"/>
          <w:vanish/>
          <w:color w:val="222222"/>
          <w:sz w:val="20"/>
          <w:szCs w:val="20"/>
          <w:lang w:eastAsia="hu-HU"/>
        </w:rPr>
      </w:pPr>
      <w:bookmarkStart w:id="369" w:name="pr324"/>
      <w:bookmarkEnd w:id="369"/>
    </w:p>
    <w:tbl>
      <w:tblPr>
        <w:tblW w:w="0" w:type="auto"/>
        <w:tblInd w:w="150" w:type="dxa"/>
        <w:tblCellMar>
          <w:left w:w="0" w:type="dxa"/>
          <w:right w:w="0" w:type="dxa"/>
        </w:tblCellMar>
        <w:tblLook w:val="04A0" w:firstRow="1" w:lastRow="0" w:firstColumn="1" w:lastColumn="0" w:noHBand="0" w:noVBand="1"/>
      </w:tblPr>
      <w:tblGrid>
        <w:gridCol w:w="4635"/>
        <w:gridCol w:w="2143"/>
        <w:gridCol w:w="2144"/>
      </w:tblGrid>
      <w:tr w:rsidR="0016691C" w:rsidRPr="0016691C">
        <w:tc>
          <w:tcPr>
            <w:tcW w:w="627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A vizsgálat előírt gyógyszerbiztonsági vizsgálat</w:t>
            </w:r>
          </w:p>
        </w:tc>
        <w:tc>
          <w:tcPr>
            <w:tcW w:w="313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Igen </w:t>
            </w:r>
          </w:p>
        </w:tc>
        <w:tc>
          <w:tcPr>
            <w:tcW w:w="313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Nem</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70" w:name="pr325"/>
      <w:bookmarkEnd w:id="370"/>
    </w:p>
    <w:tbl>
      <w:tblPr>
        <w:tblW w:w="0" w:type="auto"/>
        <w:tblInd w:w="150" w:type="dxa"/>
        <w:tblCellMar>
          <w:left w:w="0" w:type="dxa"/>
          <w:right w:w="0" w:type="dxa"/>
        </w:tblCellMar>
        <w:tblLook w:val="04A0" w:firstRow="1" w:lastRow="0" w:firstColumn="1" w:lastColumn="0" w:noHBand="0" w:noVBand="1"/>
      </w:tblPr>
      <w:tblGrid>
        <w:gridCol w:w="8922"/>
      </w:tblGrid>
      <w:tr w:rsidR="0016691C" w:rsidRPr="0016691C">
        <w:tc>
          <w:tcPr>
            <w:tcW w:w="1254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4. Vizsgálati helyszín(ek)</w:t>
            </w:r>
          </w:p>
        </w:tc>
      </w:tr>
    </w:tbl>
    <w:p w:rsidR="0016691C" w:rsidRPr="0016691C" w:rsidRDefault="0016691C" w:rsidP="0016691C">
      <w:pPr>
        <w:spacing w:after="0" w:line="240" w:lineRule="auto"/>
        <w:ind w:left="150" w:right="150"/>
        <w:rPr>
          <w:rFonts w:ascii="Tahoma" w:eastAsia="Times New Roman" w:hAnsi="Tahoma" w:cs="Tahoma"/>
          <w:vanish/>
          <w:color w:val="222222"/>
          <w:sz w:val="20"/>
          <w:szCs w:val="20"/>
          <w:lang w:eastAsia="hu-HU"/>
        </w:rPr>
      </w:pPr>
      <w:bookmarkStart w:id="371" w:name="pr326"/>
      <w:bookmarkEnd w:id="371"/>
    </w:p>
    <w:tbl>
      <w:tblPr>
        <w:tblW w:w="0" w:type="auto"/>
        <w:tblInd w:w="150" w:type="dxa"/>
        <w:tblCellMar>
          <w:left w:w="0" w:type="dxa"/>
          <w:right w:w="0" w:type="dxa"/>
        </w:tblCellMar>
        <w:tblLook w:val="04A0" w:firstRow="1" w:lastRow="0" w:firstColumn="1" w:lastColumn="0" w:noHBand="0" w:noVBand="1"/>
      </w:tblPr>
      <w:tblGrid>
        <w:gridCol w:w="8922"/>
      </w:tblGrid>
      <w:tr w:rsidR="0016691C" w:rsidRPr="0016691C">
        <w:tc>
          <w:tcPr>
            <w:tcW w:w="1254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p>
        </w:tc>
      </w:tr>
    </w:tbl>
    <w:p w:rsidR="0016691C" w:rsidRPr="0016691C" w:rsidRDefault="0016691C" w:rsidP="0016691C">
      <w:pPr>
        <w:spacing w:after="0" w:line="240" w:lineRule="auto"/>
        <w:ind w:left="150" w:right="150"/>
        <w:rPr>
          <w:rFonts w:ascii="Tahoma" w:eastAsia="Times New Roman" w:hAnsi="Tahoma" w:cs="Tahoma"/>
          <w:vanish/>
          <w:color w:val="222222"/>
          <w:sz w:val="20"/>
          <w:szCs w:val="20"/>
          <w:lang w:eastAsia="hu-HU"/>
        </w:rPr>
      </w:pPr>
      <w:bookmarkStart w:id="372" w:name="pr327"/>
      <w:bookmarkEnd w:id="372"/>
    </w:p>
    <w:tbl>
      <w:tblPr>
        <w:tblW w:w="0" w:type="auto"/>
        <w:tblInd w:w="150" w:type="dxa"/>
        <w:tblCellMar>
          <w:left w:w="0" w:type="dxa"/>
          <w:right w:w="0" w:type="dxa"/>
        </w:tblCellMar>
        <w:tblLook w:val="04A0" w:firstRow="1" w:lastRow="0" w:firstColumn="1" w:lastColumn="0" w:noHBand="0" w:noVBand="1"/>
      </w:tblPr>
      <w:tblGrid>
        <w:gridCol w:w="8922"/>
      </w:tblGrid>
      <w:tr w:rsidR="0016691C" w:rsidRPr="0016691C">
        <w:tc>
          <w:tcPr>
            <w:tcW w:w="1254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73" w:name="pr328"/>
      <w:bookmarkEnd w:id="373"/>
    </w:p>
    <w:tbl>
      <w:tblPr>
        <w:tblW w:w="0" w:type="auto"/>
        <w:tblInd w:w="150" w:type="dxa"/>
        <w:tblCellMar>
          <w:left w:w="0" w:type="dxa"/>
          <w:right w:w="0" w:type="dxa"/>
        </w:tblCellMar>
        <w:tblLook w:val="04A0" w:firstRow="1" w:lastRow="0" w:firstColumn="1" w:lastColumn="0" w:noHBand="0" w:noVBand="1"/>
      </w:tblPr>
      <w:tblGrid>
        <w:gridCol w:w="8922"/>
      </w:tblGrid>
      <w:tr w:rsidR="0016691C" w:rsidRPr="0016691C">
        <w:tc>
          <w:tcPr>
            <w:tcW w:w="1254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Dátum: .................................................. </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74" w:name="pr329"/>
      <w:bookmarkEnd w:id="374"/>
    </w:p>
    <w:tbl>
      <w:tblPr>
        <w:tblW w:w="0" w:type="auto"/>
        <w:tblInd w:w="150" w:type="dxa"/>
        <w:tblCellMar>
          <w:left w:w="0" w:type="dxa"/>
          <w:right w:w="0" w:type="dxa"/>
        </w:tblCellMar>
        <w:tblLook w:val="04A0" w:firstRow="1" w:lastRow="0" w:firstColumn="1" w:lastColumn="0" w:noHBand="0" w:noVBand="1"/>
      </w:tblPr>
      <w:tblGrid>
        <w:gridCol w:w="8922"/>
      </w:tblGrid>
      <w:tr w:rsidR="0016691C" w:rsidRPr="0016691C">
        <w:tc>
          <w:tcPr>
            <w:tcW w:w="1254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w:t>
            </w:r>
            <w:r w:rsidRPr="0016691C">
              <w:rPr>
                <w:rFonts w:ascii="Tahoma" w:eastAsia="Times New Roman" w:hAnsi="Tahoma" w:cs="Tahoma"/>
                <w:color w:val="222222"/>
                <w:sz w:val="20"/>
                <w:szCs w:val="20"/>
                <w:lang w:eastAsia="hu-HU"/>
              </w:rPr>
              <w:br/>
              <w:t>megbízó aláírása</w:t>
            </w:r>
          </w:p>
        </w:tc>
      </w:tr>
    </w:tbl>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375" w:name="pr330"/>
      <w:bookmarkEnd w:id="375"/>
      <w:r w:rsidRPr="0016691C">
        <w:rPr>
          <w:rFonts w:ascii="Tahoma" w:eastAsia="Times New Roman" w:hAnsi="Tahoma" w:cs="Tahoma"/>
          <w:b/>
          <w:bCs/>
          <w:i/>
          <w:iCs/>
          <w:color w:val="222222"/>
          <w:sz w:val="24"/>
          <w:szCs w:val="24"/>
          <w:u w:val="single"/>
          <w:lang w:eastAsia="hu-HU"/>
        </w:rPr>
        <w:t>3. számú melléklet a 23/2002. (V. 9.) EüM rendelethez</w:t>
      </w:r>
      <w:hyperlink r:id="rId129" w:anchor="lbj115param" w:history="1">
        <w:r w:rsidRPr="0016691C">
          <w:rPr>
            <w:rFonts w:ascii="Tahoma" w:eastAsia="Times New Roman" w:hAnsi="Tahoma" w:cs="Tahoma"/>
            <w:b/>
            <w:bCs/>
            <w:i/>
            <w:iCs/>
            <w:color w:val="0072BC"/>
            <w:sz w:val="18"/>
            <w:szCs w:val="18"/>
            <w:u w:val="single"/>
            <w:vertAlign w:val="superscript"/>
            <w:lang w:eastAsia="hu-HU"/>
          </w:rPr>
          <w:t>115</w:t>
        </w:r>
      </w:hyperlink>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376" w:name="pr331"/>
      <w:bookmarkEnd w:id="376"/>
      <w:r w:rsidRPr="0016691C">
        <w:rPr>
          <w:rFonts w:ascii="Tahoma" w:eastAsia="Times New Roman" w:hAnsi="Tahoma" w:cs="Tahoma"/>
          <w:b/>
          <w:bCs/>
          <w:i/>
          <w:iCs/>
          <w:color w:val="222222"/>
          <w:sz w:val="24"/>
          <w:szCs w:val="24"/>
          <w:lang w:eastAsia="hu-HU"/>
        </w:rPr>
        <w:t>Az engedélyezési eljárásban közreműködő szervezetek és bankszámlaszámuk</w:t>
      </w:r>
    </w:p>
    <w:tbl>
      <w:tblPr>
        <w:tblW w:w="0" w:type="auto"/>
        <w:tblInd w:w="150" w:type="dxa"/>
        <w:tblCellMar>
          <w:left w:w="0" w:type="dxa"/>
          <w:right w:w="0" w:type="dxa"/>
        </w:tblCellMar>
        <w:tblLook w:val="04A0" w:firstRow="1" w:lastRow="0" w:firstColumn="1" w:lastColumn="0" w:noHBand="0" w:noVBand="1"/>
      </w:tblPr>
      <w:tblGrid>
        <w:gridCol w:w="3454"/>
        <w:gridCol w:w="3483"/>
        <w:gridCol w:w="1985"/>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bookmarkStart w:id="377" w:name="pr332"/>
            <w:bookmarkEnd w:id="377"/>
            <w:r w:rsidRPr="0016691C">
              <w:rPr>
                <w:rFonts w:ascii="Tahoma" w:eastAsia="Times New Roman" w:hAnsi="Tahoma" w:cs="Tahoma"/>
                <w:color w:val="222222"/>
                <w:sz w:val="20"/>
                <w:szCs w:val="20"/>
                <w:lang w:eastAsia="hu-HU"/>
              </w:rPr>
              <w:t>Illetékessége</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A szerv megnevezése</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Számlaszám</w:t>
            </w:r>
          </w:p>
        </w:tc>
      </w:tr>
    </w:tbl>
    <w:p w:rsidR="0016691C" w:rsidRPr="0016691C" w:rsidRDefault="0016691C" w:rsidP="0016691C">
      <w:pPr>
        <w:spacing w:after="0" w:line="240" w:lineRule="auto"/>
        <w:ind w:left="150" w:right="195"/>
        <w:rPr>
          <w:rFonts w:ascii="Tahoma" w:eastAsia="Times New Roman" w:hAnsi="Tahoma" w:cs="Tahoma"/>
          <w:color w:val="222222"/>
          <w:sz w:val="20"/>
          <w:szCs w:val="20"/>
          <w:lang w:eastAsia="hu-HU"/>
        </w:rPr>
      </w:pPr>
      <w:bookmarkStart w:id="378" w:name="pr333"/>
      <w:bookmarkEnd w:id="378"/>
      <w:r>
        <w:rPr>
          <w:rFonts w:ascii="Tahoma" w:eastAsia="Times New Roman" w:hAnsi="Tahoma" w:cs="Tahoma"/>
          <w:noProof/>
          <w:color w:val="222222"/>
          <w:sz w:val="20"/>
          <w:szCs w:val="20"/>
          <w:lang w:eastAsia="hu-HU"/>
        </w:rPr>
        <w:drawing>
          <wp:inline distT="0" distB="0" distL="0" distR="0">
            <wp:extent cx="189230" cy="140335"/>
            <wp:effectExtent l="0" t="0" r="1270" b="0"/>
            <wp:docPr id="3" name="Kép 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t.jogtar.hu/jr/st/kez.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40335"/>
                    </a:xfrm>
                    <a:prstGeom prst="rect">
                      <a:avLst/>
                    </a:prstGeom>
                    <a:noFill/>
                    <a:ln>
                      <a:noFill/>
                    </a:ln>
                  </pic:spPr>
                </pic:pic>
              </a:graphicData>
            </a:graphic>
          </wp:inline>
        </w:drawing>
      </w:r>
    </w:p>
    <w:tbl>
      <w:tblPr>
        <w:tblW w:w="0" w:type="auto"/>
        <w:tblInd w:w="150" w:type="dxa"/>
        <w:tblCellMar>
          <w:left w:w="0" w:type="dxa"/>
          <w:right w:w="0" w:type="dxa"/>
        </w:tblCellMar>
        <w:tblLook w:val="04A0" w:firstRow="1" w:lastRow="0" w:firstColumn="1" w:lastColumn="0" w:noHBand="0" w:noVBand="1"/>
      </w:tblPr>
      <w:tblGrid>
        <w:gridCol w:w="3415"/>
        <w:gridCol w:w="3311"/>
        <w:gridCol w:w="2196"/>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w:t>
            </w:r>
            <w:hyperlink r:id="rId130" w:anchor="lbj116param" w:history="1">
              <w:r w:rsidRPr="0016691C">
                <w:rPr>
                  <w:rFonts w:ascii="Tahoma" w:eastAsia="Times New Roman" w:hAnsi="Tahoma" w:cs="Tahoma"/>
                  <w:color w:val="0072BC"/>
                  <w:sz w:val="15"/>
                  <w:szCs w:val="15"/>
                  <w:u w:val="single"/>
                  <w:vertAlign w:val="superscript"/>
                  <w:lang w:eastAsia="hu-HU"/>
                </w:rPr>
                <w:t>116</w:t>
              </w:r>
            </w:hyperlink>
            <w:r w:rsidRPr="0016691C">
              <w:rPr>
                <w:rFonts w:ascii="Tahoma" w:eastAsia="Times New Roman" w:hAnsi="Tahoma" w:cs="Tahoma"/>
                <w:color w:val="222222"/>
                <w:sz w:val="20"/>
                <w:szCs w:val="20"/>
                <w:lang w:eastAsia="hu-HU"/>
              </w:rPr>
              <w:t xml:space="preserve"> Az emberen végzett orvostudományi kutatások, kivéve a vizsgálati készítményekkel végzett klinikai vizsgálatokat, a gyógyszerekkel végzett beavatkozással nem járó vizsgálatokat, az orvostechnikai eszközökkel végzett klinikai vizsgálatokat és beavatkozással nem járó vizsgálatokat, valamint a 2-11. sorban meghatározott eseteket </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Egészségügyi Tudományos Tanács, </w:t>
            </w:r>
            <w:r w:rsidRPr="0016691C">
              <w:rPr>
                <w:rFonts w:ascii="Tahoma" w:eastAsia="Times New Roman" w:hAnsi="Tahoma" w:cs="Tahoma"/>
                <w:color w:val="222222"/>
                <w:sz w:val="20"/>
                <w:szCs w:val="20"/>
                <w:lang w:eastAsia="hu-HU"/>
              </w:rPr>
              <w:br/>
              <w:t>az Egészségügyi Tudományos Tanács Bizottságai és Elnöksége</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Gyógyszerészeti és Egészségügyi Minőség- és Szervezetfejlesztési Intézet </w:t>
            </w:r>
            <w:r w:rsidRPr="0016691C">
              <w:rPr>
                <w:rFonts w:ascii="Tahoma" w:eastAsia="Times New Roman" w:hAnsi="Tahoma" w:cs="Tahoma"/>
                <w:color w:val="222222"/>
                <w:sz w:val="20"/>
                <w:szCs w:val="20"/>
                <w:lang w:eastAsia="hu-HU"/>
              </w:rPr>
              <w:br/>
              <w:t>10032000-01490576-</w:t>
            </w:r>
            <w:r w:rsidRPr="0016691C">
              <w:rPr>
                <w:rFonts w:ascii="Tahoma" w:eastAsia="Times New Roman" w:hAnsi="Tahoma" w:cs="Tahoma"/>
                <w:color w:val="222222"/>
                <w:sz w:val="20"/>
                <w:szCs w:val="20"/>
                <w:lang w:eastAsia="hu-HU"/>
              </w:rPr>
              <w:br/>
              <w:t>00000000</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79" w:name="pr334"/>
      <w:bookmarkEnd w:id="379"/>
    </w:p>
    <w:tbl>
      <w:tblPr>
        <w:tblW w:w="0" w:type="auto"/>
        <w:tblInd w:w="150" w:type="dxa"/>
        <w:tblCellMar>
          <w:left w:w="0" w:type="dxa"/>
          <w:right w:w="0" w:type="dxa"/>
        </w:tblCellMar>
        <w:tblLook w:val="04A0" w:firstRow="1" w:lastRow="0" w:firstColumn="1" w:lastColumn="0" w:noHBand="0" w:noVBand="1"/>
      </w:tblPr>
      <w:tblGrid>
        <w:gridCol w:w="3554"/>
        <w:gridCol w:w="3441"/>
        <w:gridCol w:w="1927"/>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2.</w:t>
            </w:r>
            <w:hyperlink r:id="rId131" w:anchor="lbj117param" w:history="1">
              <w:r w:rsidRPr="0016691C">
                <w:rPr>
                  <w:rFonts w:ascii="Tahoma" w:eastAsia="Times New Roman" w:hAnsi="Tahoma" w:cs="Tahoma"/>
                  <w:color w:val="0072BC"/>
                  <w:sz w:val="15"/>
                  <w:szCs w:val="15"/>
                  <w:u w:val="single"/>
                  <w:vertAlign w:val="superscript"/>
                  <w:lang w:eastAsia="hu-HU"/>
                </w:rPr>
                <w:t>117</w:t>
              </w:r>
            </w:hyperlink>
            <w:r w:rsidRPr="0016691C">
              <w:rPr>
                <w:rFonts w:ascii="Tahoma" w:eastAsia="Times New Roman" w:hAnsi="Tahoma" w:cs="Tahoma"/>
                <w:color w:val="222222"/>
                <w:sz w:val="20"/>
                <w:szCs w:val="20"/>
                <w:lang w:eastAsia="hu-HU"/>
              </w:rPr>
              <w:t xml:space="preserve"> Semmelweis Egyetem és intézményei, Pest megyei és az egészségügyért felelős miniszter által vezetett minisztériumnak a főváros területén lévő közvetlen felügyelete alatt álló egészségügyi intézmények</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Semmelweis Egyetem Regionális, Intézményi Tudományos és Kutatásetikai Bizottság</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10032000-00282819</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80" w:name="pr335"/>
      <w:bookmarkEnd w:id="380"/>
    </w:p>
    <w:tbl>
      <w:tblPr>
        <w:tblW w:w="0" w:type="auto"/>
        <w:tblInd w:w="150" w:type="dxa"/>
        <w:tblCellMar>
          <w:left w:w="0" w:type="dxa"/>
          <w:right w:w="0" w:type="dxa"/>
        </w:tblCellMar>
        <w:tblLook w:val="04A0" w:firstRow="1" w:lastRow="0" w:firstColumn="1" w:lastColumn="0" w:noHBand="0" w:noVBand="1"/>
      </w:tblPr>
      <w:tblGrid>
        <w:gridCol w:w="3459"/>
        <w:gridCol w:w="3531"/>
        <w:gridCol w:w="1932"/>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3.</w:t>
            </w:r>
            <w:hyperlink r:id="rId132" w:anchor="lbj118param" w:history="1">
              <w:r w:rsidRPr="0016691C">
                <w:rPr>
                  <w:rFonts w:ascii="Tahoma" w:eastAsia="Times New Roman" w:hAnsi="Tahoma" w:cs="Tahoma"/>
                  <w:color w:val="0072BC"/>
                  <w:sz w:val="15"/>
                  <w:szCs w:val="15"/>
                  <w:u w:val="single"/>
                  <w:vertAlign w:val="superscript"/>
                  <w:lang w:eastAsia="hu-HU"/>
                </w:rPr>
                <w:t>118</w:t>
              </w:r>
            </w:hyperlink>
            <w:r w:rsidRPr="0016691C">
              <w:rPr>
                <w:rFonts w:ascii="Tahoma" w:eastAsia="Times New Roman" w:hAnsi="Tahoma" w:cs="Tahoma"/>
                <w:color w:val="222222"/>
                <w:sz w:val="20"/>
                <w:szCs w:val="20"/>
                <w:lang w:eastAsia="hu-HU"/>
              </w:rPr>
              <w:t xml:space="preserve"> Magyar Honvédség, a rendészetért felelős miniszter által vezetett minisztérium egészségügyi intézményei, Vasút-egészségügyi intézmények</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Honvédkórház-ÁEK Intézményi </w:t>
            </w:r>
            <w:r w:rsidRPr="0016691C">
              <w:rPr>
                <w:rFonts w:ascii="Tahoma" w:eastAsia="Times New Roman" w:hAnsi="Tahoma" w:cs="Tahoma"/>
                <w:color w:val="222222"/>
                <w:sz w:val="20"/>
                <w:szCs w:val="20"/>
                <w:lang w:eastAsia="hu-HU"/>
              </w:rPr>
              <w:br/>
              <w:t>és Regionális Kutatásetikai Bizottság</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10023002-00290469</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81" w:name="pr336"/>
      <w:bookmarkEnd w:id="381"/>
    </w:p>
    <w:tbl>
      <w:tblPr>
        <w:tblW w:w="0" w:type="auto"/>
        <w:tblInd w:w="150" w:type="dxa"/>
        <w:tblCellMar>
          <w:left w:w="0" w:type="dxa"/>
          <w:right w:w="0" w:type="dxa"/>
        </w:tblCellMar>
        <w:tblLook w:val="04A0" w:firstRow="1" w:lastRow="0" w:firstColumn="1" w:lastColumn="0" w:noHBand="0" w:noVBand="1"/>
      </w:tblPr>
      <w:tblGrid>
        <w:gridCol w:w="3468"/>
        <w:gridCol w:w="3519"/>
        <w:gridCol w:w="1935"/>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4. Pesti székhellyel rendelkező egyéb egészségügyi intézmények</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Fővárosi Önkormányzat Uzsoki utcai </w:t>
            </w:r>
            <w:r w:rsidRPr="0016691C">
              <w:rPr>
                <w:rFonts w:ascii="Tahoma" w:eastAsia="Times New Roman" w:hAnsi="Tahoma" w:cs="Tahoma"/>
                <w:color w:val="222222"/>
                <w:sz w:val="20"/>
                <w:szCs w:val="20"/>
                <w:lang w:eastAsia="hu-HU"/>
              </w:rPr>
              <w:br/>
              <w:t>és Péterffy Sándor utcai Kórházak közös Regionális Tudományos és Kutatásetikai Bizottsága</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11784009-15492674</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82" w:name="pr337"/>
      <w:bookmarkEnd w:id="382"/>
    </w:p>
    <w:tbl>
      <w:tblPr>
        <w:tblW w:w="0" w:type="auto"/>
        <w:tblInd w:w="150" w:type="dxa"/>
        <w:tblCellMar>
          <w:left w:w="0" w:type="dxa"/>
          <w:right w:w="0" w:type="dxa"/>
        </w:tblCellMar>
        <w:tblLook w:val="04A0" w:firstRow="1" w:lastRow="0" w:firstColumn="1" w:lastColumn="0" w:noHBand="0" w:noVBand="1"/>
      </w:tblPr>
      <w:tblGrid>
        <w:gridCol w:w="3468"/>
        <w:gridCol w:w="3519"/>
        <w:gridCol w:w="1935"/>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5. Budai székhellyel rendelkező egyéb egészségügyi intézmények</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Fővárosi Önkormányzat Szt. Imre </w:t>
            </w:r>
            <w:r w:rsidRPr="0016691C">
              <w:rPr>
                <w:rFonts w:ascii="Tahoma" w:eastAsia="Times New Roman" w:hAnsi="Tahoma" w:cs="Tahoma"/>
                <w:color w:val="222222"/>
                <w:sz w:val="20"/>
                <w:szCs w:val="20"/>
                <w:lang w:eastAsia="hu-HU"/>
              </w:rPr>
              <w:br/>
              <w:t>és Szt. János Kórházak közös Regionális Tudományos és Kutatásetikai Bizottsága</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11784009-15492564</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83" w:name="pr338"/>
      <w:bookmarkEnd w:id="383"/>
    </w:p>
    <w:tbl>
      <w:tblPr>
        <w:tblW w:w="0" w:type="auto"/>
        <w:tblInd w:w="150" w:type="dxa"/>
        <w:tblCellMar>
          <w:left w:w="0" w:type="dxa"/>
          <w:right w:w="0" w:type="dxa"/>
        </w:tblCellMar>
        <w:tblLook w:val="04A0" w:firstRow="1" w:lastRow="0" w:firstColumn="1" w:lastColumn="0" w:noHBand="0" w:noVBand="1"/>
      </w:tblPr>
      <w:tblGrid>
        <w:gridCol w:w="3388"/>
        <w:gridCol w:w="3633"/>
        <w:gridCol w:w="1901"/>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6. Hajdú-Bihar és Szabolcs-Szatmár-Bereg megyében lévő egészségügyi intézmények</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Debreceni Egyetem Orvos- </w:t>
            </w:r>
            <w:r w:rsidRPr="0016691C">
              <w:rPr>
                <w:rFonts w:ascii="Tahoma" w:eastAsia="Times New Roman" w:hAnsi="Tahoma" w:cs="Tahoma"/>
                <w:color w:val="222222"/>
                <w:sz w:val="20"/>
                <w:szCs w:val="20"/>
                <w:lang w:eastAsia="hu-HU"/>
              </w:rPr>
              <w:br/>
              <w:t>és Egészségtudományi Centrum Regionális Tudományos és Kutatásetikai Bizottsága</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10034002-00282981</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84" w:name="pr339"/>
      <w:bookmarkEnd w:id="384"/>
    </w:p>
    <w:tbl>
      <w:tblPr>
        <w:tblW w:w="0" w:type="auto"/>
        <w:tblInd w:w="150" w:type="dxa"/>
        <w:tblCellMar>
          <w:left w:w="0" w:type="dxa"/>
          <w:right w:w="0" w:type="dxa"/>
        </w:tblCellMar>
        <w:tblLook w:val="04A0" w:firstRow="1" w:lastRow="0" w:firstColumn="1" w:lastColumn="0" w:noHBand="0" w:noVBand="1"/>
      </w:tblPr>
      <w:tblGrid>
        <w:gridCol w:w="3388"/>
        <w:gridCol w:w="3633"/>
        <w:gridCol w:w="1901"/>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7. Baranya, Somogy és Tolna megyében lévő egészségügyi intézmények</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Pécsi Tudományegyetem Orvostudományi és Egészségtudományi Koordinációs Központ Regionális Tudományos </w:t>
            </w:r>
            <w:r w:rsidRPr="0016691C">
              <w:rPr>
                <w:rFonts w:ascii="Tahoma" w:eastAsia="Times New Roman" w:hAnsi="Tahoma" w:cs="Tahoma"/>
                <w:color w:val="222222"/>
                <w:sz w:val="20"/>
                <w:szCs w:val="20"/>
                <w:lang w:eastAsia="hu-HU"/>
              </w:rPr>
              <w:br/>
              <w:t>és Kutatásetikai Bizottsága</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10024003-00283236</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85" w:name="pr340"/>
      <w:bookmarkEnd w:id="385"/>
    </w:p>
    <w:tbl>
      <w:tblPr>
        <w:tblW w:w="0" w:type="auto"/>
        <w:tblInd w:w="150" w:type="dxa"/>
        <w:tblCellMar>
          <w:left w:w="0" w:type="dxa"/>
          <w:right w:w="0" w:type="dxa"/>
        </w:tblCellMar>
        <w:tblLook w:val="04A0" w:firstRow="1" w:lastRow="0" w:firstColumn="1" w:lastColumn="0" w:noHBand="0" w:noVBand="1"/>
      </w:tblPr>
      <w:tblGrid>
        <w:gridCol w:w="3343"/>
        <w:gridCol w:w="3719"/>
        <w:gridCol w:w="1860"/>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8. Csongrád, Bács-Kiskun, Békés </w:t>
            </w:r>
            <w:r w:rsidRPr="0016691C">
              <w:rPr>
                <w:rFonts w:ascii="Tahoma" w:eastAsia="Times New Roman" w:hAnsi="Tahoma" w:cs="Tahoma"/>
                <w:color w:val="222222"/>
                <w:sz w:val="20"/>
                <w:szCs w:val="20"/>
                <w:lang w:eastAsia="hu-HU"/>
              </w:rPr>
              <w:br/>
              <w:t>és Jász-Nagykun-Szolnok megyében lévő egészségügyi intézmények, a 3. sorban meghatározott egészségügyi intézmények kivételével</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 xml:space="preserve">Szegedi Tudományegyetem Szent-Györgyi Albert Orvos- és Gyógyszerésztudományi Centrum Regionális Tudományos </w:t>
            </w:r>
            <w:r w:rsidRPr="0016691C">
              <w:rPr>
                <w:rFonts w:ascii="Tahoma" w:eastAsia="Times New Roman" w:hAnsi="Tahoma" w:cs="Tahoma"/>
                <w:color w:val="222222"/>
                <w:sz w:val="20"/>
                <w:szCs w:val="20"/>
                <w:lang w:eastAsia="hu-HU"/>
              </w:rPr>
              <w:br/>
              <w:t>és Kutatásetikai Bizottsága</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10028007-00282802</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86" w:name="pr341"/>
      <w:bookmarkEnd w:id="386"/>
    </w:p>
    <w:tbl>
      <w:tblPr>
        <w:tblW w:w="0" w:type="auto"/>
        <w:tblInd w:w="150" w:type="dxa"/>
        <w:tblCellMar>
          <w:left w:w="0" w:type="dxa"/>
          <w:right w:w="0" w:type="dxa"/>
        </w:tblCellMar>
        <w:tblLook w:val="04A0" w:firstRow="1" w:lastRow="0" w:firstColumn="1" w:lastColumn="0" w:noHBand="0" w:noVBand="1"/>
      </w:tblPr>
      <w:tblGrid>
        <w:gridCol w:w="3468"/>
        <w:gridCol w:w="3519"/>
        <w:gridCol w:w="1935"/>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9. Borsod-Abaúj-Zemplén, Heves és Nógrád megyében lévő egészségügyi intézmények</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Borsod-Abaúj-Zemplén Megyei Önkormányzat Kórháza Regionális Tudományos és Kutatásetikai Bizottsága</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11994002-06066651</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87" w:name="pr342"/>
      <w:bookmarkEnd w:id="387"/>
    </w:p>
    <w:tbl>
      <w:tblPr>
        <w:tblW w:w="0" w:type="auto"/>
        <w:tblInd w:w="150" w:type="dxa"/>
        <w:tblCellMar>
          <w:left w:w="0" w:type="dxa"/>
          <w:right w:w="0" w:type="dxa"/>
        </w:tblCellMar>
        <w:tblLook w:val="04A0" w:firstRow="1" w:lastRow="0" w:firstColumn="1" w:lastColumn="0" w:noHBand="0" w:noVBand="1"/>
      </w:tblPr>
      <w:tblGrid>
        <w:gridCol w:w="3477"/>
        <w:gridCol w:w="3505"/>
        <w:gridCol w:w="1940"/>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10. Vas, Zala és Veszprém megyében lévő egészségügyi intézmények</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Vas Megyei Markusovszky Lajos Általános, Rehabilitációs és Gyógyfürdő Kórház, Egyetemi Oktatókórház Regionális Tudományos és Kutatásetikai Bizottsága, Szombathely</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11747006-15420026</w:t>
            </w:r>
          </w:p>
        </w:tc>
      </w:tr>
    </w:tbl>
    <w:p w:rsidR="0016691C" w:rsidRPr="0016691C" w:rsidRDefault="0016691C" w:rsidP="0016691C">
      <w:pPr>
        <w:spacing w:after="0" w:line="240" w:lineRule="auto"/>
        <w:ind w:left="150" w:right="195"/>
        <w:rPr>
          <w:rFonts w:ascii="Tahoma" w:eastAsia="Times New Roman" w:hAnsi="Tahoma" w:cs="Tahoma"/>
          <w:vanish/>
          <w:color w:val="222222"/>
          <w:sz w:val="20"/>
          <w:szCs w:val="20"/>
          <w:lang w:eastAsia="hu-HU"/>
        </w:rPr>
      </w:pPr>
      <w:bookmarkStart w:id="388" w:name="pr343"/>
      <w:bookmarkEnd w:id="388"/>
    </w:p>
    <w:tbl>
      <w:tblPr>
        <w:tblW w:w="0" w:type="auto"/>
        <w:tblInd w:w="150" w:type="dxa"/>
        <w:tblCellMar>
          <w:left w:w="0" w:type="dxa"/>
          <w:right w:w="0" w:type="dxa"/>
        </w:tblCellMar>
        <w:tblLook w:val="04A0" w:firstRow="1" w:lastRow="0" w:firstColumn="1" w:lastColumn="0" w:noHBand="0" w:noVBand="1"/>
      </w:tblPr>
      <w:tblGrid>
        <w:gridCol w:w="3468"/>
        <w:gridCol w:w="3519"/>
        <w:gridCol w:w="1935"/>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11. Győr-Moson-Sopron, Komárom-Esztergom és Fejér megyében lévő egészségügyi intézmények</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Győr-Moson-Sopron Megyei Önkormányzat Petz Aladár Kórháza, Győr, Regionális Tudományos és Kutatásetikai Bizottsága</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10200249-33018597</w:t>
            </w:r>
          </w:p>
        </w:tc>
      </w:tr>
    </w:tbl>
    <w:p w:rsidR="0016691C" w:rsidRPr="0016691C" w:rsidRDefault="0016691C" w:rsidP="0016691C">
      <w:pPr>
        <w:spacing w:after="0" w:line="240" w:lineRule="auto"/>
        <w:ind w:left="150" w:right="180"/>
        <w:rPr>
          <w:rFonts w:ascii="Tahoma" w:eastAsia="Times New Roman" w:hAnsi="Tahoma" w:cs="Tahoma"/>
          <w:vanish/>
          <w:color w:val="222222"/>
          <w:sz w:val="20"/>
          <w:szCs w:val="20"/>
          <w:lang w:eastAsia="hu-HU"/>
        </w:rPr>
      </w:pPr>
      <w:bookmarkStart w:id="389" w:name="pr344"/>
      <w:bookmarkEnd w:id="389"/>
    </w:p>
    <w:tbl>
      <w:tblPr>
        <w:tblW w:w="0" w:type="auto"/>
        <w:tblInd w:w="150" w:type="dxa"/>
        <w:tblCellMar>
          <w:left w:w="0" w:type="dxa"/>
          <w:right w:w="0" w:type="dxa"/>
        </w:tblCellMar>
        <w:tblLook w:val="04A0" w:firstRow="1" w:lastRow="0" w:firstColumn="1" w:lastColumn="0" w:noHBand="0" w:noVBand="1"/>
      </w:tblPr>
      <w:tblGrid>
        <w:gridCol w:w="3556"/>
        <w:gridCol w:w="3516"/>
        <w:gridCol w:w="1850"/>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12.</w:t>
            </w:r>
            <w:hyperlink r:id="rId133" w:anchor="lbj119param" w:history="1">
              <w:r w:rsidRPr="0016691C">
                <w:rPr>
                  <w:rFonts w:ascii="Tahoma" w:eastAsia="Times New Roman" w:hAnsi="Tahoma" w:cs="Tahoma"/>
                  <w:color w:val="0072BC"/>
                  <w:sz w:val="15"/>
                  <w:szCs w:val="15"/>
                  <w:u w:val="single"/>
                  <w:vertAlign w:val="superscript"/>
                  <w:lang w:eastAsia="hu-HU"/>
                </w:rPr>
                <w:t>119</w:t>
              </w:r>
            </w:hyperlink>
            <w:r w:rsidRPr="0016691C">
              <w:rPr>
                <w:rFonts w:ascii="Tahoma" w:eastAsia="Times New Roman" w:hAnsi="Tahoma" w:cs="Tahoma"/>
                <w:color w:val="222222"/>
                <w:sz w:val="20"/>
                <w:szCs w:val="20"/>
                <w:lang w:eastAsia="hu-HU"/>
              </w:rPr>
              <w:t xml:space="preserve"> Gyógyszerrel végzett beavatkozással nem járó vizsgálatok az emberi felhasználásra kerülő vizsgálati készítmények klinikai vizsgálata, valamint az emberen történő alkalmazásra szolgáló, klinikai vizsgálatra szánt orvostechnikai eszközök klinikai vizsgálata engedélyezési eljárásának szabályairól szóló kormányrendeletben meghatározott esetekben</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Gyógyszerészeti és Egészségügyi Minőség- és Szervezetfejlesztési Intézet (GYEMSZI)</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10032000-01490576-</w:t>
            </w:r>
            <w:r w:rsidRPr="0016691C">
              <w:rPr>
                <w:rFonts w:ascii="Tahoma" w:eastAsia="Times New Roman" w:hAnsi="Tahoma" w:cs="Tahoma"/>
                <w:color w:val="222222"/>
                <w:sz w:val="20"/>
                <w:szCs w:val="20"/>
                <w:lang w:eastAsia="hu-HU"/>
              </w:rPr>
              <w:br/>
              <w:t>00000000</w:t>
            </w:r>
          </w:p>
        </w:tc>
      </w:tr>
    </w:tbl>
    <w:p w:rsidR="0016691C" w:rsidRPr="0016691C" w:rsidRDefault="0016691C" w:rsidP="0016691C">
      <w:pPr>
        <w:spacing w:after="0" w:line="240" w:lineRule="auto"/>
        <w:ind w:left="150" w:right="195"/>
        <w:rPr>
          <w:rFonts w:ascii="Tahoma" w:eastAsia="Times New Roman" w:hAnsi="Tahoma" w:cs="Tahoma"/>
          <w:color w:val="222222"/>
          <w:sz w:val="20"/>
          <w:szCs w:val="20"/>
          <w:lang w:eastAsia="hu-HU"/>
        </w:rPr>
      </w:pPr>
      <w:bookmarkStart w:id="390" w:name="pr345"/>
      <w:bookmarkEnd w:id="390"/>
      <w:r>
        <w:rPr>
          <w:rFonts w:ascii="Tahoma" w:eastAsia="Times New Roman" w:hAnsi="Tahoma" w:cs="Tahoma"/>
          <w:noProof/>
          <w:color w:val="222222"/>
          <w:sz w:val="20"/>
          <w:szCs w:val="20"/>
          <w:lang w:eastAsia="hu-HU"/>
        </w:rPr>
        <w:drawing>
          <wp:inline distT="0" distB="0" distL="0" distR="0">
            <wp:extent cx="189230" cy="140335"/>
            <wp:effectExtent l="0" t="0" r="1270" b="0"/>
            <wp:docPr id="2" name="Kép 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t.jogtar.hu/jr/st/kez.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40335"/>
                    </a:xfrm>
                    <a:prstGeom prst="rect">
                      <a:avLst/>
                    </a:prstGeom>
                    <a:noFill/>
                    <a:ln>
                      <a:noFill/>
                    </a:ln>
                  </pic:spPr>
                </pic:pic>
              </a:graphicData>
            </a:graphic>
          </wp:inline>
        </w:drawing>
      </w:r>
    </w:p>
    <w:tbl>
      <w:tblPr>
        <w:tblW w:w="0" w:type="auto"/>
        <w:tblInd w:w="150" w:type="dxa"/>
        <w:tblCellMar>
          <w:left w:w="0" w:type="dxa"/>
          <w:right w:w="0" w:type="dxa"/>
        </w:tblCellMar>
        <w:tblLook w:val="04A0" w:firstRow="1" w:lastRow="0" w:firstColumn="1" w:lastColumn="0" w:noHBand="0" w:noVBand="1"/>
      </w:tblPr>
      <w:tblGrid>
        <w:gridCol w:w="3510"/>
        <w:gridCol w:w="3484"/>
        <w:gridCol w:w="1928"/>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13.</w:t>
            </w:r>
            <w:hyperlink r:id="rId134" w:anchor="lbj120param" w:history="1">
              <w:r w:rsidRPr="0016691C">
                <w:rPr>
                  <w:rFonts w:ascii="Tahoma" w:eastAsia="Times New Roman" w:hAnsi="Tahoma" w:cs="Tahoma"/>
                  <w:color w:val="0072BC"/>
                  <w:sz w:val="15"/>
                  <w:szCs w:val="15"/>
                  <w:u w:val="single"/>
                  <w:vertAlign w:val="superscript"/>
                  <w:lang w:eastAsia="hu-HU"/>
                </w:rPr>
                <w:t>120</w:t>
              </w:r>
            </w:hyperlink>
            <w:r w:rsidRPr="0016691C">
              <w:rPr>
                <w:rFonts w:ascii="Tahoma" w:eastAsia="Times New Roman" w:hAnsi="Tahoma" w:cs="Tahoma"/>
                <w:color w:val="222222"/>
                <w:sz w:val="20"/>
                <w:szCs w:val="20"/>
                <w:lang w:eastAsia="hu-HU"/>
              </w:rPr>
              <w:t xml:space="preserve"> Orvostechnikai eszközzel végzett klinikai vizsgálatok és beavatkozással nem járó vizsgálatok</w:t>
            </w: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Egészségügyi Engedélyezési és Közigazgatási Hivatal</w:t>
            </w: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lang w:eastAsia="hu-HU"/>
              </w:rPr>
              <w:t>10032000-00285788-</w:t>
            </w:r>
            <w:r w:rsidRPr="0016691C">
              <w:rPr>
                <w:rFonts w:ascii="Tahoma" w:eastAsia="Times New Roman" w:hAnsi="Tahoma" w:cs="Tahoma"/>
                <w:color w:val="222222"/>
                <w:sz w:val="20"/>
                <w:szCs w:val="20"/>
                <w:lang w:eastAsia="hu-HU"/>
              </w:rPr>
              <w:br/>
              <w:t>00000000</w:t>
            </w:r>
          </w:p>
        </w:tc>
      </w:tr>
    </w:tbl>
    <w:p w:rsidR="0016691C" w:rsidRPr="0016691C" w:rsidRDefault="0016691C" w:rsidP="0016691C">
      <w:pPr>
        <w:spacing w:after="0" w:line="240" w:lineRule="auto"/>
        <w:ind w:left="150" w:right="150"/>
        <w:rPr>
          <w:rFonts w:ascii="Tahoma" w:eastAsia="Times New Roman" w:hAnsi="Tahoma" w:cs="Tahoma"/>
          <w:vanish/>
          <w:color w:val="222222"/>
          <w:sz w:val="20"/>
          <w:szCs w:val="20"/>
          <w:lang w:eastAsia="hu-HU"/>
        </w:rPr>
      </w:pPr>
      <w:bookmarkStart w:id="391" w:name="pr346"/>
      <w:bookmarkEnd w:id="391"/>
    </w:p>
    <w:tbl>
      <w:tblPr>
        <w:tblW w:w="0" w:type="auto"/>
        <w:tblInd w:w="150" w:type="dxa"/>
        <w:tblCellMar>
          <w:left w:w="0" w:type="dxa"/>
          <w:right w:w="0" w:type="dxa"/>
        </w:tblCellMar>
        <w:tblLook w:val="04A0" w:firstRow="1" w:lastRow="0" w:firstColumn="1" w:lastColumn="0" w:noHBand="0" w:noVBand="1"/>
      </w:tblPr>
      <w:tblGrid>
        <w:gridCol w:w="3537"/>
        <w:gridCol w:w="3547"/>
        <w:gridCol w:w="1838"/>
      </w:tblGrid>
      <w:tr w:rsidR="0016691C" w:rsidRPr="0016691C">
        <w:tc>
          <w:tcPr>
            <w:tcW w:w="4965"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p>
        </w:tc>
        <w:tc>
          <w:tcPr>
            <w:tcW w:w="49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p>
        </w:tc>
        <w:tc>
          <w:tcPr>
            <w:tcW w:w="2580" w:type="dxa"/>
            <w:vAlign w:val="center"/>
            <w:hideMark/>
          </w:tcPr>
          <w:p w:rsidR="0016691C" w:rsidRPr="0016691C" w:rsidRDefault="0016691C" w:rsidP="0016691C">
            <w:pPr>
              <w:spacing w:after="0" w:line="240" w:lineRule="auto"/>
              <w:rPr>
                <w:rFonts w:ascii="Tahoma" w:eastAsia="Times New Roman" w:hAnsi="Tahoma" w:cs="Tahoma"/>
                <w:color w:val="222222"/>
                <w:sz w:val="20"/>
                <w:szCs w:val="20"/>
                <w:lang w:eastAsia="hu-HU"/>
              </w:rPr>
            </w:pPr>
          </w:p>
        </w:tc>
      </w:tr>
    </w:tbl>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392" w:name="pr347"/>
      <w:bookmarkEnd w:id="392"/>
      <w:r w:rsidRPr="0016691C">
        <w:rPr>
          <w:rFonts w:ascii="Tahoma" w:eastAsia="Times New Roman" w:hAnsi="Tahoma" w:cs="Tahoma"/>
          <w:b/>
          <w:bCs/>
          <w:i/>
          <w:iCs/>
          <w:color w:val="222222"/>
          <w:sz w:val="24"/>
          <w:szCs w:val="24"/>
          <w:u w:val="single"/>
          <w:lang w:eastAsia="hu-HU"/>
        </w:rPr>
        <w:t>4. számú melléklet a 23/2002. (V. 9.) EüM rendelethez</w:t>
      </w:r>
      <w:hyperlink r:id="rId135" w:anchor="lbj121param" w:history="1">
        <w:r w:rsidRPr="0016691C">
          <w:rPr>
            <w:rFonts w:ascii="Tahoma" w:eastAsia="Times New Roman" w:hAnsi="Tahoma" w:cs="Tahoma"/>
            <w:b/>
            <w:bCs/>
            <w:i/>
            <w:iCs/>
            <w:color w:val="0072BC"/>
            <w:sz w:val="18"/>
            <w:szCs w:val="18"/>
            <w:u w:val="single"/>
            <w:vertAlign w:val="superscript"/>
            <w:lang w:eastAsia="hu-HU"/>
          </w:rPr>
          <w:t>121</w:t>
        </w:r>
      </w:hyperlink>
    </w:p>
    <w:p w:rsidR="0016691C" w:rsidRPr="0016691C" w:rsidRDefault="0016691C" w:rsidP="0016691C">
      <w:pPr>
        <w:spacing w:before="300" w:after="300" w:line="240" w:lineRule="auto"/>
        <w:ind w:left="150" w:right="150"/>
        <w:jc w:val="center"/>
        <w:rPr>
          <w:rFonts w:ascii="Tahoma" w:eastAsia="Times New Roman" w:hAnsi="Tahoma" w:cs="Tahoma"/>
          <w:color w:val="222222"/>
          <w:sz w:val="24"/>
          <w:szCs w:val="24"/>
          <w:lang w:eastAsia="hu-HU"/>
        </w:rPr>
      </w:pPr>
      <w:bookmarkStart w:id="393" w:name="pr348"/>
      <w:bookmarkEnd w:id="393"/>
      <w:r w:rsidRPr="0016691C">
        <w:rPr>
          <w:rFonts w:ascii="Tahoma" w:eastAsia="Times New Roman" w:hAnsi="Tahoma" w:cs="Tahoma"/>
          <w:b/>
          <w:bCs/>
          <w:i/>
          <w:iCs/>
          <w:color w:val="222222"/>
          <w:sz w:val="24"/>
          <w:szCs w:val="24"/>
          <w:lang w:eastAsia="hu-HU"/>
        </w:rPr>
        <w:t>Az orvostechnikai eszközökkel végzett beavatkozással nem járó vizsgálat kérelméhez csatolandó dokumentumok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94" w:name="pr349"/>
      <w:bookmarkEnd w:id="394"/>
      <w:r w:rsidRPr="0016691C">
        <w:rPr>
          <w:rFonts w:ascii="Tahoma" w:eastAsia="Times New Roman" w:hAnsi="Tahoma" w:cs="Tahoma"/>
          <w:color w:val="222222"/>
          <w:sz w:val="20"/>
          <w:szCs w:val="20"/>
          <w:lang w:eastAsia="hu-HU"/>
        </w:rPr>
        <w:t>1. A vizsgálat alapadatai: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95" w:name="pr350"/>
      <w:bookmarkEnd w:id="395"/>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 vizsgálat címe magyarul, protokollszáma (ha van),</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96" w:name="pr351"/>
      <w:bookmarkEnd w:id="396"/>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 vizsgálat típusa,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97" w:name="pr352"/>
      <w:bookmarkEnd w:id="397"/>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 vizsgálat megbízójának adatai, elérhetősége,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98" w:name="pr353"/>
      <w:bookmarkEnd w:id="398"/>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 vizsgálat magyarországi vezetőjének neve, elérhetősége (telefon, fax), szakirányú végzettségének és tudományos fokozatának igazolása, önéletrajza, szakmai munkájának összefoglalója,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399" w:name="pr354"/>
      <w:bookmarkEnd w:id="399"/>
      <w:r w:rsidRPr="0016691C">
        <w:rPr>
          <w:rFonts w:ascii="Tahoma" w:eastAsia="Times New Roman" w:hAnsi="Tahoma" w:cs="Tahoma"/>
          <w:i/>
          <w:iCs/>
          <w:color w:val="222222"/>
          <w:sz w:val="20"/>
          <w:szCs w:val="20"/>
          <w:lang w:eastAsia="hu-HU"/>
        </w:rPr>
        <w:t xml:space="preserve">e) </w:t>
      </w:r>
      <w:r w:rsidRPr="0016691C">
        <w:rPr>
          <w:rFonts w:ascii="Tahoma" w:eastAsia="Times New Roman" w:hAnsi="Tahoma" w:cs="Tahoma"/>
          <w:color w:val="222222"/>
          <w:sz w:val="20"/>
          <w:szCs w:val="20"/>
          <w:lang w:eastAsia="hu-HU"/>
        </w:rPr>
        <w:t>a vizsgálatot végző egészségügyi szolgáltató(k) neve, címe,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00" w:name="pr355"/>
      <w:bookmarkEnd w:id="400"/>
      <w:r w:rsidRPr="0016691C">
        <w:rPr>
          <w:rFonts w:ascii="Tahoma" w:eastAsia="Times New Roman" w:hAnsi="Tahoma" w:cs="Tahoma"/>
          <w:i/>
          <w:iCs/>
          <w:color w:val="222222"/>
          <w:sz w:val="20"/>
          <w:szCs w:val="20"/>
          <w:lang w:eastAsia="hu-HU"/>
        </w:rPr>
        <w:t xml:space="preserve">f) </w:t>
      </w:r>
      <w:r w:rsidRPr="0016691C">
        <w:rPr>
          <w:rFonts w:ascii="Tahoma" w:eastAsia="Times New Roman" w:hAnsi="Tahoma" w:cs="Tahoma"/>
          <w:color w:val="222222"/>
          <w:sz w:val="20"/>
          <w:szCs w:val="20"/>
          <w:lang w:eastAsia="hu-HU"/>
        </w:rPr>
        <w:t>a vizsgálat megkezdésének tervezett időpontja,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01" w:name="pr356"/>
      <w:bookmarkEnd w:id="401"/>
      <w:r w:rsidRPr="0016691C">
        <w:rPr>
          <w:rFonts w:ascii="Tahoma" w:eastAsia="Times New Roman" w:hAnsi="Tahoma" w:cs="Tahoma"/>
          <w:i/>
          <w:iCs/>
          <w:color w:val="222222"/>
          <w:sz w:val="20"/>
          <w:szCs w:val="20"/>
          <w:lang w:eastAsia="hu-HU"/>
        </w:rPr>
        <w:t xml:space="preserve">g) </w:t>
      </w:r>
      <w:r w:rsidRPr="0016691C">
        <w:rPr>
          <w:rFonts w:ascii="Tahoma" w:eastAsia="Times New Roman" w:hAnsi="Tahoma" w:cs="Tahoma"/>
          <w:color w:val="222222"/>
          <w:sz w:val="20"/>
          <w:szCs w:val="20"/>
          <w:lang w:eastAsia="hu-HU"/>
        </w:rPr>
        <w:t>a vizsgálat tervezett időtartama, befejezésének időpontja,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02" w:name="pr357"/>
      <w:bookmarkEnd w:id="402"/>
      <w:r w:rsidRPr="0016691C">
        <w:rPr>
          <w:rFonts w:ascii="Tahoma" w:eastAsia="Times New Roman" w:hAnsi="Tahoma" w:cs="Tahoma"/>
          <w:i/>
          <w:iCs/>
          <w:color w:val="222222"/>
          <w:sz w:val="20"/>
          <w:szCs w:val="20"/>
          <w:lang w:eastAsia="hu-HU"/>
        </w:rPr>
        <w:t xml:space="preserve">h) </w:t>
      </w:r>
      <w:r w:rsidRPr="0016691C">
        <w:rPr>
          <w:rFonts w:ascii="Tahoma" w:eastAsia="Times New Roman" w:hAnsi="Tahoma" w:cs="Tahoma"/>
          <w:color w:val="222222"/>
          <w:sz w:val="20"/>
          <w:szCs w:val="20"/>
          <w:lang w:eastAsia="hu-HU"/>
        </w:rPr>
        <w:t>a vizsgálat tervezett helye és címe.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03" w:name="pr358"/>
      <w:bookmarkEnd w:id="403"/>
      <w:r w:rsidRPr="0016691C">
        <w:rPr>
          <w:rFonts w:ascii="Tahoma" w:eastAsia="Times New Roman" w:hAnsi="Tahoma" w:cs="Tahoma"/>
          <w:color w:val="222222"/>
          <w:sz w:val="20"/>
          <w:szCs w:val="20"/>
          <w:lang w:eastAsia="hu-HU"/>
        </w:rPr>
        <w:t>2. A vizsgálat tárgyát képező orvostechnikai eszközzel kapcsolatos dokumentációk: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04" w:name="pr359"/>
      <w:bookmarkEnd w:id="404"/>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az eszköz neve, fantázianeve, gyári típusszáma,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05" w:name="pr360"/>
      <w:bookmarkEnd w:id="405"/>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a vizsgálat tárgyát képező orvostechnikai eszköz(ök) jogszerű forgalomba hozatalát igazoló dokumentumok,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06" w:name="pr361"/>
      <w:bookmarkEnd w:id="406"/>
      <w:r w:rsidRPr="0016691C">
        <w:rPr>
          <w:rFonts w:ascii="Tahoma" w:eastAsia="Times New Roman" w:hAnsi="Tahoma" w:cs="Tahoma"/>
          <w:i/>
          <w:iCs/>
          <w:color w:val="222222"/>
          <w:sz w:val="20"/>
          <w:szCs w:val="20"/>
          <w:lang w:eastAsia="hu-HU"/>
        </w:rPr>
        <w:t xml:space="preserve">c) </w:t>
      </w:r>
      <w:r w:rsidRPr="0016691C">
        <w:rPr>
          <w:rFonts w:ascii="Tahoma" w:eastAsia="Times New Roman" w:hAnsi="Tahoma" w:cs="Tahoma"/>
          <w:color w:val="222222"/>
          <w:sz w:val="20"/>
          <w:szCs w:val="20"/>
          <w:lang w:eastAsia="hu-HU"/>
        </w:rPr>
        <w:t>az eszköz(ök) magyar nyelvű használati útmutatója,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07" w:name="pr362"/>
      <w:bookmarkEnd w:id="407"/>
      <w:r w:rsidRPr="0016691C">
        <w:rPr>
          <w:rFonts w:ascii="Tahoma" w:eastAsia="Times New Roman" w:hAnsi="Tahoma" w:cs="Tahoma"/>
          <w:i/>
          <w:iCs/>
          <w:color w:val="222222"/>
          <w:sz w:val="20"/>
          <w:szCs w:val="20"/>
          <w:lang w:eastAsia="hu-HU"/>
        </w:rPr>
        <w:t xml:space="preserve">d) </w:t>
      </w:r>
      <w:r w:rsidRPr="0016691C">
        <w:rPr>
          <w:rFonts w:ascii="Tahoma" w:eastAsia="Times New Roman" w:hAnsi="Tahoma" w:cs="Tahoma"/>
          <w:color w:val="222222"/>
          <w:sz w:val="20"/>
          <w:szCs w:val="20"/>
          <w:lang w:eastAsia="hu-HU"/>
        </w:rPr>
        <w:t>az eszköz(ök) műszaki dokumentációja.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08" w:name="pr363"/>
      <w:bookmarkEnd w:id="408"/>
      <w:r w:rsidRPr="0016691C">
        <w:rPr>
          <w:rFonts w:ascii="Tahoma" w:eastAsia="Times New Roman" w:hAnsi="Tahoma" w:cs="Tahoma"/>
          <w:color w:val="222222"/>
          <w:sz w:val="20"/>
          <w:szCs w:val="20"/>
          <w:lang w:eastAsia="hu-HU"/>
        </w:rPr>
        <w:t>3. Vizsgálati terv, amely a következőket tartalmazza: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09" w:name="pr364"/>
      <w:bookmarkEnd w:id="409"/>
      <w:r w:rsidRPr="0016691C">
        <w:rPr>
          <w:rFonts w:ascii="Tahoma" w:eastAsia="Times New Roman" w:hAnsi="Tahoma" w:cs="Tahoma"/>
          <w:i/>
          <w:iCs/>
          <w:color w:val="222222"/>
          <w:sz w:val="20"/>
          <w:szCs w:val="20"/>
          <w:lang w:eastAsia="hu-HU"/>
        </w:rPr>
        <w:t xml:space="preserve">a) </w:t>
      </w:r>
      <w:r w:rsidRPr="0016691C">
        <w:rPr>
          <w:rFonts w:ascii="Tahoma" w:eastAsia="Times New Roman" w:hAnsi="Tahoma" w:cs="Tahoma"/>
          <w:color w:val="222222"/>
          <w:sz w:val="20"/>
          <w:szCs w:val="20"/>
          <w:lang w:eastAsia="hu-HU"/>
        </w:rPr>
        <w:t>rövid magyar nyelvű összefoglaló;</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10" w:name="pr365"/>
      <w:bookmarkEnd w:id="410"/>
      <w:r w:rsidRPr="0016691C">
        <w:rPr>
          <w:rFonts w:ascii="Tahoma" w:eastAsia="Times New Roman" w:hAnsi="Tahoma" w:cs="Tahoma"/>
          <w:i/>
          <w:iCs/>
          <w:color w:val="222222"/>
          <w:sz w:val="20"/>
          <w:szCs w:val="20"/>
          <w:lang w:eastAsia="hu-HU"/>
        </w:rPr>
        <w:t xml:space="preserve">b) </w:t>
      </w:r>
      <w:r w:rsidRPr="0016691C">
        <w:rPr>
          <w:rFonts w:ascii="Tahoma" w:eastAsia="Times New Roman" w:hAnsi="Tahoma" w:cs="Tahoma"/>
          <w:color w:val="222222"/>
          <w:sz w:val="20"/>
          <w:szCs w:val="20"/>
          <w:lang w:eastAsia="hu-HU"/>
        </w:rPr>
        <w:t>részletes vizsgálati terv, mely a következőkből áll: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11" w:name="pr366"/>
      <w:bookmarkEnd w:id="411"/>
      <w:r w:rsidRPr="0016691C">
        <w:rPr>
          <w:rFonts w:ascii="Tahoma" w:eastAsia="Times New Roman" w:hAnsi="Tahoma" w:cs="Tahoma"/>
          <w:i/>
          <w:iCs/>
          <w:color w:val="222222"/>
          <w:sz w:val="20"/>
          <w:szCs w:val="20"/>
          <w:lang w:eastAsia="hu-HU"/>
        </w:rPr>
        <w:t xml:space="preserve">ba) </w:t>
      </w:r>
      <w:r w:rsidRPr="0016691C">
        <w:rPr>
          <w:rFonts w:ascii="Tahoma" w:eastAsia="Times New Roman" w:hAnsi="Tahoma" w:cs="Tahoma"/>
          <w:color w:val="222222"/>
          <w:sz w:val="20"/>
          <w:szCs w:val="20"/>
          <w:lang w:eastAsia="hu-HU"/>
        </w:rPr>
        <w:t>a vizsgálat célja,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12" w:name="pr367"/>
      <w:bookmarkEnd w:id="412"/>
      <w:r w:rsidRPr="0016691C">
        <w:rPr>
          <w:rFonts w:ascii="Tahoma" w:eastAsia="Times New Roman" w:hAnsi="Tahoma" w:cs="Tahoma"/>
          <w:i/>
          <w:iCs/>
          <w:color w:val="222222"/>
          <w:sz w:val="20"/>
          <w:szCs w:val="20"/>
          <w:lang w:eastAsia="hu-HU"/>
        </w:rPr>
        <w:t xml:space="preserve">bb) </w:t>
      </w:r>
      <w:r w:rsidRPr="0016691C">
        <w:rPr>
          <w:rFonts w:ascii="Tahoma" w:eastAsia="Times New Roman" w:hAnsi="Tahoma" w:cs="Tahoma"/>
          <w:color w:val="222222"/>
          <w:sz w:val="20"/>
          <w:szCs w:val="20"/>
          <w:lang w:eastAsia="hu-HU"/>
        </w:rPr>
        <w:t>a vizsgálati eszköz neve,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13" w:name="pr368"/>
      <w:bookmarkEnd w:id="413"/>
      <w:r w:rsidRPr="0016691C">
        <w:rPr>
          <w:rFonts w:ascii="Tahoma" w:eastAsia="Times New Roman" w:hAnsi="Tahoma" w:cs="Tahoma"/>
          <w:i/>
          <w:iCs/>
          <w:color w:val="222222"/>
          <w:sz w:val="20"/>
          <w:szCs w:val="20"/>
          <w:lang w:eastAsia="hu-HU"/>
        </w:rPr>
        <w:t xml:space="preserve">bc) </w:t>
      </w:r>
      <w:r w:rsidRPr="0016691C">
        <w:rPr>
          <w:rFonts w:ascii="Tahoma" w:eastAsia="Times New Roman" w:hAnsi="Tahoma" w:cs="Tahoma"/>
          <w:color w:val="222222"/>
          <w:sz w:val="20"/>
          <w:szCs w:val="20"/>
          <w:lang w:eastAsia="hu-HU"/>
        </w:rPr>
        <w:t>a vizsgálati módszer ismertetése (például: kettős vak, randomizált stb.),</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14" w:name="pr369"/>
      <w:bookmarkEnd w:id="414"/>
      <w:r w:rsidRPr="0016691C">
        <w:rPr>
          <w:rFonts w:ascii="Tahoma" w:eastAsia="Times New Roman" w:hAnsi="Tahoma" w:cs="Tahoma"/>
          <w:i/>
          <w:iCs/>
          <w:color w:val="222222"/>
          <w:sz w:val="20"/>
          <w:szCs w:val="20"/>
          <w:lang w:eastAsia="hu-HU"/>
        </w:rPr>
        <w:t xml:space="preserve">bd) </w:t>
      </w:r>
      <w:r w:rsidRPr="0016691C">
        <w:rPr>
          <w:rFonts w:ascii="Tahoma" w:eastAsia="Times New Roman" w:hAnsi="Tahoma" w:cs="Tahoma"/>
          <w:color w:val="222222"/>
          <w:sz w:val="20"/>
          <w:szCs w:val="20"/>
          <w:lang w:eastAsia="hu-HU"/>
        </w:rPr>
        <w:t>a módszerhez kapcsolódó vizsgálati eljárás ismertetése,</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15" w:name="pr370"/>
      <w:bookmarkEnd w:id="415"/>
      <w:r w:rsidRPr="0016691C">
        <w:rPr>
          <w:rFonts w:ascii="Tahoma" w:eastAsia="Times New Roman" w:hAnsi="Tahoma" w:cs="Tahoma"/>
          <w:i/>
          <w:iCs/>
          <w:color w:val="222222"/>
          <w:sz w:val="20"/>
          <w:szCs w:val="20"/>
          <w:lang w:eastAsia="hu-HU"/>
        </w:rPr>
        <w:t xml:space="preserve">be) </w:t>
      </w:r>
      <w:r w:rsidRPr="0016691C">
        <w:rPr>
          <w:rFonts w:ascii="Tahoma" w:eastAsia="Times New Roman" w:hAnsi="Tahoma" w:cs="Tahoma"/>
          <w:color w:val="222222"/>
          <w:sz w:val="20"/>
          <w:szCs w:val="20"/>
          <w:lang w:eastAsia="hu-HU"/>
        </w:rPr>
        <w:t>a vizsgálatban résztvevők számának meghatározása,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16" w:name="pr371"/>
      <w:bookmarkEnd w:id="416"/>
      <w:r w:rsidRPr="0016691C">
        <w:rPr>
          <w:rFonts w:ascii="Tahoma" w:eastAsia="Times New Roman" w:hAnsi="Tahoma" w:cs="Tahoma"/>
          <w:i/>
          <w:iCs/>
          <w:color w:val="222222"/>
          <w:sz w:val="20"/>
          <w:szCs w:val="20"/>
          <w:lang w:eastAsia="hu-HU"/>
        </w:rPr>
        <w:t xml:space="preserve">bf) </w:t>
      </w:r>
      <w:r w:rsidRPr="0016691C">
        <w:rPr>
          <w:rFonts w:ascii="Tahoma" w:eastAsia="Times New Roman" w:hAnsi="Tahoma" w:cs="Tahoma"/>
          <w:color w:val="222222"/>
          <w:sz w:val="20"/>
          <w:szCs w:val="20"/>
          <w:lang w:eastAsia="hu-HU"/>
        </w:rPr>
        <w:t>a vizsgálatban résztvevők kiválasztásának vagy kizárásának feltételei,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17" w:name="pr372"/>
      <w:bookmarkEnd w:id="417"/>
      <w:r w:rsidRPr="0016691C">
        <w:rPr>
          <w:rFonts w:ascii="Tahoma" w:eastAsia="Times New Roman" w:hAnsi="Tahoma" w:cs="Tahoma"/>
          <w:i/>
          <w:iCs/>
          <w:color w:val="222222"/>
          <w:sz w:val="20"/>
          <w:szCs w:val="20"/>
          <w:lang w:eastAsia="hu-HU"/>
        </w:rPr>
        <w:t xml:space="preserve">bg) </w:t>
      </w:r>
      <w:r w:rsidRPr="0016691C">
        <w:rPr>
          <w:rFonts w:ascii="Tahoma" w:eastAsia="Times New Roman" w:hAnsi="Tahoma" w:cs="Tahoma"/>
          <w:color w:val="222222"/>
          <w:sz w:val="20"/>
          <w:szCs w:val="20"/>
          <w:lang w:eastAsia="hu-HU"/>
        </w:rPr>
        <w:t>a vizsgálat kiértékeléséhez szükséges adatlapminta, algoritmus, írásos utasítás,</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18" w:name="pr373"/>
      <w:bookmarkEnd w:id="418"/>
      <w:r w:rsidRPr="0016691C">
        <w:rPr>
          <w:rFonts w:ascii="Tahoma" w:eastAsia="Times New Roman" w:hAnsi="Tahoma" w:cs="Tahoma"/>
          <w:i/>
          <w:iCs/>
          <w:color w:val="222222"/>
          <w:sz w:val="20"/>
          <w:szCs w:val="20"/>
          <w:lang w:eastAsia="hu-HU"/>
        </w:rPr>
        <w:t xml:space="preserve">bh) </w:t>
      </w:r>
      <w:r w:rsidRPr="0016691C">
        <w:rPr>
          <w:rFonts w:ascii="Tahoma" w:eastAsia="Times New Roman" w:hAnsi="Tahoma" w:cs="Tahoma"/>
          <w:color w:val="222222"/>
          <w:sz w:val="20"/>
          <w:szCs w:val="20"/>
          <w:lang w:eastAsia="hu-HU"/>
        </w:rPr>
        <w:t>utánkövetési terv,</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19" w:name="pr374"/>
      <w:bookmarkEnd w:id="419"/>
      <w:r w:rsidRPr="0016691C">
        <w:rPr>
          <w:rFonts w:ascii="Tahoma" w:eastAsia="Times New Roman" w:hAnsi="Tahoma" w:cs="Tahoma"/>
          <w:i/>
          <w:iCs/>
          <w:color w:val="222222"/>
          <w:sz w:val="20"/>
          <w:szCs w:val="20"/>
          <w:lang w:eastAsia="hu-HU"/>
        </w:rPr>
        <w:t xml:space="preserve">bi) </w:t>
      </w:r>
      <w:r w:rsidRPr="0016691C">
        <w:rPr>
          <w:rFonts w:ascii="Tahoma" w:eastAsia="Times New Roman" w:hAnsi="Tahoma" w:cs="Tahoma"/>
          <w:color w:val="222222"/>
          <w:sz w:val="20"/>
          <w:szCs w:val="20"/>
          <w:lang w:eastAsia="hu-HU"/>
        </w:rPr>
        <w:t>a vizsgálat elvégzésének tudományos, orvosi indoklása,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20" w:name="pr375"/>
      <w:bookmarkEnd w:id="420"/>
      <w:r w:rsidRPr="0016691C">
        <w:rPr>
          <w:rFonts w:ascii="Tahoma" w:eastAsia="Times New Roman" w:hAnsi="Tahoma" w:cs="Tahoma"/>
          <w:i/>
          <w:iCs/>
          <w:color w:val="222222"/>
          <w:sz w:val="20"/>
          <w:szCs w:val="20"/>
          <w:lang w:eastAsia="hu-HU"/>
        </w:rPr>
        <w:t xml:space="preserve">bj) </w:t>
      </w:r>
      <w:r w:rsidRPr="0016691C">
        <w:rPr>
          <w:rFonts w:ascii="Tahoma" w:eastAsia="Times New Roman" w:hAnsi="Tahoma" w:cs="Tahoma"/>
          <w:color w:val="222222"/>
          <w:sz w:val="20"/>
          <w:szCs w:val="20"/>
          <w:lang w:eastAsia="hu-HU"/>
        </w:rPr>
        <w:t>a vizsgálatban résztvevő egyéb, a vizsgálat tárgyát nem képező, CE megfelelőségi jelöléssel rendelkező orvostechnikai eszközök jogszerű forgalomba hozatalát igazoló dokumentumok,</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21" w:name="pr376"/>
      <w:bookmarkEnd w:id="421"/>
      <w:r w:rsidRPr="0016691C">
        <w:rPr>
          <w:rFonts w:ascii="Tahoma" w:eastAsia="Times New Roman" w:hAnsi="Tahoma" w:cs="Tahoma"/>
          <w:i/>
          <w:iCs/>
          <w:color w:val="222222"/>
          <w:sz w:val="20"/>
          <w:szCs w:val="20"/>
          <w:lang w:eastAsia="hu-HU"/>
        </w:rPr>
        <w:t xml:space="preserve">bk) </w:t>
      </w:r>
      <w:r w:rsidRPr="0016691C">
        <w:rPr>
          <w:rFonts w:ascii="Tahoma" w:eastAsia="Times New Roman" w:hAnsi="Tahoma" w:cs="Tahoma"/>
          <w:color w:val="222222"/>
          <w:sz w:val="20"/>
          <w:szCs w:val="20"/>
          <w:lang w:eastAsia="hu-HU"/>
        </w:rPr>
        <w:t>váratlan esemény bekövetkezése esetén követendő eljárás,</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22" w:name="pr377"/>
      <w:bookmarkEnd w:id="422"/>
      <w:r w:rsidRPr="0016691C">
        <w:rPr>
          <w:rFonts w:ascii="Tahoma" w:eastAsia="Times New Roman" w:hAnsi="Tahoma" w:cs="Tahoma"/>
          <w:i/>
          <w:iCs/>
          <w:color w:val="222222"/>
          <w:sz w:val="20"/>
          <w:szCs w:val="20"/>
          <w:lang w:eastAsia="hu-HU"/>
        </w:rPr>
        <w:t xml:space="preserve">bl) </w:t>
      </w:r>
      <w:r w:rsidRPr="0016691C">
        <w:rPr>
          <w:rFonts w:ascii="Tahoma" w:eastAsia="Times New Roman" w:hAnsi="Tahoma" w:cs="Tahoma"/>
          <w:color w:val="222222"/>
          <w:sz w:val="20"/>
          <w:szCs w:val="20"/>
          <w:lang w:eastAsia="hu-HU"/>
        </w:rPr>
        <w:t>a vizsgálat leállításának feltételei,</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23" w:name="pr378"/>
      <w:bookmarkEnd w:id="423"/>
      <w:r w:rsidRPr="0016691C">
        <w:rPr>
          <w:rFonts w:ascii="Tahoma" w:eastAsia="Times New Roman" w:hAnsi="Tahoma" w:cs="Tahoma"/>
          <w:i/>
          <w:iCs/>
          <w:color w:val="222222"/>
          <w:sz w:val="20"/>
          <w:szCs w:val="20"/>
          <w:lang w:eastAsia="hu-HU"/>
        </w:rPr>
        <w:t xml:space="preserve">bm) </w:t>
      </w:r>
      <w:r w:rsidRPr="0016691C">
        <w:rPr>
          <w:rFonts w:ascii="Tahoma" w:eastAsia="Times New Roman" w:hAnsi="Tahoma" w:cs="Tahoma"/>
          <w:color w:val="222222"/>
          <w:sz w:val="20"/>
          <w:szCs w:val="20"/>
          <w:lang w:eastAsia="hu-HU"/>
        </w:rPr>
        <w:t>a betegtájékoztató és a beleegyező nyilatkozat,</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24" w:name="pr379"/>
      <w:bookmarkEnd w:id="424"/>
      <w:r w:rsidRPr="0016691C">
        <w:rPr>
          <w:rFonts w:ascii="Tahoma" w:eastAsia="Times New Roman" w:hAnsi="Tahoma" w:cs="Tahoma"/>
          <w:i/>
          <w:iCs/>
          <w:color w:val="222222"/>
          <w:sz w:val="20"/>
          <w:szCs w:val="20"/>
          <w:lang w:eastAsia="hu-HU"/>
        </w:rPr>
        <w:t xml:space="preserve">bn) </w:t>
      </w:r>
      <w:r w:rsidRPr="0016691C">
        <w:rPr>
          <w:rFonts w:ascii="Tahoma" w:eastAsia="Times New Roman" w:hAnsi="Tahoma" w:cs="Tahoma"/>
          <w:color w:val="222222"/>
          <w:sz w:val="20"/>
          <w:szCs w:val="20"/>
          <w:lang w:eastAsia="hu-HU"/>
        </w:rPr>
        <w:t>a vizsgálatot kezdeményező által megkötött, a kockázatoknak megfelelő felelősségbiztosítási szerződés visszaigazolása,</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25" w:name="pr380"/>
      <w:bookmarkEnd w:id="425"/>
      <w:r w:rsidRPr="0016691C">
        <w:rPr>
          <w:rFonts w:ascii="Tahoma" w:eastAsia="Times New Roman" w:hAnsi="Tahoma" w:cs="Tahoma"/>
          <w:i/>
          <w:iCs/>
          <w:color w:val="222222"/>
          <w:sz w:val="20"/>
          <w:szCs w:val="20"/>
          <w:lang w:eastAsia="hu-HU"/>
        </w:rPr>
        <w:t xml:space="preserve">bo) </w:t>
      </w:r>
      <w:r w:rsidRPr="0016691C">
        <w:rPr>
          <w:rFonts w:ascii="Tahoma" w:eastAsia="Times New Roman" w:hAnsi="Tahoma" w:cs="Tahoma"/>
          <w:color w:val="222222"/>
          <w:sz w:val="20"/>
          <w:szCs w:val="20"/>
          <w:lang w:eastAsia="hu-HU"/>
        </w:rPr>
        <w:t>a vizsgálatot befogadó egészségügyi szolgáltató nyilatkozata a vizsgálathoz való hozzájárulásról,</w:t>
      </w:r>
    </w:p>
    <w:p w:rsidR="0016691C" w:rsidRPr="0016691C" w:rsidRDefault="0016691C" w:rsidP="0016691C">
      <w:pPr>
        <w:spacing w:after="0" w:line="240" w:lineRule="auto"/>
        <w:ind w:left="150" w:right="150" w:firstLine="240"/>
        <w:jc w:val="both"/>
        <w:rPr>
          <w:rFonts w:ascii="Tahoma" w:eastAsia="Times New Roman" w:hAnsi="Tahoma" w:cs="Tahoma"/>
          <w:color w:val="222222"/>
          <w:sz w:val="20"/>
          <w:szCs w:val="20"/>
          <w:lang w:eastAsia="hu-HU"/>
        </w:rPr>
      </w:pPr>
      <w:bookmarkStart w:id="426" w:name="pr381"/>
      <w:bookmarkEnd w:id="426"/>
      <w:r w:rsidRPr="0016691C">
        <w:rPr>
          <w:rFonts w:ascii="Tahoma" w:eastAsia="Times New Roman" w:hAnsi="Tahoma" w:cs="Tahoma"/>
          <w:i/>
          <w:iCs/>
          <w:color w:val="222222"/>
          <w:sz w:val="20"/>
          <w:szCs w:val="20"/>
          <w:lang w:eastAsia="hu-HU"/>
        </w:rPr>
        <w:t xml:space="preserve">bp) </w:t>
      </w:r>
      <w:r w:rsidRPr="0016691C">
        <w:rPr>
          <w:rFonts w:ascii="Tahoma" w:eastAsia="Times New Roman" w:hAnsi="Tahoma" w:cs="Tahoma"/>
          <w:color w:val="222222"/>
          <w:sz w:val="20"/>
          <w:szCs w:val="20"/>
          <w:lang w:eastAsia="hu-HU"/>
        </w:rPr>
        <w:t>igazgatási szolgáltatási díj befizetését igazoló dokumentum.</w:t>
      </w:r>
    </w:p>
    <w:p w:rsidR="0016691C" w:rsidRPr="0016691C" w:rsidRDefault="0016691C" w:rsidP="0016691C">
      <w:pPr>
        <w:spacing w:before="180" w:after="0" w:line="240" w:lineRule="auto"/>
        <w:ind w:left="150" w:right="150"/>
        <w:jc w:val="center"/>
        <w:rPr>
          <w:rFonts w:ascii="Tahoma" w:eastAsia="Times New Roman" w:hAnsi="Tahoma" w:cs="Tahoma"/>
          <w:color w:val="222222"/>
          <w:sz w:val="20"/>
          <w:szCs w:val="20"/>
          <w:lang w:eastAsia="hu-HU"/>
        </w:rPr>
      </w:pPr>
      <w:bookmarkStart w:id="427" w:name="pr382"/>
      <w:bookmarkEnd w:id="427"/>
      <w:r>
        <w:rPr>
          <w:rFonts w:ascii="Tahoma" w:eastAsia="Times New Roman" w:hAnsi="Tahoma" w:cs="Tahoma"/>
          <w:noProof/>
          <w:color w:val="222222"/>
          <w:sz w:val="20"/>
          <w:szCs w:val="20"/>
          <w:lang w:eastAsia="hu-HU"/>
        </w:rPr>
        <w:drawing>
          <wp:inline distT="0" distB="0" distL="0" distR="0">
            <wp:extent cx="951230" cy="30480"/>
            <wp:effectExtent l="0" t="0" r="1270" b="7620"/>
            <wp:docPr id="1" name="Kép 1" descr="http://net.jogtar.hu/jr/st/za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t.jogtar.hu/jr/st/zaro.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51230" cy="30480"/>
                    </a:xfrm>
                    <a:prstGeom prst="rect">
                      <a:avLst/>
                    </a:prstGeom>
                    <a:noFill/>
                    <a:ln>
                      <a:noFill/>
                    </a:ln>
                  </pic:spPr>
                </pic:pic>
              </a:graphicData>
            </a:graphic>
          </wp:inline>
        </w:drawing>
      </w:r>
    </w:p>
    <w:p w:rsidR="0016691C" w:rsidRPr="0016691C" w:rsidRDefault="00041F64" w:rsidP="0016691C">
      <w:pPr>
        <w:spacing w:before="240" w:after="240" w:line="240" w:lineRule="auto"/>
        <w:rPr>
          <w:rFonts w:ascii="Tahoma" w:eastAsia="Times New Roman" w:hAnsi="Tahoma" w:cs="Tahoma"/>
          <w:color w:val="222222"/>
          <w:sz w:val="20"/>
          <w:szCs w:val="20"/>
          <w:lang w:eastAsia="hu-HU"/>
        </w:rPr>
      </w:pPr>
      <w:r>
        <w:rPr>
          <w:rFonts w:ascii="Tahoma" w:eastAsia="Times New Roman" w:hAnsi="Tahoma" w:cs="Tahoma"/>
          <w:color w:val="222222"/>
          <w:sz w:val="20"/>
          <w:szCs w:val="20"/>
          <w:lang w:eastAsia="hu-HU"/>
        </w:rPr>
        <w:pict>
          <v:rect id="_x0000_i1026" style="width:0;height:.75pt" o:hralign="center" o:hrstd="t" o:hr="t" fillcolor="#a0a0a0" stroked="f"/>
        </w:pict>
      </w:r>
    </w:p>
    <w:p w:rsidR="0016691C" w:rsidRPr="0016691C" w:rsidRDefault="0016691C" w:rsidP="0016691C">
      <w:pPr>
        <w:spacing w:before="240" w:after="24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28" w:name="lbj1"/>
      <w:bookmarkEnd w:id="428"/>
      <w:r w:rsidRPr="0016691C">
        <w:rPr>
          <w:rFonts w:ascii="Tahoma" w:eastAsia="Times New Roman" w:hAnsi="Tahoma" w:cs="Tahoma"/>
          <w:i/>
          <w:iCs/>
          <w:color w:val="222222"/>
          <w:sz w:val="15"/>
          <w:szCs w:val="15"/>
          <w:vertAlign w:val="superscript"/>
          <w:lang w:eastAsia="hu-HU"/>
        </w:rPr>
        <w:t>1</w:t>
      </w:r>
      <w:r w:rsidRPr="0016691C">
        <w:rPr>
          <w:rFonts w:ascii="Tahoma" w:eastAsia="Times New Roman" w:hAnsi="Tahoma" w:cs="Tahoma"/>
          <w:i/>
          <w:iCs/>
          <w:color w:val="222222"/>
          <w:sz w:val="20"/>
          <w:szCs w:val="20"/>
          <w:lang w:eastAsia="hu-HU"/>
        </w:rPr>
        <w:t>  A második mondat szövegét megállapította: 35/2005. (VIII. 26.) EüM rendelet 25. § (6). Módosította: 52/2012. (XII. 27.) EMMI rendelet 4.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29" w:name="lbj2"/>
      <w:bookmarkEnd w:id="429"/>
      <w:r w:rsidRPr="0016691C">
        <w:rPr>
          <w:rFonts w:ascii="Tahoma" w:eastAsia="Times New Roman" w:hAnsi="Tahoma" w:cs="Tahoma"/>
          <w:i/>
          <w:iCs/>
          <w:color w:val="222222"/>
          <w:sz w:val="15"/>
          <w:szCs w:val="15"/>
          <w:vertAlign w:val="superscript"/>
          <w:lang w:eastAsia="hu-HU"/>
        </w:rPr>
        <w:t>2</w:t>
      </w:r>
      <w:r w:rsidRPr="0016691C">
        <w:rPr>
          <w:rFonts w:ascii="Tahoma" w:eastAsia="Times New Roman" w:hAnsi="Tahoma" w:cs="Tahoma"/>
          <w:i/>
          <w:iCs/>
          <w:color w:val="222222"/>
          <w:sz w:val="20"/>
          <w:szCs w:val="20"/>
          <w:lang w:eastAsia="hu-HU"/>
        </w:rPr>
        <w:t>  Hatályon kívül helyezte: 31/2009. (X. 20.) EüM rendelet 6. § (2) a).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30" w:name="lbj3"/>
      <w:bookmarkEnd w:id="430"/>
      <w:r w:rsidRPr="0016691C">
        <w:rPr>
          <w:rFonts w:ascii="Tahoma" w:eastAsia="Times New Roman" w:hAnsi="Tahoma" w:cs="Tahoma"/>
          <w:i/>
          <w:iCs/>
          <w:color w:val="222222"/>
          <w:sz w:val="15"/>
          <w:szCs w:val="15"/>
          <w:vertAlign w:val="superscript"/>
          <w:lang w:eastAsia="hu-HU"/>
        </w:rPr>
        <w:t>3</w:t>
      </w:r>
      <w:r w:rsidRPr="0016691C">
        <w:rPr>
          <w:rFonts w:ascii="Tahoma" w:eastAsia="Times New Roman" w:hAnsi="Tahoma" w:cs="Tahoma"/>
          <w:i/>
          <w:iCs/>
          <w:color w:val="222222"/>
          <w:sz w:val="20"/>
          <w:szCs w:val="20"/>
          <w:lang w:eastAsia="hu-HU"/>
        </w:rPr>
        <w:t>  Hatályon kívül helyezte: 31/2009. (X. 20.) EüM rendelet 6. § (2) b).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31" w:name="lbj4"/>
      <w:bookmarkEnd w:id="431"/>
      <w:r w:rsidRPr="0016691C">
        <w:rPr>
          <w:rFonts w:ascii="Tahoma" w:eastAsia="Times New Roman" w:hAnsi="Tahoma" w:cs="Tahoma"/>
          <w:i/>
          <w:iCs/>
          <w:color w:val="222222"/>
          <w:sz w:val="15"/>
          <w:szCs w:val="15"/>
          <w:vertAlign w:val="superscript"/>
          <w:lang w:eastAsia="hu-HU"/>
        </w:rPr>
        <w:t>4</w:t>
      </w:r>
      <w:r w:rsidRPr="0016691C">
        <w:rPr>
          <w:rFonts w:ascii="Tahoma" w:eastAsia="Times New Roman" w:hAnsi="Tahoma" w:cs="Tahoma"/>
          <w:i/>
          <w:iCs/>
          <w:color w:val="222222"/>
          <w:sz w:val="20"/>
          <w:szCs w:val="20"/>
          <w:lang w:eastAsia="hu-HU"/>
        </w:rPr>
        <w:t>  Megállapította: 31/2009. (X. 20.) EüM rendelet 1. § (1). Módosította: 16/2014. (III. 12.) EMMI rendelet 4.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32" w:name="lbj5"/>
      <w:bookmarkEnd w:id="432"/>
      <w:r w:rsidRPr="0016691C">
        <w:rPr>
          <w:rFonts w:ascii="Tahoma" w:eastAsia="Times New Roman" w:hAnsi="Tahoma" w:cs="Tahoma"/>
          <w:i/>
          <w:iCs/>
          <w:color w:val="222222"/>
          <w:sz w:val="15"/>
          <w:szCs w:val="15"/>
          <w:vertAlign w:val="superscript"/>
          <w:lang w:eastAsia="hu-HU"/>
        </w:rPr>
        <w:t>5</w:t>
      </w:r>
      <w:r w:rsidRPr="0016691C">
        <w:rPr>
          <w:rFonts w:ascii="Tahoma" w:eastAsia="Times New Roman" w:hAnsi="Tahoma" w:cs="Tahoma"/>
          <w:i/>
          <w:iCs/>
          <w:color w:val="222222"/>
          <w:sz w:val="20"/>
          <w:szCs w:val="20"/>
          <w:lang w:eastAsia="hu-HU"/>
        </w:rPr>
        <w:t>  Hatályon kívül helyezte: 31/2009. (X. 20.) EüM rendelet 6. § (2) c).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33" w:name="lbj6"/>
      <w:bookmarkEnd w:id="433"/>
      <w:r w:rsidRPr="0016691C">
        <w:rPr>
          <w:rFonts w:ascii="Tahoma" w:eastAsia="Times New Roman" w:hAnsi="Tahoma" w:cs="Tahoma"/>
          <w:i/>
          <w:iCs/>
          <w:color w:val="222222"/>
          <w:sz w:val="15"/>
          <w:szCs w:val="15"/>
          <w:vertAlign w:val="superscript"/>
          <w:lang w:eastAsia="hu-HU"/>
        </w:rPr>
        <w:t>6</w:t>
      </w:r>
      <w:r w:rsidRPr="0016691C">
        <w:rPr>
          <w:rFonts w:ascii="Tahoma" w:eastAsia="Times New Roman" w:hAnsi="Tahoma" w:cs="Tahoma"/>
          <w:i/>
          <w:iCs/>
          <w:color w:val="222222"/>
          <w:sz w:val="20"/>
          <w:szCs w:val="20"/>
          <w:lang w:eastAsia="hu-HU"/>
        </w:rPr>
        <w:t>  Hatályon kívül helyezte: 31/2009. (X. 20.) EüM rendelet 6. § (2) c).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34" w:name="lbj7"/>
      <w:bookmarkEnd w:id="434"/>
      <w:r w:rsidRPr="0016691C">
        <w:rPr>
          <w:rFonts w:ascii="Tahoma" w:eastAsia="Times New Roman" w:hAnsi="Tahoma" w:cs="Tahoma"/>
          <w:i/>
          <w:iCs/>
          <w:color w:val="222222"/>
          <w:sz w:val="15"/>
          <w:szCs w:val="15"/>
          <w:vertAlign w:val="superscript"/>
          <w:lang w:eastAsia="hu-HU"/>
        </w:rPr>
        <w:t>7</w:t>
      </w:r>
      <w:r w:rsidRPr="0016691C">
        <w:rPr>
          <w:rFonts w:ascii="Tahoma" w:eastAsia="Times New Roman" w:hAnsi="Tahoma" w:cs="Tahoma"/>
          <w:i/>
          <w:iCs/>
          <w:color w:val="222222"/>
          <w:sz w:val="20"/>
          <w:szCs w:val="20"/>
          <w:lang w:eastAsia="hu-HU"/>
        </w:rPr>
        <w:t>  Megállapította: 34/2009. (X. 20.) EüM rendelet 3. § (1). Hatályos: 2009. XII. 4-től.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35" w:name="lbj8"/>
      <w:bookmarkEnd w:id="435"/>
      <w:r w:rsidRPr="0016691C">
        <w:rPr>
          <w:rFonts w:ascii="Tahoma" w:eastAsia="Times New Roman" w:hAnsi="Tahoma" w:cs="Tahoma"/>
          <w:i/>
          <w:iCs/>
          <w:color w:val="222222"/>
          <w:sz w:val="15"/>
          <w:szCs w:val="15"/>
          <w:vertAlign w:val="superscript"/>
          <w:lang w:eastAsia="hu-HU"/>
        </w:rPr>
        <w:t>8</w:t>
      </w:r>
      <w:r w:rsidRPr="0016691C">
        <w:rPr>
          <w:rFonts w:ascii="Tahoma" w:eastAsia="Times New Roman" w:hAnsi="Tahoma" w:cs="Tahoma"/>
          <w:i/>
          <w:iCs/>
          <w:color w:val="222222"/>
          <w:sz w:val="20"/>
          <w:szCs w:val="20"/>
          <w:lang w:eastAsia="hu-HU"/>
        </w:rPr>
        <w:t>  Hatályon kívül helyezte: 31/2009. (X. 20.) EüM rendelet 6. § (2) c).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36" w:name="lbj9"/>
      <w:bookmarkEnd w:id="436"/>
      <w:r w:rsidRPr="0016691C">
        <w:rPr>
          <w:rFonts w:ascii="Tahoma" w:eastAsia="Times New Roman" w:hAnsi="Tahoma" w:cs="Tahoma"/>
          <w:i/>
          <w:iCs/>
          <w:color w:val="222222"/>
          <w:sz w:val="15"/>
          <w:szCs w:val="15"/>
          <w:vertAlign w:val="superscript"/>
          <w:lang w:eastAsia="hu-HU"/>
        </w:rPr>
        <w:t>9</w:t>
      </w:r>
      <w:r w:rsidRPr="0016691C">
        <w:rPr>
          <w:rFonts w:ascii="Tahoma" w:eastAsia="Times New Roman" w:hAnsi="Tahoma" w:cs="Tahoma"/>
          <w:i/>
          <w:iCs/>
          <w:color w:val="222222"/>
          <w:sz w:val="20"/>
          <w:szCs w:val="20"/>
          <w:lang w:eastAsia="hu-HU"/>
        </w:rPr>
        <w:t>  Megállapította: 31/2009. (X. 20.) EüM rendelet 1. § (2). Hatályos: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37" w:name="lbj10"/>
      <w:bookmarkEnd w:id="437"/>
      <w:r w:rsidRPr="0016691C">
        <w:rPr>
          <w:rFonts w:ascii="Tahoma" w:eastAsia="Times New Roman" w:hAnsi="Tahoma" w:cs="Tahoma"/>
          <w:i/>
          <w:iCs/>
          <w:color w:val="222222"/>
          <w:sz w:val="15"/>
          <w:szCs w:val="15"/>
          <w:vertAlign w:val="superscript"/>
          <w:lang w:eastAsia="hu-HU"/>
        </w:rPr>
        <w:t>10</w:t>
      </w:r>
      <w:r w:rsidRPr="0016691C">
        <w:rPr>
          <w:rFonts w:ascii="Tahoma" w:eastAsia="Times New Roman" w:hAnsi="Tahoma" w:cs="Tahoma"/>
          <w:i/>
          <w:iCs/>
          <w:color w:val="222222"/>
          <w:sz w:val="20"/>
          <w:szCs w:val="20"/>
          <w:lang w:eastAsia="hu-HU"/>
        </w:rPr>
        <w:t>  Módosította: 16/2014. (III. 12.) EMMI rendelet 4. § b).</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38" w:name="lbj11"/>
      <w:bookmarkEnd w:id="438"/>
      <w:r w:rsidRPr="0016691C">
        <w:rPr>
          <w:rFonts w:ascii="Tahoma" w:eastAsia="Times New Roman" w:hAnsi="Tahoma" w:cs="Tahoma"/>
          <w:i/>
          <w:iCs/>
          <w:color w:val="222222"/>
          <w:sz w:val="15"/>
          <w:szCs w:val="15"/>
          <w:vertAlign w:val="superscript"/>
          <w:lang w:eastAsia="hu-HU"/>
        </w:rPr>
        <w:t>11</w:t>
      </w:r>
      <w:r w:rsidRPr="0016691C">
        <w:rPr>
          <w:rFonts w:ascii="Tahoma" w:eastAsia="Times New Roman" w:hAnsi="Tahoma" w:cs="Tahoma"/>
          <w:i/>
          <w:iCs/>
          <w:color w:val="222222"/>
          <w:sz w:val="20"/>
          <w:szCs w:val="20"/>
          <w:lang w:eastAsia="hu-HU"/>
        </w:rPr>
        <w:t>  Módosította: 31/2009. (X. 20.) EüM rendelet 6. § (1)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39" w:name="lbj12"/>
      <w:bookmarkEnd w:id="439"/>
      <w:r w:rsidRPr="0016691C">
        <w:rPr>
          <w:rFonts w:ascii="Tahoma" w:eastAsia="Times New Roman" w:hAnsi="Tahoma" w:cs="Tahoma"/>
          <w:i/>
          <w:iCs/>
          <w:color w:val="222222"/>
          <w:sz w:val="15"/>
          <w:szCs w:val="15"/>
          <w:vertAlign w:val="superscript"/>
          <w:lang w:eastAsia="hu-HU"/>
        </w:rPr>
        <w:t>12</w:t>
      </w:r>
      <w:r w:rsidRPr="0016691C">
        <w:rPr>
          <w:rFonts w:ascii="Tahoma" w:eastAsia="Times New Roman" w:hAnsi="Tahoma" w:cs="Tahoma"/>
          <w:i/>
          <w:iCs/>
          <w:color w:val="222222"/>
          <w:sz w:val="20"/>
          <w:szCs w:val="20"/>
          <w:lang w:eastAsia="hu-HU"/>
        </w:rPr>
        <w:t>  Módosította: 16/2014. (III. 12.) EMMI rendelet 4.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40" w:name="lbj13"/>
      <w:bookmarkEnd w:id="440"/>
      <w:r w:rsidRPr="0016691C">
        <w:rPr>
          <w:rFonts w:ascii="Tahoma" w:eastAsia="Times New Roman" w:hAnsi="Tahoma" w:cs="Tahoma"/>
          <w:i/>
          <w:iCs/>
          <w:color w:val="222222"/>
          <w:sz w:val="15"/>
          <w:szCs w:val="15"/>
          <w:vertAlign w:val="superscript"/>
          <w:lang w:eastAsia="hu-HU"/>
        </w:rPr>
        <w:t>13</w:t>
      </w:r>
      <w:r w:rsidRPr="0016691C">
        <w:rPr>
          <w:rFonts w:ascii="Tahoma" w:eastAsia="Times New Roman" w:hAnsi="Tahoma" w:cs="Tahoma"/>
          <w:i/>
          <w:iCs/>
          <w:color w:val="222222"/>
          <w:sz w:val="20"/>
          <w:szCs w:val="20"/>
          <w:lang w:eastAsia="hu-HU"/>
        </w:rPr>
        <w:t>  Módosította: 16/2014. (III. 12.) EMMI rendelet 4.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41" w:name="lbj14"/>
      <w:bookmarkEnd w:id="441"/>
      <w:r w:rsidRPr="0016691C">
        <w:rPr>
          <w:rFonts w:ascii="Tahoma" w:eastAsia="Times New Roman" w:hAnsi="Tahoma" w:cs="Tahoma"/>
          <w:i/>
          <w:iCs/>
          <w:color w:val="222222"/>
          <w:sz w:val="15"/>
          <w:szCs w:val="15"/>
          <w:vertAlign w:val="superscript"/>
          <w:lang w:eastAsia="hu-HU"/>
        </w:rPr>
        <w:t>14</w:t>
      </w:r>
      <w:r w:rsidRPr="0016691C">
        <w:rPr>
          <w:rFonts w:ascii="Tahoma" w:eastAsia="Times New Roman" w:hAnsi="Tahoma" w:cs="Tahoma"/>
          <w:i/>
          <w:iCs/>
          <w:color w:val="222222"/>
          <w:sz w:val="20"/>
          <w:szCs w:val="20"/>
          <w:lang w:eastAsia="hu-HU"/>
        </w:rPr>
        <w:t>  Módosította: 16/2014. (III. 12.) EMMI rendelet 4.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42" w:name="lbj15"/>
      <w:bookmarkEnd w:id="442"/>
      <w:r w:rsidRPr="0016691C">
        <w:rPr>
          <w:rFonts w:ascii="Tahoma" w:eastAsia="Times New Roman" w:hAnsi="Tahoma" w:cs="Tahoma"/>
          <w:i/>
          <w:iCs/>
          <w:color w:val="222222"/>
          <w:sz w:val="15"/>
          <w:szCs w:val="15"/>
          <w:vertAlign w:val="superscript"/>
          <w:lang w:eastAsia="hu-HU"/>
        </w:rPr>
        <w:t>15</w:t>
      </w:r>
      <w:r w:rsidRPr="0016691C">
        <w:rPr>
          <w:rFonts w:ascii="Tahoma" w:eastAsia="Times New Roman" w:hAnsi="Tahoma" w:cs="Tahoma"/>
          <w:i/>
          <w:iCs/>
          <w:color w:val="222222"/>
          <w:sz w:val="20"/>
          <w:szCs w:val="20"/>
          <w:lang w:eastAsia="hu-HU"/>
        </w:rPr>
        <w:t>  Módosította: 16/2014. (III. 12.) EMMI rendelet 4.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43" w:name="lbj16"/>
      <w:bookmarkEnd w:id="443"/>
      <w:r w:rsidRPr="0016691C">
        <w:rPr>
          <w:rFonts w:ascii="Tahoma" w:eastAsia="Times New Roman" w:hAnsi="Tahoma" w:cs="Tahoma"/>
          <w:i/>
          <w:iCs/>
          <w:color w:val="222222"/>
          <w:sz w:val="15"/>
          <w:szCs w:val="15"/>
          <w:vertAlign w:val="superscript"/>
          <w:lang w:eastAsia="hu-HU"/>
        </w:rPr>
        <w:t>16</w:t>
      </w:r>
      <w:r w:rsidRPr="0016691C">
        <w:rPr>
          <w:rFonts w:ascii="Tahoma" w:eastAsia="Times New Roman" w:hAnsi="Tahoma" w:cs="Tahoma"/>
          <w:i/>
          <w:iCs/>
          <w:color w:val="222222"/>
          <w:sz w:val="20"/>
          <w:szCs w:val="20"/>
          <w:lang w:eastAsia="hu-HU"/>
        </w:rPr>
        <w:t>  Beiktatta: 31/2009. (X. 20.) EüM rendelet 2. §. Hatályos: 2009. X. 21-től. Ezt megelőzően benyújtott, de el nem bírált kérelmek esetén is alkalmazni kell.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44" w:name="lbj17"/>
      <w:bookmarkEnd w:id="444"/>
      <w:r w:rsidRPr="0016691C">
        <w:rPr>
          <w:rFonts w:ascii="Tahoma" w:eastAsia="Times New Roman" w:hAnsi="Tahoma" w:cs="Tahoma"/>
          <w:i/>
          <w:iCs/>
          <w:color w:val="222222"/>
          <w:sz w:val="15"/>
          <w:szCs w:val="15"/>
          <w:vertAlign w:val="superscript"/>
          <w:lang w:eastAsia="hu-HU"/>
        </w:rPr>
        <w:t>17</w:t>
      </w:r>
      <w:r w:rsidRPr="0016691C">
        <w:rPr>
          <w:rFonts w:ascii="Tahoma" w:eastAsia="Times New Roman" w:hAnsi="Tahoma" w:cs="Tahoma"/>
          <w:i/>
          <w:iCs/>
          <w:color w:val="222222"/>
          <w:sz w:val="20"/>
          <w:szCs w:val="20"/>
          <w:lang w:eastAsia="hu-HU"/>
        </w:rPr>
        <w:t>  Beiktatta: 31/2009. (X. 20.) EüM rendelet 2. §. Hatályos: 2009. X. 21-től. Ezt megelőzően benyújtott, de el nem bírált kérelmek esetén is alkalmazni kell.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45" w:name="lbj18"/>
      <w:bookmarkEnd w:id="445"/>
      <w:r w:rsidRPr="0016691C">
        <w:rPr>
          <w:rFonts w:ascii="Tahoma" w:eastAsia="Times New Roman" w:hAnsi="Tahoma" w:cs="Tahoma"/>
          <w:i/>
          <w:iCs/>
          <w:color w:val="222222"/>
          <w:sz w:val="15"/>
          <w:szCs w:val="15"/>
          <w:vertAlign w:val="superscript"/>
          <w:lang w:eastAsia="hu-HU"/>
        </w:rPr>
        <w:t>18</w:t>
      </w:r>
      <w:r w:rsidRPr="0016691C">
        <w:rPr>
          <w:rFonts w:ascii="Tahoma" w:eastAsia="Times New Roman" w:hAnsi="Tahoma" w:cs="Tahoma"/>
          <w:i/>
          <w:iCs/>
          <w:color w:val="222222"/>
          <w:sz w:val="20"/>
          <w:szCs w:val="20"/>
          <w:lang w:eastAsia="hu-HU"/>
        </w:rPr>
        <w:t>  Módosította: 16/2014. (III. 12.) EMMI rendelet 4.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46" w:name="lbj19"/>
      <w:bookmarkEnd w:id="446"/>
      <w:r w:rsidRPr="0016691C">
        <w:rPr>
          <w:rFonts w:ascii="Tahoma" w:eastAsia="Times New Roman" w:hAnsi="Tahoma" w:cs="Tahoma"/>
          <w:i/>
          <w:iCs/>
          <w:color w:val="222222"/>
          <w:sz w:val="15"/>
          <w:szCs w:val="15"/>
          <w:vertAlign w:val="superscript"/>
          <w:lang w:eastAsia="hu-HU"/>
        </w:rPr>
        <w:t>19</w:t>
      </w:r>
      <w:r w:rsidRPr="0016691C">
        <w:rPr>
          <w:rFonts w:ascii="Tahoma" w:eastAsia="Times New Roman" w:hAnsi="Tahoma" w:cs="Tahoma"/>
          <w:i/>
          <w:iCs/>
          <w:color w:val="222222"/>
          <w:sz w:val="20"/>
          <w:szCs w:val="20"/>
          <w:lang w:eastAsia="hu-HU"/>
        </w:rPr>
        <w:t>  Módosította: 16/2014. (III. 12.) EMMI rendelet 4.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47" w:name="lbj20"/>
      <w:bookmarkEnd w:id="447"/>
      <w:r w:rsidRPr="0016691C">
        <w:rPr>
          <w:rFonts w:ascii="Tahoma" w:eastAsia="Times New Roman" w:hAnsi="Tahoma" w:cs="Tahoma"/>
          <w:i/>
          <w:iCs/>
          <w:color w:val="222222"/>
          <w:sz w:val="15"/>
          <w:szCs w:val="15"/>
          <w:vertAlign w:val="superscript"/>
          <w:lang w:eastAsia="hu-HU"/>
        </w:rPr>
        <w:t>20</w:t>
      </w:r>
      <w:r w:rsidRPr="0016691C">
        <w:rPr>
          <w:rFonts w:ascii="Tahoma" w:eastAsia="Times New Roman" w:hAnsi="Tahoma" w:cs="Tahoma"/>
          <w:i/>
          <w:iCs/>
          <w:color w:val="222222"/>
          <w:sz w:val="20"/>
          <w:szCs w:val="20"/>
          <w:lang w:eastAsia="hu-HU"/>
        </w:rPr>
        <w:t>  Módosította: 16/2014. (III. 12.) EMMI rendelet 4. § c).</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48" w:name="lbj21"/>
      <w:bookmarkEnd w:id="448"/>
      <w:r w:rsidRPr="0016691C">
        <w:rPr>
          <w:rFonts w:ascii="Tahoma" w:eastAsia="Times New Roman" w:hAnsi="Tahoma" w:cs="Tahoma"/>
          <w:i/>
          <w:iCs/>
          <w:color w:val="222222"/>
          <w:sz w:val="15"/>
          <w:szCs w:val="15"/>
          <w:vertAlign w:val="superscript"/>
          <w:lang w:eastAsia="hu-HU"/>
        </w:rPr>
        <w:t>21</w:t>
      </w:r>
      <w:r w:rsidRPr="0016691C">
        <w:rPr>
          <w:rFonts w:ascii="Tahoma" w:eastAsia="Times New Roman" w:hAnsi="Tahoma" w:cs="Tahoma"/>
          <w:i/>
          <w:iCs/>
          <w:color w:val="222222"/>
          <w:sz w:val="20"/>
          <w:szCs w:val="20"/>
          <w:lang w:eastAsia="hu-HU"/>
        </w:rPr>
        <w:t>  Módosította: 16/2014. (III. 12.) EMMI rendelet 4. § d).</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49" w:name="lbj22"/>
      <w:bookmarkEnd w:id="449"/>
      <w:r w:rsidRPr="0016691C">
        <w:rPr>
          <w:rFonts w:ascii="Tahoma" w:eastAsia="Times New Roman" w:hAnsi="Tahoma" w:cs="Tahoma"/>
          <w:i/>
          <w:iCs/>
          <w:color w:val="222222"/>
          <w:sz w:val="15"/>
          <w:szCs w:val="15"/>
          <w:vertAlign w:val="superscript"/>
          <w:lang w:eastAsia="hu-HU"/>
        </w:rPr>
        <w:t>22</w:t>
      </w:r>
      <w:r w:rsidRPr="0016691C">
        <w:rPr>
          <w:rFonts w:ascii="Tahoma" w:eastAsia="Times New Roman" w:hAnsi="Tahoma" w:cs="Tahoma"/>
          <w:i/>
          <w:iCs/>
          <w:color w:val="222222"/>
          <w:sz w:val="20"/>
          <w:szCs w:val="20"/>
          <w:lang w:eastAsia="hu-HU"/>
        </w:rPr>
        <w:t>  Módosította: 16/2014. (III. 12.) EMMI rendelet 4. § d).</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50" w:name="lbj23"/>
      <w:bookmarkEnd w:id="450"/>
      <w:r w:rsidRPr="0016691C">
        <w:rPr>
          <w:rFonts w:ascii="Tahoma" w:eastAsia="Times New Roman" w:hAnsi="Tahoma" w:cs="Tahoma"/>
          <w:i/>
          <w:iCs/>
          <w:color w:val="222222"/>
          <w:sz w:val="15"/>
          <w:szCs w:val="15"/>
          <w:vertAlign w:val="superscript"/>
          <w:lang w:eastAsia="hu-HU"/>
        </w:rPr>
        <w:t>23</w:t>
      </w:r>
      <w:r w:rsidRPr="0016691C">
        <w:rPr>
          <w:rFonts w:ascii="Tahoma" w:eastAsia="Times New Roman" w:hAnsi="Tahoma" w:cs="Tahoma"/>
          <w:i/>
          <w:iCs/>
          <w:color w:val="222222"/>
          <w:sz w:val="20"/>
          <w:szCs w:val="20"/>
          <w:lang w:eastAsia="hu-HU"/>
        </w:rPr>
        <w:t>  Módosította: 16/2014. (III. 12.) EMMI rendelet 4. § e).</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51" w:name="lbj24"/>
      <w:bookmarkEnd w:id="451"/>
      <w:r w:rsidRPr="0016691C">
        <w:rPr>
          <w:rFonts w:ascii="Tahoma" w:eastAsia="Times New Roman" w:hAnsi="Tahoma" w:cs="Tahoma"/>
          <w:i/>
          <w:iCs/>
          <w:color w:val="222222"/>
          <w:sz w:val="15"/>
          <w:szCs w:val="15"/>
          <w:vertAlign w:val="superscript"/>
          <w:lang w:eastAsia="hu-HU"/>
        </w:rPr>
        <w:t>24</w:t>
      </w:r>
      <w:r w:rsidRPr="0016691C">
        <w:rPr>
          <w:rFonts w:ascii="Tahoma" w:eastAsia="Times New Roman" w:hAnsi="Tahoma" w:cs="Tahoma"/>
          <w:i/>
          <w:iCs/>
          <w:color w:val="222222"/>
          <w:sz w:val="20"/>
          <w:szCs w:val="20"/>
          <w:lang w:eastAsia="hu-HU"/>
        </w:rPr>
        <w:t>  Módosította: 16/2014. (III. 12.) EMMI rendelet 4. § c).</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52" w:name="lbj25"/>
      <w:bookmarkEnd w:id="452"/>
      <w:r w:rsidRPr="0016691C">
        <w:rPr>
          <w:rFonts w:ascii="Tahoma" w:eastAsia="Times New Roman" w:hAnsi="Tahoma" w:cs="Tahoma"/>
          <w:i/>
          <w:iCs/>
          <w:color w:val="222222"/>
          <w:sz w:val="15"/>
          <w:szCs w:val="15"/>
          <w:vertAlign w:val="superscript"/>
          <w:lang w:eastAsia="hu-HU"/>
        </w:rPr>
        <w:t>25</w:t>
      </w:r>
      <w:r w:rsidRPr="0016691C">
        <w:rPr>
          <w:rFonts w:ascii="Tahoma" w:eastAsia="Times New Roman" w:hAnsi="Tahoma" w:cs="Tahoma"/>
          <w:i/>
          <w:iCs/>
          <w:color w:val="222222"/>
          <w:sz w:val="20"/>
          <w:szCs w:val="20"/>
          <w:lang w:eastAsia="hu-HU"/>
        </w:rPr>
        <w:t>  A korábbi alcímmel együtt hatályon kívül helyezte: 31/2009. (X. 20.) EüM rendelet 6. § (2) d).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53" w:name="lbj26"/>
      <w:bookmarkEnd w:id="453"/>
      <w:r w:rsidRPr="0016691C">
        <w:rPr>
          <w:rFonts w:ascii="Tahoma" w:eastAsia="Times New Roman" w:hAnsi="Tahoma" w:cs="Tahoma"/>
          <w:i/>
          <w:iCs/>
          <w:color w:val="222222"/>
          <w:sz w:val="15"/>
          <w:szCs w:val="15"/>
          <w:vertAlign w:val="superscript"/>
          <w:lang w:eastAsia="hu-HU"/>
        </w:rPr>
        <w:t>26</w:t>
      </w:r>
      <w:r w:rsidRPr="0016691C">
        <w:rPr>
          <w:rFonts w:ascii="Tahoma" w:eastAsia="Times New Roman" w:hAnsi="Tahoma" w:cs="Tahoma"/>
          <w:i/>
          <w:iCs/>
          <w:color w:val="222222"/>
          <w:sz w:val="20"/>
          <w:szCs w:val="20"/>
          <w:lang w:eastAsia="hu-HU"/>
        </w:rPr>
        <w:t>  Módosította: 56/2013. (VII. 31.) EMMI rendelet 2.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54" w:name="lbj27"/>
      <w:bookmarkEnd w:id="454"/>
      <w:r w:rsidRPr="0016691C">
        <w:rPr>
          <w:rFonts w:ascii="Tahoma" w:eastAsia="Times New Roman" w:hAnsi="Tahoma" w:cs="Tahoma"/>
          <w:i/>
          <w:iCs/>
          <w:color w:val="222222"/>
          <w:sz w:val="15"/>
          <w:szCs w:val="15"/>
          <w:vertAlign w:val="superscript"/>
          <w:lang w:eastAsia="hu-HU"/>
        </w:rPr>
        <w:t>27</w:t>
      </w:r>
      <w:r w:rsidRPr="0016691C">
        <w:rPr>
          <w:rFonts w:ascii="Tahoma" w:eastAsia="Times New Roman" w:hAnsi="Tahoma" w:cs="Tahoma"/>
          <w:i/>
          <w:iCs/>
          <w:color w:val="222222"/>
          <w:sz w:val="20"/>
          <w:szCs w:val="20"/>
          <w:lang w:eastAsia="hu-HU"/>
        </w:rPr>
        <w:t>  Hatályon kívül helyezte: 31/2009. (X. 20.) EüM rendelet 6. § (2) e).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55" w:name="lbj28"/>
      <w:bookmarkEnd w:id="455"/>
      <w:r w:rsidRPr="0016691C">
        <w:rPr>
          <w:rFonts w:ascii="Tahoma" w:eastAsia="Times New Roman" w:hAnsi="Tahoma" w:cs="Tahoma"/>
          <w:i/>
          <w:iCs/>
          <w:color w:val="222222"/>
          <w:sz w:val="15"/>
          <w:szCs w:val="15"/>
          <w:vertAlign w:val="superscript"/>
          <w:lang w:eastAsia="hu-HU"/>
        </w:rPr>
        <w:t>28</w:t>
      </w:r>
      <w:r w:rsidRPr="0016691C">
        <w:rPr>
          <w:rFonts w:ascii="Tahoma" w:eastAsia="Times New Roman" w:hAnsi="Tahoma" w:cs="Tahoma"/>
          <w:i/>
          <w:iCs/>
          <w:color w:val="222222"/>
          <w:sz w:val="20"/>
          <w:szCs w:val="20"/>
          <w:lang w:eastAsia="hu-HU"/>
        </w:rPr>
        <w:t>  A második és harmadik mondatot beiktatta: 34/2003. (VI. 7.) ESzCsM rendelet 15. § (2). Hatályos: 2003. VI. 15-től.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56" w:name="lbj29"/>
      <w:bookmarkEnd w:id="456"/>
      <w:r w:rsidRPr="0016691C">
        <w:rPr>
          <w:rFonts w:ascii="Tahoma" w:eastAsia="Times New Roman" w:hAnsi="Tahoma" w:cs="Tahoma"/>
          <w:i/>
          <w:iCs/>
          <w:color w:val="222222"/>
          <w:sz w:val="15"/>
          <w:szCs w:val="15"/>
          <w:vertAlign w:val="superscript"/>
          <w:lang w:eastAsia="hu-HU"/>
        </w:rPr>
        <w:t>29</w:t>
      </w:r>
      <w:r w:rsidRPr="0016691C">
        <w:rPr>
          <w:rFonts w:ascii="Tahoma" w:eastAsia="Times New Roman" w:hAnsi="Tahoma" w:cs="Tahoma"/>
          <w:i/>
          <w:iCs/>
          <w:color w:val="222222"/>
          <w:sz w:val="20"/>
          <w:szCs w:val="20"/>
          <w:lang w:eastAsia="hu-HU"/>
        </w:rPr>
        <w:t>  Hatályon kívül helyezte: 31/2009. (X. 20.) EüM rendelet 6. § (2) f).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57" w:name="lbj30"/>
      <w:bookmarkEnd w:id="457"/>
      <w:r w:rsidRPr="0016691C">
        <w:rPr>
          <w:rFonts w:ascii="Tahoma" w:eastAsia="Times New Roman" w:hAnsi="Tahoma" w:cs="Tahoma"/>
          <w:i/>
          <w:iCs/>
          <w:color w:val="222222"/>
          <w:sz w:val="15"/>
          <w:szCs w:val="15"/>
          <w:vertAlign w:val="superscript"/>
          <w:lang w:eastAsia="hu-HU"/>
        </w:rPr>
        <w:t>30</w:t>
      </w:r>
      <w:r w:rsidRPr="0016691C">
        <w:rPr>
          <w:rFonts w:ascii="Tahoma" w:eastAsia="Times New Roman" w:hAnsi="Tahoma" w:cs="Tahoma"/>
          <w:i/>
          <w:iCs/>
          <w:color w:val="222222"/>
          <w:sz w:val="20"/>
          <w:szCs w:val="20"/>
          <w:lang w:eastAsia="hu-HU"/>
        </w:rPr>
        <w:t>  A korábbi alcímmel együtt hatályon kívül helyezte: 31/2009. (X. 20.) EüM rendelet 6. § (2) f).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58" w:name="lbj31"/>
      <w:bookmarkEnd w:id="458"/>
      <w:r w:rsidRPr="0016691C">
        <w:rPr>
          <w:rFonts w:ascii="Tahoma" w:eastAsia="Times New Roman" w:hAnsi="Tahoma" w:cs="Tahoma"/>
          <w:i/>
          <w:iCs/>
          <w:color w:val="222222"/>
          <w:sz w:val="15"/>
          <w:szCs w:val="15"/>
          <w:vertAlign w:val="superscript"/>
          <w:lang w:eastAsia="hu-HU"/>
        </w:rPr>
        <w:t>31</w:t>
      </w:r>
      <w:r w:rsidRPr="0016691C">
        <w:rPr>
          <w:rFonts w:ascii="Tahoma" w:eastAsia="Times New Roman" w:hAnsi="Tahoma" w:cs="Tahoma"/>
          <w:i/>
          <w:iCs/>
          <w:color w:val="222222"/>
          <w:sz w:val="20"/>
          <w:szCs w:val="20"/>
          <w:lang w:eastAsia="hu-HU"/>
        </w:rPr>
        <w:t>  Hatályon kívül helyezte: 31/2009. (X. 20.) EüM rendelet 6. § (2) f).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59" w:name="lbj32"/>
      <w:bookmarkEnd w:id="459"/>
      <w:r w:rsidRPr="0016691C">
        <w:rPr>
          <w:rFonts w:ascii="Tahoma" w:eastAsia="Times New Roman" w:hAnsi="Tahoma" w:cs="Tahoma"/>
          <w:i/>
          <w:iCs/>
          <w:color w:val="222222"/>
          <w:sz w:val="15"/>
          <w:szCs w:val="15"/>
          <w:vertAlign w:val="superscript"/>
          <w:lang w:eastAsia="hu-HU"/>
        </w:rPr>
        <w:t>32</w:t>
      </w:r>
      <w:r w:rsidRPr="0016691C">
        <w:rPr>
          <w:rFonts w:ascii="Tahoma" w:eastAsia="Times New Roman" w:hAnsi="Tahoma" w:cs="Tahoma"/>
          <w:i/>
          <w:iCs/>
          <w:color w:val="222222"/>
          <w:sz w:val="20"/>
          <w:szCs w:val="20"/>
          <w:lang w:eastAsia="hu-HU"/>
        </w:rPr>
        <w:t>  Módosította: 1/2007. (I. 24.) EüM rendelet 3. § (2) b), 31/2009. (X. 20.) EüM rendelet 6. § (1) b).</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60" w:name="lbj33"/>
      <w:bookmarkEnd w:id="460"/>
      <w:r w:rsidRPr="0016691C">
        <w:rPr>
          <w:rFonts w:ascii="Tahoma" w:eastAsia="Times New Roman" w:hAnsi="Tahoma" w:cs="Tahoma"/>
          <w:i/>
          <w:iCs/>
          <w:color w:val="222222"/>
          <w:sz w:val="15"/>
          <w:szCs w:val="15"/>
          <w:vertAlign w:val="superscript"/>
          <w:lang w:eastAsia="hu-HU"/>
        </w:rPr>
        <w:t>33</w:t>
      </w:r>
      <w:r w:rsidRPr="0016691C">
        <w:rPr>
          <w:rFonts w:ascii="Tahoma" w:eastAsia="Times New Roman" w:hAnsi="Tahoma" w:cs="Tahoma"/>
          <w:i/>
          <w:iCs/>
          <w:color w:val="222222"/>
          <w:sz w:val="20"/>
          <w:szCs w:val="20"/>
          <w:lang w:eastAsia="hu-HU"/>
        </w:rPr>
        <w:t>  Hatályon kívül helyezte: 31/2009. (X. 20.) EüM rendelet 6. § (2) g).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61" w:name="lbj34"/>
      <w:bookmarkEnd w:id="461"/>
      <w:r w:rsidRPr="0016691C">
        <w:rPr>
          <w:rFonts w:ascii="Tahoma" w:eastAsia="Times New Roman" w:hAnsi="Tahoma" w:cs="Tahoma"/>
          <w:i/>
          <w:iCs/>
          <w:color w:val="222222"/>
          <w:sz w:val="15"/>
          <w:szCs w:val="15"/>
          <w:vertAlign w:val="superscript"/>
          <w:lang w:eastAsia="hu-HU"/>
        </w:rPr>
        <w:t>34</w:t>
      </w:r>
      <w:r w:rsidRPr="0016691C">
        <w:rPr>
          <w:rFonts w:ascii="Tahoma" w:eastAsia="Times New Roman" w:hAnsi="Tahoma" w:cs="Tahoma"/>
          <w:i/>
          <w:iCs/>
          <w:color w:val="222222"/>
          <w:sz w:val="20"/>
          <w:szCs w:val="20"/>
          <w:lang w:eastAsia="hu-HU"/>
        </w:rPr>
        <w:t>  Megállapította: 31/2009. (X. 20.) EüM rendelet 3. §. Hatályos: 2009. X. 21-től. Ezt megelőzően benyújtott, de el nem bírált kérelmek esetén is alkalmazni kell.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62" w:name="lbj35"/>
      <w:bookmarkEnd w:id="462"/>
      <w:r w:rsidRPr="0016691C">
        <w:rPr>
          <w:rFonts w:ascii="Tahoma" w:eastAsia="Times New Roman" w:hAnsi="Tahoma" w:cs="Tahoma"/>
          <w:i/>
          <w:iCs/>
          <w:color w:val="222222"/>
          <w:sz w:val="15"/>
          <w:szCs w:val="15"/>
          <w:vertAlign w:val="superscript"/>
          <w:lang w:eastAsia="hu-HU"/>
        </w:rPr>
        <w:t>35</w:t>
      </w:r>
      <w:r w:rsidRPr="0016691C">
        <w:rPr>
          <w:rFonts w:ascii="Tahoma" w:eastAsia="Times New Roman" w:hAnsi="Tahoma" w:cs="Tahoma"/>
          <w:i/>
          <w:iCs/>
          <w:color w:val="222222"/>
          <w:sz w:val="20"/>
          <w:szCs w:val="20"/>
          <w:lang w:eastAsia="hu-HU"/>
        </w:rPr>
        <w:t>  Módosította: 15/2012. (VIII. 22.) EMMI rendelet 25.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63" w:name="lbj36"/>
      <w:bookmarkEnd w:id="463"/>
      <w:r w:rsidRPr="0016691C">
        <w:rPr>
          <w:rFonts w:ascii="Tahoma" w:eastAsia="Times New Roman" w:hAnsi="Tahoma" w:cs="Tahoma"/>
          <w:i/>
          <w:iCs/>
          <w:color w:val="222222"/>
          <w:sz w:val="15"/>
          <w:szCs w:val="15"/>
          <w:vertAlign w:val="superscript"/>
          <w:lang w:eastAsia="hu-HU"/>
        </w:rPr>
        <w:t>36</w:t>
      </w:r>
      <w:r w:rsidRPr="0016691C">
        <w:rPr>
          <w:rFonts w:ascii="Tahoma" w:eastAsia="Times New Roman" w:hAnsi="Tahoma" w:cs="Tahoma"/>
          <w:i/>
          <w:iCs/>
          <w:color w:val="222222"/>
          <w:sz w:val="20"/>
          <w:szCs w:val="20"/>
          <w:lang w:eastAsia="hu-HU"/>
        </w:rPr>
        <w:t>  A korábbi alcímmel együtt hatályon kívül helyezte: 31/2009. (X. 20.) EüM rendelet 6. § (2) h).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64" w:name="lbj37"/>
      <w:bookmarkEnd w:id="464"/>
      <w:r w:rsidRPr="0016691C">
        <w:rPr>
          <w:rFonts w:ascii="Tahoma" w:eastAsia="Times New Roman" w:hAnsi="Tahoma" w:cs="Tahoma"/>
          <w:i/>
          <w:iCs/>
          <w:color w:val="222222"/>
          <w:sz w:val="15"/>
          <w:szCs w:val="15"/>
          <w:vertAlign w:val="superscript"/>
          <w:lang w:eastAsia="hu-HU"/>
        </w:rPr>
        <w:t>37</w:t>
      </w:r>
      <w:r w:rsidRPr="0016691C">
        <w:rPr>
          <w:rFonts w:ascii="Tahoma" w:eastAsia="Times New Roman" w:hAnsi="Tahoma" w:cs="Tahoma"/>
          <w:i/>
          <w:iCs/>
          <w:color w:val="222222"/>
          <w:sz w:val="20"/>
          <w:szCs w:val="20"/>
          <w:lang w:eastAsia="hu-HU"/>
        </w:rPr>
        <w:t>  Módosította: 31/2009. (X. 20.) EüM rendelet 6. § (1) c).</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65" w:name="lbj38"/>
      <w:bookmarkEnd w:id="465"/>
      <w:r w:rsidRPr="0016691C">
        <w:rPr>
          <w:rFonts w:ascii="Tahoma" w:eastAsia="Times New Roman" w:hAnsi="Tahoma" w:cs="Tahoma"/>
          <w:i/>
          <w:iCs/>
          <w:color w:val="222222"/>
          <w:sz w:val="15"/>
          <w:szCs w:val="15"/>
          <w:vertAlign w:val="superscript"/>
          <w:lang w:eastAsia="hu-HU"/>
        </w:rPr>
        <w:t>38</w:t>
      </w:r>
      <w:r w:rsidRPr="0016691C">
        <w:rPr>
          <w:rFonts w:ascii="Tahoma" w:eastAsia="Times New Roman" w:hAnsi="Tahoma" w:cs="Tahoma"/>
          <w:i/>
          <w:iCs/>
          <w:color w:val="222222"/>
          <w:sz w:val="20"/>
          <w:szCs w:val="20"/>
          <w:lang w:eastAsia="hu-HU"/>
        </w:rPr>
        <w:t>  Módosította: 31/2009. (X. 20.) EüM rendelet 6. § (2) i).</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66" w:name="lbj39"/>
      <w:bookmarkEnd w:id="466"/>
      <w:r w:rsidRPr="0016691C">
        <w:rPr>
          <w:rFonts w:ascii="Tahoma" w:eastAsia="Times New Roman" w:hAnsi="Tahoma" w:cs="Tahoma"/>
          <w:i/>
          <w:iCs/>
          <w:color w:val="222222"/>
          <w:sz w:val="15"/>
          <w:szCs w:val="15"/>
          <w:vertAlign w:val="superscript"/>
          <w:lang w:eastAsia="hu-HU"/>
        </w:rPr>
        <w:t>39</w:t>
      </w:r>
      <w:r w:rsidRPr="0016691C">
        <w:rPr>
          <w:rFonts w:ascii="Tahoma" w:eastAsia="Times New Roman" w:hAnsi="Tahoma" w:cs="Tahoma"/>
          <w:i/>
          <w:iCs/>
          <w:color w:val="222222"/>
          <w:sz w:val="20"/>
          <w:szCs w:val="20"/>
          <w:lang w:eastAsia="hu-HU"/>
        </w:rPr>
        <w:t>  Beiktatta: 34/2009. (X. 20.) EüM rendelet 3. § (2). Hatályos: 2009. XII. 4-től.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67" w:name="lbj40"/>
      <w:bookmarkEnd w:id="467"/>
      <w:r w:rsidRPr="0016691C">
        <w:rPr>
          <w:rFonts w:ascii="Tahoma" w:eastAsia="Times New Roman" w:hAnsi="Tahoma" w:cs="Tahoma"/>
          <w:i/>
          <w:iCs/>
          <w:color w:val="222222"/>
          <w:sz w:val="15"/>
          <w:szCs w:val="15"/>
          <w:vertAlign w:val="superscript"/>
          <w:lang w:eastAsia="hu-HU"/>
        </w:rPr>
        <w:t>40</w:t>
      </w:r>
      <w:r w:rsidRPr="0016691C">
        <w:rPr>
          <w:rFonts w:ascii="Tahoma" w:eastAsia="Times New Roman" w:hAnsi="Tahoma" w:cs="Tahoma"/>
          <w:i/>
          <w:iCs/>
          <w:color w:val="222222"/>
          <w:sz w:val="20"/>
          <w:szCs w:val="20"/>
          <w:lang w:eastAsia="hu-HU"/>
        </w:rPr>
        <w:t>  Megállapította: 34/2009. (X. 20.) EüM rendelet 3. § (2). Hatályos: 2009. XII. 4-től.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68" w:name="lbj41"/>
      <w:bookmarkEnd w:id="468"/>
      <w:r w:rsidRPr="0016691C">
        <w:rPr>
          <w:rFonts w:ascii="Tahoma" w:eastAsia="Times New Roman" w:hAnsi="Tahoma" w:cs="Tahoma"/>
          <w:i/>
          <w:iCs/>
          <w:color w:val="222222"/>
          <w:sz w:val="15"/>
          <w:szCs w:val="15"/>
          <w:vertAlign w:val="superscript"/>
          <w:lang w:eastAsia="hu-HU"/>
        </w:rPr>
        <w:t>41</w:t>
      </w:r>
      <w:r w:rsidRPr="0016691C">
        <w:rPr>
          <w:rFonts w:ascii="Tahoma" w:eastAsia="Times New Roman" w:hAnsi="Tahoma" w:cs="Tahoma"/>
          <w:i/>
          <w:iCs/>
          <w:color w:val="222222"/>
          <w:sz w:val="20"/>
          <w:szCs w:val="20"/>
          <w:lang w:eastAsia="hu-HU"/>
        </w:rPr>
        <w:t>  A korábbi alcímmel együtt hatályon kívül helyezte: 31/2009. (X. 20.) EüM rendelet 6. § (2) k).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69" w:name="lbj42"/>
      <w:bookmarkEnd w:id="469"/>
      <w:r w:rsidRPr="0016691C">
        <w:rPr>
          <w:rFonts w:ascii="Tahoma" w:eastAsia="Times New Roman" w:hAnsi="Tahoma" w:cs="Tahoma"/>
          <w:i/>
          <w:iCs/>
          <w:color w:val="222222"/>
          <w:sz w:val="15"/>
          <w:szCs w:val="15"/>
          <w:vertAlign w:val="superscript"/>
          <w:lang w:eastAsia="hu-HU"/>
        </w:rPr>
        <w:t>42</w:t>
      </w:r>
      <w:r w:rsidRPr="0016691C">
        <w:rPr>
          <w:rFonts w:ascii="Tahoma" w:eastAsia="Times New Roman" w:hAnsi="Tahoma" w:cs="Tahoma"/>
          <w:i/>
          <w:iCs/>
          <w:color w:val="222222"/>
          <w:sz w:val="20"/>
          <w:szCs w:val="20"/>
          <w:lang w:eastAsia="hu-HU"/>
        </w:rPr>
        <w:t>  Hatályon kívül helyezte: 31/2009. (X. 20.) EüM rendelet 6. § (2) l).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70" w:name="lbj43"/>
      <w:bookmarkEnd w:id="470"/>
      <w:r w:rsidRPr="0016691C">
        <w:rPr>
          <w:rFonts w:ascii="Tahoma" w:eastAsia="Times New Roman" w:hAnsi="Tahoma" w:cs="Tahoma"/>
          <w:i/>
          <w:iCs/>
          <w:color w:val="222222"/>
          <w:sz w:val="15"/>
          <w:szCs w:val="15"/>
          <w:vertAlign w:val="superscript"/>
          <w:lang w:eastAsia="hu-HU"/>
        </w:rPr>
        <w:t>43</w:t>
      </w:r>
      <w:r w:rsidRPr="0016691C">
        <w:rPr>
          <w:rFonts w:ascii="Tahoma" w:eastAsia="Times New Roman" w:hAnsi="Tahoma" w:cs="Tahoma"/>
          <w:i/>
          <w:iCs/>
          <w:color w:val="222222"/>
          <w:sz w:val="20"/>
          <w:szCs w:val="20"/>
          <w:lang w:eastAsia="hu-HU"/>
        </w:rPr>
        <w:t>  Megállapította: 31/2009. (X. 20.) EüM rendelet 4. §. Hatályos: 2009. X. 21-től. Ezt megelőzően benyújtott, de el nem bírált kérelmek esetén is alkalmazni kell.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71" w:name="lbj44"/>
      <w:bookmarkEnd w:id="471"/>
      <w:r w:rsidRPr="0016691C">
        <w:rPr>
          <w:rFonts w:ascii="Tahoma" w:eastAsia="Times New Roman" w:hAnsi="Tahoma" w:cs="Tahoma"/>
          <w:i/>
          <w:iCs/>
          <w:color w:val="222222"/>
          <w:sz w:val="15"/>
          <w:szCs w:val="15"/>
          <w:vertAlign w:val="superscript"/>
          <w:lang w:eastAsia="hu-HU"/>
        </w:rPr>
        <w:t>44</w:t>
      </w:r>
      <w:r w:rsidRPr="0016691C">
        <w:rPr>
          <w:rFonts w:ascii="Tahoma" w:eastAsia="Times New Roman" w:hAnsi="Tahoma" w:cs="Tahoma"/>
          <w:i/>
          <w:iCs/>
          <w:color w:val="222222"/>
          <w:sz w:val="20"/>
          <w:szCs w:val="20"/>
          <w:lang w:eastAsia="hu-HU"/>
        </w:rPr>
        <w:t>  Módosította: 16/2014. (III. 12.) EMMI rendelet 4.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72" w:name="lbj45"/>
      <w:bookmarkEnd w:id="472"/>
      <w:r w:rsidRPr="0016691C">
        <w:rPr>
          <w:rFonts w:ascii="Tahoma" w:eastAsia="Times New Roman" w:hAnsi="Tahoma" w:cs="Tahoma"/>
          <w:i/>
          <w:iCs/>
          <w:color w:val="222222"/>
          <w:sz w:val="15"/>
          <w:szCs w:val="15"/>
          <w:vertAlign w:val="superscript"/>
          <w:lang w:eastAsia="hu-HU"/>
        </w:rPr>
        <w:t>45</w:t>
      </w:r>
      <w:r w:rsidRPr="0016691C">
        <w:rPr>
          <w:rFonts w:ascii="Tahoma" w:eastAsia="Times New Roman" w:hAnsi="Tahoma" w:cs="Tahoma"/>
          <w:i/>
          <w:iCs/>
          <w:color w:val="222222"/>
          <w:sz w:val="20"/>
          <w:szCs w:val="20"/>
          <w:lang w:eastAsia="hu-HU"/>
        </w:rPr>
        <w:t>  Módosította: 10/2011. (III. 30.) NEFMI rendelet 28. § (1)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73" w:name="lbj46"/>
      <w:bookmarkEnd w:id="473"/>
      <w:r w:rsidRPr="0016691C">
        <w:rPr>
          <w:rFonts w:ascii="Tahoma" w:eastAsia="Times New Roman" w:hAnsi="Tahoma" w:cs="Tahoma"/>
          <w:i/>
          <w:iCs/>
          <w:color w:val="222222"/>
          <w:sz w:val="15"/>
          <w:szCs w:val="15"/>
          <w:vertAlign w:val="superscript"/>
          <w:lang w:eastAsia="hu-HU"/>
        </w:rPr>
        <w:t>46</w:t>
      </w:r>
      <w:r w:rsidRPr="0016691C">
        <w:rPr>
          <w:rFonts w:ascii="Tahoma" w:eastAsia="Times New Roman" w:hAnsi="Tahoma" w:cs="Tahoma"/>
          <w:i/>
          <w:iCs/>
          <w:color w:val="222222"/>
          <w:sz w:val="20"/>
          <w:szCs w:val="20"/>
          <w:lang w:eastAsia="hu-HU"/>
        </w:rPr>
        <w:t>  Hatályon kívül helyezte: 31/2009. (X. 20.) EüM rendelet 6. § (2) m).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74" w:name="lbj47"/>
      <w:bookmarkEnd w:id="474"/>
      <w:r w:rsidRPr="0016691C">
        <w:rPr>
          <w:rFonts w:ascii="Tahoma" w:eastAsia="Times New Roman" w:hAnsi="Tahoma" w:cs="Tahoma"/>
          <w:i/>
          <w:iCs/>
          <w:color w:val="222222"/>
          <w:sz w:val="15"/>
          <w:szCs w:val="15"/>
          <w:vertAlign w:val="superscript"/>
          <w:lang w:eastAsia="hu-HU"/>
        </w:rPr>
        <w:t>47</w:t>
      </w:r>
      <w:r w:rsidRPr="0016691C">
        <w:rPr>
          <w:rFonts w:ascii="Tahoma" w:eastAsia="Times New Roman" w:hAnsi="Tahoma" w:cs="Tahoma"/>
          <w:i/>
          <w:iCs/>
          <w:color w:val="222222"/>
          <w:sz w:val="20"/>
          <w:szCs w:val="20"/>
          <w:lang w:eastAsia="hu-HU"/>
        </w:rPr>
        <w:t>  Módosította: 10/2011. (III. 30.) NEFMI rendelet 28. § (1) b).</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75" w:name="lbj48"/>
      <w:bookmarkEnd w:id="475"/>
      <w:r w:rsidRPr="0016691C">
        <w:rPr>
          <w:rFonts w:ascii="Tahoma" w:eastAsia="Times New Roman" w:hAnsi="Tahoma" w:cs="Tahoma"/>
          <w:i/>
          <w:iCs/>
          <w:color w:val="222222"/>
          <w:sz w:val="15"/>
          <w:szCs w:val="15"/>
          <w:vertAlign w:val="superscript"/>
          <w:lang w:eastAsia="hu-HU"/>
        </w:rPr>
        <w:t>48</w:t>
      </w:r>
      <w:r w:rsidRPr="0016691C">
        <w:rPr>
          <w:rFonts w:ascii="Tahoma" w:eastAsia="Times New Roman" w:hAnsi="Tahoma" w:cs="Tahoma"/>
          <w:i/>
          <w:iCs/>
          <w:color w:val="222222"/>
          <w:sz w:val="20"/>
          <w:szCs w:val="20"/>
          <w:lang w:eastAsia="hu-HU"/>
        </w:rPr>
        <w:t>  Módosította: 31/2009. (X. 20.) EüM rendelet 6. § (1) f).</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76" w:name="lbj49"/>
      <w:bookmarkEnd w:id="476"/>
      <w:r w:rsidRPr="0016691C">
        <w:rPr>
          <w:rFonts w:ascii="Tahoma" w:eastAsia="Times New Roman" w:hAnsi="Tahoma" w:cs="Tahoma"/>
          <w:i/>
          <w:iCs/>
          <w:color w:val="222222"/>
          <w:sz w:val="15"/>
          <w:szCs w:val="15"/>
          <w:vertAlign w:val="superscript"/>
          <w:lang w:eastAsia="hu-HU"/>
        </w:rPr>
        <w:t>49</w:t>
      </w:r>
      <w:r w:rsidRPr="0016691C">
        <w:rPr>
          <w:rFonts w:ascii="Tahoma" w:eastAsia="Times New Roman" w:hAnsi="Tahoma" w:cs="Tahoma"/>
          <w:i/>
          <w:iCs/>
          <w:color w:val="222222"/>
          <w:sz w:val="20"/>
          <w:szCs w:val="20"/>
          <w:lang w:eastAsia="hu-HU"/>
        </w:rPr>
        <w:t>  Beiktatta: 1/2007. (I. 24.) EüM rendelet 1. §.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77" w:name="lbj50"/>
      <w:bookmarkEnd w:id="477"/>
      <w:r w:rsidRPr="0016691C">
        <w:rPr>
          <w:rFonts w:ascii="Tahoma" w:eastAsia="Times New Roman" w:hAnsi="Tahoma" w:cs="Tahoma"/>
          <w:i/>
          <w:iCs/>
          <w:color w:val="222222"/>
          <w:sz w:val="15"/>
          <w:szCs w:val="15"/>
          <w:vertAlign w:val="superscript"/>
          <w:lang w:eastAsia="hu-HU"/>
        </w:rPr>
        <w:t>50</w:t>
      </w:r>
      <w:r w:rsidRPr="0016691C">
        <w:rPr>
          <w:rFonts w:ascii="Tahoma" w:eastAsia="Times New Roman" w:hAnsi="Tahoma" w:cs="Tahoma"/>
          <w:i/>
          <w:iCs/>
          <w:color w:val="222222"/>
          <w:sz w:val="20"/>
          <w:szCs w:val="20"/>
          <w:lang w:eastAsia="hu-HU"/>
        </w:rPr>
        <w:t>  Beiktatta: 1/2007. (I. 24.) EüM rendelet 1. §. Módosította: 31/2009. (X. 20.) EüM rendelet 6. § (1) g).</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78" w:name="lbj51"/>
      <w:bookmarkEnd w:id="478"/>
      <w:r w:rsidRPr="0016691C">
        <w:rPr>
          <w:rFonts w:ascii="Tahoma" w:eastAsia="Times New Roman" w:hAnsi="Tahoma" w:cs="Tahoma"/>
          <w:i/>
          <w:iCs/>
          <w:color w:val="222222"/>
          <w:sz w:val="15"/>
          <w:szCs w:val="15"/>
          <w:vertAlign w:val="superscript"/>
          <w:lang w:eastAsia="hu-HU"/>
        </w:rPr>
        <w:t>51</w:t>
      </w:r>
      <w:r w:rsidRPr="0016691C">
        <w:rPr>
          <w:rFonts w:ascii="Tahoma" w:eastAsia="Times New Roman" w:hAnsi="Tahoma" w:cs="Tahoma"/>
          <w:i/>
          <w:iCs/>
          <w:color w:val="222222"/>
          <w:sz w:val="20"/>
          <w:szCs w:val="20"/>
          <w:lang w:eastAsia="hu-HU"/>
        </w:rPr>
        <w:t>  Beiktatta: 1/2007. (I. 24.) EüM rendelet 1. §.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79" w:name="lbj52"/>
      <w:bookmarkEnd w:id="479"/>
      <w:r w:rsidRPr="0016691C">
        <w:rPr>
          <w:rFonts w:ascii="Tahoma" w:eastAsia="Times New Roman" w:hAnsi="Tahoma" w:cs="Tahoma"/>
          <w:i/>
          <w:iCs/>
          <w:color w:val="222222"/>
          <w:sz w:val="15"/>
          <w:szCs w:val="15"/>
          <w:vertAlign w:val="superscript"/>
          <w:lang w:eastAsia="hu-HU"/>
        </w:rPr>
        <w:t>52</w:t>
      </w:r>
      <w:r w:rsidRPr="0016691C">
        <w:rPr>
          <w:rFonts w:ascii="Tahoma" w:eastAsia="Times New Roman" w:hAnsi="Tahoma" w:cs="Tahoma"/>
          <w:i/>
          <w:iCs/>
          <w:color w:val="222222"/>
          <w:sz w:val="20"/>
          <w:szCs w:val="20"/>
          <w:lang w:eastAsia="hu-HU"/>
        </w:rPr>
        <w:t>  Módosította: 16/2014. (III. 12.) EMMI rendelet 5.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80" w:name="lbj53"/>
      <w:bookmarkEnd w:id="480"/>
      <w:r w:rsidRPr="0016691C">
        <w:rPr>
          <w:rFonts w:ascii="Tahoma" w:eastAsia="Times New Roman" w:hAnsi="Tahoma" w:cs="Tahoma"/>
          <w:i/>
          <w:iCs/>
          <w:color w:val="222222"/>
          <w:sz w:val="15"/>
          <w:szCs w:val="15"/>
          <w:vertAlign w:val="superscript"/>
          <w:lang w:eastAsia="hu-HU"/>
        </w:rPr>
        <w:t>53</w:t>
      </w:r>
      <w:r w:rsidRPr="0016691C">
        <w:rPr>
          <w:rFonts w:ascii="Tahoma" w:eastAsia="Times New Roman" w:hAnsi="Tahoma" w:cs="Tahoma"/>
          <w:i/>
          <w:iCs/>
          <w:color w:val="222222"/>
          <w:sz w:val="20"/>
          <w:szCs w:val="20"/>
          <w:lang w:eastAsia="hu-HU"/>
        </w:rPr>
        <w:t>  Megállapította: 52/2012. (XII. 27.) EMMI rendelet 1. §. Hatályos: 2013. I. 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81" w:name="lbj54"/>
      <w:bookmarkEnd w:id="481"/>
      <w:r w:rsidRPr="0016691C">
        <w:rPr>
          <w:rFonts w:ascii="Tahoma" w:eastAsia="Times New Roman" w:hAnsi="Tahoma" w:cs="Tahoma"/>
          <w:i/>
          <w:iCs/>
          <w:color w:val="222222"/>
          <w:sz w:val="15"/>
          <w:szCs w:val="15"/>
          <w:vertAlign w:val="superscript"/>
          <w:lang w:eastAsia="hu-HU"/>
        </w:rPr>
        <w:t>54</w:t>
      </w:r>
      <w:r w:rsidRPr="0016691C">
        <w:rPr>
          <w:rFonts w:ascii="Tahoma" w:eastAsia="Times New Roman" w:hAnsi="Tahoma" w:cs="Tahoma"/>
          <w:i/>
          <w:iCs/>
          <w:color w:val="222222"/>
          <w:sz w:val="20"/>
          <w:szCs w:val="20"/>
          <w:lang w:eastAsia="hu-HU"/>
        </w:rPr>
        <w:t>  Hatályon kívül helyezte: 31/2009. (X. 20.) EüM rendelet 6. § (2) n).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82" w:name="lbj55"/>
      <w:bookmarkEnd w:id="482"/>
      <w:r w:rsidRPr="0016691C">
        <w:rPr>
          <w:rFonts w:ascii="Tahoma" w:eastAsia="Times New Roman" w:hAnsi="Tahoma" w:cs="Tahoma"/>
          <w:i/>
          <w:iCs/>
          <w:color w:val="222222"/>
          <w:sz w:val="15"/>
          <w:szCs w:val="15"/>
          <w:vertAlign w:val="superscript"/>
          <w:lang w:eastAsia="hu-HU"/>
        </w:rPr>
        <w:t>55</w:t>
      </w:r>
      <w:r w:rsidRPr="0016691C">
        <w:rPr>
          <w:rFonts w:ascii="Tahoma" w:eastAsia="Times New Roman" w:hAnsi="Tahoma" w:cs="Tahoma"/>
          <w:i/>
          <w:iCs/>
          <w:color w:val="222222"/>
          <w:sz w:val="20"/>
          <w:szCs w:val="20"/>
          <w:lang w:eastAsia="hu-HU"/>
        </w:rPr>
        <w:t>  Beiktatta: 1/2007. (I. 24.) EüM rendelet 1. §.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83" w:name="lbj56"/>
      <w:bookmarkEnd w:id="483"/>
      <w:r w:rsidRPr="0016691C">
        <w:rPr>
          <w:rFonts w:ascii="Tahoma" w:eastAsia="Times New Roman" w:hAnsi="Tahoma" w:cs="Tahoma"/>
          <w:i/>
          <w:iCs/>
          <w:color w:val="222222"/>
          <w:sz w:val="15"/>
          <w:szCs w:val="15"/>
          <w:vertAlign w:val="superscript"/>
          <w:lang w:eastAsia="hu-HU"/>
        </w:rPr>
        <w:t>56</w:t>
      </w:r>
      <w:r w:rsidRPr="0016691C">
        <w:rPr>
          <w:rFonts w:ascii="Tahoma" w:eastAsia="Times New Roman" w:hAnsi="Tahoma" w:cs="Tahoma"/>
          <w:i/>
          <w:iCs/>
          <w:color w:val="222222"/>
          <w:sz w:val="20"/>
          <w:szCs w:val="20"/>
          <w:lang w:eastAsia="hu-HU"/>
        </w:rPr>
        <w:t>  Hatályon kívül helyezte: 31/2009. (X. 20.) EüM rendelet 6. § (2) o).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84" w:name="lbj57"/>
      <w:bookmarkEnd w:id="484"/>
      <w:r w:rsidRPr="0016691C">
        <w:rPr>
          <w:rFonts w:ascii="Tahoma" w:eastAsia="Times New Roman" w:hAnsi="Tahoma" w:cs="Tahoma"/>
          <w:i/>
          <w:iCs/>
          <w:color w:val="222222"/>
          <w:sz w:val="15"/>
          <w:szCs w:val="15"/>
          <w:vertAlign w:val="superscript"/>
          <w:lang w:eastAsia="hu-HU"/>
        </w:rPr>
        <w:t>57</w:t>
      </w:r>
      <w:r w:rsidRPr="0016691C">
        <w:rPr>
          <w:rFonts w:ascii="Tahoma" w:eastAsia="Times New Roman" w:hAnsi="Tahoma" w:cs="Tahoma"/>
          <w:i/>
          <w:iCs/>
          <w:color w:val="222222"/>
          <w:sz w:val="20"/>
          <w:szCs w:val="20"/>
          <w:lang w:eastAsia="hu-HU"/>
        </w:rPr>
        <w:t>  Beiktatta: 1/2007. (I. 24.) EüM rendelet 1. §.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85" w:name="lbj58"/>
      <w:bookmarkEnd w:id="485"/>
      <w:r w:rsidRPr="0016691C">
        <w:rPr>
          <w:rFonts w:ascii="Tahoma" w:eastAsia="Times New Roman" w:hAnsi="Tahoma" w:cs="Tahoma"/>
          <w:i/>
          <w:iCs/>
          <w:color w:val="222222"/>
          <w:sz w:val="15"/>
          <w:szCs w:val="15"/>
          <w:vertAlign w:val="superscript"/>
          <w:lang w:eastAsia="hu-HU"/>
        </w:rPr>
        <w:t>58</w:t>
      </w:r>
      <w:r w:rsidRPr="0016691C">
        <w:rPr>
          <w:rFonts w:ascii="Tahoma" w:eastAsia="Times New Roman" w:hAnsi="Tahoma" w:cs="Tahoma"/>
          <w:i/>
          <w:iCs/>
          <w:color w:val="222222"/>
          <w:sz w:val="20"/>
          <w:szCs w:val="20"/>
          <w:lang w:eastAsia="hu-HU"/>
        </w:rPr>
        <w:t>  Megállapította: 15/2012. (VIII. 22.) EMMI rendelet 18. § (1). Hatályos: 2012. VIII. 23-tól.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86" w:name="lbj59"/>
      <w:bookmarkEnd w:id="486"/>
      <w:r w:rsidRPr="0016691C">
        <w:rPr>
          <w:rFonts w:ascii="Tahoma" w:eastAsia="Times New Roman" w:hAnsi="Tahoma" w:cs="Tahoma"/>
          <w:i/>
          <w:iCs/>
          <w:color w:val="222222"/>
          <w:sz w:val="15"/>
          <w:szCs w:val="15"/>
          <w:vertAlign w:val="superscript"/>
          <w:lang w:eastAsia="hu-HU"/>
        </w:rPr>
        <w:t>59</w:t>
      </w:r>
      <w:r w:rsidRPr="0016691C">
        <w:rPr>
          <w:rFonts w:ascii="Tahoma" w:eastAsia="Times New Roman" w:hAnsi="Tahoma" w:cs="Tahoma"/>
          <w:i/>
          <w:iCs/>
          <w:color w:val="222222"/>
          <w:sz w:val="20"/>
          <w:szCs w:val="20"/>
          <w:lang w:eastAsia="hu-HU"/>
        </w:rPr>
        <w:t>  Módosította: 52/2012. (XII. 27.) EMMI rendelet 4. § b).</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87" w:name="lbj60"/>
      <w:bookmarkEnd w:id="487"/>
      <w:r w:rsidRPr="0016691C">
        <w:rPr>
          <w:rFonts w:ascii="Tahoma" w:eastAsia="Times New Roman" w:hAnsi="Tahoma" w:cs="Tahoma"/>
          <w:i/>
          <w:iCs/>
          <w:color w:val="222222"/>
          <w:sz w:val="15"/>
          <w:szCs w:val="15"/>
          <w:vertAlign w:val="superscript"/>
          <w:lang w:eastAsia="hu-HU"/>
        </w:rPr>
        <w:t>60</w:t>
      </w:r>
      <w:r w:rsidRPr="0016691C">
        <w:rPr>
          <w:rFonts w:ascii="Tahoma" w:eastAsia="Times New Roman" w:hAnsi="Tahoma" w:cs="Tahoma"/>
          <w:i/>
          <w:iCs/>
          <w:color w:val="222222"/>
          <w:sz w:val="20"/>
          <w:szCs w:val="20"/>
          <w:lang w:eastAsia="hu-HU"/>
        </w:rPr>
        <w:t>  Módosította: 52/2012. (XII. 27.) EMMI rendelet 4. § c).</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88" w:name="lbj61"/>
      <w:bookmarkEnd w:id="488"/>
      <w:r w:rsidRPr="0016691C">
        <w:rPr>
          <w:rFonts w:ascii="Tahoma" w:eastAsia="Times New Roman" w:hAnsi="Tahoma" w:cs="Tahoma"/>
          <w:i/>
          <w:iCs/>
          <w:color w:val="222222"/>
          <w:sz w:val="15"/>
          <w:szCs w:val="15"/>
          <w:vertAlign w:val="superscript"/>
          <w:lang w:eastAsia="hu-HU"/>
        </w:rPr>
        <w:t>61</w:t>
      </w:r>
      <w:r w:rsidRPr="0016691C">
        <w:rPr>
          <w:rFonts w:ascii="Tahoma" w:eastAsia="Times New Roman" w:hAnsi="Tahoma" w:cs="Tahoma"/>
          <w:i/>
          <w:iCs/>
          <w:color w:val="222222"/>
          <w:sz w:val="20"/>
          <w:szCs w:val="20"/>
          <w:lang w:eastAsia="hu-HU"/>
        </w:rPr>
        <w:t>  Megállapította: 56/2013. (VII. 31.) EMMI rendelet 1. §. Hatályos: 2013. VIII. 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89" w:name="lbj62"/>
      <w:bookmarkEnd w:id="489"/>
      <w:r w:rsidRPr="0016691C">
        <w:rPr>
          <w:rFonts w:ascii="Tahoma" w:eastAsia="Times New Roman" w:hAnsi="Tahoma" w:cs="Tahoma"/>
          <w:i/>
          <w:iCs/>
          <w:color w:val="222222"/>
          <w:sz w:val="15"/>
          <w:szCs w:val="15"/>
          <w:vertAlign w:val="superscript"/>
          <w:lang w:eastAsia="hu-HU"/>
        </w:rPr>
        <w:t>62</w:t>
      </w:r>
      <w:r w:rsidRPr="0016691C">
        <w:rPr>
          <w:rFonts w:ascii="Tahoma" w:eastAsia="Times New Roman" w:hAnsi="Tahoma" w:cs="Tahoma"/>
          <w:i/>
          <w:iCs/>
          <w:color w:val="222222"/>
          <w:sz w:val="20"/>
          <w:szCs w:val="20"/>
          <w:lang w:eastAsia="hu-HU"/>
        </w:rPr>
        <w:t>  Megállapította: 15/2012. (VIII. 22.) EMMI rendelet 18. § (2). Hatályos: 2012. VIII. 23-tól.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90" w:name="lbj63"/>
      <w:bookmarkEnd w:id="490"/>
      <w:r w:rsidRPr="0016691C">
        <w:rPr>
          <w:rFonts w:ascii="Tahoma" w:eastAsia="Times New Roman" w:hAnsi="Tahoma" w:cs="Tahoma"/>
          <w:i/>
          <w:iCs/>
          <w:color w:val="222222"/>
          <w:sz w:val="15"/>
          <w:szCs w:val="15"/>
          <w:vertAlign w:val="superscript"/>
          <w:lang w:eastAsia="hu-HU"/>
        </w:rPr>
        <w:t>63</w:t>
      </w:r>
      <w:r w:rsidRPr="0016691C">
        <w:rPr>
          <w:rFonts w:ascii="Tahoma" w:eastAsia="Times New Roman" w:hAnsi="Tahoma" w:cs="Tahoma"/>
          <w:i/>
          <w:iCs/>
          <w:color w:val="222222"/>
          <w:sz w:val="20"/>
          <w:szCs w:val="20"/>
          <w:lang w:eastAsia="hu-HU"/>
        </w:rPr>
        <w:t>  Beiktatta: 15/2012. (VIII. 22.) EMMI rendelet 18. § (2). Hatályos: 2012. VIII. 23-tól.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91" w:name="lbj64"/>
      <w:bookmarkEnd w:id="491"/>
      <w:r w:rsidRPr="0016691C">
        <w:rPr>
          <w:rFonts w:ascii="Tahoma" w:eastAsia="Times New Roman" w:hAnsi="Tahoma" w:cs="Tahoma"/>
          <w:i/>
          <w:iCs/>
          <w:color w:val="222222"/>
          <w:sz w:val="15"/>
          <w:szCs w:val="15"/>
          <w:vertAlign w:val="superscript"/>
          <w:lang w:eastAsia="hu-HU"/>
        </w:rPr>
        <w:t>64</w:t>
      </w:r>
      <w:r w:rsidRPr="0016691C">
        <w:rPr>
          <w:rFonts w:ascii="Tahoma" w:eastAsia="Times New Roman" w:hAnsi="Tahoma" w:cs="Tahoma"/>
          <w:i/>
          <w:iCs/>
          <w:color w:val="222222"/>
          <w:sz w:val="20"/>
          <w:szCs w:val="20"/>
          <w:lang w:eastAsia="hu-HU"/>
        </w:rPr>
        <w:t>  Beiktatta: 15/2012. (VIII. 22.) EMMI rendelet 18. § (2). Hatályos: 2012. VIII. 23-tól.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92" w:name="lbj65"/>
      <w:bookmarkEnd w:id="492"/>
      <w:r w:rsidRPr="0016691C">
        <w:rPr>
          <w:rFonts w:ascii="Tahoma" w:eastAsia="Times New Roman" w:hAnsi="Tahoma" w:cs="Tahoma"/>
          <w:i/>
          <w:iCs/>
          <w:color w:val="222222"/>
          <w:sz w:val="15"/>
          <w:szCs w:val="15"/>
          <w:vertAlign w:val="superscript"/>
          <w:lang w:eastAsia="hu-HU"/>
        </w:rPr>
        <w:t>65</w:t>
      </w:r>
      <w:r w:rsidRPr="0016691C">
        <w:rPr>
          <w:rFonts w:ascii="Tahoma" w:eastAsia="Times New Roman" w:hAnsi="Tahoma" w:cs="Tahoma"/>
          <w:i/>
          <w:iCs/>
          <w:color w:val="222222"/>
          <w:sz w:val="20"/>
          <w:szCs w:val="20"/>
          <w:lang w:eastAsia="hu-HU"/>
        </w:rPr>
        <w:t>  Beiktatta: 15/2012. (VIII. 22.) EMMI rendelet 18. § (2). Hatályos: 2012. VIII. 23-tól.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93" w:name="lbj66"/>
      <w:bookmarkEnd w:id="493"/>
      <w:r w:rsidRPr="0016691C">
        <w:rPr>
          <w:rFonts w:ascii="Tahoma" w:eastAsia="Times New Roman" w:hAnsi="Tahoma" w:cs="Tahoma"/>
          <w:i/>
          <w:iCs/>
          <w:color w:val="222222"/>
          <w:sz w:val="15"/>
          <w:szCs w:val="15"/>
          <w:vertAlign w:val="superscript"/>
          <w:lang w:eastAsia="hu-HU"/>
        </w:rPr>
        <w:t>66</w:t>
      </w:r>
      <w:r w:rsidRPr="0016691C">
        <w:rPr>
          <w:rFonts w:ascii="Tahoma" w:eastAsia="Times New Roman" w:hAnsi="Tahoma" w:cs="Tahoma"/>
          <w:i/>
          <w:iCs/>
          <w:color w:val="222222"/>
          <w:sz w:val="20"/>
          <w:szCs w:val="20"/>
          <w:lang w:eastAsia="hu-HU"/>
        </w:rPr>
        <w:t>  Beiktatta: 1/2007. (I. 24.) EüM rendelet 1. §.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94" w:name="lbj67"/>
      <w:bookmarkEnd w:id="494"/>
      <w:r w:rsidRPr="0016691C">
        <w:rPr>
          <w:rFonts w:ascii="Tahoma" w:eastAsia="Times New Roman" w:hAnsi="Tahoma" w:cs="Tahoma"/>
          <w:i/>
          <w:iCs/>
          <w:color w:val="222222"/>
          <w:sz w:val="15"/>
          <w:szCs w:val="15"/>
          <w:vertAlign w:val="superscript"/>
          <w:lang w:eastAsia="hu-HU"/>
        </w:rPr>
        <w:t>67</w:t>
      </w:r>
      <w:r w:rsidRPr="0016691C">
        <w:rPr>
          <w:rFonts w:ascii="Tahoma" w:eastAsia="Times New Roman" w:hAnsi="Tahoma" w:cs="Tahoma"/>
          <w:i/>
          <w:iCs/>
          <w:color w:val="222222"/>
          <w:sz w:val="20"/>
          <w:szCs w:val="20"/>
          <w:lang w:eastAsia="hu-HU"/>
        </w:rPr>
        <w:t>  Módosította: 56/2013. (VII. 31.) EMMI rendelet 3.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95" w:name="lbj68"/>
      <w:bookmarkEnd w:id="495"/>
      <w:r w:rsidRPr="0016691C">
        <w:rPr>
          <w:rFonts w:ascii="Tahoma" w:eastAsia="Times New Roman" w:hAnsi="Tahoma" w:cs="Tahoma"/>
          <w:i/>
          <w:iCs/>
          <w:color w:val="222222"/>
          <w:sz w:val="15"/>
          <w:szCs w:val="15"/>
          <w:vertAlign w:val="superscript"/>
          <w:lang w:eastAsia="hu-HU"/>
        </w:rPr>
        <w:t>68</w:t>
      </w:r>
      <w:r w:rsidRPr="0016691C">
        <w:rPr>
          <w:rFonts w:ascii="Tahoma" w:eastAsia="Times New Roman" w:hAnsi="Tahoma" w:cs="Tahoma"/>
          <w:i/>
          <w:iCs/>
          <w:color w:val="222222"/>
          <w:sz w:val="20"/>
          <w:szCs w:val="20"/>
          <w:lang w:eastAsia="hu-HU"/>
        </w:rPr>
        <w:t>  Beiktatta: 1/2007. (I. 24.) EüM rendelet 1. §.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96" w:name="lbj69"/>
      <w:bookmarkEnd w:id="496"/>
      <w:r w:rsidRPr="0016691C">
        <w:rPr>
          <w:rFonts w:ascii="Tahoma" w:eastAsia="Times New Roman" w:hAnsi="Tahoma" w:cs="Tahoma"/>
          <w:i/>
          <w:iCs/>
          <w:color w:val="222222"/>
          <w:sz w:val="15"/>
          <w:szCs w:val="15"/>
          <w:vertAlign w:val="superscript"/>
          <w:lang w:eastAsia="hu-HU"/>
        </w:rPr>
        <w:t>69</w:t>
      </w:r>
      <w:r w:rsidRPr="0016691C">
        <w:rPr>
          <w:rFonts w:ascii="Tahoma" w:eastAsia="Times New Roman" w:hAnsi="Tahoma" w:cs="Tahoma"/>
          <w:i/>
          <w:iCs/>
          <w:color w:val="222222"/>
          <w:sz w:val="20"/>
          <w:szCs w:val="20"/>
          <w:lang w:eastAsia="hu-HU"/>
        </w:rPr>
        <w:t>  Módosította: 16/2014. (III. 12.) EMMI rendelet 4.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97" w:name="lbj70"/>
      <w:bookmarkEnd w:id="497"/>
      <w:r w:rsidRPr="0016691C">
        <w:rPr>
          <w:rFonts w:ascii="Tahoma" w:eastAsia="Times New Roman" w:hAnsi="Tahoma" w:cs="Tahoma"/>
          <w:i/>
          <w:iCs/>
          <w:color w:val="222222"/>
          <w:sz w:val="15"/>
          <w:szCs w:val="15"/>
          <w:vertAlign w:val="superscript"/>
          <w:lang w:eastAsia="hu-HU"/>
        </w:rPr>
        <w:t>70</w:t>
      </w:r>
      <w:r w:rsidRPr="0016691C">
        <w:rPr>
          <w:rFonts w:ascii="Tahoma" w:eastAsia="Times New Roman" w:hAnsi="Tahoma" w:cs="Tahoma"/>
          <w:i/>
          <w:iCs/>
          <w:color w:val="222222"/>
          <w:sz w:val="20"/>
          <w:szCs w:val="20"/>
          <w:lang w:eastAsia="hu-HU"/>
        </w:rPr>
        <w:t>  Módosította: 16/2014. (III. 12.) EMMI rendelet 4. § f).</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98" w:name="lbj71"/>
      <w:bookmarkEnd w:id="498"/>
      <w:r w:rsidRPr="0016691C">
        <w:rPr>
          <w:rFonts w:ascii="Tahoma" w:eastAsia="Times New Roman" w:hAnsi="Tahoma" w:cs="Tahoma"/>
          <w:i/>
          <w:iCs/>
          <w:color w:val="222222"/>
          <w:sz w:val="15"/>
          <w:szCs w:val="15"/>
          <w:vertAlign w:val="superscript"/>
          <w:lang w:eastAsia="hu-HU"/>
        </w:rPr>
        <w:t>71</w:t>
      </w:r>
      <w:r w:rsidRPr="0016691C">
        <w:rPr>
          <w:rFonts w:ascii="Tahoma" w:eastAsia="Times New Roman" w:hAnsi="Tahoma" w:cs="Tahoma"/>
          <w:i/>
          <w:iCs/>
          <w:color w:val="222222"/>
          <w:sz w:val="20"/>
          <w:szCs w:val="20"/>
          <w:lang w:eastAsia="hu-HU"/>
        </w:rPr>
        <w:t>  Beiktatta: 1/2007. (I. 24.) EüM rendelet 1. §.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499" w:name="lbj72"/>
      <w:bookmarkEnd w:id="499"/>
      <w:r w:rsidRPr="0016691C">
        <w:rPr>
          <w:rFonts w:ascii="Tahoma" w:eastAsia="Times New Roman" w:hAnsi="Tahoma" w:cs="Tahoma"/>
          <w:i/>
          <w:iCs/>
          <w:color w:val="222222"/>
          <w:sz w:val="15"/>
          <w:szCs w:val="15"/>
          <w:vertAlign w:val="superscript"/>
          <w:lang w:eastAsia="hu-HU"/>
        </w:rPr>
        <w:t>72</w:t>
      </w:r>
      <w:r w:rsidRPr="0016691C">
        <w:rPr>
          <w:rFonts w:ascii="Tahoma" w:eastAsia="Times New Roman" w:hAnsi="Tahoma" w:cs="Tahoma"/>
          <w:i/>
          <w:iCs/>
          <w:color w:val="222222"/>
          <w:sz w:val="20"/>
          <w:szCs w:val="20"/>
          <w:lang w:eastAsia="hu-HU"/>
        </w:rPr>
        <w:t>  Módosította: 16/2014. (III. 12.) EMMI rendelet 4. § g).</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00" w:name="lbj73"/>
      <w:bookmarkEnd w:id="500"/>
      <w:r w:rsidRPr="0016691C">
        <w:rPr>
          <w:rFonts w:ascii="Tahoma" w:eastAsia="Times New Roman" w:hAnsi="Tahoma" w:cs="Tahoma"/>
          <w:i/>
          <w:iCs/>
          <w:color w:val="222222"/>
          <w:sz w:val="15"/>
          <w:szCs w:val="15"/>
          <w:vertAlign w:val="superscript"/>
          <w:lang w:eastAsia="hu-HU"/>
        </w:rPr>
        <w:t>73</w:t>
      </w:r>
      <w:r w:rsidRPr="0016691C">
        <w:rPr>
          <w:rFonts w:ascii="Tahoma" w:eastAsia="Times New Roman" w:hAnsi="Tahoma" w:cs="Tahoma"/>
          <w:i/>
          <w:iCs/>
          <w:color w:val="222222"/>
          <w:sz w:val="20"/>
          <w:szCs w:val="20"/>
          <w:lang w:eastAsia="hu-HU"/>
        </w:rPr>
        <w:t>  Módosította: 16/2014. (III. 12.) EMMI rendelet 4. § g).</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01" w:name="lbj74"/>
      <w:bookmarkEnd w:id="501"/>
      <w:r w:rsidRPr="0016691C">
        <w:rPr>
          <w:rFonts w:ascii="Tahoma" w:eastAsia="Times New Roman" w:hAnsi="Tahoma" w:cs="Tahoma"/>
          <w:i/>
          <w:iCs/>
          <w:color w:val="222222"/>
          <w:sz w:val="15"/>
          <w:szCs w:val="15"/>
          <w:vertAlign w:val="superscript"/>
          <w:lang w:eastAsia="hu-HU"/>
        </w:rPr>
        <w:t>74</w:t>
      </w:r>
      <w:r w:rsidRPr="0016691C">
        <w:rPr>
          <w:rFonts w:ascii="Tahoma" w:eastAsia="Times New Roman" w:hAnsi="Tahoma" w:cs="Tahoma"/>
          <w:i/>
          <w:iCs/>
          <w:color w:val="222222"/>
          <w:sz w:val="20"/>
          <w:szCs w:val="20"/>
          <w:lang w:eastAsia="hu-HU"/>
        </w:rPr>
        <w:t>  Módosította: 16/2014. (III. 12.) EMMI rendelet 4. § g).</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02" w:name="lbj75"/>
      <w:bookmarkEnd w:id="502"/>
      <w:r w:rsidRPr="0016691C">
        <w:rPr>
          <w:rFonts w:ascii="Tahoma" w:eastAsia="Times New Roman" w:hAnsi="Tahoma" w:cs="Tahoma"/>
          <w:i/>
          <w:iCs/>
          <w:color w:val="222222"/>
          <w:sz w:val="15"/>
          <w:szCs w:val="15"/>
          <w:vertAlign w:val="superscript"/>
          <w:lang w:eastAsia="hu-HU"/>
        </w:rPr>
        <w:t>75</w:t>
      </w:r>
      <w:r w:rsidRPr="0016691C">
        <w:rPr>
          <w:rFonts w:ascii="Tahoma" w:eastAsia="Times New Roman" w:hAnsi="Tahoma" w:cs="Tahoma"/>
          <w:i/>
          <w:iCs/>
          <w:color w:val="222222"/>
          <w:sz w:val="20"/>
          <w:szCs w:val="20"/>
          <w:lang w:eastAsia="hu-HU"/>
        </w:rPr>
        <w:t>  Módosította: 52/2012. (XII. 27.) EMMI rendelet 4. § d).</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03" w:name="lbj76"/>
      <w:bookmarkEnd w:id="503"/>
      <w:r w:rsidRPr="0016691C">
        <w:rPr>
          <w:rFonts w:ascii="Tahoma" w:eastAsia="Times New Roman" w:hAnsi="Tahoma" w:cs="Tahoma"/>
          <w:i/>
          <w:iCs/>
          <w:color w:val="222222"/>
          <w:sz w:val="15"/>
          <w:szCs w:val="15"/>
          <w:vertAlign w:val="superscript"/>
          <w:lang w:eastAsia="hu-HU"/>
        </w:rPr>
        <w:t>76</w:t>
      </w:r>
      <w:r w:rsidRPr="0016691C">
        <w:rPr>
          <w:rFonts w:ascii="Tahoma" w:eastAsia="Times New Roman" w:hAnsi="Tahoma" w:cs="Tahoma"/>
          <w:i/>
          <w:iCs/>
          <w:color w:val="222222"/>
          <w:sz w:val="20"/>
          <w:szCs w:val="20"/>
          <w:lang w:eastAsia="hu-HU"/>
        </w:rPr>
        <w:t>  Beiktatta: 1/2007. (I. 24.) EüM rendelet 1. §.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04" w:name="lbj77"/>
      <w:bookmarkEnd w:id="504"/>
      <w:r w:rsidRPr="0016691C">
        <w:rPr>
          <w:rFonts w:ascii="Tahoma" w:eastAsia="Times New Roman" w:hAnsi="Tahoma" w:cs="Tahoma"/>
          <w:i/>
          <w:iCs/>
          <w:color w:val="222222"/>
          <w:sz w:val="15"/>
          <w:szCs w:val="15"/>
          <w:vertAlign w:val="superscript"/>
          <w:lang w:eastAsia="hu-HU"/>
        </w:rPr>
        <w:t>77</w:t>
      </w:r>
      <w:r w:rsidRPr="0016691C">
        <w:rPr>
          <w:rFonts w:ascii="Tahoma" w:eastAsia="Times New Roman" w:hAnsi="Tahoma" w:cs="Tahoma"/>
          <w:i/>
          <w:iCs/>
          <w:color w:val="222222"/>
          <w:sz w:val="20"/>
          <w:szCs w:val="20"/>
          <w:lang w:eastAsia="hu-HU"/>
        </w:rPr>
        <w:t>  Hatályon kívül helyezte: 15/2012. (VIII. 22.) EMMI rendelet 26. §. Hatálytalan: 2012. VIII. 23-tól.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05" w:name="lbj78"/>
      <w:bookmarkEnd w:id="505"/>
      <w:r w:rsidRPr="0016691C">
        <w:rPr>
          <w:rFonts w:ascii="Tahoma" w:eastAsia="Times New Roman" w:hAnsi="Tahoma" w:cs="Tahoma"/>
          <w:i/>
          <w:iCs/>
          <w:color w:val="222222"/>
          <w:sz w:val="15"/>
          <w:szCs w:val="15"/>
          <w:vertAlign w:val="superscript"/>
          <w:lang w:eastAsia="hu-HU"/>
        </w:rPr>
        <w:t>78</w:t>
      </w:r>
      <w:r w:rsidRPr="0016691C">
        <w:rPr>
          <w:rFonts w:ascii="Tahoma" w:eastAsia="Times New Roman" w:hAnsi="Tahoma" w:cs="Tahoma"/>
          <w:i/>
          <w:iCs/>
          <w:color w:val="222222"/>
          <w:sz w:val="20"/>
          <w:szCs w:val="20"/>
          <w:lang w:eastAsia="hu-HU"/>
        </w:rPr>
        <w:t>  Beiktatta: 1/2007. (I. 24.) EüM rendelet 1. §.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06" w:name="lbj79"/>
      <w:bookmarkEnd w:id="506"/>
      <w:r w:rsidRPr="0016691C">
        <w:rPr>
          <w:rFonts w:ascii="Tahoma" w:eastAsia="Times New Roman" w:hAnsi="Tahoma" w:cs="Tahoma"/>
          <w:i/>
          <w:iCs/>
          <w:color w:val="222222"/>
          <w:sz w:val="15"/>
          <w:szCs w:val="15"/>
          <w:vertAlign w:val="superscript"/>
          <w:lang w:eastAsia="hu-HU"/>
        </w:rPr>
        <w:t>79</w:t>
      </w:r>
      <w:r w:rsidRPr="0016691C">
        <w:rPr>
          <w:rFonts w:ascii="Tahoma" w:eastAsia="Times New Roman" w:hAnsi="Tahoma" w:cs="Tahoma"/>
          <w:i/>
          <w:iCs/>
          <w:color w:val="222222"/>
          <w:sz w:val="20"/>
          <w:szCs w:val="20"/>
          <w:lang w:eastAsia="hu-HU"/>
        </w:rPr>
        <w:t>  Módosította: 16/2014. (III. 12.) EMMI rendelet 4. § 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07" w:name="lbj80"/>
      <w:bookmarkEnd w:id="507"/>
      <w:r w:rsidRPr="0016691C">
        <w:rPr>
          <w:rFonts w:ascii="Tahoma" w:eastAsia="Times New Roman" w:hAnsi="Tahoma" w:cs="Tahoma"/>
          <w:i/>
          <w:iCs/>
          <w:color w:val="222222"/>
          <w:sz w:val="15"/>
          <w:szCs w:val="15"/>
          <w:vertAlign w:val="superscript"/>
          <w:lang w:eastAsia="hu-HU"/>
        </w:rPr>
        <w:t>80</w:t>
      </w:r>
      <w:r w:rsidRPr="0016691C">
        <w:rPr>
          <w:rFonts w:ascii="Tahoma" w:eastAsia="Times New Roman" w:hAnsi="Tahoma" w:cs="Tahoma"/>
          <w:i/>
          <w:iCs/>
          <w:color w:val="222222"/>
          <w:sz w:val="20"/>
          <w:szCs w:val="20"/>
          <w:lang w:eastAsia="hu-HU"/>
        </w:rPr>
        <w:t>  Módosította: 16/2014. (III. 12.) EMMI rendelet 4. § h).</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08" w:name="lbj81"/>
      <w:bookmarkEnd w:id="508"/>
      <w:r w:rsidRPr="0016691C">
        <w:rPr>
          <w:rFonts w:ascii="Tahoma" w:eastAsia="Times New Roman" w:hAnsi="Tahoma" w:cs="Tahoma"/>
          <w:i/>
          <w:iCs/>
          <w:color w:val="222222"/>
          <w:sz w:val="15"/>
          <w:szCs w:val="15"/>
          <w:vertAlign w:val="superscript"/>
          <w:lang w:eastAsia="hu-HU"/>
        </w:rPr>
        <w:t>81</w:t>
      </w:r>
      <w:r w:rsidRPr="0016691C">
        <w:rPr>
          <w:rFonts w:ascii="Tahoma" w:eastAsia="Times New Roman" w:hAnsi="Tahoma" w:cs="Tahoma"/>
          <w:i/>
          <w:iCs/>
          <w:color w:val="222222"/>
          <w:sz w:val="20"/>
          <w:szCs w:val="20"/>
          <w:lang w:eastAsia="hu-HU"/>
        </w:rPr>
        <w:t>  Megállapította: 15/2012. (VIII. 22.) EMMI rendelet 19. §. Hatályos: 2012. VIII. 23-tól.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09" w:name="lbj82"/>
      <w:bookmarkEnd w:id="509"/>
      <w:r w:rsidRPr="0016691C">
        <w:rPr>
          <w:rFonts w:ascii="Tahoma" w:eastAsia="Times New Roman" w:hAnsi="Tahoma" w:cs="Tahoma"/>
          <w:i/>
          <w:iCs/>
          <w:color w:val="222222"/>
          <w:sz w:val="15"/>
          <w:szCs w:val="15"/>
          <w:vertAlign w:val="superscript"/>
          <w:lang w:eastAsia="hu-HU"/>
        </w:rPr>
        <w:t>82</w:t>
      </w:r>
      <w:r w:rsidRPr="0016691C">
        <w:rPr>
          <w:rFonts w:ascii="Tahoma" w:eastAsia="Times New Roman" w:hAnsi="Tahoma" w:cs="Tahoma"/>
          <w:i/>
          <w:iCs/>
          <w:color w:val="222222"/>
          <w:sz w:val="20"/>
          <w:szCs w:val="20"/>
          <w:lang w:eastAsia="hu-HU"/>
        </w:rPr>
        <w:t>  Beiktatta: 1/2007. (I. 24.) EüM rendelet 1. §. Módosította: 15/2012. (VIII. 22.) EMMI rendelet 25. § b), 56/2013. (VII. 31.) EMMI rendelet 2. § b).</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10" w:name="lbj83"/>
      <w:bookmarkEnd w:id="510"/>
      <w:r w:rsidRPr="0016691C">
        <w:rPr>
          <w:rFonts w:ascii="Tahoma" w:eastAsia="Times New Roman" w:hAnsi="Tahoma" w:cs="Tahoma"/>
          <w:i/>
          <w:iCs/>
          <w:color w:val="222222"/>
          <w:sz w:val="15"/>
          <w:szCs w:val="15"/>
          <w:vertAlign w:val="superscript"/>
          <w:lang w:eastAsia="hu-HU"/>
        </w:rPr>
        <w:t>83</w:t>
      </w:r>
      <w:r w:rsidRPr="0016691C">
        <w:rPr>
          <w:rFonts w:ascii="Tahoma" w:eastAsia="Times New Roman" w:hAnsi="Tahoma" w:cs="Tahoma"/>
          <w:i/>
          <w:iCs/>
          <w:color w:val="222222"/>
          <w:sz w:val="20"/>
          <w:szCs w:val="20"/>
          <w:lang w:eastAsia="hu-HU"/>
        </w:rPr>
        <w:t>  Megállapította: 15/2012. (VIII. 22.) EMMI rendelet 20. §. Hatályos: 2012. VIII. 23-tól.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11" w:name="lbj84"/>
      <w:bookmarkEnd w:id="511"/>
      <w:r w:rsidRPr="0016691C">
        <w:rPr>
          <w:rFonts w:ascii="Tahoma" w:eastAsia="Times New Roman" w:hAnsi="Tahoma" w:cs="Tahoma"/>
          <w:i/>
          <w:iCs/>
          <w:color w:val="222222"/>
          <w:sz w:val="15"/>
          <w:szCs w:val="15"/>
          <w:vertAlign w:val="superscript"/>
          <w:lang w:eastAsia="hu-HU"/>
        </w:rPr>
        <w:t>84</w:t>
      </w:r>
      <w:r w:rsidRPr="0016691C">
        <w:rPr>
          <w:rFonts w:ascii="Tahoma" w:eastAsia="Times New Roman" w:hAnsi="Tahoma" w:cs="Tahoma"/>
          <w:i/>
          <w:iCs/>
          <w:color w:val="222222"/>
          <w:sz w:val="20"/>
          <w:szCs w:val="20"/>
          <w:lang w:eastAsia="hu-HU"/>
        </w:rPr>
        <w:t>  Hatályon kívül helyezte: 31/2009. (X. 20.) EüM rendelet 6. § (2) q). Hatálytalan: 2009. 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12" w:name="lbj85"/>
      <w:bookmarkEnd w:id="512"/>
      <w:r w:rsidRPr="0016691C">
        <w:rPr>
          <w:rFonts w:ascii="Tahoma" w:eastAsia="Times New Roman" w:hAnsi="Tahoma" w:cs="Tahoma"/>
          <w:i/>
          <w:iCs/>
          <w:color w:val="222222"/>
          <w:sz w:val="15"/>
          <w:szCs w:val="15"/>
          <w:vertAlign w:val="superscript"/>
          <w:lang w:eastAsia="hu-HU"/>
        </w:rPr>
        <w:t>85</w:t>
      </w:r>
      <w:r w:rsidRPr="0016691C">
        <w:rPr>
          <w:rFonts w:ascii="Tahoma" w:eastAsia="Times New Roman" w:hAnsi="Tahoma" w:cs="Tahoma"/>
          <w:i/>
          <w:iCs/>
          <w:color w:val="222222"/>
          <w:sz w:val="20"/>
          <w:szCs w:val="20"/>
          <w:lang w:eastAsia="hu-HU"/>
        </w:rPr>
        <w:t>  Beiktatta: 1/2007. (I. 24.) EüM rendelet 1. §. Módosította: 15/2012. (VIII. 22.) EMMI rendelet 25. § c).</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13" w:name="lbj86"/>
      <w:bookmarkEnd w:id="513"/>
      <w:r w:rsidRPr="0016691C">
        <w:rPr>
          <w:rFonts w:ascii="Tahoma" w:eastAsia="Times New Roman" w:hAnsi="Tahoma" w:cs="Tahoma"/>
          <w:i/>
          <w:iCs/>
          <w:color w:val="222222"/>
          <w:sz w:val="15"/>
          <w:szCs w:val="15"/>
          <w:vertAlign w:val="superscript"/>
          <w:lang w:eastAsia="hu-HU"/>
        </w:rPr>
        <w:t>86</w:t>
      </w:r>
      <w:r w:rsidRPr="0016691C">
        <w:rPr>
          <w:rFonts w:ascii="Tahoma" w:eastAsia="Times New Roman" w:hAnsi="Tahoma" w:cs="Tahoma"/>
          <w:i/>
          <w:iCs/>
          <w:color w:val="222222"/>
          <w:sz w:val="20"/>
          <w:szCs w:val="20"/>
          <w:lang w:eastAsia="hu-HU"/>
        </w:rPr>
        <w:t>  Megállapította: 15/2012. (VIII. 22.) EMMI rendelet 21. §. Hatályos: 2012. VIII. 23-tól.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14" w:name="lbj87"/>
      <w:bookmarkEnd w:id="514"/>
      <w:r w:rsidRPr="0016691C">
        <w:rPr>
          <w:rFonts w:ascii="Tahoma" w:eastAsia="Times New Roman" w:hAnsi="Tahoma" w:cs="Tahoma"/>
          <w:i/>
          <w:iCs/>
          <w:color w:val="222222"/>
          <w:sz w:val="15"/>
          <w:szCs w:val="15"/>
          <w:vertAlign w:val="superscript"/>
          <w:lang w:eastAsia="hu-HU"/>
        </w:rPr>
        <w:t>87</w:t>
      </w:r>
      <w:r w:rsidRPr="0016691C">
        <w:rPr>
          <w:rFonts w:ascii="Tahoma" w:eastAsia="Times New Roman" w:hAnsi="Tahoma" w:cs="Tahoma"/>
          <w:i/>
          <w:iCs/>
          <w:color w:val="222222"/>
          <w:sz w:val="20"/>
          <w:szCs w:val="20"/>
          <w:lang w:eastAsia="hu-HU"/>
        </w:rPr>
        <w:t>  Módosította: 52/2012. (XII. 27.) EMMI rendelet 4. § e).</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15" w:name="lbj88"/>
      <w:bookmarkEnd w:id="515"/>
      <w:r w:rsidRPr="0016691C">
        <w:rPr>
          <w:rFonts w:ascii="Tahoma" w:eastAsia="Times New Roman" w:hAnsi="Tahoma" w:cs="Tahoma"/>
          <w:i/>
          <w:iCs/>
          <w:color w:val="222222"/>
          <w:sz w:val="15"/>
          <w:szCs w:val="15"/>
          <w:vertAlign w:val="superscript"/>
          <w:lang w:eastAsia="hu-HU"/>
        </w:rPr>
        <w:t>88</w:t>
      </w:r>
      <w:r w:rsidRPr="0016691C">
        <w:rPr>
          <w:rFonts w:ascii="Tahoma" w:eastAsia="Times New Roman" w:hAnsi="Tahoma" w:cs="Tahoma"/>
          <w:i/>
          <w:iCs/>
          <w:color w:val="222222"/>
          <w:sz w:val="20"/>
          <w:szCs w:val="20"/>
          <w:lang w:eastAsia="hu-HU"/>
        </w:rPr>
        <w:t>  Beiktatta: 1/2007. (I. 24.) EüM rendelet 1. §.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16" w:name="lbj89"/>
      <w:bookmarkEnd w:id="516"/>
      <w:r w:rsidRPr="0016691C">
        <w:rPr>
          <w:rFonts w:ascii="Tahoma" w:eastAsia="Times New Roman" w:hAnsi="Tahoma" w:cs="Tahoma"/>
          <w:i/>
          <w:iCs/>
          <w:color w:val="222222"/>
          <w:sz w:val="15"/>
          <w:szCs w:val="15"/>
          <w:vertAlign w:val="superscript"/>
          <w:lang w:eastAsia="hu-HU"/>
        </w:rPr>
        <w:t>89</w:t>
      </w:r>
      <w:r w:rsidRPr="0016691C">
        <w:rPr>
          <w:rFonts w:ascii="Tahoma" w:eastAsia="Times New Roman" w:hAnsi="Tahoma" w:cs="Tahoma"/>
          <w:i/>
          <w:iCs/>
          <w:color w:val="222222"/>
          <w:sz w:val="20"/>
          <w:szCs w:val="20"/>
          <w:lang w:eastAsia="hu-HU"/>
        </w:rPr>
        <w:t>  Hatályon kívül helyezte: 56/2013. (VII. 31.) EMMI rendelet 3. § b). Hatálytalan: 2013. VIII. 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17" w:name="lbj90"/>
      <w:bookmarkEnd w:id="517"/>
      <w:r w:rsidRPr="0016691C">
        <w:rPr>
          <w:rFonts w:ascii="Tahoma" w:eastAsia="Times New Roman" w:hAnsi="Tahoma" w:cs="Tahoma"/>
          <w:i/>
          <w:iCs/>
          <w:color w:val="222222"/>
          <w:sz w:val="15"/>
          <w:szCs w:val="15"/>
          <w:vertAlign w:val="superscript"/>
          <w:lang w:eastAsia="hu-HU"/>
        </w:rPr>
        <w:t>90</w:t>
      </w:r>
      <w:r w:rsidRPr="0016691C">
        <w:rPr>
          <w:rFonts w:ascii="Tahoma" w:eastAsia="Times New Roman" w:hAnsi="Tahoma" w:cs="Tahoma"/>
          <w:i/>
          <w:iCs/>
          <w:color w:val="222222"/>
          <w:sz w:val="20"/>
          <w:szCs w:val="20"/>
          <w:lang w:eastAsia="hu-HU"/>
        </w:rPr>
        <w:t>  Módosította: 16/2014. (III. 12.) EMMI rendelet 5. § b).</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18" w:name="lbj91"/>
      <w:bookmarkEnd w:id="518"/>
      <w:r w:rsidRPr="0016691C">
        <w:rPr>
          <w:rFonts w:ascii="Tahoma" w:eastAsia="Times New Roman" w:hAnsi="Tahoma" w:cs="Tahoma"/>
          <w:i/>
          <w:iCs/>
          <w:color w:val="222222"/>
          <w:sz w:val="15"/>
          <w:szCs w:val="15"/>
          <w:vertAlign w:val="superscript"/>
          <w:lang w:eastAsia="hu-HU"/>
        </w:rPr>
        <w:t>91</w:t>
      </w:r>
      <w:r w:rsidRPr="0016691C">
        <w:rPr>
          <w:rFonts w:ascii="Tahoma" w:eastAsia="Times New Roman" w:hAnsi="Tahoma" w:cs="Tahoma"/>
          <w:i/>
          <w:iCs/>
          <w:color w:val="222222"/>
          <w:sz w:val="20"/>
          <w:szCs w:val="20"/>
          <w:lang w:eastAsia="hu-HU"/>
        </w:rPr>
        <w:t>  Beiktatta: 1/2007. (I. 24.) EüM rendelet 1. §. Módosította: 52/2012. (XII. 27.) EMMI rendelet 5. §.</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19" w:name="lbj92"/>
      <w:bookmarkEnd w:id="519"/>
      <w:r w:rsidRPr="0016691C">
        <w:rPr>
          <w:rFonts w:ascii="Tahoma" w:eastAsia="Times New Roman" w:hAnsi="Tahoma" w:cs="Tahoma"/>
          <w:i/>
          <w:iCs/>
          <w:color w:val="222222"/>
          <w:sz w:val="15"/>
          <w:szCs w:val="15"/>
          <w:vertAlign w:val="superscript"/>
          <w:lang w:eastAsia="hu-HU"/>
        </w:rPr>
        <w:t>92</w:t>
      </w:r>
      <w:r w:rsidRPr="0016691C">
        <w:rPr>
          <w:rFonts w:ascii="Tahoma" w:eastAsia="Times New Roman" w:hAnsi="Tahoma" w:cs="Tahoma"/>
          <w:i/>
          <w:iCs/>
          <w:color w:val="222222"/>
          <w:sz w:val="20"/>
          <w:szCs w:val="20"/>
          <w:lang w:eastAsia="hu-HU"/>
        </w:rPr>
        <w:t>  Beiktatta: 1/2007. (I. 24.) EüM rendelet 1. §.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20" w:name="lbj93"/>
      <w:bookmarkEnd w:id="520"/>
      <w:r w:rsidRPr="0016691C">
        <w:rPr>
          <w:rFonts w:ascii="Tahoma" w:eastAsia="Times New Roman" w:hAnsi="Tahoma" w:cs="Tahoma"/>
          <w:i/>
          <w:iCs/>
          <w:color w:val="222222"/>
          <w:sz w:val="15"/>
          <w:szCs w:val="15"/>
          <w:vertAlign w:val="superscript"/>
          <w:lang w:eastAsia="hu-HU"/>
        </w:rPr>
        <w:t>93</w:t>
      </w:r>
      <w:r w:rsidRPr="0016691C">
        <w:rPr>
          <w:rFonts w:ascii="Tahoma" w:eastAsia="Times New Roman" w:hAnsi="Tahoma" w:cs="Tahoma"/>
          <w:i/>
          <w:iCs/>
          <w:color w:val="222222"/>
          <w:sz w:val="20"/>
          <w:szCs w:val="20"/>
          <w:lang w:eastAsia="hu-HU"/>
        </w:rPr>
        <w:t>  Módosította: 15/2012. (VIII. 22.) EMMI rendelet 25. § d).</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21" w:name="lbj94"/>
      <w:bookmarkEnd w:id="521"/>
      <w:r w:rsidRPr="0016691C">
        <w:rPr>
          <w:rFonts w:ascii="Tahoma" w:eastAsia="Times New Roman" w:hAnsi="Tahoma" w:cs="Tahoma"/>
          <w:i/>
          <w:iCs/>
          <w:color w:val="222222"/>
          <w:sz w:val="15"/>
          <w:szCs w:val="15"/>
          <w:vertAlign w:val="superscript"/>
          <w:lang w:eastAsia="hu-HU"/>
        </w:rPr>
        <w:t>94</w:t>
      </w:r>
      <w:r w:rsidRPr="0016691C">
        <w:rPr>
          <w:rFonts w:ascii="Tahoma" w:eastAsia="Times New Roman" w:hAnsi="Tahoma" w:cs="Tahoma"/>
          <w:i/>
          <w:iCs/>
          <w:color w:val="222222"/>
          <w:sz w:val="20"/>
          <w:szCs w:val="20"/>
          <w:lang w:eastAsia="hu-HU"/>
        </w:rPr>
        <w:t>  Megállapította: 15/2012. (VIII. 22.) EMMI rendelet 22. § (1). Hatályos: 2012. IX.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22" w:name="lbj95"/>
      <w:bookmarkEnd w:id="522"/>
      <w:r w:rsidRPr="0016691C">
        <w:rPr>
          <w:rFonts w:ascii="Tahoma" w:eastAsia="Times New Roman" w:hAnsi="Tahoma" w:cs="Tahoma"/>
          <w:i/>
          <w:iCs/>
          <w:color w:val="222222"/>
          <w:sz w:val="15"/>
          <w:szCs w:val="15"/>
          <w:vertAlign w:val="superscript"/>
          <w:lang w:eastAsia="hu-HU"/>
        </w:rPr>
        <w:t>95</w:t>
      </w:r>
      <w:r w:rsidRPr="0016691C">
        <w:rPr>
          <w:rFonts w:ascii="Tahoma" w:eastAsia="Times New Roman" w:hAnsi="Tahoma" w:cs="Tahoma"/>
          <w:i/>
          <w:iCs/>
          <w:color w:val="222222"/>
          <w:sz w:val="20"/>
          <w:szCs w:val="20"/>
          <w:lang w:eastAsia="hu-HU"/>
        </w:rPr>
        <w:t>  Megállapította: 15/2012. (VIII. 22.) EMMI rendelet 22. § (2). Hatályos: 2012. IX.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23" w:name="lbj96"/>
      <w:bookmarkEnd w:id="523"/>
      <w:r w:rsidRPr="0016691C">
        <w:rPr>
          <w:rFonts w:ascii="Tahoma" w:eastAsia="Times New Roman" w:hAnsi="Tahoma" w:cs="Tahoma"/>
          <w:i/>
          <w:iCs/>
          <w:color w:val="222222"/>
          <w:sz w:val="15"/>
          <w:szCs w:val="15"/>
          <w:vertAlign w:val="superscript"/>
          <w:lang w:eastAsia="hu-HU"/>
        </w:rPr>
        <w:t>96</w:t>
      </w:r>
      <w:r w:rsidRPr="0016691C">
        <w:rPr>
          <w:rFonts w:ascii="Tahoma" w:eastAsia="Times New Roman" w:hAnsi="Tahoma" w:cs="Tahoma"/>
          <w:i/>
          <w:iCs/>
          <w:color w:val="222222"/>
          <w:sz w:val="20"/>
          <w:szCs w:val="20"/>
          <w:lang w:eastAsia="hu-HU"/>
        </w:rPr>
        <w:t>  Módosította: 3/2014. (I. 16.) EMMI rendelet 2. §.</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24" w:name="lbj97"/>
      <w:bookmarkEnd w:id="524"/>
      <w:r w:rsidRPr="0016691C">
        <w:rPr>
          <w:rFonts w:ascii="Tahoma" w:eastAsia="Times New Roman" w:hAnsi="Tahoma" w:cs="Tahoma"/>
          <w:i/>
          <w:iCs/>
          <w:color w:val="222222"/>
          <w:sz w:val="15"/>
          <w:szCs w:val="15"/>
          <w:vertAlign w:val="superscript"/>
          <w:lang w:eastAsia="hu-HU"/>
        </w:rPr>
        <w:t>97</w:t>
      </w:r>
      <w:r w:rsidRPr="0016691C">
        <w:rPr>
          <w:rFonts w:ascii="Tahoma" w:eastAsia="Times New Roman" w:hAnsi="Tahoma" w:cs="Tahoma"/>
          <w:i/>
          <w:iCs/>
          <w:color w:val="222222"/>
          <w:sz w:val="20"/>
          <w:szCs w:val="20"/>
          <w:lang w:eastAsia="hu-HU"/>
        </w:rPr>
        <w:t>  Megállapította: 57/2012. (XII. 29.) EMMI rendelet 2. § (1). Hatályos: 2013. I. 29-től.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25" w:name="lbj98"/>
      <w:bookmarkEnd w:id="525"/>
      <w:r w:rsidRPr="0016691C">
        <w:rPr>
          <w:rFonts w:ascii="Tahoma" w:eastAsia="Times New Roman" w:hAnsi="Tahoma" w:cs="Tahoma"/>
          <w:i/>
          <w:iCs/>
          <w:color w:val="222222"/>
          <w:sz w:val="15"/>
          <w:szCs w:val="15"/>
          <w:vertAlign w:val="superscript"/>
          <w:lang w:eastAsia="hu-HU"/>
        </w:rPr>
        <w:t>98</w:t>
      </w:r>
      <w:r w:rsidRPr="0016691C">
        <w:rPr>
          <w:rFonts w:ascii="Tahoma" w:eastAsia="Times New Roman" w:hAnsi="Tahoma" w:cs="Tahoma"/>
          <w:i/>
          <w:iCs/>
          <w:color w:val="222222"/>
          <w:sz w:val="20"/>
          <w:szCs w:val="20"/>
          <w:lang w:eastAsia="hu-HU"/>
        </w:rPr>
        <w:t>  Megállapította: 34/2009. (X. 20.) EüM rendelet 3. § (3). Hatályos: 2009. XII. 4-től.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26" w:name="lbj99"/>
      <w:bookmarkEnd w:id="526"/>
      <w:r w:rsidRPr="0016691C">
        <w:rPr>
          <w:rFonts w:ascii="Tahoma" w:eastAsia="Times New Roman" w:hAnsi="Tahoma" w:cs="Tahoma"/>
          <w:i/>
          <w:iCs/>
          <w:color w:val="222222"/>
          <w:sz w:val="15"/>
          <w:szCs w:val="15"/>
          <w:vertAlign w:val="superscript"/>
          <w:lang w:eastAsia="hu-HU"/>
        </w:rPr>
        <w:t>99</w:t>
      </w:r>
      <w:r w:rsidRPr="0016691C">
        <w:rPr>
          <w:rFonts w:ascii="Tahoma" w:eastAsia="Times New Roman" w:hAnsi="Tahoma" w:cs="Tahoma"/>
          <w:i/>
          <w:iCs/>
          <w:color w:val="222222"/>
          <w:sz w:val="20"/>
          <w:szCs w:val="20"/>
          <w:lang w:eastAsia="hu-HU"/>
        </w:rPr>
        <w:t>  Megállapította: 32/2014. (IV. 18.) EMMI rendelet 1. §. Hatályos: 2014. IV.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27" w:name="lbj100"/>
      <w:bookmarkEnd w:id="527"/>
      <w:r w:rsidRPr="0016691C">
        <w:rPr>
          <w:rFonts w:ascii="Tahoma" w:eastAsia="Times New Roman" w:hAnsi="Tahoma" w:cs="Tahoma"/>
          <w:i/>
          <w:iCs/>
          <w:color w:val="222222"/>
          <w:sz w:val="15"/>
          <w:szCs w:val="15"/>
          <w:vertAlign w:val="superscript"/>
          <w:lang w:eastAsia="hu-HU"/>
        </w:rPr>
        <w:t>100</w:t>
      </w:r>
      <w:r w:rsidRPr="0016691C">
        <w:rPr>
          <w:rFonts w:ascii="Tahoma" w:eastAsia="Times New Roman" w:hAnsi="Tahoma" w:cs="Tahoma"/>
          <w:i/>
          <w:iCs/>
          <w:color w:val="222222"/>
          <w:sz w:val="20"/>
          <w:szCs w:val="20"/>
          <w:lang w:eastAsia="hu-HU"/>
        </w:rPr>
        <w:t>  Módosította: 15/2012. (VIII. 22.) EMMI rendelet 25. § e).</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28" w:name="lbj101"/>
      <w:bookmarkEnd w:id="528"/>
      <w:r w:rsidRPr="0016691C">
        <w:rPr>
          <w:rFonts w:ascii="Tahoma" w:eastAsia="Times New Roman" w:hAnsi="Tahoma" w:cs="Tahoma"/>
          <w:i/>
          <w:iCs/>
          <w:color w:val="222222"/>
          <w:sz w:val="15"/>
          <w:szCs w:val="15"/>
          <w:vertAlign w:val="superscript"/>
          <w:lang w:eastAsia="hu-HU"/>
        </w:rPr>
        <w:t>101</w:t>
      </w:r>
      <w:r w:rsidRPr="0016691C">
        <w:rPr>
          <w:rFonts w:ascii="Tahoma" w:eastAsia="Times New Roman" w:hAnsi="Tahoma" w:cs="Tahoma"/>
          <w:i/>
          <w:iCs/>
          <w:color w:val="222222"/>
          <w:sz w:val="20"/>
          <w:szCs w:val="20"/>
          <w:lang w:eastAsia="hu-HU"/>
        </w:rPr>
        <w:t>  Módosította: 34/2009. (X. 20.) EüM rendelet 4. § (2).</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29" w:name="lbj102"/>
      <w:bookmarkEnd w:id="529"/>
      <w:r w:rsidRPr="0016691C">
        <w:rPr>
          <w:rFonts w:ascii="Tahoma" w:eastAsia="Times New Roman" w:hAnsi="Tahoma" w:cs="Tahoma"/>
          <w:i/>
          <w:iCs/>
          <w:color w:val="222222"/>
          <w:sz w:val="15"/>
          <w:szCs w:val="15"/>
          <w:vertAlign w:val="superscript"/>
          <w:lang w:eastAsia="hu-HU"/>
        </w:rPr>
        <w:t>102</w:t>
      </w:r>
      <w:r w:rsidRPr="0016691C">
        <w:rPr>
          <w:rFonts w:ascii="Tahoma" w:eastAsia="Times New Roman" w:hAnsi="Tahoma" w:cs="Tahoma"/>
          <w:i/>
          <w:iCs/>
          <w:color w:val="222222"/>
          <w:sz w:val="20"/>
          <w:szCs w:val="20"/>
          <w:lang w:eastAsia="hu-HU"/>
        </w:rPr>
        <w:t>  Módosította: 15/2012. (VIII. 22.) EMMI rendelet 25. § f).</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30" w:name="lbj103"/>
      <w:bookmarkEnd w:id="530"/>
      <w:r w:rsidRPr="0016691C">
        <w:rPr>
          <w:rFonts w:ascii="Tahoma" w:eastAsia="Times New Roman" w:hAnsi="Tahoma" w:cs="Tahoma"/>
          <w:i/>
          <w:iCs/>
          <w:color w:val="222222"/>
          <w:sz w:val="15"/>
          <w:szCs w:val="15"/>
          <w:vertAlign w:val="superscript"/>
          <w:lang w:eastAsia="hu-HU"/>
        </w:rPr>
        <w:t>103</w:t>
      </w:r>
      <w:r w:rsidRPr="0016691C">
        <w:rPr>
          <w:rFonts w:ascii="Tahoma" w:eastAsia="Times New Roman" w:hAnsi="Tahoma" w:cs="Tahoma"/>
          <w:i/>
          <w:iCs/>
          <w:color w:val="222222"/>
          <w:sz w:val="20"/>
          <w:szCs w:val="20"/>
          <w:lang w:eastAsia="hu-HU"/>
        </w:rPr>
        <w:t>  Beiktatta: 1/2007. (I. 24.) EüM rendelet 1. §.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31" w:name="lbj104"/>
      <w:bookmarkEnd w:id="531"/>
      <w:r w:rsidRPr="0016691C">
        <w:rPr>
          <w:rFonts w:ascii="Tahoma" w:eastAsia="Times New Roman" w:hAnsi="Tahoma" w:cs="Tahoma"/>
          <w:i/>
          <w:iCs/>
          <w:color w:val="222222"/>
          <w:sz w:val="15"/>
          <w:szCs w:val="15"/>
          <w:vertAlign w:val="superscript"/>
          <w:lang w:eastAsia="hu-HU"/>
        </w:rPr>
        <w:t>104</w:t>
      </w:r>
      <w:r w:rsidRPr="0016691C">
        <w:rPr>
          <w:rFonts w:ascii="Tahoma" w:eastAsia="Times New Roman" w:hAnsi="Tahoma" w:cs="Tahoma"/>
          <w:i/>
          <w:iCs/>
          <w:color w:val="222222"/>
          <w:sz w:val="20"/>
          <w:szCs w:val="20"/>
          <w:lang w:eastAsia="hu-HU"/>
        </w:rPr>
        <w:t>  Módosította: 15/2012. (VIII. 22.) EMMI rendelet 25. § g).</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32" w:name="lbj105"/>
      <w:bookmarkEnd w:id="532"/>
      <w:r w:rsidRPr="0016691C">
        <w:rPr>
          <w:rFonts w:ascii="Tahoma" w:eastAsia="Times New Roman" w:hAnsi="Tahoma" w:cs="Tahoma"/>
          <w:i/>
          <w:iCs/>
          <w:color w:val="222222"/>
          <w:sz w:val="15"/>
          <w:szCs w:val="15"/>
          <w:vertAlign w:val="superscript"/>
          <w:lang w:eastAsia="hu-HU"/>
        </w:rPr>
        <w:t>105</w:t>
      </w:r>
      <w:r w:rsidRPr="0016691C">
        <w:rPr>
          <w:rFonts w:ascii="Tahoma" w:eastAsia="Times New Roman" w:hAnsi="Tahoma" w:cs="Tahoma"/>
          <w:i/>
          <w:iCs/>
          <w:color w:val="222222"/>
          <w:sz w:val="20"/>
          <w:szCs w:val="20"/>
          <w:lang w:eastAsia="hu-HU"/>
        </w:rPr>
        <w:t>  Módosította: 15/2012. (VIII. 22.) EMMI rendelet 25. § h).</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33" w:name="lbj106"/>
      <w:bookmarkEnd w:id="533"/>
      <w:r w:rsidRPr="0016691C">
        <w:rPr>
          <w:rFonts w:ascii="Tahoma" w:eastAsia="Times New Roman" w:hAnsi="Tahoma" w:cs="Tahoma"/>
          <w:i/>
          <w:iCs/>
          <w:color w:val="222222"/>
          <w:sz w:val="15"/>
          <w:szCs w:val="15"/>
          <w:vertAlign w:val="superscript"/>
          <w:lang w:eastAsia="hu-HU"/>
        </w:rPr>
        <w:t>106</w:t>
      </w:r>
      <w:r w:rsidRPr="0016691C">
        <w:rPr>
          <w:rFonts w:ascii="Tahoma" w:eastAsia="Times New Roman" w:hAnsi="Tahoma" w:cs="Tahoma"/>
          <w:i/>
          <w:iCs/>
          <w:color w:val="222222"/>
          <w:sz w:val="20"/>
          <w:szCs w:val="20"/>
          <w:lang w:eastAsia="hu-HU"/>
        </w:rPr>
        <w:t>  Beiktatta: 52/2012. (XII. 27.) EMMI rendelet 2. §. Hatályos: 2013. I. 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34" w:name="lbj107"/>
      <w:bookmarkEnd w:id="534"/>
      <w:r w:rsidRPr="0016691C">
        <w:rPr>
          <w:rFonts w:ascii="Tahoma" w:eastAsia="Times New Roman" w:hAnsi="Tahoma" w:cs="Tahoma"/>
          <w:i/>
          <w:iCs/>
          <w:color w:val="222222"/>
          <w:sz w:val="15"/>
          <w:szCs w:val="15"/>
          <w:vertAlign w:val="superscript"/>
          <w:lang w:eastAsia="hu-HU"/>
        </w:rPr>
        <w:t>107</w:t>
      </w:r>
      <w:r w:rsidRPr="0016691C">
        <w:rPr>
          <w:rFonts w:ascii="Tahoma" w:eastAsia="Times New Roman" w:hAnsi="Tahoma" w:cs="Tahoma"/>
          <w:i/>
          <w:iCs/>
          <w:color w:val="222222"/>
          <w:sz w:val="20"/>
          <w:szCs w:val="20"/>
          <w:lang w:eastAsia="hu-HU"/>
        </w:rPr>
        <w:t>  Beiktatta: 52/2012. (XII. 27.) EMMI rendelet 2. §. Hatályos: 2013. I. 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35" w:name="lbj108"/>
      <w:bookmarkEnd w:id="535"/>
      <w:r w:rsidRPr="0016691C">
        <w:rPr>
          <w:rFonts w:ascii="Tahoma" w:eastAsia="Times New Roman" w:hAnsi="Tahoma" w:cs="Tahoma"/>
          <w:i/>
          <w:iCs/>
          <w:color w:val="222222"/>
          <w:sz w:val="15"/>
          <w:szCs w:val="15"/>
          <w:vertAlign w:val="superscript"/>
          <w:lang w:eastAsia="hu-HU"/>
        </w:rPr>
        <w:t>108</w:t>
      </w:r>
      <w:r w:rsidRPr="0016691C">
        <w:rPr>
          <w:rFonts w:ascii="Tahoma" w:eastAsia="Times New Roman" w:hAnsi="Tahoma" w:cs="Tahoma"/>
          <w:i/>
          <w:iCs/>
          <w:color w:val="222222"/>
          <w:sz w:val="20"/>
          <w:szCs w:val="20"/>
          <w:lang w:eastAsia="hu-HU"/>
        </w:rPr>
        <w:t>  Megállapította: 15/2012. (VIII. 22.) EMMI rendelet 23. §. Hatályos: 2012. VIII. 23-tól.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36" w:name="lbj109"/>
      <w:bookmarkEnd w:id="536"/>
      <w:r w:rsidRPr="0016691C">
        <w:rPr>
          <w:rFonts w:ascii="Tahoma" w:eastAsia="Times New Roman" w:hAnsi="Tahoma" w:cs="Tahoma"/>
          <w:i/>
          <w:iCs/>
          <w:color w:val="222222"/>
          <w:sz w:val="15"/>
          <w:szCs w:val="15"/>
          <w:vertAlign w:val="superscript"/>
          <w:lang w:eastAsia="hu-HU"/>
        </w:rPr>
        <w:t>109</w:t>
      </w:r>
      <w:r w:rsidRPr="0016691C">
        <w:rPr>
          <w:rFonts w:ascii="Tahoma" w:eastAsia="Times New Roman" w:hAnsi="Tahoma" w:cs="Tahoma"/>
          <w:i/>
          <w:iCs/>
          <w:color w:val="222222"/>
          <w:sz w:val="20"/>
          <w:szCs w:val="20"/>
          <w:lang w:eastAsia="hu-HU"/>
        </w:rPr>
        <w:t>  Beiktatta: 15/2012. (VIII. 22.) EMMI rendelet 23. §. Hatályos: 2012. VIII. 23-tól.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37" w:name="lbj110"/>
      <w:bookmarkEnd w:id="537"/>
      <w:r w:rsidRPr="0016691C">
        <w:rPr>
          <w:rFonts w:ascii="Tahoma" w:eastAsia="Times New Roman" w:hAnsi="Tahoma" w:cs="Tahoma"/>
          <w:i/>
          <w:iCs/>
          <w:color w:val="222222"/>
          <w:sz w:val="15"/>
          <w:szCs w:val="15"/>
          <w:vertAlign w:val="superscript"/>
          <w:lang w:eastAsia="hu-HU"/>
        </w:rPr>
        <w:t>110</w:t>
      </w:r>
      <w:r w:rsidRPr="0016691C">
        <w:rPr>
          <w:rFonts w:ascii="Tahoma" w:eastAsia="Times New Roman" w:hAnsi="Tahoma" w:cs="Tahoma"/>
          <w:i/>
          <w:iCs/>
          <w:color w:val="222222"/>
          <w:sz w:val="20"/>
          <w:szCs w:val="20"/>
          <w:lang w:eastAsia="hu-HU"/>
        </w:rPr>
        <w:t>  Megállapította: 1/2008. (I. 4.) EüM rendelet 1. §. Hatályos: 2008. I. 12-től.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38" w:name="lbj111"/>
      <w:bookmarkEnd w:id="538"/>
      <w:r w:rsidRPr="0016691C">
        <w:rPr>
          <w:rFonts w:ascii="Tahoma" w:eastAsia="Times New Roman" w:hAnsi="Tahoma" w:cs="Tahoma"/>
          <w:i/>
          <w:iCs/>
          <w:color w:val="222222"/>
          <w:sz w:val="15"/>
          <w:szCs w:val="15"/>
          <w:vertAlign w:val="superscript"/>
          <w:lang w:eastAsia="hu-HU"/>
        </w:rPr>
        <w:t>111</w:t>
      </w:r>
      <w:r w:rsidRPr="0016691C">
        <w:rPr>
          <w:rFonts w:ascii="Tahoma" w:eastAsia="Times New Roman" w:hAnsi="Tahoma" w:cs="Tahoma"/>
          <w:i/>
          <w:iCs/>
          <w:color w:val="222222"/>
          <w:sz w:val="20"/>
          <w:szCs w:val="20"/>
          <w:lang w:eastAsia="hu-HU"/>
        </w:rPr>
        <w:t>  Módosította: 10/2011. (III. 30.) NEFMI rendelet 28. § (2), 15. melléklet aa).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39" w:name="lbj112"/>
      <w:bookmarkEnd w:id="539"/>
      <w:r w:rsidRPr="0016691C">
        <w:rPr>
          <w:rFonts w:ascii="Tahoma" w:eastAsia="Times New Roman" w:hAnsi="Tahoma" w:cs="Tahoma"/>
          <w:i/>
          <w:iCs/>
          <w:color w:val="222222"/>
          <w:sz w:val="15"/>
          <w:szCs w:val="15"/>
          <w:vertAlign w:val="superscript"/>
          <w:lang w:eastAsia="hu-HU"/>
        </w:rPr>
        <w:t>112</w:t>
      </w:r>
      <w:r w:rsidRPr="0016691C">
        <w:rPr>
          <w:rFonts w:ascii="Tahoma" w:eastAsia="Times New Roman" w:hAnsi="Tahoma" w:cs="Tahoma"/>
          <w:i/>
          <w:iCs/>
          <w:color w:val="222222"/>
          <w:sz w:val="20"/>
          <w:szCs w:val="20"/>
          <w:lang w:eastAsia="hu-HU"/>
        </w:rPr>
        <w:t>  Módosította: 10/2011. (III. 30.) NEFMI rendelet 28. § (2), 15. melléklet ab).</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40" w:name="lbj113"/>
      <w:bookmarkEnd w:id="540"/>
      <w:r w:rsidRPr="0016691C">
        <w:rPr>
          <w:rFonts w:ascii="Tahoma" w:eastAsia="Times New Roman" w:hAnsi="Tahoma" w:cs="Tahoma"/>
          <w:i/>
          <w:iCs/>
          <w:color w:val="222222"/>
          <w:sz w:val="15"/>
          <w:szCs w:val="15"/>
          <w:vertAlign w:val="superscript"/>
          <w:lang w:eastAsia="hu-HU"/>
        </w:rPr>
        <w:t>113</w:t>
      </w:r>
      <w:r w:rsidRPr="0016691C">
        <w:rPr>
          <w:rFonts w:ascii="Tahoma" w:eastAsia="Times New Roman" w:hAnsi="Tahoma" w:cs="Tahoma"/>
          <w:i/>
          <w:iCs/>
          <w:color w:val="222222"/>
          <w:sz w:val="20"/>
          <w:szCs w:val="20"/>
          <w:lang w:eastAsia="hu-HU"/>
        </w:rPr>
        <w:t>  Beiktatta: 1/2007. (I. 24.) EüM rendelet 2. § a). Hatályos: 2007. III. 10-től.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41" w:name="lbj114"/>
      <w:bookmarkEnd w:id="541"/>
      <w:r w:rsidRPr="0016691C">
        <w:rPr>
          <w:rFonts w:ascii="Tahoma" w:eastAsia="Times New Roman" w:hAnsi="Tahoma" w:cs="Tahoma"/>
          <w:i/>
          <w:iCs/>
          <w:color w:val="222222"/>
          <w:sz w:val="15"/>
          <w:szCs w:val="15"/>
          <w:vertAlign w:val="superscript"/>
          <w:lang w:eastAsia="hu-HU"/>
        </w:rPr>
        <w:t>114</w:t>
      </w:r>
      <w:r w:rsidRPr="0016691C">
        <w:rPr>
          <w:rFonts w:ascii="Tahoma" w:eastAsia="Times New Roman" w:hAnsi="Tahoma" w:cs="Tahoma"/>
          <w:i/>
          <w:iCs/>
          <w:color w:val="222222"/>
          <w:sz w:val="20"/>
          <w:szCs w:val="20"/>
          <w:lang w:eastAsia="hu-HU"/>
        </w:rPr>
        <w:t>  Megállapította: 3/2014. (I. 16.) EMMI rendelet 1. § (1), 1. melléklet. Hatályos: 2014. I. 26-tól.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42" w:name="lbj115"/>
      <w:bookmarkEnd w:id="542"/>
      <w:r w:rsidRPr="0016691C">
        <w:rPr>
          <w:rFonts w:ascii="Tahoma" w:eastAsia="Times New Roman" w:hAnsi="Tahoma" w:cs="Tahoma"/>
          <w:i/>
          <w:iCs/>
          <w:color w:val="222222"/>
          <w:sz w:val="15"/>
          <w:szCs w:val="15"/>
          <w:vertAlign w:val="superscript"/>
          <w:lang w:eastAsia="hu-HU"/>
        </w:rPr>
        <w:t>115</w:t>
      </w:r>
      <w:r w:rsidRPr="0016691C">
        <w:rPr>
          <w:rFonts w:ascii="Tahoma" w:eastAsia="Times New Roman" w:hAnsi="Tahoma" w:cs="Tahoma"/>
          <w:i/>
          <w:iCs/>
          <w:color w:val="222222"/>
          <w:sz w:val="20"/>
          <w:szCs w:val="20"/>
          <w:lang w:eastAsia="hu-HU"/>
        </w:rPr>
        <w:t>  Megállapította: 34/2009. (X. 20.) EüM rendelet 3. § (4), Melléklet. Hatályos: 2009. XII. 4-től.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43" w:name="lbj116"/>
      <w:bookmarkEnd w:id="543"/>
      <w:r w:rsidRPr="0016691C">
        <w:rPr>
          <w:rFonts w:ascii="Tahoma" w:eastAsia="Times New Roman" w:hAnsi="Tahoma" w:cs="Tahoma"/>
          <w:i/>
          <w:iCs/>
          <w:color w:val="222222"/>
          <w:sz w:val="15"/>
          <w:szCs w:val="15"/>
          <w:vertAlign w:val="superscript"/>
          <w:lang w:eastAsia="hu-HU"/>
        </w:rPr>
        <w:t>116</w:t>
      </w:r>
      <w:r w:rsidRPr="0016691C">
        <w:rPr>
          <w:rFonts w:ascii="Tahoma" w:eastAsia="Times New Roman" w:hAnsi="Tahoma" w:cs="Tahoma"/>
          <w:i/>
          <w:iCs/>
          <w:color w:val="222222"/>
          <w:sz w:val="20"/>
          <w:szCs w:val="20"/>
          <w:lang w:eastAsia="hu-HU"/>
        </w:rPr>
        <w:t>  Megállapította: 32/2014. (IV. 18.) EMMI rendelet 2. §, 1. melléklet 1. Hatályos: 2014. IV.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44" w:name="lbj117"/>
      <w:bookmarkEnd w:id="544"/>
      <w:r w:rsidRPr="0016691C">
        <w:rPr>
          <w:rFonts w:ascii="Tahoma" w:eastAsia="Times New Roman" w:hAnsi="Tahoma" w:cs="Tahoma"/>
          <w:i/>
          <w:iCs/>
          <w:color w:val="222222"/>
          <w:sz w:val="15"/>
          <w:szCs w:val="15"/>
          <w:vertAlign w:val="superscript"/>
          <w:lang w:eastAsia="hu-HU"/>
        </w:rPr>
        <w:t>117</w:t>
      </w:r>
      <w:r w:rsidRPr="0016691C">
        <w:rPr>
          <w:rFonts w:ascii="Tahoma" w:eastAsia="Times New Roman" w:hAnsi="Tahoma" w:cs="Tahoma"/>
          <w:i/>
          <w:iCs/>
          <w:color w:val="222222"/>
          <w:sz w:val="20"/>
          <w:szCs w:val="20"/>
          <w:lang w:eastAsia="hu-HU"/>
        </w:rPr>
        <w:t>  Módosította: 10/2011. (III. 30.) NEFMI rendelet 28. § (2), 15. melléklet ba).</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45" w:name="lbj118"/>
      <w:bookmarkEnd w:id="545"/>
      <w:r w:rsidRPr="0016691C">
        <w:rPr>
          <w:rFonts w:ascii="Tahoma" w:eastAsia="Times New Roman" w:hAnsi="Tahoma" w:cs="Tahoma"/>
          <w:i/>
          <w:iCs/>
          <w:color w:val="222222"/>
          <w:sz w:val="15"/>
          <w:szCs w:val="15"/>
          <w:vertAlign w:val="superscript"/>
          <w:lang w:eastAsia="hu-HU"/>
        </w:rPr>
        <w:t>118</w:t>
      </w:r>
      <w:r w:rsidRPr="0016691C">
        <w:rPr>
          <w:rFonts w:ascii="Tahoma" w:eastAsia="Times New Roman" w:hAnsi="Tahoma" w:cs="Tahoma"/>
          <w:i/>
          <w:iCs/>
          <w:color w:val="222222"/>
          <w:sz w:val="20"/>
          <w:szCs w:val="20"/>
          <w:lang w:eastAsia="hu-HU"/>
        </w:rPr>
        <w:t>  Módosította: 10/2011. (III. 30.) NEFMI rendelet 28. § (2), 15. melléklet bb).</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46" w:name="lbj119"/>
      <w:bookmarkEnd w:id="546"/>
      <w:r w:rsidRPr="0016691C">
        <w:rPr>
          <w:rFonts w:ascii="Tahoma" w:eastAsia="Times New Roman" w:hAnsi="Tahoma" w:cs="Tahoma"/>
          <w:i/>
          <w:iCs/>
          <w:color w:val="222222"/>
          <w:sz w:val="15"/>
          <w:szCs w:val="15"/>
          <w:vertAlign w:val="superscript"/>
          <w:lang w:eastAsia="hu-HU"/>
        </w:rPr>
        <w:t>119</w:t>
      </w:r>
      <w:r w:rsidRPr="0016691C">
        <w:rPr>
          <w:rFonts w:ascii="Tahoma" w:eastAsia="Times New Roman" w:hAnsi="Tahoma" w:cs="Tahoma"/>
          <w:i/>
          <w:iCs/>
          <w:color w:val="222222"/>
          <w:sz w:val="20"/>
          <w:szCs w:val="20"/>
          <w:lang w:eastAsia="hu-HU"/>
        </w:rPr>
        <w:t>  Beiktatta: 15/2012. (VIII. 22.) EMMI rendelet 24. § (2), 2. melléklet. Hatályos: 2012. VIII. 23-tól.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47" w:name="lbj120"/>
      <w:bookmarkEnd w:id="547"/>
      <w:r w:rsidRPr="0016691C">
        <w:rPr>
          <w:rFonts w:ascii="Tahoma" w:eastAsia="Times New Roman" w:hAnsi="Tahoma" w:cs="Tahoma"/>
          <w:i/>
          <w:iCs/>
          <w:color w:val="222222"/>
          <w:sz w:val="15"/>
          <w:szCs w:val="15"/>
          <w:vertAlign w:val="superscript"/>
          <w:lang w:eastAsia="hu-HU"/>
        </w:rPr>
        <w:t>120</w:t>
      </w:r>
      <w:r w:rsidRPr="0016691C">
        <w:rPr>
          <w:rFonts w:ascii="Tahoma" w:eastAsia="Times New Roman" w:hAnsi="Tahoma" w:cs="Tahoma"/>
          <w:i/>
          <w:iCs/>
          <w:color w:val="222222"/>
          <w:sz w:val="20"/>
          <w:szCs w:val="20"/>
          <w:lang w:eastAsia="hu-HU"/>
        </w:rPr>
        <w:t>  Megállapította: 32/2014. (IV. 18.) EMMI rendelet 2. §, 1. melléklet 2. Hatályos: 2014. IV. 21-től.</w:t>
      </w:r>
    </w:p>
    <w:p w:rsidR="0016691C" w:rsidRPr="0016691C" w:rsidRDefault="0016691C" w:rsidP="0016691C">
      <w:pPr>
        <w:spacing w:after="0" w:line="240" w:lineRule="auto"/>
        <w:rPr>
          <w:rFonts w:ascii="Tahoma" w:eastAsia="Times New Roman" w:hAnsi="Tahoma" w:cs="Tahoma"/>
          <w:i/>
          <w:iCs/>
          <w:color w:val="222222"/>
          <w:sz w:val="20"/>
          <w:szCs w:val="20"/>
          <w:lang w:eastAsia="hu-HU"/>
        </w:rPr>
      </w:pPr>
    </w:p>
    <w:p w:rsidR="0016691C" w:rsidRPr="0016691C" w:rsidRDefault="0016691C" w:rsidP="0016691C">
      <w:pPr>
        <w:spacing w:after="0" w:line="240" w:lineRule="auto"/>
        <w:ind w:left="105" w:right="105"/>
        <w:rPr>
          <w:rFonts w:ascii="Tahoma" w:eastAsia="Times New Roman" w:hAnsi="Tahoma" w:cs="Tahoma"/>
          <w:i/>
          <w:iCs/>
          <w:color w:val="222222"/>
          <w:sz w:val="20"/>
          <w:szCs w:val="20"/>
          <w:lang w:eastAsia="hu-HU"/>
        </w:rPr>
      </w:pPr>
      <w:bookmarkStart w:id="548" w:name="lbj121"/>
      <w:bookmarkEnd w:id="548"/>
      <w:r w:rsidRPr="0016691C">
        <w:rPr>
          <w:rFonts w:ascii="Tahoma" w:eastAsia="Times New Roman" w:hAnsi="Tahoma" w:cs="Tahoma"/>
          <w:i/>
          <w:iCs/>
          <w:color w:val="222222"/>
          <w:sz w:val="15"/>
          <w:szCs w:val="15"/>
          <w:vertAlign w:val="superscript"/>
          <w:lang w:eastAsia="hu-HU"/>
        </w:rPr>
        <w:t>121</w:t>
      </w:r>
      <w:r w:rsidRPr="0016691C">
        <w:rPr>
          <w:rFonts w:ascii="Tahoma" w:eastAsia="Times New Roman" w:hAnsi="Tahoma" w:cs="Tahoma"/>
          <w:i/>
          <w:iCs/>
          <w:color w:val="222222"/>
          <w:sz w:val="20"/>
          <w:szCs w:val="20"/>
          <w:lang w:eastAsia="hu-HU"/>
        </w:rPr>
        <w:t>  Megállapította: 3/2014. (I. 16.) EMMI rendelet 1. § (2), 2. melléklet. Hatályos: 2014. I. 26-tól.</w:t>
      </w:r>
    </w:p>
    <w:p w:rsidR="0016691C" w:rsidRPr="0016691C" w:rsidRDefault="0016691C" w:rsidP="0016691C">
      <w:pPr>
        <w:spacing w:after="0" w:line="240" w:lineRule="auto"/>
        <w:rPr>
          <w:rFonts w:ascii="Tahoma" w:eastAsia="Times New Roman" w:hAnsi="Tahoma" w:cs="Tahoma"/>
          <w:color w:val="222222"/>
          <w:sz w:val="20"/>
          <w:szCs w:val="20"/>
          <w:lang w:eastAsia="hu-HU"/>
        </w:rPr>
      </w:pPr>
    </w:p>
    <w:p w:rsidR="0016691C" w:rsidRPr="0016691C" w:rsidRDefault="00041F64" w:rsidP="0016691C">
      <w:pPr>
        <w:spacing w:before="240" w:after="240" w:line="240" w:lineRule="auto"/>
        <w:rPr>
          <w:rFonts w:ascii="Tahoma" w:eastAsia="Times New Roman" w:hAnsi="Tahoma" w:cs="Tahoma"/>
          <w:color w:val="222222"/>
          <w:sz w:val="20"/>
          <w:szCs w:val="20"/>
          <w:lang w:eastAsia="hu-HU"/>
        </w:rPr>
      </w:pPr>
      <w:r>
        <w:rPr>
          <w:rFonts w:ascii="Tahoma" w:eastAsia="Times New Roman" w:hAnsi="Tahoma" w:cs="Tahoma"/>
          <w:color w:val="222222"/>
          <w:sz w:val="20"/>
          <w:szCs w:val="20"/>
          <w:lang w:eastAsia="hu-HU"/>
        </w:rPr>
        <w:pict>
          <v:rect id="_x0000_i1027" style="width:0;height:.75pt" o:hralign="center" o:hrstd="t" o:hr="t" fillcolor="#a0a0a0" stroked="f"/>
        </w:pict>
      </w:r>
    </w:p>
    <w:p w:rsidR="0016691C" w:rsidRPr="0016691C" w:rsidRDefault="0016691C" w:rsidP="0016691C">
      <w:pPr>
        <w:spacing w:before="100" w:beforeAutospacing="1" w:after="100" w:afterAutospacing="1" w:line="240" w:lineRule="auto"/>
        <w:jc w:val="center"/>
        <w:rPr>
          <w:rFonts w:ascii="Tahoma" w:eastAsia="Times New Roman" w:hAnsi="Tahoma" w:cs="Tahoma"/>
          <w:color w:val="222222"/>
          <w:sz w:val="20"/>
          <w:szCs w:val="20"/>
          <w:lang w:eastAsia="hu-HU"/>
        </w:rPr>
      </w:pPr>
      <w:r w:rsidRPr="0016691C">
        <w:rPr>
          <w:rFonts w:ascii="Tahoma" w:eastAsia="Times New Roman" w:hAnsi="Tahoma" w:cs="Tahoma"/>
          <w:color w:val="222222"/>
          <w:sz w:val="17"/>
          <w:szCs w:val="17"/>
          <w:lang w:eastAsia="hu-HU"/>
        </w:rPr>
        <w:t xml:space="preserve">A </w:t>
      </w:r>
      <w:hyperlink r:id="rId137" w:history="1">
        <w:r w:rsidRPr="0016691C">
          <w:rPr>
            <w:rFonts w:ascii="Tahoma" w:eastAsia="Times New Roman" w:hAnsi="Tahoma" w:cs="Tahoma"/>
            <w:color w:val="0072BC"/>
            <w:sz w:val="17"/>
            <w:szCs w:val="17"/>
            <w:u w:val="single"/>
            <w:lang w:eastAsia="hu-HU"/>
          </w:rPr>
          <w:t>net.jogtar.hu</w:t>
        </w:r>
      </w:hyperlink>
      <w:r w:rsidRPr="0016691C">
        <w:rPr>
          <w:rFonts w:ascii="Tahoma" w:eastAsia="Times New Roman" w:hAnsi="Tahoma" w:cs="Tahoma"/>
          <w:color w:val="222222"/>
          <w:sz w:val="17"/>
          <w:szCs w:val="17"/>
          <w:lang w:eastAsia="hu-HU"/>
        </w:rPr>
        <w:t xml:space="preserve"> oldal teljes egészében szerzői jogvédelem alatt áll. - Copyright Wolters Kluwer Kft. 2013. Minden jog fenntartva!</w:t>
      </w:r>
    </w:p>
    <w:p w:rsidR="0016691C" w:rsidRPr="0016691C" w:rsidRDefault="0016691C" w:rsidP="0016691C">
      <w:pPr>
        <w:spacing w:after="0" w:line="240" w:lineRule="auto"/>
        <w:rPr>
          <w:rFonts w:ascii="Tahoma" w:eastAsia="Times New Roman" w:hAnsi="Tahoma" w:cs="Tahoma"/>
          <w:color w:val="222222"/>
          <w:sz w:val="20"/>
          <w:szCs w:val="20"/>
          <w:lang w:eastAsia="hu-HU"/>
        </w:rPr>
      </w:pPr>
      <w:r w:rsidRPr="0016691C">
        <w:rPr>
          <w:rFonts w:ascii="Tahoma" w:eastAsia="Times New Roman" w:hAnsi="Tahoma" w:cs="Tahoma"/>
          <w:color w:val="222222"/>
          <w:sz w:val="20"/>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in;height:2in" o:ole="">
            <v:imagedata r:id="rId138" o:title=""/>
          </v:shape>
          <w:control r:id="rId139" w:name="ShockwaveFlash1" w:shapeid="_x0000_i1030"/>
        </w:object>
      </w:r>
    </w:p>
    <w:p w:rsidR="004E40A6" w:rsidRDefault="004E40A6" w:rsidP="0016691C"/>
    <w:sectPr w:rsidR="004E4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1C"/>
    <w:rsid w:val="00041F64"/>
    <w:rsid w:val="0016691C"/>
    <w:rsid w:val="004E4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1669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6691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6691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16691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6691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6691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6691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16691C"/>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16691C"/>
    <w:rPr>
      <w:color w:val="0072BC"/>
      <w:u w:val="single"/>
    </w:rPr>
  </w:style>
  <w:style w:type="character" w:styleId="Mrltotthiperhivatkozs">
    <w:name w:val="FollowedHyperlink"/>
    <w:basedOn w:val="Bekezdsalapbettpusa"/>
    <w:uiPriority w:val="99"/>
    <w:semiHidden/>
    <w:unhideWhenUsed/>
    <w:rsid w:val="0016691C"/>
    <w:rPr>
      <w:color w:val="0072BC"/>
      <w:u w:val="single"/>
    </w:rPr>
  </w:style>
  <w:style w:type="character" w:styleId="HTML-kd">
    <w:name w:val="HTML Code"/>
    <w:basedOn w:val="Bekezdsalapbettpusa"/>
    <w:uiPriority w:val="99"/>
    <w:semiHidden/>
    <w:unhideWhenUsed/>
    <w:rsid w:val="0016691C"/>
    <w:rPr>
      <w:rFonts w:ascii="Courier New" w:eastAsia="Times New Roman" w:hAnsi="Courier New" w:cs="Courier New" w:hint="default"/>
      <w:sz w:val="24"/>
      <w:szCs w:val="24"/>
    </w:rPr>
  </w:style>
  <w:style w:type="character" w:styleId="HTML-definci">
    <w:name w:val="HTML Definition"/>
    <w:basedOn w:val="Bekezdsalapbettpusa"/>
    <w:uiPriority w:val="99"/>
    <w:semiHidden/>
    <w:unhideWhenUsed/>
    <w:rsid w:val="0016691C"/>
    <w:rPr>
      <w:i/>
      <w:iCs/>
    </w:rPr>
  </w:style>
  <w:style w:type="character" w:styleId="Kiemels">
    <w:name w:val="Emphasis"/>
    <w:basedOn w:val="Bekezdsalapbettpusa"/>
    <w:uiPriority w:val="20"/>
    <w:qFormat/>
    <w:rsid w:val="0016691C"/>
    <w:rPr>
      <w:i/>
      <w:iCs/>
    </w:rPr>
  </w:style>
  <w:style w:type="character" w:styleId="HTML-billentyzet">
    <w:name w:val="HTML Keyboard"/>
    <w:basedOn w:val="Bekezdsalapbettpusa"/>
    <w:uiPriority w:val="99"/>
    <w:semiHidden/>
    <w:unhideWhenUsed/>
    <w:rsid w:val="0016691C"/>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semiHidden/>
    <w:unhideWhenUsed/>
    <w:rsid w:val="0016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semiHidden/>
    <w:rsid w:val="0016691C"/>
    <w:rPr>
      <w:rFonts w:ascii="Courier New" w:eastAsia="Times New Roman" w:hAnsi="Courier New" w:cs="Courier New"/>
      <w:sz w:val="24"/>
      <w:szCs w:val="24"/>
      <w:lang w:eastAsia="hu-HU"/>
    </w:rPr>
  </w:style>
  <w:style w:type="character" w:styleId="HTML-minta">
    <w:name w:val="HTML Sample"/>
    <w:basedOn w:val="Bekezdsalapbettpusa"/>
    <w:uiPriority w:val="99"/>
    <w:semiHidden/>
    <w:unhideWhenUsed/>
    <w:rsid w:val="0016691C"/>
    <w:rPr>
      <w:rFonts w:ascii="Courier New" w:eastAsia="Times New Roman" w:hAnsi="Courier New" w:cs="Courier New" w:hint="default"/>
      <w:sz w:val="24"/>
      <w:szCs w:val="24"/>
    </w:rPr>
  </w:style>
  <w:style w:type="character" w:styleId="Kiemels2">
    <w:name w:val="Strong"/>
    <w:basedOn w:val="Bekezdsalapbettpusa"/>
    <w:uiPriority w:val="22"/>
    <w:qFormat/>
    <w:rsid w:val="0016691C"/>
    <w:rPr>
      <w:b/>
      <w:bCs/>
    </w:rPr>
  </w:style>
  <w:style w:type="paragraph" w:styleId="NormlWeb">
    <w:name w:val="Normal (Web)"/>
    <w:basedOn w:val="Norml"/>
    <w:uiPriority w:val="99"/>
    <w:semiHidden/>
    <w:unhideWhenUsed/>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wrap">
    <w:name w:val="nowrap"/>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rsid w:val="0016691C"/>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label">
    <w:name w:val="label"/>
    <w:basedOn w:val="Norml"/>
    <w:rsid w:val="0016691C"/>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rsid w:val="0016691C"/>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rsid w:val="0016691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rsid w:val="0016691C"/>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rsid w:val="0016691C"/>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rsid w:val="0016691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rsid w:val="0016691C"/>
    <w:pPr>
      <w:spacing w:before="100" w:beforeAutospacing="1" w:after="100" w:afterAutospacing="1" w:line="210" w:lineRule="atLeast"/>
    </w:pPr>
    <w:rPr>
      <w:rFonts w:ascii="Times New Roman" w:eastAsia="Times New Roman" w:hAnsi="Times New Roman" w:cs="Times New Roman"/>
      <w:sz w:val="24"/>
      <w:szCs w:val="24"/>
      <w:lang w:eastAsia="hu-HU"/>
    </w:rPr>
  </w:style>
  <w:style w:type="paragraph" w:customStyle="1" w:styleId="noresult">
    <w:name w:val="noresult"/>
    <w:basedOn w:val="Norml"/>
    <w:rsid w:val="0016691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rsid w:val="0016691C"/>
    <w:pPr>
      <w:spacing w:after="300" w:line="240" w:lineRule="auto"/>
      <w:jc w:val="center"/>
    </w:pPr>
    <w:rPr>
      <w:rFonts w:ascii="Times New Roman" w:eastAsia="Times New Roman" w:hAnsi="Times New Roman" w:cs="Times New Roman"/>
      <w:sz w:val="24"/>
      <w:szCs w:val="24"/>
      <w:lang w:eastAsia="hu-HU"/>
    </w:rPr>
  </w:style>
  <w:style w:type="paragraph" w:customStyle="1" w:styleId="at15t">
    <w:name w:val="at15t"/>
    <w:basedOn w:val="Norml"/>
    <w:rsid w:val="0016691C"/>
    <w:pPr>
      <w:spacing w:before="100" w:beforeAutospacing="1" w:after="100" w:afterAutospacing="1" w:line="240" w:lineRule="atLeast"/>
    </w:pPr>
    <w:rPr>
      <w:rFonts w:ascii="Times New Roman" w:eastAsia="Times New Roman" w:hAnsi="Times New Roman" w:cs="Times New Roman"/>
      <w:sz w:val="24"/>
      <w:szCs w:val="24"/>
      <w:lang w:eastAsia="hu-HU"/>
    </w:rPr>
  </w:style>
  <w:style w:type="paragraph" w:customStyle="1" w:styleId="at16nc">
    <w:name w:val="at16nc"/>
    <w:basedOn w:val="Norml"/>
    <w:rsid w:val="0016691C"/>
    <w:pPr>
      <w:spacing w:before="100" w:beforeAutospacing="1" w:after="100" w:afterAutospacing="1" w:line="240" w:lineRule="atLeast"/>
    </w:pPr>
    <w:rPr>
      <w:rFonts w:ascii="Times New Roman" w:eastAsia="Times New Roman" w:hAnsi="Times New Roman" w:cs="Times New Roman"/>
      <w:sz w:val="24"/>
      <w:szCs w:val="24"/>
      <w:lang w:eastAsia="hu-HU"/>
    </w:rPr>
  </w:style>
  <w:style w:type="paragraph" w:customStyle="1" w:styleId="at300bs">
    <w:name w:val="at300bs"/>
    <w:basedOn w:val="Norml"/>
    <w:rsid w:val="0016691C"/>
    <w:pPr>
      <w:spacing w:before="100" w:beforeAutospacing="1" w:after="100" w:afterAutospacing="1" w:line="240" w:lineRule="atLeast"/>
    </w:pPr>
    <w:rPr>
      <w:rFonts w:ascii="Times New Roman" w:eastAsia="Times New Roman" w:hAnsi="Times New Roman" w:cs="Times New Roman"/>
      <w:sz w:val="24"/>
      <w:szCs w:val="24"/>
      <w:lang w:eastAsia="hu-HU"/>
    </w:rPr>
  </w:style>
  <w:style w:type="paragraph" w:customStyle="1" w:styleId="at15dn">
    <w:name w:val="at15dn"/>
    <w:basedOn w:val="Norml"/>
    <w:rsid w:val="0016691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t15a">
    <w:name w:val="at15a"/>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at4-icon">
    <w:name w:val="at4-icon"/>
    <w:basedOn w:val="Norml"/>
    <w:rsid w:val="0016691C"/>
    <w:pPr>
      <w:spacing w:after="0" w:line="480" w:lineRule="atLeast"/>
      <w:ind w:firstLine="25072"/>
    </w:pPr>
    <w:rPr>
      <w:rFonts w:ascii="Times New Roman" w:eastAsia="Times New Roman" w:hAnsi="Times New Roman" w:cs="Times New Roman"/>
      <w:sz w:val="24"/>
      <w:szCs w:val="24"/>
      <w:lang w:eastAsia="hu-HU"/>
    </w:rPr>
  </w:style>
  <w:style w:type="paragraph" w:customStyle="1" w:styleId="at15erow">
    <w:name w:val="at15e_row"/>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16t">
    <w:name w:val="at16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baa">
    <w:name w:val="at_baa"/>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single">
    <w:name w:val="at-promo-single"/>
    <w:basedOn w:val="Norml"/>
    <w:rsid w:val="0016691C"/>
    <w:pPr>
      <w:spacing w:before="100" w:beforeAutospacing="1" w:after="100" w:afterAutospacing="1" w:line="360" w:lineRule="atLeast"/>
    </w:pPr>
    <w:rPr>
      <w:rFonts w:ascii="Times New Roman" w:eastAsia="Times New Roman" w:hAnsi="Times New Roman" w:cs="Times New Roman"/>
      <w:sz w:val="24"/>
      <w:szCs w:val="24"/>
      <w:lang w:eastAsia="hu-HU"/>
    </w:rPr>
  </w:style>
  <w:style w:type="paragraph" w:customStyle="1" w:styleId="addthistextshare">
    <w:name w:val="addthis_textshare"/>
    <w:basedOn w:val="Norml"/>
    <w:rsid w:val="0016691C"/>
    <w:pPr>
      <w:spacing w:after="0" w:line="420" w:lineRule="atLeast"/>
    </w:pPr>
    <w:rPr>
      <w:rFonts w:ascii="Helvetica" w:eastAsia="Times New Roman" w:hAnsi="Helvetica" w:cs="Helvetica"/>
      <w:color w:val="FFFFFF"/>
      <w:sz w:val="18"/>
      <w:szCs w:val="18"/>
      <w:lang w:eastAsia="hu-HU"/>
    </w:rPr>
  </w:style>
  <w:style w:type="paragraph" w:customStyle="1" w:styleId="atimgshare">
    <w:name w:val="at_img_share"/>
    <w:basedOn w:val="Norml"/>
    <w:rsid w:val="0016691C"/>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hu-HU"/>
    </w:rPr>
  </w:style>
  <w:style w:type="paragraph" w:customStyle="1" w:styleId="atm">
    <w:name w:val="atm"/>
    <w:basedOn w:val="Norml"/>
    <w:rsid w:val="0016691C"/>
    <w:pPr>
      <w:spacing w:after="0" w:line="180" w:lineRule="atLeast"/>
    </w:pPr>
    <w:rPr>
      <w:rFonts w:ascii="Arial" w:eastAsia="Times New Roman" w:hAnsi="Arial" w:cs="Arial"/>
      <w:color w:val="444444"/>
      <w:sz w:val="18"/>
      <w:szCs w:val="18"/>
      <w:lang w:eastAsia="hu-HU"/>
    </w:rPr>
  </w:style>
  <w:style w:type="paragraph" w:customStyle="1" w:styleId="atm-i">
    <w:name w:val="atm-i"/>
    <w:basedOn w:val="Norml"/>
    <w:rsid w:val="0016691C"/>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hu-HU"/>
    </w:rPr>
  </w:style>
  <w:style w:type="paragraph" w:customStyle="1" w:styleId="atm-f">
    <w:name w:val="atm-f"/>
    <w:basedOn w:val="Norml"/>
    <w:rsid w:val="0016691C"/>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hu-HU"/>
    </w:rPr>
  </w:style>
  <w:style w:type="paragraph" w:customStyle="1" w:styleId="ata11ycontainer">
    <w:name w:val="at_a11y_container"/>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addthisoverlaytoolbox">
    <w:name w:val="addthis_overlay_toolbox"/>
    <w:basedOn w:val="Norml"/>
    <w:rsid w:val="0016691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ervicediv">
    <w:name w:val="linkservicediv"/>
    <w:basedOn w:val="Norml"/>
    <w:rsid w:val="0016691C"/>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redloading">
    <w:name w:val="at_redloading"/>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at-promo-single-dl-ch">
    <w:name w:val="at-promo-single-dl-ch"/>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single-dl-ff">
    <w:name w:val="at-promo-single-dl-ff"/>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single-dl-saf">
    <w:name w:val="at-promo-single-dl-saf"/>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single-dl-ie">
    <w:name w:val="at-promo-single-dl-ie"/>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inbox">
    <w:name w:val="atpinbox"/>
    <w:basedOn w:val="Norml"/>
    <w:rsid w:val="0016691C"/>
    <w:pPr>
      <w:shd w:val="clear" w:color="auto" w:fill="FFFFFF"/>
      <w:spacing w:after="0" w:line="240" w:lineRule="auto"/>
    </w:pPr>
    <w:rPr>
      <w:rFonts w:ascii="Arial" w:eastAsia="Times New Roman" w:hAnsi="Arial" w:cs="Arial"/>
      <w:color w:val="CFCACA"/>
      <w:sz w:val="18"/>
      <w:szCs w:val="18"/>
      <w:lang w:eastAsia="hu-HU"/>
    </w:rPr>
  </w:style>
  <w:style w:type="paragraph" w:customStyle="1" w:styleId="atpinhdr">
    <w:name w:val="atpinhdr"/>
    <w:basedOn w:val="Norml"/>
    <w:rsid w:val="0016691C"/>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hu-HU"/>
    </w:rPr>
  </w:style>
  <w:style w:type="paragraph" w:customStyle="1" w:styleId="atpinwinhdr">
    <w:name w:val="atpinwinhdr"/>
    <w:basedOn w:val="Norml"/>
    <w:rsid w:val="0016691C"/>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hu-HU"/>
    </w:rPr>
  </w:style>
  <w:style w:type="paragraph" w:customStyle="1" w:styleId="atpinmn">
    <w:name w:val="atpinmn"/>
    <w:basedOn w:val="Norml"/>
    <w:rsid w:val="0016691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tpinclose">
    <w:name w:val="atpinclose"/>
    <w:basedOn w:val="Norml"/>
    <w:rsid w:val="0016691C"/>
    <w:pPr>
      <w:spacing w:before="100" w:beforeAutospacing="1" w:after="100" w:afterAutospacing="1" w:line="240" w:lineRule="auto"/>
      <w:jc w:val="right"/>
    </w:pPr>
    <w:rPr>
      <w:rFonts w:ascii="Times New Roman" w:eastAsia="Times New Roman" w:hAnsi="Times New Roman" w:cs="Times New Roman"/>
      <w:b/>
      <w:bCs/>
      <w:sz w:val="24"/>
      <w:szCs w:val="24"/>
      <w:lang w:eastAsia="hu-HU"/>
    </w:rPr>
  </w:style>
  <w:style w:type="paragraph" w:customStyle="1" w:styleId="atimgspanouter">
    <w:name w:val="atimgspanouter"/>
    <w:basedOn w:val="Norml"/>
    <w:rsid w:val="0016691C"/>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hu-HU"/>
    </w:rPr>
  </w:style>
  <w:style w:type="paragraph" w:customStyle="1" w:styleId="atimgspansize">
    <w:name w:val="atimgspansize"/>
    <w:basedOn w:val="Norml"/>
    <w:rsid w:val="0016691C"/>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hu-HU"/>
    </w:rPr>
  </w:style>
  <w:style w:type="paragraph" w:customStyle="1" w:styleId="atimgactbtn">
    <w:name w:val="atimgactbtn"/>
    <w:basedOn w:val="Norml"/>
    <w:rsid w:val="0016691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tpinwin">
    <w:name w:val="atpinwin"/>
    <w:basedOn w:val="Norml"/>
    <w:rsid w:val="0016691C"/>
    <w:pP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atpinwinmn">
    <w:name w:val="atpinwinmn"/>
    <w:basedOn w:val="Norml"/>
    <w:rsid w:val="0016691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timgico">
    <w:name w:val="atimgico"/>
    <w:basedOn w:val="Norml"/>
    <w:rsid w:val="0016691C"/>
    <w:pPr>
      <w:spacing w:before="100" w:beforeAutospacing="1" w:after="100" w:afterAutospacing="1" w:line="240" w:lineRule="auto"/>
      <w:ind w:right="75"/>
    </w:pPr>
    <w:rPr>
      <w:rFonts w:ascii="Times New Roman" w:eastAsia="Times New Roman" w:hAnsi="Times New Roman" w:cs="Times New Roman"/>
      <w:sz w:val="24"/>
      <w:szCs w:val="24"/>
      <w:lang w:eastAsia="hu-HU"/>
    </w:rPr>
  </w:style>
  <w:style w:type="paragraph" w:customStyle="1" w:styleId="atnoimg">
    <w:name w:val="atnoimg"/>
    <w:basedOn w:val="Norml"/>
    <w:rsid w:val="0016691C"/>
    <w:pPr>
      <w:spacing w:before="600" w:after="100" w:afterAutospacing="1" w:line="240" w:lineRule="atLeast"/>
    </w:pPr>
    <w:rPr>
      <w:rFonts w:ascii="Times New Roman" w:eastAsia="Times New Roman" w:hAnsi="Times New Roman" w:cs="Times New Roman"/>
      <w:color w:val="8C7E7E"/>
      <w:sz w:val="24"/>
      <w:szCs w:val="24"/>
      <w:lang w:eastAsia="hu-HU"/>
    </w:rPr>
  </w:style>
  <w:style w:type="paragraph" w:customStyle="1" w:styleId="atpinitbutton">
    <w:name w:val="at_pinitbutton"/>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at3pinwinmn">
    <w:name w:val="at3pinwinmn"/>
    <w:basedOn w:val="Norml"/>
    <w:rsid w:val="0016691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t3imgspanouter">
    <w:name w:val="at3imgspanouter"/>
    <w:basedOn w:val="Norml"/>
    <w:rsid w:val="0016691C"/>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hu-HU"/>
    </w:rPr>
  </w:style>
  <w:style w:type="paragraph" w:customStyle="1" w:styleId="at3lblight">
    <w:name w:val="at3lbligh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3lbdark">
    <w:name w:val="at3lbdark"/>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ervice-icon">
    <w:name w:val="service-ico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quickshare-header-peep">
    <w:name w:val="at-quickshare-header-peep"/>
    <w:basedOn w:val="Norml"/>
    <w:rsid w:val="0016691C"/>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counter">
    <w:name w:val="addthis_counter"/>
    <w:basedOn w:val="Norml"/>
    <w:rsid w:val="0016691C"/>
    <w:pPr>
      <w:spacing w:before="100" w:beforeAutospacing="1" w:after="100" w:afterAutospacing="1" w:line="240" w:lineRule="auto"/>
    </w:pPr>
    <w:rPr>
      <w:rFonts w:ascii="Times New Roman" w:eastAsia="Times New Roman" w:hAnsi="Times New Roman" w:cs="Times New Roman"/>
      <w:b/>
      <w:bCs/>
      <w:color w:val="FFFFFF"/>
      <w:sz w:val="24"/>
      <w:szCs w:val="24"/>
      <w:lang w:eastAsia="hu-HU"/>
    </w:rPr>
  </w:style>
  <w:style w:type="paragraph" w:customStyle="1" w:styleId="fbinvisible">
    <w:name w:val="fb_invisible"/>
    <w:basedOn w:val="Norml"/>
    <w:rsid w:val="0016691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fbreset">
    <w:name w:val="fb_reset"/>
    <w:basedOn w:val="Norml"/>
    <w:rsid w:val="0016691C"/>
    <w:pPr>
      <w:spacing w:after="0" w:line="240" w:lineRule="auto"/>
    </w:pPr>
    <w:rPr>
      <w:rFonts w:ascii="Tahoma" w:eastAsia="Times New Roman" w:hAnsi="Tahoma" w:cs="Tahoma"/>
      <w:color w:val="000000"/>
      <w:sz w:val="17"/>
      <w:szCs w:val="17"/>
      <w:lang w:eastAsia="hu-HU"/>
    </w:rPr>
  </w:style>
  <w:style w:type="paragraph" w:customStyle="1" w:styleId="fbdialogadvanced">
    <w:name w:val="fb_dialog_advanced"/>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content">
    <w:name w:val="fb_dialog_content"/>
    <w:basedOn w:val="Norml"/>
    <w:rsid w:val="0016691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hu-HU"/>
    </w:rPr>
  </w:style>
  <w:style w:type="paragraph" w:customStyle="1" w:styleId="fbdialogcloseicon">
    <w:name w:val="fb_dialog_close_ico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padding">
    <w:name w:val="fb_dialog_padding"/>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loader">
    <w:name w:val="fb_dialog_loader"/>
    <w:basedOn w:val="Norml"/>
    <w:rsid w:val="0016691C"/>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fbdialogtopleft">
    <w:name w:val="fb_dialog_top_lef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topright">
    <w:name w:val="fb_dialog_top_righ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bottomleft">
    <w:name w:val="fb_dialog_bottom_lef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bottomright">
    <w:name w:val="fb_dialog_bottom_righ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vertleft">
    <w:name w:val="fb_dialog_vert_left"/>
    <w:basedOn w:val="Norml"/>
    <w:rsid w:val="0016691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hu-HU"/>
    </w:rPr>
  </w:style>
  <w:style w:type="paragraph" w:customStyle="1" w:styleId="fbdialogvertright">
    <w:name w:val="fb_dialog_vert_right"/>
    <w:basedOn w:val="Norml"/>
    <w:rsid w:val="0016691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hu-HU"/>
    </w:rPr>
  </w:style>
  <w:style w:type="paragraph" w:customStyle="1" w:styleId="fbdialoghoriztop">
    <w:name w:val="fb_dialog_horiz_top"/>
    <w:basedOn w:val="Norml"/>
    <w:rsid w:val="0016691C"/>
    <w:pPr>
      <w:shd w:val="clear" w:color="auto" w:fill="525252"/>
      <w:spacing w:after="100" w:afterAutospacing="1" w:line="240" w:lineRule="auto"/>
    </w:pPr>
    <w:rPr>
      <w:rFonts w:ascii="Times New Roman" w:eastAsia="Times New Roman" w:hAnsi="Times New Roman" w:cs="Times New Roman"/>
      <w:sz w:val="24"/>
      <w:szCs w:val="24"/>
      <w:lang w:eastAsia="hu-HU"/>
    </w:rPr>
  </w:style>
  <w:style w:type="paragraph" w:customStyle="1" w:styleId="fbdialoghorizbottom">
    <w:name w:val="fb_dialog_horiz_bottom"/>
    <w:basedOn w:val="Norml"/>
    <w:rsid w:val="0016691C"/>
    <w:pPr>
      <w:shd w:val="clear" w:color="auto" w:fill="525252"/>
      <w:spacing w:before="100" w:beforeAutospacing="1" w:after="0" w:line="240" w:lineRule="auto"/>
    </w:pPr>
    <w:rPr>
      <w:rFonts w:ascii="Times New Roman" w:eastAsia="Times New Roman" w:hAnsi="Times New Roman" w:cs="Times New Roman"/>
      <w:sz w:val="24"/>
      <w:szCs w:val="24"/>
      <w:lang w:eastAsia="hu-HU"/>
    </w:rPr>
  </w:style>
  <w:style w:type="paragraph" w:customStyle="1" w:styleId="fbdialogiframe">
    <w:name w:val="fb_dialog_iframe"/>
    <w:basedOn w:val="Norml"/>
    <w:rsid w:val="0016691C"/>
    <w:pPr>
      <w:spacing w:before="100" w:beforeAutospacing="1" w:after="100" w:afterAutospacing="1" w:line="0" w:lineRule="auto"/>
    </w:pPr>
    <w:rPr>
      <w:rFonts w:ascii="Times New Roman" w:eastAsia="Times New Roman" w:hAnsi="Times New Roman" w:cs="Times New Roman"/>
      <w:sz w:val="24"/>
      <w:szCs w:val="24"/>
      <w:lang w:eastAsia="hu-HU"/>
    </w:rPr>
  </w:style>
  <w:style w:type="paragraph" w:customStyle="1" w:styleId="fbiframewidgetfluid">
    <w:name w:val="fb_iframe_widget_fluid"/>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
    <w:name w:val="tab"/>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iframewidget">
    <w:name w:val="fb_iframe_widge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separator">
    <w:name w:val="addthis_separato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300b">
    <w:name w:val="at300b"/>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300bo">
    <w:name w:val="at300bo"/>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300m">
    <w:name w:val="at300m"/>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15texpanded">
    <w:name w:val="at15t_expanded"/>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15tcompact">
    <w:name w:val="at15t_compac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toolbox">
    <w:name w:val="addthis_toolbox"/>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m-f-logo">
    <w:name w:val="atm-f-logo"/>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imglb">
    <w:name w:val="atimglb"/>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cs">
    <w:name w:val="atc_s"/>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buttonexpanded">
    <w:name w:val="addthis_button_expanded"/>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cs-span">
    <w:name w:val="atc_s-spa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title">
    <w:name w:val="dialog_title"/>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titlespan">
    <w:name w:val="dialog_title&gt;spa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header">
    <w:name w:val="dialog_heade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uchablebutton">
    <w:name w:val="touchable_butto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content">
    <w:name w:val="dialog_conten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footer">
    <w:name w:val="dialog_foote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loader">
    <w:name w:val="fb_loade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eadercenter">
    <w:name w:val="header_cente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item">
    <w:name w:val="at_item"/>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bold">
    <w:name w:val="at_bold"/>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btn">
    <w:name w:val="atbt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rse">
    <w:name w:val="atrse"/>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msg">
    <w:name w:val="tmsg"/>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error">
    <w:name w:val="at_erro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logo">
    <w:name w:val="ac-logo"/>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inp">
    <w:name w:val="atinp"/>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content">
    <w:name w:val="at-promo-conten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btn">
    <w:name w:val="at-promo-bt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nt">
    <w:name w:val="atnt"/>
    <w:basedOn w:val="Norml"/>
    <w:rsid w:val="0016691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t15sheadsuccess">
    <w:name w:val="at15s_head_success"/>
    <w:basedOn w:val="Norml"/>
    <w:rsid w:val="0016691C"/>
    <w:pPr>
      <w:pBdr>
        <w:bottom w:val="single" w:sz="6" w:space="0" w:color="A9D582"/>
      </w:pBdr>
      <w:shd w:val="clear" w:color="auto" w:fill="CAFD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m-s">
    <w:name w:val="atm-s"/>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ata11y">
    <w:name w:val="at_a11y"/>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if">
    <w:name w:val="abif"/>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fxmode2">
    <w:name w:val="atfxmode2"/>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ent">
    <w:name w:val="at_en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ddthisfollowlabel">
    <w:name w:val="addthis_follow_label"/>
    <w:basedOn w:val="Bekezdsalapbettpusa"/>
    <w:rsid w:val="0016691C"/>
  </w:style>
  <w:style w:type="paragraph" w:customStyle="1" w:styleId="tab1">
    <w:name w:val="tab1"/>
    <w:basedOn w:val="Norml"/>
    <w:rsid w:val="0016691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rsid w:val="0016691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data1">
    <w:name w:val="data1"/>
    <w:basedOn w:val="Norml"/>
    <w:rsid w:val="0016691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rsid w:val="0016691C"/>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rsid w:val="0016691C"/>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rsid w:val="0016691C"/>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rsid w:val="0016691C"/>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rsid w:val="0016691C"/>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at300bs1">
    <w:name w:val="at300bs1"/>
    <w:basedOn w:val="Norml"/>
    <w:rsid w:val="0016691C"/>
    <w:pPr>
      <w:spacing w:before="100" w:beforeAutospacing="1" w:after="100" w:afterAutospacing="1" w:line="300" w:lineRule="atLeast"/>
    </w:pPr>
    <w:rPr>
      <w:rFonts w:ascii="Times New Roman" w:eastAsia="Times New Roman" w:hAnsi="Times New Roman" w:cs="Times New Roman"/>
      <w:sz w:val="24"/>
      <w:szCs w:val="24"/>
      <w:lang w:eastAsia="hu-HU"/>
    </w:rPr>
  </w:style>
  <w:style w:type="paragraph" w:customStyle="1" w:styleId="at300bs2">
    <w:name w:val="at300bs2"/>
    <w:basedOn w:val="Norml"/>
    <w:rsid w:val="0016691C"/>
    <w:pPr>
      <w:spacing w:before="100" w:beforeAutospacing="1" w:after="100" w:afterAutospacing="1" w:line="300" w:lineRule="atLeast"/>
    </w:pPr>
    <w:rPr>
      <w:rFonts w:ascii="Times New Roman" w:eastAsia="Times New Roman" w:hAnsi="Times New Roman" w:cs="Times New Roman"/>
      <w:sz w:val="24"/>
      <w:szCs w:val="24"/>
      <w:lang w:eastAsia="hu-HU"/>
    </w:rPr>
  </w:style>
  <w:style w:type="paragraph" w:customStyle="1" w:styleId="at15t1">
    <w:name w:val="at15t1"/>
    <w:basedOn w:val="Norml"/>
    <w:rsid w:val="0016691C"/>
    <w:pPr>
      <w:spacing w:before="100" w:beforeAutospacing="1" w:after="100" w:afterAutospacing="1" w:line="300" w:lineRule="atLeast"/>
    </w:pPr>
    <w:rPr>
      <w:rFonts w:ascii="Times New Roman" w:eastAsia="Times New Roman" w:hAnsi="Times New Roman" w:cs="Times New Roman"/>
      <w:sz w:val="24"/>
      <w:szCs w:val="24"/>
      <w:lang w:eastAsia="hu-HU"/>
    </w:rPr>
  </w:style>
  <w:style w:type="paragraph" w:customStyle="1" w:styleId="at300bs3">
    <w:name w:val="at300bs3"/>
    <w:basedOn w:val="Norml"/>
    <w:rsid w:val="0016691C"/>
    <w:pPr>
      <w:spacing w:before="100" w:beforeAutospacing="1" w:after="100" w:afterAutospacing="1" w:line="480" w:lineRule="atLeast"/>
    </w:pPr>
    <w:rPr>
      <w:rFonts w:ascii="Times New Roman" w:eastAsia="Times New Roman" w:hAnsi="Times New Roman" w:cs="Times New Roman"/>
      <w:sz w:val="24"/>
      <w:szCs w:val="24"/>
      <w:lang w:eastAsia="hu-HU"/>
    </w:rPr>
  </w:style>
  <w:style w:type="paragraph" w:customStyle="1" w:styleId="at300bs4">
    <w:name w:val="at300bs4"/>
    <w:basedOn w:val="Norml"/>
    <w:rsid w:val="0016691C"/>
    <w:pPr>
      <w:spacing w:before="100" w:beforeAutospacing="1" w:after="100" w:afterAutospacing="1" w:line="480" w:lineRule="atLeast"/>
    </w:pPr>
    <w:rPr>
      <w:rFonts w:ascii="Times New Roman" w:eastAsia="Times New Roman" w:hAnsi="Times New Roman" w:cs="Times New Roman"/>
      <w:sz w:val="24"/>
      <w:szCs w:val="24"/>
      <w:lang w:eastAsia="hu-HU"/>
    </w:rPr>
  </w:style>
  <w:style w:type="paragraph" w:customStyle="1" w:styleId="at15t2">
    <w:name w:val="at15t2"/>
    <w:basedOn w:val="Norml"/>
    <w:rsid w:val="0016691C"/>
    <w:pPr>
      <w:spacing w:before="100" w:beforeAutospacing="1" w:after="100" w:afterAutospacing="1" w:line="480" w:lineRule="atLeast"/>
    </w:pPr>
    <w:rPr>
      <w:rFonts w:ascii="Times New Roman" w:eastAsia="Times New Roman" w:hAnsi="Times New Roman" w:cs="Times New Roman"/>
      <w:sz w:val="24"/>
      <w:szCs w:val="24"/>
      <w:lang w:eastAsia="hu-HU"/>
    </w:rPr>
  </w:style>
  <w:style w:type="paragraph" w:customStyle="1" w:styleId="atitem1">
    <w:name w:val="at_item1"/>
    <w:basedOn w:val="Norml"/>
    <w:rsid w:val="0016691C"/>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lang w:eastAsia="hu-HU"/>
    </w:rPr>
  </w:style>
  <w:style w:type="paragraph" w:customStyle="1" w:styleId="at4-icon1">
    <w:name w:val="at4-icon1"/>
    <w:basedOn w:val="Norml"/>
    <w:rsid w:val="0016691C"/>
    <w:pPr>
      <w:spacing w:after="0" w:line="240" w:lineRule="atLeast"/>
      <w:ind w:firstLine="300"/>
    </w:pPr>
    <w:rPr>
      <w:rFonts w:ascii="Times New Roman" w:eastAsia="Times New Roman" w:hAnsi="Times New Roman" w:cs="Times New Roman"/>
      <w:sz w:val="24"/>
      <w:szCs w:val="24"/>
      <w:lang w:eastAsia="hu-HU"/>
    </w:rPr>
  </w:style>
  <w:style w:type="paragraph" w:customStyle="1" w:styleId="at4-icon2">
    <w:name w:val="at4-icon2"/>
    <w:basedOn w:val="Norml"/>
    <w:rsid w:val="0016691C"/>
    <w:pPr>
      <w:spacing w:after="0" w:line="480" w:lineRule="atLeast"/>
      <w:ind w:right="75" w:firstLine="25072"/>
    </w:pPr>
    <w:rPr>
      <w:rFonts w:ascii="Times New Roman" w:eastAsia="Times New Roman" w:hAnsi="Times New Roman" w:cs="Times New Roman"/>
      <w:sz w:val="24"/>
      <w:szCs w:val="24"/>
      <w:lang w:eastAsia="hu-HU"/>
    </w:rPr>
  </w:style>
  <w:style w:type="paragraph" w:customStyle="1" w:styleId="at4-icon3">
    <w:name w:val="at4-icon3"/>
    <w:basedOn w:val="Norml"/>
    <w:rsid w:val="0016691C"/>
    <w:pPr>
      <w:spacing w:after="0" w:line="480" w:lineRule="atLeast"/>
      <w:ind w:right="75" w:firstLine="25072"/>
    </w:pPr>
    <w:rPr>
      <w:rFonts w:ascii="Times New Roman" w:eastAsia="Times New Roman" w:hAnsi="Times New Roman" w:cs="Times New Roman"/>
      <w:sz w:val="24"/>
      <w:szCs w:val="24"/>
      <w:lang w:eastAsia="hu-HU"/>
    </w:rPr>
  </w:style>
  <w:style w:type="paragraph" w:customStyle="1" w:styleId="at4-icon4">
    <w:name w:val="at4-icon4"/>
    <w:basedOn w:val="Norml"/>
    <w:rsid w:val="0016691C"/>
    <w:pPr>
      <w:spacing w:after="0" w:line="480" w:lineRule="atLeast"/>
      <w:ind w:right="75" w:firstLine="25072"/>
    </w:pPr>
    <w:rPr>
      <w:rFonts w:ascii="Times New Roman" w:eastAsia="Times New Roman" w:hAnsi="Times New Roman" w:cs="Times New Roman"/>
      <w:sz w:val="24"/>
      <w:szCs w:val="24"/>
      <w:lang w:eastAsia="hu-HU"/>
    </w:rPr>
  </w:style>
  <w:style w:type="paragraph" w:customStyle="1" w:styleId="atitem2">
    <w:name w:val="at_item2"/>
    <w:basedOn w:val="Norml"/>
    <w:rsid w:val="0016691C"/>
    <w:pPr>
      <w:shd w:val="clear" w:color="auto" w:fill="FFFFFF"/>
      <w:spacing w:before="15" w:after="15" w:line="240" w:lineRule="auto"/>
      <w:ind w:left="15" w:right="15"/>
    </w:pPr>
    <w:rPr>
      <w:rFonts w:ascii="Times New Roman" w:eastAsia="Times New Roman" w:hAnsi="Times New Roman" w:cs="Times New Roman"/>
      <w:color w:val="4C4C4C"/>
      <w:sz w:val="24"/>
      <w:szCs w:val="24"/>
      <w:lang w:eastAsia="hu-HU"/>
    </w:rPr>
  </w:style>
  <w:style w:type="paragraph" w:customStyle="1" w:styleId="atbold1">
    <w:name w:val="at_bold1"/>
    <w:basedOn w:val="Norml"/>
    <w:rsid w:val="0016691C"/>
    <w:pPr>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biframewidget1">
    <w:name w:val="fb_iframe_widget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ddthisfollowlabel1">
    <w:name w:val="addthis_follow_label1"/>
    <w:basedOn w:val="Bekezdsalapbettpusa"/>
    <w:rsid w:val="0016691C"/>
    <w:rPr>
      <w:vanish/>
      <w:webHidden w:val="0"/>
      <w:specVanish w:val="0"/>
    </w:rPr>
  </w:style>
  <w:style w:type="paragraph" w:customStyle="1" w:styleId="addthisseparator1">
    <w:name w:val="addthis_separator1"/>
    <w:basedOn w:val="Norml"/>
    <w:rsid w:val="0016691C"/>
    <w:pPr>
      <w:spacing w:after="0" w:line="240" w:lineRule="auto"/>
      <w:ind w:left="75" w:right="75"/>
    </w:pPr>
    <w:rPr>
      <w:rFonts w:ascii="Times New Roman" w:eastAsia="Times New Roman" w:hAnsi="Times New Roman" w:cs="Times New Roman"/>
      <w:sz w:val="24"/>
      <w:szCs w:val="24"/>
      <w:lang w:eastAsia="hu-HU"/>
    </w:rPr>
  </w:style>
  <w:style w:type="paragraph" w:customStyle="1" w:styleId="at4-icon5">
    <w:name w:val="at4-icon5"/>
    <w:basedOn w:val="Norml"/>
    <w:rsid w:val="0016691C"/>
    <w:pPr>
      <w:spacing w:after="0" w:line="480" w:lineRule="atLeast"/>
      <w:ind w:right="75" w:firstLine="25072"/>
    </w:pPr>
    <w:rPr>
      <w:rFonts w:ascii="Times New Roman" w:eastAsia="Times New Roman" w:hAnsi="Times New Roman" w:cs="Times New Roman"/>
      <w:sz w:val="24"/>
      <w:szCs w:val="24"/>
      <w:lang w:eastAsia="hu-HU"/>
    </w:rPr>
  </w:style>
  <w:style w:type="paragraph" w:customStyle="1" w:styleId="at300b1">
    <w:name w:val="at300b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300bo1">
    <w:name w:val="at300bo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300m1">
    <w:name w:val="at300m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15texpanded1">
    <w:name w:val="at15t_expanded1"/>
    <w:basedOn w:val="Norml"/>
    <w:rsid w:val="0016691C"/>
    <w:pPr>
      <w:spacing w:before="100" w:beforeAutospacing="1" w:after="100" w:afterAutospacing="1" w:line="240" w:lineRule="auto"/>
      <w:ind w:right="60"/>
    </w:pPr>
    <w:rPr>
      <w:rFonts w:ascii="Times New Roman" w:eastAsia="Times New Roman" w:hAnsi="Times New Roman" w:cs="Times New Roman"/>
      <w:sz w:val="24"/>
      <w:szCs w:val="24"/>
      <w:lang w:eastAsia="hu-HU"/>
    </w:rPr>
  </w:style>
  <w:style w:type="paragraph" w:customStyle="1" w:styleId="at15tcompact1">
    <w:name w:val="at15t_compact1"/>
    <w:basedOn w:val="Norml"/>
    <w:rsid w:val="0016691C"/>
    <w:pPr>
      <w:spacing w:before="100" w:beforeAutospacing="1" w:after="100" w:afterAutospacing="1" w:line="240" w:lineRule="auto"/>
      <w:ind w:right="60"/>
    </w:pPr>
    <w:rPr>
      <w:rFonts w:ascii="Times New Roman" w:eastAsia="Times New Roman" w:hAnsi="Times New Roman" w:cs="Times New Roman"/>
      <w:sz w:val="24"/>
      <w:szCs w:val="24"/>
      <w:lang w:eastAsia="hu-HU"/>
    </w:rPr>
  </w:style>
  <w:style w:type="paragraph" w:customStyle="1" w:styleId="abif1">
    <w:name w:val="abif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fxmode21">
    <w:name w:val="atfxmode2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ent1">
    <w:name w:val="at_ent1"/>
    <w:basedOn w:val="Norml"/>
    <w:rsid w:val="0016691C"/>
    <w:pPr>
      <w:spacing w:before="100" w:beforeAutospacing="1" w:after="100" w:afterAutospacing="1" w:line="240" w:lineRule="auto"/>
    </w:pPr>
    <w:rPr>
      <w:rFonts w:ascii="Times New Roman" w:eastAsia="Times New Roman" w:hAnsi="Times New Roman" w:cs="Times New Roman"/>
      <w:color w:val="333333"/>
      <w:sz w:val="24"/>
      <w:szCs w:val="24"/>
      <w:lang w:eastAsia="hu-HU"/>
    </w:rPr>
  </w:style>
  <w:style w:type="paragraph" w:customStyle="1" w:styleId="atbtn1">
    <w:name w:val="atbtn1"/>
    <w:basedOn w:val="Norml"/>
    <w:rsid w:val="0016691C"/>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hu-HU"/>
    </w:rPr>
  </w:style>
  <w:style w:type="paragraph" w:customStyle="1" w:styleId="atbtn2">
    <w:name w:val="atbtn2"/>
    <w:basedOn w:val="Norml"/>
    <w:rsid w:val="0016691C"/>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hu-HU"/>
    </w:rPr>
  </w:style>
  <w:style w:type="paragraph" w:customStyle="1" w:styleId="atrse1">
    <w:name w:val="atrse1"/>
    <w:basedOn w:val="Norml"/>
    <w:rsid w:val="0016691C"/>
    <w:pPr>
      <w:spacing w:before="100" w:beforeAutospacing="1" w:after="100" w:afterAutospacing="1" w:line="240" w:lineRule="auto"/>
      <w:ind w:left="30"/>
    </w:pPr>
    <w:rPr>
      <w:rFonts w:ascii="Times New Roman" w:eastAsia="Times New Roman" w:hAnsi="Times New Roman" w:cs="Times New Roman"/>
      <w:color w:val="666666"/>
      <w:sz w:val="24"/>
      <w:szCs w:val="24"/>
      <w:lang w:eastAsia="hu-HU"/>
    </w:rPr>
  </w:style>
  <w:style w:type="paragraph" w:customStyle="1" w:styleId="atrse2">
    <w:name w:val="atrse2"/>
    <w:basedOn w:val="Norml"/>
    <w:rsid w:val="0016691C"/>
    <w:pPr>
      <w:spacing w:before="100" w:beforeAutospacing="1" w:after="100" w:afterAutospacing="1" w:line="240" w:lineRule="auto"/>
      <w:ind w:left="30"/>
    </w:pPr>
    <w:rPr>
      <w:rFonts w:ascii="Times New Roman" w:eastAsia="Times New Roman" w:hAnsi="Times New Roman" w:cs="Times New Roman"/>
      <w:color w:val="666666"/>
      <w:sz w:val="24"/>
      <w:szCs w:val="24"/>
      <w:lang w:eastAsia="hu-HU"/>
    </w:rPr>
  </w:style>
  <w:style w:type="paragraph" w:customStyle="1" w:styleId="atbtn3">
    <w:name w:val="atbtn3"/>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tmsg1">
    <w:name w:val="tmsg1"/>
    <w:basedOn w:val="Norml"/>
    <w:rsid w:val="0016691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terror1">
    <w:name w:val="at_error1"/>
    <w:basedOn w:val="Norml"/>
    <w:rsid w:val="0016691C"/>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aterror2">
    <w:name w:val="at_error2"/>
    <w:basedOn w:val="Norml"/>
    <w:rsid w:val="0016691C"/>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ac-logo1">
    <w:name w:val="ac-logo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logo2">
    <w:name w:val="ac-logo2"/>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inp1">
    <w:name w:val="atinp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content1">
    <w:name w:val="at-promo-content1"/>
    <w:basedOn w:val="Norml"/>
    <w:rsid w:val="0016691C"/>
    <w:pPr>
      <w:spacing w:before="180" w:after="100" w:afterAutospacing="1" w:line="240" w:lineRule="auto"/>
    </w:pPr>
    <w:rPr>
      <w:rFonts w:ascii="Times New Roman" w:eastAsia="Times New Roman" w:hAnsi="Times New Roman" w:cs="Times New Roman"/>
      <w:sz w:val="24"/>
      <w:szCs w:val="24"/>
      <w:lang w:eastAsia="hu-HU"/>
    </w:rPr>
  </w:style>
  <w:style w:type="paragraph" w:customStyle="1" w:styleId="at-promo-content2">
    <w:name w:val="at-promo-content2"/>
    <w:basedOn w:val="Norml"/>
    <w:rsid w:val="0016691C"/>
    <w:pPr>
      <w:spacing w:before="180" w:after="100" w:afterAutospacing="1" w:line="240" w:lineRule="auto"/>
    </w:pPr>
    <w:rPr>
      <w:rFonts w:ascii="Times New Roman" w:eastAsia="Times New Roman" w:hAnsi="Times New Roman" w:cs="Times New Roman"/>
      <w:sz w:val="24"/>
      <w:szCs w:val="24"/>
      <w:lang w:eastAsia="hu-HU"/>
    </w:rPr>
  </w:style>
  <w:style w:type="paragraph" w:customStyle="1" w:styleId="at-promo-btn1">
    <w:name w:val="at-promo-btn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btn2">
    <w:name w:val="at-promo-btn2"/>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toolbox1">
    <w:name w:val="addthis_toolbox1"/>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atm-f1">
    <w:name w:val="atm-f1"/>
    <w:basedOn w:val="Norml"/>
    <w:rsid w:val="0016691C"/>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hu-HU"/>
    </w:rPr>
  </w:style>
  <w:style w:type="paragraph" w:customStyle="1" w:styleId="atm-f-logo1">
    <w:name w:val="atm-f-logo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imglb1">
    <w:name w:val="atimglb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cs1">
    <w:name w:val="atc_s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buttonexpanded1">
    <w:name w:val="addthis_button_expanded1"/>
    <w:basedOn w:val="Norml"/>
    <w:rsid w:val="0016691C"/>
    <w:pPr>
      <w:spacing w:before="100" w:beforeAutospacing="1" w:after="45" w:line="495" w:lineRule="atLeast"/>
      <w:jc w:val="center"/>
    </w:pPr>
    <w:rPr>
      <w:rFonts w:ascii="Times New Roman" w:eastAsia="Times New Roman" w:hAnsi="Times New Roman" w:cs="Times New Roman"/>
      <w:b/>
      <w:bCs/>
      <w:color w:val="333333"/>
      <w:sz w:val="24"/>
      <w:szCs w:val="24"/>
      <w:lang w:eastAsia="hu-HU"/>
    </w:rPr>
  </w:style>
  <w:style w:type="paragraph" w:customStyle="1" w:styleId="atcs-span1">
    <w:name w:val="atc_s-span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buttonexpanded2">
    <w:name w:val="addthis_button_expanded2"/>
    <w:basedOn w:val="Norml"/>
    <w:rsid w:val="0016691C"/>
    <w:pPr>
      <w:spacing w:before="100" w:beforeAutospacing="1" w:after="45" w:line="495" w:lineRule="atLeast"/>
      <w:jc w:val="center"/>
    </w:pPr>
    <w:rPr>
      <w:rFonts w:ascii="Times New Roman" w:eastAsia="Times New Roman" w:hAnsi="Times New Roman" w:cs="Times New Roman"/>
      <w:b/>
      <w:bCs/>
      <w:color w:val="000000"/>
      <w:sz w:val="24"/>
      <w:szCs w:val="24"/>
      <w:lang w:eastAsia="hu-HU"/>
    </w:rPr>
  </w:style>
  <w:style w:type="paragraph" w:customStyle="1" w:styleId="addthiscounter1">
    <w:name w:val="addthis_counter1"/>
    <w:basedOn w:val="Norml"/>
    <w:rsid w:val="0016691C"/>
    <w:pPr>
      <w:spacing w:before="100" w:beforeAutospacing="1" w:after="100" w:afterAutospacing="1" w:line="240" w:lineRule="auto"/>
    </w:pPr>
    <w:rPr>
      <w:rFonts w:ascii="Times New Roman" w:eastAsia="Times New Roman" w:hAnsi="Times New Roman" w:cs="Times New Roman"/>
      <w:b/>
      <w:bCs/>
      <w:color w:val="FFFFFF"/>
      <w:sz w:val="24"/>
      <w:szCs w:val="24"/>
      <w:lang w:eastAsia="hu-HU"/>
    </w:rPr>
  </w:style>
  <w:style w:type="paragraph" w:customStyle="1" w:styleId="dialogtitle1">
    <w:name w:val="dialog_title1"/>
    <w:basedOn w:val="Norml"/>
    <w:rsid w:val="0016691C"/>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lang w:eastAsia="hu-HU"/>
    </w:rPr>
  </w:style>
  <w:style w:type="paragraph" w:customStyle="1" w:styleId="dialogtitlespan1">
    <w:name w:val="dialog_title&gt;span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header1">
    <w:name w:val="dialog_header1"/>
    <w:basedOn w:val="Norml"/>
    <w:rsid w:val="0016691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hu-HU"/>
    </w:rPr>
  </w:style>
  <w:style w:type="paragraph" w:customStyle="1" w:styleId="touchablebutton1">
    <w:name w:val="touchable_button1"/>
    <w:basedOn w:val="Norml"/>
    <w:rsid w:val="0016691C"/>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sz w:val="24"/>
      <w:szCs w:val="24"/>
      <w:lang w:eastAsia="hu-HU"/>
    </w:rPr>
  </w:style>
  <w:style w:type="paragraph" w:customStyle="1" w:styleId="headercenter1">
    <w:name w:val="header_center1"/>
    <w:basedOn w:val="Norml"/>
    <w:rsid w:val="0016691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hu-HU"/>
    </w:rPr>
  </w:style>
  <w:style w:type="paragraph" w:customStyle="1" w:styleId="dialogcontent1">
    <w:name w:val="dialog_content1"/>
    <w:basedOn w:val="Norml"/>
    <w:rsid w:val="0016691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footer1">
    <w:name w:val="dialog_footer1"/>
    <w:basedOn w:val="Norml"/>
    <w:rsid w:val="0016691C"/>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loader1">
    <w:name w:val="fb_loader1"/>
    <w:basedOn w:val="Norml"/>
    <w:rsid w:val="0016691C"/>
    <w:pPr>
      <w:spacing w:before="100" w:beforeAutospacing="1" w:after="100" w:afterAutospacing="1" w:line="240" w:lineRule="auto"/>
      <w:ind w:left="-240"/>
    </w:pPr>
    <w:rPr>
      <w:rFonts w:ascii="Times New Roman" w:eastAsia="Times New Roman" w:hAnsi="Times New Roman" w:cs="Times New Roman"/>
      <w:sz w:val="24"/>
      <w:szCs w:val="24"/>
      <w:lang w:eastAsia="hu-HU"/>
    </w:rPr>
  </w:style>
  <w:style w:type="character" w:customStyle="1" w:styleId="addthistoolbox2">
    <w:name w:val="addthis_toolbox2"/>
    <w:basedOn w:val="Bekezdsalapbettpusa"/>
    <w:rsid w:val="0016691C"/>
  </w:style>
  <w:style w:type="character" w:customStyle="1" w:styleId="at16nc1">
    <w:name w:val="at16nc1"/>
    <w:basedOn w:val="Bekezdsalapbettpusa"/>
    <w:rsid w:val="0016691C"/>
    <w:rPr>
      <w:vanish w:val="0"/>
      <w:webHidden w:val="0"/>
      <w:specVanish w:val="0"/>
    </w:rPr>
  </w:style>
  <w:style w:type="character" w:customStyle="1" w:styleId="ata11y1">
    <w:name w:val="at_a11y1"/>
    <w:basedOn w:val="Bekezdsalapbettpusa"/>
    <w:rsid w:val="0016691C"/>
  </w:style>
  <w:style w:type="paragraph" w:styleId="Buborkszveg">
    <w:name w:val="Balloon Text"/>
    <w:basedOn w:val="Norml"/>
    <w:link w:val="BuborkszvegChar"/>
    <w:uiPriority w:val="99"/>
    <w:semiHidden/>
    <w:unhideWhenUsed/>
    <w:rsid w:val="0016691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1669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6691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6691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16691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6691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6691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6691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16691C"/>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16691C"/>
    <w:rPr>
      <w:color w:val="0072BC"/>
      <w:u w:val="single"/>
    </w:rPr>
  </w:style>
  <w:style w:type="character" w:styleId="Mrltotthiperhivatkozs">
    <w:name w:val="FollowedHyperlink"/>
    <w:basedOn w:val="Bekezdsalapbettpusa"/>
    <w:uiPriority w:val="99"/>
    <w:semiHidden/>
    <w:unhideWhenUsed/>
    <w:rsid w:val="0016691C"/>
    <w:rPr>
      <w:color w:val="0072BC"/>
      <w:u w:val="single"/>
    </w:rPr>
  </w:style>
  <w:style w:type="character" w:styleId="HTML-kd">
    <w:name w:val="HTML Code"/>
    <w:basedOn w:val="Bekezdsalapbettpusa"/>
    <w:uiPriority w:val="99"/>
    <w:semiHidden/>
    <w:unhideWhenUsed/>
    <w:rsid w:val="0016691C"/>
    <w:rPr>
      <w:rFonts w:ascii="Courier New" w:eastAsia="Times New Roman" w:hAnsi="Courier New" w:cs="Courier New" w:hint="default"/>
      <w:sz w:val="24"/>
      <w:szCs w:val="24"/>
    </w:rPr>
  </w:style>
  <w:style w:type="character" w:styleId="HTML-definci">
    <w:name w:val="HTML Definition"/>
    <w:basedOn w:val="Bekezdsalapbettpusa"/>
    <w:uiPriority w:val="99"/>
    <w:semiHidden/>
    <w:unhideWhenUsed/>
    <w:rsid w:val="0016691C"/>
    <w:rPr>
      <w:i/>
      <w:iCs/>
    </w:rPr>
  </w:style>
  <w:style w:type="character" w:styleId="Kiemels">
    <w:name w:val="Emphasis"/>
    <w:basedOn w:val="Bekezdsalapbettpusa"/>
    <w:uiPriority w:val="20"/>
    <w:qFormat/>
    <w:rsid w:val="0016691C"/>
    <w:rPr>
      <w:i/>
      <w:iCs/>
    </w:rPr>
  </w:style>
  <w:style w:type="character" w:styleId="HTML-billentyzet">
    <w:name w:val="HTML Keyboard"/>
    <w:basedOn w:val="Bekezdsalapbettpusa"/>
    <w:uiPriority w:val="99"/>
    <w:semiHidden/>
    <w:unhideWhenUsed/>
    <w:rsid w:val="0016691C"/>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semiHidden/>
    <w:unhideWhenUsed/>
    <w:rsid w:val="0016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semiHidden/>
    <w:rsid w:val="0016691C"/>
    <w:rPr>
      <w:rFonts w:ascii="Courier New" w:eastAsia="Times New Roman" w:hAnsi="Courier New" w:cs="Courier New"/>
      <w:sz w:val="24"/>
      <w:szCs w:val="24"/>
      <w:lang w:eastAsia="hu-HU"/>
    </w:rPr>
  </w:style>
  <w:style w:type="character" w:styleId="HTML-minta">
    <w:name w:val="HTML Sample"/>
    <w:basedOn w:val="Bekezdsalapbettpusa"/>
    <w:uiPriority w:val="99"/>
    <w:semiHidden/>
    <w:unhideWhenUsed/>
    <w:rsid w:val="0016691C"/>
    <w:rPr>
      <w:rFonts w:ascii="Courier New" w:eastAsia="Times New Roman" w:hAnsi="Courier New" w:cs="Courier New" w:hint="default"/>
      <w:sz w:val="24"/>
      <w:szCs w:val="24"/>
    </w:rPr>
  </w:style>
  <w:style w:type="character" w:styleId="Kiemels2">
    <w:name w:val="Strong"/>
    <w:basedOn w:val="Bekezdsalapbettpusa"/>
    <w:uiPriority w:val="22"/>
    <w:qFormat/>
    <w:rsid w:val="0016691C"/>
    <w:rPr>
      <w:b/>
      <w:bCs/>
    </w:rPr>
  </w:style>
  <w:style w:type="paragraph" w:styleId="NormlWeb">
    <w:name w:val="Normal (Web)"/>
    <w:basedOn w:val="Norml"/>
    <w:uiPriority w:val="99"/>
    <w:semiHidden/>
    <w:unhideWhenUsed/>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wrap">
    <w:name w:val="nowrap"/>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rsid w:val="0016691C"/>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label">
    <w:name w:val="label"/>
    <w:basedOn w:val="Norml"/>
    <w:rsid w:val="0016691C"/>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rsid w:val="0016691C"/>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rsid w:val="0016691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rsid w:val="0016691C"/>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rsid w:val="0016691C"/>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rsid w:val="0016691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rsid w:val="0016691C"/>
    <w:pPr>
      <w:spacing w:before="100" w:beforeAutospacing="1" w:after="100" w:afterAutospacing="1" w:line="210" w:lineRule="atLeast"/>
    </w:pPr>
    <w:rPr>
      <w:rFonts w:ascii="Times New Roman" w:eastAsia="Times New Roman" w:hAnsi="Times New Roman" w:cs="Times New Roman"/>
      <w:sz w:val="24"/>
      <w:szCs w:val="24"/>
      <w:lang w:eastAsia="hu-HU"/>
    </w:rPr>
  </w:style>
  <w:style w:type="paragraph" w:customStyle="1" w:styleId="noresult">
    <w:name w:val="noresult"/>
    <w:basedOn w:val="Norml"/>
    <w:rsid w:val="0016691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rsid w:val="0016691C"/>
    <w:pPr>
      <w:spacing w:after="300" w:line="240" w:lineRule="auto"/>
      <w:jc w:val="center"/>
    </w:pPr>
    <w:rPr>
      <w:rFonts w:ascii="Times New Roman" w:eastAsia="Times New Roman" w:hAnsi="Times New Roman" w:cs="Times New Roman"/>
      <w:sz w:val="24"/>
      <w:szCs w:val="24"/>
      <w:lang w:eastAsia="hu-HU"/>
    </w:rPr>
  </w:style>
  <w:style w:type="paragraph" w:customStyle="1" w:styleId="at15t">
    <w:name w:val="at15t"/>
    <w:basedOn w:val="Norml"/>
    <w:rsid w:val="0016691C"/>
    <w:pPr>
      <w:spacing w:before="100" w:beforeAutospacing="1" w:after="100" w:afterAutospacing="1" w:line="240" w:lineRule="atLeast"/>
    </w:pPr>
    <w:rPr>
      <w:rFonts w:ascii="Times New Roman" w:eastAsia="Times New Roman" w:hAnsi="Times New Roman" w:cs="Times New Roman"/>
      <w:sz w:val="24"/>
      <w:szCs w:val="24"/>
      <w:lang w:eastAsia="hu-HU"/>
    </w:rPr>
  </w:style>
  <w:style w:type="paragraph" w:customStyle="1" w:styleId="at16nc">
    <w:name w:val="at16nc"/>
    <w:basedOn w:val="Norml"/>
    <w:rsid w:val="0016691C"/>
    <w:pPr>
      <w:spacing w:before="100" w:beforeAutospacing="1" w:after="100" w:afterAutospacing="1" w:line="240" w:lineRule="atLeast"/>
    </w:pPr>
    <w:rPr>
      <w:rFonts w:ascii="Times New Roman" w:eastAsia="Times New Roman" w:hAnsi="Times New Roman" w:cs="Times New Roman"/>
      <w:sz w:val="24"/>
      <w:szCs w:val="24"/>
      <w:lang w:eastAsia="hu-HU"/>
    </w:rPr>
  </w:style>
  <w:style w:type="paragraph" w:customStyle="1" w:styleId="at300bs">
    <w:name w:val="at300bs"/>
    <w:basedOn w:val="Norml"/>
    <w:rsid w:val="0016691C"/>
    <w:pPr>
      <w:spacing w:before="100" w:beforeAutospacing="1" w:after="100" w:afterAutospacing="1" w:line="240" w:lineRule="atLeast"/>
    </w:pPr>
    <w:rPr>
      <w:rFonts w:ascii="Times New Roman" w:eastAsia="Times New Roman" w:hAnsi="Times New Roman" w:cs="Times New Roman"/>
      <w:sz w:val="24"/>
      <w:szCs w:val="24"/>
      <w:lang w:eastAsia="hu-HU"/>
    </w:rPr>
  </w:style>
  <w:style w:type="paragraph" w:customStyle="1" w:styleId="at15dn">
    <w:name w:val="at15dn"/>
    <w:basedOn w:val="Norml"/>
    <w:rsid w:val="0016691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t15a">
    <w:name w:val="at15a"/>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at4-icon">
    <w:name w:val="at4-icon"/>
    <w:basedOn w:val="Norml"/>
    <w:rsid w:val="0016691C"/>
    <w:pPr>
      <w:spacing w:after="0" w:line="480" w:lineRule="atLeast"/>
      <w:ind w:firstLine="25072"/>
    </w:pPr>
    <w:rPr>
      <w:rFonts w:ascii="Times New Roman" w:eastAsia="Times New Roman" w:hAnsi="Times New Roman" w:cs="Times New Roman"/>
      <w:sz w:val="24"/>
      <w:szCs w:val="24"/>
      <w:lang w:eastAsia="hu-HU"/>
    </w:rPr>
  </w:style>
  <w:style w:type="paragraph" w:customStyle="1" w:styleId="at15erow">
    <w:name w:val="at15e_row"/>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16t">
    <w:name w:val="at16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baa">
    <w:name w:val="at_baa"/>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single">
    <w:name w:val="at-promo-single"/>
    <w:basedOn w:val="Norml"/>
    <w:rsid w:val="0016691C"/>
    <w:pPr>
      <w:spacing w:before="100" w:beforeAutospacing="1" w:after="100" w:afterAutospacing="1" w:line="360" w:lineRule="atLeast"/>
    </w:pPr>
    <w:rPr>
      <w:rFonts w:ascii="Times New Roman" w:eastAsia="Times New Roman" w:hAnsi="Times New Roman" w:cs="Times New Roman"/>
      <w:sz w:val="24"/>
      <w:szCs w:val="24"/>
      <w:lang w:eastAsia="hu-HU"/>
    </w:rPr>
  </w:style>
  <w:style w:type="paragraph" w:customStyle="1" w:styleId="addthistextshare">
    <w:name w:val="addthis_textshare"/>
    <w:basedOn w:val="Norml"/>
    <w:rsid w:val="0016691C"/>
    <w:pPr>
      <w:spacing w:after="0" w:line="420" w:lineRule="atLeast"/>
    </w:pPr>
    <w:rPr>
      <w:rFonts w:ascii="Helvetica" w:eastAsia="Times New Roman" w:hAnsi="Helvetica" w:cs="Helvetica"/>
      <w:color w:val="FFFFFF"/>
      <w:sz w:val="18"/>
      <w:szCs w:val="18"/>
      <w:lang w:eastAsia="hu-HU"/>
    </w:rPr>
  </w:style>
  <w:style w:type="paragraph" w:customStyle="1" w:styleId="atimgshare">
    <w:name w:val="at_img_share"/>
    <w:basedOn w:val="Norml"/>
    <w:rsid w:val="0016691C"/>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hu-HU"/>
    </w:rPr>
  </w:style>
  <w:style w:type="paragraph" w:customStyle="1" w:styleId="atm">
    <w:name w:val="atm"/>
    <w:basedOn w:val="Norml"/>
    <w:rsid w:val="0016691C"/>
    <w:pPr>
      <w:spacing w:after="0" w:line="180" w:lineRule="atLeast"/>
    </w:pPr>
    <w:rPr>
      <w:rFonts w:ascii="Arial" w:eastAsia="Times New Roman" w:hAnsi="Arial" w:cs="Arial"/>
      <w:color w:val="444444"/>
      <w:sz w:val="18"/>
      <w:szCs w:val="18"/>
      <w:lang w:eastAsia="hu-HU"/>
    </w:rPr>
  </w:style>
  <w:style w:type="paragraph" w:customStyle="1" w:styleId="atm-i">
    <w:name w:val="atm-i"/>
    <w:basedOn w:val="Norml"/>
    <w:rsid w:val="0016691C"/>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hu-HU"/>
    </w:rPr>
  </w:style>
  <w:style w:type="paragraph" w:customStyle="1" w:styleId="atm-f">
    <w:name w:val="atm-f"/>
    <w:basedOn w:val="Norml"/>
    <w:rsid w:val="0016691C"/>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hu-HU"/>
    </w:rPr>
  </w:style>
  <w:style w:type="paragraph" w:customStyle="1" w:styleId="ata11ycontainer">
    <w:name w:val="at_a11y_container"/>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addthisoverlaytoolbox">
    <w:name w:val="addthis_overlay_toolbox"/>
    <w:basedOn w:val="Norml"/>
    <w:rsid w:val="0016691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ervicediv">
    <w:name w:val="linkservicediv"/>
    <w:basedOn w:val="Norml"/>
    <w:rsid w:val="0016691C"/>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redloading">
    <w:name w:val="at_redloading"/>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at-promo-single-dl-ch">
    <w:name w:val="at-promo-single-dl-ch"/>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single-dl-ff">
    <w:name w:val="at-promo-single-dl-ff"/>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single-dl-saf">
    <w:name w:val="at-promo-single-dl-saf"/>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single-dl-ie">
    <w:name w:val="at-promo-single-dl-ie"/>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inbox">
    <w:name w:val="atpinbox"/>
    <w:basedOn w:val="Norml"/>
    <w:rsid w:val="0016691C"/>
    <w:pPr>
      <w:shd w:val="clear" w:color="auto" w:fill="FFFFFF"/>
      <w:spacing w:after="0" w:line="240" w:lineRule="auto"/>
    </w:pPr>
    <w:rPr>
      <w:rFonts w:ascii="Arial" w:eastAsia="Times New Roman" w:hAnsi="Arial" w:cs="Arial"/>
      <w:color w:val="CFCACA"/>
      <w:sz w:val="18"/>
      <w:szCs w:val="18"/>
      <w:lang w:eastAsia="hu-HU"/>
    </w:rPr>
  </w:style>
  <w:style w:type="paragraph" w:customStyle="1" w:styleId="atpinhdr">
    <w:name w:val="atpinhdr"/>
    <w:basedOn w:val="Norml"/>
    <w:rsid w:val="0016691C"/>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hu-HU"/>
    </w:rPr>
  </w:style>
  <w:style w:type="paragraph" w:customStyle="1" w:styleId="atpinwinhdr">
    <w:name w:val="atpinwinhdr"/>
    <w:basedOn w:val="Norml"/>
    <w:rsid w:val="0016691C"/>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hu-HU"/>
    </w:rPr>
  </w:style>
  <w:style w:type="paragraph" w:customStyle="1" w:styleId="atpinmn">
    <w:name w:val="atpinmn"/>
    <w:basedOn w:val="Norml"/>
    <w:rsid w:val="0016691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tpinclose">
    <w:name w:val="atpinclose"/>
    <w:basedOn w:val="Norml"/>
    <w:rsid w:val="0016691C"/>
    <w:pPr>
      <w:spacing w:before="100" w:beforeAutospacing="1" w:after="100" w:afterAutospacing="1" w:line="240" w:lineRule="auto"/>
      <w:jc w:val="right"/>
    </w:pPr>
    <w:rPr>
      <w:rFonts w:ascii="Times New Roman" w:eastAsia="Times New Roman" w:hAnsi="Times New Roman" w:cs="Times New Roman"/>
      <w:b/>
      <w:bCs/>
      <w:sz w:val="24"/>
      <w:szCs w:val="24"/>
      <w:lang w:eastAsia="hu-HU"/>
    </w:rPr>
  </w:style>
  <w:style w:type="paragraph" w:customStyle="1" w:styleId="atimgspanouter">
    <w:name w:val="atimgspanouter"/>
    <w:basedOn w:val="Norml"/>
    <w:rsid w:val="0016691C"/>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hu-HU"/>
    </w:rPr>
  </w:style>
  <w:style w:type="paragraph" w:customStyle="1" w:styleId="atimgspansize">
    <w:name w:val="atimgspansize"/>
    <w:basedOn w:val="Norml"/>
    <w:rsid w:val="0016691C"/>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hu-HU"/>
    </w:rPr>
  </w:style>
  <w:style w:type="paragraph" w:customStyle="1" w:styleId="atimgactbtn">
    <w:name w:val="atimgactbtn"/>
    <w:basedOn w:val="Norml"/>
    <w:rsid w:val="0016691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tpinwin">
    <w:name w:val="atpinwin"/>
    <w:basedOn w:val="Norml"/>
    <w:rsid w:val="0016691C"/>
    <w:pP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atpinwinmn">
    <w:name w:val="atpinwinmn"/>
    <w:basedOn w:val="Norml"/>
    <w:rsid w:val="0016691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timgico">
    <w:name w:val="atimgico"/>
    <w:basedOn w:val="Norml"/>
    <w:rsid w:val="0016691C"/>
    <w:pPr>
      <w:spacing w:before="100" w:beforeAutospacing="1" w:after="100" w:afterAutospacing="1" w:line="240" w:lineRule="auto"/>
      <w:ind w:right="75"/>
    </w:pPr>
    <w:rPr>
      <w:rFonts w:ascii="Times New Roman" w:eastAsia="Times New Roman" w:hAnsi="Times New Roman" w:cs="Times New Roman"/>
      <w:sz w:val="24"/>
      <w:szCs w:val="24"/>
      <w:lang w:eastAsia="hu-HU"/>
    </w:rPr>
  </w:style>
  <w:style w:type="paragraph" w:customStyle="1" w:styleId="atnoimg">
    <w:name w:val="atnoimg"/>
    <w:basedOn w:val="Norml"/>
    <w:rsid w:val="0016691C"/>
    <w:pPr>
      <w:spacing w:before="600" w:after="100" w:afterAutospacing="1" w:line="240" w:lineRule="atLeast"/>
    </w:pPr>
    <w:rPr>
      <w:rFonts w:ascii="Times New Roman" w:eastAsia="Times New Roman" w:hAnsi="Times New Roman" w:cs="Times New Roman"/>
      <w:color w:val="8C7E7E"/>
      <w:sz w:val="24"/>
      <w:szCs w:val="24"/>
      <w:lang w:eastAsia="hu-HU"/>
    </w:rPr>
  </w:style>
  <w:style w:type="paragraph" w:customStyle="1" w:styleId="atpinitbutton">
    <w:name w:val="at_pinitbutton"/>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at3pinwinmn">
    <w:name w:val="at3pinwinmn"/>
    <w:basedOn w:val="Norml"/>
    <w:rsid w:val="0016691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t3imgspanouter">
    <w:name w:val="at3imgspanouter"/>
    <w:basedOn w:val="Norml"/>
    <w:rsid w:val="0016691C"/>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hu-HU"/>
    </w:rPr>
  </w:style>
  <w:style w:type="paragraph" w:customStyle="1" w:styleId="at3lblight">
    <w:name w:val="at3lbligh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3lbdark">
    <w:name w:val="at3lbdark"/>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ervice-icon">
    <w:name w:val="service-ico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quickshare-header-peep">
    <w:name w:val="at-quickshare-header-peep"/>
    <w:basedOn w:val="Norml"/>
    <w:rsid w:val="0016691C"/>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counter">
    <w:name w:val="addthis_counter"/>
    <w:basedOn w:val="Norml"/>
    <w:rsid w:val="0016691C"/>
    <w:pPr>
      <w:spacing w:before="100" w:beforeAutospacing="1" w:after="100" w:afterAutospacing="1" w:line="240" w:lineRule="auto"/>
    </w:pPr>
    <w:rPr>
      <w:rFonts w:ascii="Times New Roman" w:eastAsia="Times New Roman" w:hAnsi="Times New Roman" w:cs="Times New Roman"/>
      <w:b/>
      <w:bCs/>
      <w:color w:val="FFFFFF"/>
      <w:sz w:val="24"/>
      <w:szCs w:val="24"/>
      <w:lang w:eastAsia="hu-HU"/>
    </w:rPr>
  </w:style>
  <w:style w:type="paragraph" w:customStyle="1" w:styleId="fbinvisible">
    <w:name w:val="fb_invisible"/>
    <w:basedOn w:val="Norml"/>
    <w:rsid w:val="0016691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fbreset">
    <w:name w:val="fb_reset"/>
    <w:basedOn w:val="Norml"/>
    <w:rsid w:val="0016691C"/>
    <w:pPr>
      <w:spacing w:after="0" w:line="240" w:lineRule="auto"/>
    </w:pPr>
    <w:rPr>
      <w:rFonts w:ascii="Tahoma" w:eastAsia="Times New Roman" w:hAnsi="Tahoma" w:cs="Tahoma"/>
      <w:color w:val="000000"/>
      <w:sz w:val="17"/>
      <w:szCs w:val="17"/>
      <w:lang w:eastAsia="hu-HU"/>
    </w:rPr>
  </w:style>
  <w:style w:type="paragraph" w:customStyle="1" w:styleId="fbdialogadvanced">
    <w:name w:val="fb_dialog_advanced"/>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content">
    <w:name w:val="fb_dialog_content"/>
    <w:basedOn w:val="Norml"/>
    <w:rsid w:val="0016691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hu-HU"/>
    </w:rPr>
  </w:style>
  <w:style w:type="paragraph" w:customStyle="1" w:styleId="fbdialogcloseicon">
    <w:name w:val="fb_dialog_close_ico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padding">
    <w:name w:val="fb_dialog_padding"/>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loader">
    <w:name w:val="fb_dialog_loader"/>
    <w:basedOn w:val="Norml"/>
    <w:rsid w:val="0016691C"/>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fbdialogtopleft">
    <w:name w:val="fb_dialog_top_lef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topright">
    <w:name w:val="fb_dialog_top_righ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bottomleft">
    <w:name w:val="fb_dialog_bottom_lef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bottomright">
    <w:name w:val="fb_dialog_bottom_righ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dialogvertleft">
    <w:name w:val="fb_dialog_vert_left"/>
    <w:basedOn w:val="Norml"/>
    <w:rsid w:val="0016691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hu-HU"/>
    </w:rPr>
  </w:style>
  <w:style w:type="paragraph" w:customStyle="1" w:styleId="fbdialogvertright">
    <w:name w:val="fb_dialog_vert_right"/>
    <w:basedOn w:val="Norml"/>
    <w:rsid w:val="0016691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hu-HU"/>
    </w:rPr>
  </w:style>
  <w:style w:type="paragraph" w:customStyle="1" w:styleId="fbdialoghoriztop">
    <w:name w:val="fb_dialog_horiz_top"/>
    <w:basedOn w:val="Norml"/>
    <w:rsid w:val="0016691C"/>
    <w:pPr>
      <w:shd w:val="clear" w:color="auto" w:fill="525252"/>
      <w:spacing w:after="100" w:afterAutospacing="1" w:line="240" w:lineRule="auto"/>
    </w:pPr>
    <w:rPr>
      <w:rFonts w:ascii="Times New Roman" w:eastAsia="Times New Roman" w:hAnsi="Times New Roman" w:cs="Times New Roman"/>
      <w:sz w:val="24"/>
      <w:szCs w:val="24"/>
      <w:lang w:eastAsia="hu-HU"/>
    </w:rPr>
  </w:style>
  <w:style w:type="paragraph" w:customStyle="1" w:styleId="fbdialoghorizbottom">
    <w:name w:val="fb_dialog_horiz_bottom"/>
    <w:basedOn w:val="Norml"/>
    <w:rsid w:val="0016691C"/>
    <w:pPr>
      <w:shd w:val="clear" w:color="auto" w:fill="525252"/>
      <w:spacing w:before="100" w:beforeAutospacing="1" w:after="0" w:line="240" w:lineRule="auto"/>
    </w:pPr>
    <w:rPr>
      <w:rFonts w:ascii="Times New Roman" w:eastAsia="Times New Roman" w:hAnsi="Times New Roman" w:cs="Times New Roman"/>
      <w:sz w:val="24"/>
      <w:szCs w:val="24"/>
      <w:lang w:eastAsia="hu-HU"/>
    </w:rPr>
  </w:style>
  <w:style w:type="paragraph" w:customStyle="1" w:styleId="fbdialogiframe">
    <w:name w:val="fb_dialog_iframe"/>
    <w:basedOn w:val="Norml"/>
    <w:rsid w:val="0016691C"/>
    <w:pPr>
      <w:spacing w:before="100" w:beforeAutospacing="1" w:after="100" w:afterAutospacing="1" w:line="0" w:lineRule="auto"/>
    </w:pPr>
    <w:rPr>
      <w:rFonts w:ascii="Times New Roman" w:eastAsia="Times New Roman" w:hAnsi="Times New Roman" w:cs="Times New Roman"/>
      <w:sz w:val="24"/>
      <w:szCs w:val="24"/>
      <w:lang w:eastAsia="hu-HU"/>
    </w:rPr>
  </w:style>
  <w:style w:type="paragraph" w:customStyle="1" w:styleId="fbiframewidgetfluid">
    <w:name w:val="fb_iframe_widget_fluid"/>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
    <w:name w:val="tab"/>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iframewidget">
    <w:name w:val="fb_iframe_widge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separator">
    <w:name w:val="addthis_separato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300b">
    <w:name w:val="at300b"/>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300bo">
    <w:name w:val="at300bo"/>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300m">
    <w:name w:val="at300m"/>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15texpanded">
    <w:name w:val="at15t_expanded"/>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15tcompact">
    <w:name w:val="at15t_compac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toolbox">
    <w:name w:val="addthis_toolbox"/>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m-f-logo">
    <w:name w:val="atm-f-logo"/>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imglb">
    <w:name w:val="atimglb"/>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cs">
    <w:name w:val="atc_s"/>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buttonexpanded">
    <w:name w:val="addthis_button_expanded"/>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cs-span">
    <w:name w:val="atc_s-spa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title">
    <w:name w:val="dialog_title"/>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titlespan">
    <w:name w:val="dialog_title&gt;spa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header">
    <w:name w:val="dialog_heade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uchablebutton">
    <w:name w:val="touchable_butto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content">
    <w:name w:val="dialog_conten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footer">
    <w:name w:val="dialog_foote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loader">
    <w:name w:val="fb_loade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eadercenter">
    <w:name w:val="header_cente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item">
    <w:name w:val="at_item"/>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bold">
    <w:name w:val="at_bold"/>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btn">
    <w:name w:val="atbt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rse">
    <w:name w:val="atrse"/>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msg">
    <w:name w:val="tmsg"/>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error">
    <w:name w:val="at_error"/>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logo">
    <w:name w:val="ac-logo"/>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inp">
    <w:name w:val="atinp"/>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content">
    <w:name w:val="at-promo-conten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btn">
    <w:name w:val="at-promo-btn"/>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nt">
    <w:name w:val="atnt"/>
    <w:basedOn w:val="Norml"/>
    <w:rsid w:val="0016691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t15sheadsuccess">
    <w:name w:val="at15s_head_success"/>
    <w:basedOn w:val="Norml"/>
    <w:rsid w:val="0016691C"/>
    <w:pPr>
      <w:pBdr>
        <w:bottom w:val="single" w:sz="6" w:space="0" w:color="A9D582"/>
      </w:pBdr>
      <w:shd w:val="clear" w:color="auto" w:fill="CAFD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m-s">
    <w:name w:val="atm-s"/>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ata11y">
    <w:name w:val="at_a11y"/>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if">
    <w:name w:val="abif"/>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fxmode2">
    <w:name w:val="atfxmode2"/>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ent">
    <w:name w:val="at_ent"/>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ddthisfollowlabel">
    <w:name w:val="addthis_follow_label"/>
    <w:basedOn w:val="Bekezdsalapbettpusa"/>
    <w:rsid w:val="0016691C"/>
  </w:style>
  <w:style w:type="paragraph" w:customStyle="1" w:styleId="tab1">
    <w:name w:val="tab1"/>
    <w:basedOn w:val="Norml"/>
    <w:rsid w:val="0016691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rsid w:val="0016691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data1">
    <w:name w:val="data1"/>
    <w:basedOn w:val="Norml"/>
    <w:rsid w:val="0016691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rsid w:val="0016691C"/>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rsid w:val="0016691C"/>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rsid w:val="0016691C"/>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rsid w:val="0016691C"/>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rsid w:val="0016691C"/>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at300bs1">
    <w:name w:val="at300bs1"/>
    <w:basedOn w:val="Norml"/>
    <w:rsid w:val="0016691C"/>
    <w:pPr>
      <w:spacing w:before="100" w:beforeAutospacing="1" w:after="100" w:afterAutospacing="1" w:line="300" w:lineRule="atLeast"/>
    </w:pPr>
    <w:rPr>
      <w:rFonts w:ascii="Times New Roman" w:eastAsia="Times New Roman" w:hAnsi="Times New Roman" w:cs="Times New Roman"/>
      <w:sz w:val="24"/>
      <w:szCs w:val="24"/>
      <w:lang w:eastAsia="hu-HU"/>
    </w:rPr>
  </w:style>
  <w:style w:type="paragraph" w:customStyle="1" w:styleId="at300bs2">
    <w:name w:val="at300bs2"/>
    <w:basedOn w:val="Norml"/>
    <w:rsid w:val="0016691C"/>
    <w:pPr>
      <w:spacing w:before="100" w:beforeAutospacing="1" w:after="100" w:afterAutospacing="1" w:line="300" w:lineRule="atLeast"/>
    </w:pPr>
    <w:rPr>
      <w:rFonts w:ascii="Times New Roman" w:eastAsia="Times New Roman" w:hAnsi="Times New Roman" w:cs="Times New Roman"/>
      <w:sz w:val="24"/>
      <w:szCs w:val="24"/>
      <w:lang w:eastAsia="hu-HU"/>
    </w:rPr>
  </w:style>
  <w:style w:type="paragraph" w:customStyle="1" w:styleId="at15t1">
    <w:name w:val="at15t1"/>
    <w:basedOn w:val="Norml"/>
    <w:rsid w:val="0016691C"/>
    <w:pPr>
      <w:spacing w:before="100" w:beforeAutospacing="1" w:after="100" w:afterAutospacing="1" w:line="300" w:lineRule="atLeast"/>
    </w:pPr>
    <w:rPr>
      <w:rFonts w:ascii="Times New Roman" w:eastAsia="Times New Roman" w:hAnsi="Times New Roman" w:cs="Times New Roman"/>
      <w:sz w:val="24"/>
      <w:szCs w:val="24"/>
      <w:lang w:eastAsia="hu-HU"/>
    </w:rPr>
  </w:style>
  <w:style w:type="paragraph" w:customStyle="1" w:styleId="at300bs3">
    <w:name w:val="at300bs3"/>
    <w:basedOn w:val="Norml"/>
    <w:rsid w:val="0016691C"/>
    <w:pPr>
      <w:spacing w:before="100" w:beforeAutospacing="1" w:after="100" w:afterAutospacing="1" w:line="480" w:lineRule="atLeast"/>
    </w:pPr>
    <w:rPr>
      <w:rFonts w:ascii="Times New Roman" w:eastAsia="Times New Roman" w:hAnsi="Times New Roman" w:cs="Times New Roman"/>
      <w:sz w:val="24"/>
      <w:szCs w:val="24"/>
      <w:lang w:eastAsia="hu-HU"/>
    </w:rPr>
  </w:style>
  <w:style w:type="paragraph" w:customStyle="1" w:styleId="at300bs4">
    <w:name w:val="at300bs4"/>
    <w:basedOn w:val="Norml"/>
    <w:rsid w:val="0016691C"/>
    <w:pPr>
      <w:spacing w:before="100" w:beforeAutospacing="1" w:after="100" w:afterAutospacing="1" w:line="480" w:lineRule="atLeast"/>
    </w:pPr>
    <w:rPr>
      <w:rFonts w:ascii="Times New Roman" w:eastAsia="Times New Roman" w:hAnsi="Times New Roman" w:cs="Times New Roman"/>
      <w:sz w:val="24"/>
      <w:szCs w:val="24"/>
      <w:lang w:eastAsia="hu-HU"/>
    </w:rPr>
  </w:style>
  <w:style w:type="paragraph" w:customStyle="1" w:styleId="at15t2">
    <w:name w:val="at15t2"/>
    <w:basedOn w:val="Norml"/>
    <w:rsid w:val="0016691C"/>
    <w:pPr>
      <w:spacing w:before="100" w:beforeAutospacing="1" w:after="100" w:afterAutospacing="1" w:line="480" w:lineRule="atLeast"/>
    </w:pPr>
    <w:rPr>
      <w:rFonts w:ascii="Times New Roman" w:eastAsia="Times New Roman" w:hAnsi="Times New Roman" w:cs="Times New Roman"/>
      <w:sz w:val="24"/>
      <w:szCs w:val="24"/>
      <w:lang w:eastAsia="hu-HU"/>
    </w:rPr>
  </w:style>
  <w:style w:type="paragraph" w:customStyle="1" w:styleId="atitem1">
    <w:name w:val="at_item1"/>
    <w:basedOn w:val="Norml"/>
    <w:rsid w:val="0016691C"/>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lang w:eastAsia="hu-HU"/>
    </w:rPr>
  </w:style>
  <w:style w:type="paragraph" w:customStyle="1" w:styleId="at4-icon1">
    <w:name w:val="at4-icon1"/>
    <w:basedOn w:val="Norml"/>
    <w:rsid w:val="0016691C"/>
    <w:pPr>
      <w:spacing w:after="0" w:line="240" w:lineRule="atLeast"/>
      <w:ind w:firstLine="300"/>
    </w:pPr>
    <w:rPr>
      <w:rFonts w:ascii="Times New Roman" w:eastAsia="Times New Roman" w:hAnsi="Times New Roman" w:cs="Times New Roman"/>
      <w:sz w:val="24"/>
      <w:szCs w:val="24"/>
      <w:lang w:eastAsia="hu-HU"/>
    </w:rPr>
  </w:style>
  <w:style w:type="paragraph" w:customStyle="1" w:styleId="at4-icon2">
    <w:name w:val="at4-icon2"/>
    <w:basedOn w:val="Norml"/>
    <w:rsid w:val="0016691C"/>
    <w:pPr>
      <w:spacing w:after="0" w:line="480" w:lineRule="atLeast"/>
      <w:ind w:right="75" w:firstLine="25072"/>
    </w:pPr>
    <w:rPr>
      <w:rFonts w:ascii="Times New Roman" w:eastAsia="Times New Roman" w:hAnsi="Times New Roman" w:cs="Times New Roman"/>
      <w:sz w:val="24"/>
      <w:szCs w:val="24"/>
      <w:lang w:eastAsia="hu-HU"/>
    </w:rPr>
  </w:style>
  <w:style w:type="paragraph" w:customStyle="1" w:styleId="at4-icon3">
    <w:name w:val="at4-icon3"/>
    <w:basedOn w:val="Norml"/>
    <w:rsid w:val="0016691C"/>
    <w:pPr>
      <w:spacing w:after="0" w:line="480" w:lineRule="atLeast"/>
      <w:ind w:right="75" w:firstLine="25072"/>
    </w:pPr>
    <w:rPr>
      <w:rFonts w:ascii="Times New Roman" w:eastAsia="Times New Roman" w:hAnsi="Times New Roman" w:cs="Times New Roman"/>
      <w:sz w:val="24"/>
      <w:szCs w:val="24"/>
      <w:lang w:eastAsia="hu-HU"/>
    </w:rPr>
  </w:style>
  <w:style w:type="paragraph" w:customStyle="1" w:styleId="at4-icon4">
    <w:name w:val="at4-icon4"/>
    <w:basedOn w:val="Norml"/>
    <w:rsid w:val="0016691C"/>
    <w:pPr>
      <w:spacing w:after="0" w:line="480" w:lineRule="atLeast"/>
      <w:ind w:right="75" w:firstLine="25072"/>
    </w:pPr>
    <w:rPr>
      <w:rFonts w:ascii="Times New Roman" w:eastAsia="Times New Roman" w:hAnsi="Times New Roman" w:cs="Times New Roman"/>
      <w:sz w:val="24"/>
      <w:szCs w:val="24"/>
      <w:lang w:eastAsia="hu-HU"/>
    </w:rPr>
  </w:style>
  <w:style w:type="paragraph" w:customStyle="1" w:styleId="atitem2">
    <w:name w:val="at_item2"/>
    <w:basedOn w:val="Norml"/>
    <w:rsid w:val="0016691C"/>
    <w:pPr>
      <w:shd w:val="clear" w:color="auto" w:fill="FFFFFF"/>
      <w:spacing w:before="15" w:after="15" w:line="240" w:lineRule="auto"/>
      <w:ind w:left="15" w:right="15"/>
    </w:pPr>
    <w:rPr>
      <w:rFonts w:ascii="Times New Roman" w:eastAsia="Times New Roman" w:hAnsi="Times New Roman" w:cs="Times New Roman"/>
      <w:color w:val="4C4C4C"/>
      <w:sz w:val="24"/>
      <w:szCs w:val="24"/>
      <w:lang w:eastAsia="hu-HU"/>
    </w:rPr>
  </w:style>
  <w:style w:type="paragraph" w:customStyle="1" w:styleId="atbold1">
    <w:name w:val="at_bold1"/>
    <w:basedOn w:val="Norml"/>
    <w:rsid w:val="0016691C"/>
    <w:pPr>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biframewidget1">
    <w:name w:val="fb_iframe_widget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ddthisfollowlabel1">
    <w:name w:val="addthis_follow_label1"/>
    <w:basedOn w:val="Bekezdsalapbettpusa"/>
    <w:rsid w:val="0016691C"/>
    <w:rPr>
      <w:vanish/>
      <w:webHidden w:val="0"/>
      <w:specVanish w:val="0"/>
    </w:rPr>
  </w:style>
  <w:style w:type="paragraph" w:customStyle="1" w:styleId="addthisseparator1">
    <w:name w:val="addthis_separator1"/>
    <w:basedOn w:val="Norml"/>
    <w:rsid w:val="0016691C"/>
    <w:pPr>
      <w:spacing w:after="0" w:line="240" w:lineRule="auto"/>
      <w:ind w:left="75" w:right="75"/>
    </w:pPr>
    <w:rPr>
      <w:rFonts w:ascii="Times New Roman" w:eastAsia="Times New Roman" w:hAnsi="Times New Roman" w:cs="Times New Roman"/>
      <w:sz w:val="24"/>
      <w:szCs w:val="24"/>
      <w:lang w:eastAsia="hu-HU"/>
    </w:rPr>
  </w:style>
  <w:style w:type="paragraph" w:customStyle="1" w:styleId="at4-icon5">
    <w:name w:val="at4-icon5"/>
    <w:basedOn w:val="Norml"/>
    <w:rsid w:val="0016691C"/>
    <w:pPr>
      <w:spacing w:after="0" w:line="480" w:lineRule="atLeast"/>
      <w:ind w:right="75" w:firstLine="25072"/>
    </w:pPr>
    <w:rPr>
      <w:rFonts w:ascii="Times New Roman" w:eastAsia="Times New Roman" w:hAnsi="Times New Roman" w:cs="Times New Roman"/>
      <w:sz w:val="24"/>
      <w:szCs w:val="24"/>
      <w:lang w:eastAsia="hu-HU"/>
    </w:rPr>
  </w:style>
  <w:style w:type="paragraph" w:customStyle="1" w:styleId="at300b1">
    <w:name w:val="at300b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300bo1">
    <w:name w:val="at300bo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300m1">
    <w:name w:val="at300m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15texpanded1">
    <w:name w:val="at15t_expanded1"/>
    <w:basedOn w:val="Norml"/>
    <w:rsid w:val="0016691C"/>
    <w:pPr>
      <w:spacing w:before="100" w:beforeAutospacing="1" w:after="100" w:afterAutospacing="1" w:line="240" w:lineRule="auto"/>
      <w:ind w:right="60"/>
    </w:pPr>
    <w:rPr>
      <w:rFonts w:ascii="Times New Roman" w:eastAsia="Times New Roman" w:hAnsi="Times New Roman" w:cs="Times New Roman"/>
      <w:sz w:val="24"/>
      <w:szCs w:val="24"/>
      <w:lang w:eastAsia="hu-HU"/>
    </w:rPr>
  </w:style>
  <w:style w:type="paragraph" w:customStyle="1" w:styleId="at15tcompact1">
    <w:name w:val="at15t_compact1"/>
    <w:basedOn w:val="Norml"/>
    <w:rsid w:val="0016691C"/>
    <w:pPr>
      <w:spacing w:before="100" w:beforeAutospacing="1" w:after="100" w:afterAutospacing="1" w:line="240" w:lineRule="auto"/>
      <w:ind w:right="60"/>
    </w:pPr>
    <w:rPr>
      <w:rFonts w:ascii="Times New Roman" w:eastAsia="Times New Roman" w:hAnsi="Times New Roman" w:cs="Times New Roman"/>
      <w:sz w:val="24"/>
      <w:szCs w:val="24"/>
      <w:lang w:eastAsia="hu-HU"/>
    </w:rPr>
  </w:style>
  <w:style w:type="paragraph" w:customStyle="1" w:styleId="abif1">
    <w:name w:val="abif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fxmode21">
    <w:name w:val="atfxmode2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ent1">
    <w:name w:val="at_ent1"/>
    <w:basedOn w:val="Norml"/>
    <w:rsid w:val="0016691C"/>
    <w:pPr>
      <w:spacing w:before="100" w:beforeAutospacing="1" w:after="100" w:afterAutospacing="1" w:line="240" w:lineRule="auto"/>
    </w:pPr>
    <w:rPr>
      <w:rFonts w:ascii="Times New Roman" w:eastAsia="Times New Roman" w:hAnsi="Times New Roman" w:cs="Times New Roman"/>
      <w:color w:val="333333"/>
      <w:sz w:val="24"/>
      <w:szCs w:val="24"/>
      <w:lang w:eastAsia="hu-HU"/>
    </w:rPr>
  </w:style>
  <w:style w:type="paragraph" w:customStyle="1" w:styleId="atbtn1">
    <w:name w:val="atbtn1"/>
    <w:basedOn w:val="Norml"/>
    <w:rsid w:val="0016691C"/>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hu-HU"/>
    </w:rPr>
  </w:style>
  <w:style w:type="paragraph" w:customStyle="1" w:styleId="atbtn2">
    <w:name w:val="atbtn2"/>
    <w:basedOn w:val="Norml"/>
    <w:rsid w:val="0016691C"/>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hu-HU"/>
    </w:rPr>
  </w:style>
  <w:style w:type="paragraph" w:customStyle="1" w:styleId="atrse1">
    <w:name w:val="atrse1"/>
    <w:basedOn w:val="Norml"/>
    <w:rsid w:val="0016691C"/>
    <w:pPr>
      <w:spacing w:before="100" w:beforeAutospacing="1" w:after="100" w:afterAutospacing="1" w:line="240" w:lineRule="auto"/>
      <w:ind w:left="30"/>
    </w:pPr>
    <w:rPr>
      <w:rFonts w:ascii="Times New Roman" w:eastAsia="Times New Roman" w:hAnsi="Times New Roman" w:cs="Times New Roman"/>
      <w:color w:val="666666"/>
      <w:sz w:val="24"/>
      <w:szCs w:val="24"/>
      <w:lang w:eastAsia="hu-HU"/>
    </w:rPr>
  </w:style>
  <w:style w:type="paragraph" w:customStyle="1" w:styleId="atrse2">
    <w:name w:val="atrse2"/>
    <w:basedOn w:val="Norml"/>
    <w:rsid w:val="0016691C"/>
    <w:pPr>
      <w:spacing w:before="100" w:beforeAutospacing="1" w:after="100" w:afterAutospacing="1" w:line="240" w:lineRule="auto"/>
      <w:ind w:left="30"/>
    </w:pPr>
    <w:rPr>
      <w:rFonts w:ascii="Times New Roman" w:eastAsia="Times New Roman" w:hAnsi="Times New Roman" w:cs="Times New Roman"/>
      <w:color w:val="666666"/>
      <w:sz w:val="24"/>
      <w:szCs w:val="24"/>
      <w:lang w:eastAsia="hu-HU"/>
    </w:rPr>
  </w:style>
  <w:style w:type="paragraph" w:customStyle="1" w:styleId="atbtn3">
    <w:name w:val="atbtn3"/>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tmsg1">
    <w:name w:val="tmsg1"/>
    <w:basedOn w:val="Norml"/>
    <w:rsid w:val="0016691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terror1">
    <w:name w:val="at_error1"/>
    <w:basedOn w:val="Norml"/>
    <w:rsid w:val="0016691C"/>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aterror2">
    <w:name w:val="at_error2"/>
    <w:basedOn w:val="Norml"/>
    <w:rsid w:val="0016691C"/>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ac-logo1">
    <w:name w:val="ac-logo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logo2">
    <w:name w:val="ac-logo2"/>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inp1">
    <w:name w:val="atinp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content1">
    <w:name w:val="at-promo-content1"/>
    <w:basedOn w:val="Norml"/>
    <w:rsid w:val="0016691C"/>
    <w:pPr>
      <w:spacing w:before="180" w:after="100" w:afterAutospacing="1" w:line="240" w:lineRule="auto"/>
    </w:pPr>
    <w:rPr>
      <w:rFonts w:ascii="Times New Roman" w:eastAsia="Times New Roman" w:hAnsi="Times New Roman" w:cs="Times New Roman"/>
      <w:sz w:val="24"/>
      <w:szCs w:val="24"/>
      <w:lang w:eastAsia="hu-HU"/>
    </w:rPr>
  </w:style>
  <w:style w:type="paragraph" w:customStyle="1" w:styleId="at-promo-content2">
    <w:name w:val="at-promo-content2"/>
    <w:basedOn w:val="Norml"/>
    <w:rsid w:val="0016691C"/>
    <w:pPr>
      <w:spacing w:before="180" w:after="100" w:afterAutospacing="1" w:line="240" w:lineRule="auto"/>
    </w:pPr>
    <w:rPr>
      <w:rFonts w:ascii="Times New Roman" w:eastAsia="Times New Roman" w:hAnsi="Times New Roman" w:cs="Times New Roman"/>
      <w:sz w:val="24"/>
      <w:szCs w:val="24"/>
      <w:lang w:eastAsia="hu-HU"/>
    </w:rPr>
  </w:style>
  <w:style w:type="paragraph" w:customStyle="1" w:styleId="at-promo-btn1">
    <w:name w:val="at-promo-btn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promo-btn2">
    <w:name w:val="at-promo-btn2"/>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toolbox1">
    <w:name w:val="addthis_toolbox1"/>
    <w:basedOn w:val="Norml"/>
    <w:rsid w:val="0016691C"/>
    <w:pPr>
      <w:spacing w:after="0" w:line="240" w:lineRule="auto"/>
    </w:pPr>
    <w:rPr>
      <w:rFonts w:ascii="Times New Roman" w:eastAsia="Times New Roman" w:hAnsi="Times New Roman" w:cs="Times New Roman"/>
      <w:sz w:val="24"/>
      <w:szCs w:val="24"/>
      <w:lang w:eastAsia="hu-HU"/>
    </w:rPr>
  </w:style>
  <w:style w:type="paragraph" w:customStyle="1" w:styleId="atm-f1">
    <w:name w:val="atm-f1"/>
    <w:basedOn w:val="Norml"/>
    <w:rsid w:val="0016691C"/>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hu-HU"/>
    </w:rPr>
  </w:style>
  <w:style w:type="paragraph" w:customStyle="1" w:styleId="atm-f-logo1">
    <w:name w:val="atm-f-logo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imglb1">
    <w:name w:val="atimglb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tcs1">
    <w:name w:val="atc_s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buttonexpanded1">
    <w:name w:val="addthis_button_expanded1"/>
    <w:basedOn w:val="Norml"/>
    <w:rsid w:val="0016691C"/>
    <w:pPr>
      <w:spacing w:before="100" w:beforeAutospacing="1" w:after="45" w:line="495" w:lineRule="atLeast"/>
      <w:jc w:val="center"/>
    </w:pPr>
    <w:rPr>
      <w:rFonts w:ascii="Times New Roman" w:eastAsia="Times New Roman" w:hAnsi="Times New Roman" w:cs="Times New Roman"/>
      <w:b/>
      <w:bCs/>
      <w:color w:val="333333"/>
      <w:sz w:val="24"/>
      <w:szCs w:val="24"/>
      <w:lang w:eastAsia="hu-HU"/>
    </w:rPr>
  </w:style>
  <w:style w:type="paragraph" w:customStyle="1" w:styleId="atcs-span1">
    <w:name w:val="atc_s-span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thisbuttonexpanded2">
    <w:name w:val="addthis_button_expanded2"/>
    <w:basedOn w:val="Norml"/>
    <w:rsid w:val="0016691C"/>
    <w:pPr>
      <w:spacing w:before="100" w:beforeAutospacing="1" w:after="45" w:line="495" w:lineRule="atLeast"/>
      <w:jc w:val="center"/>
    </w:pPr>
    <w:rPr>
      <w:rFonts w:ascii="Times New Roman" w:eastAsia="Times New Roman" w:hAnsi="Times New Roman" w:cs="Times New Roman"/>
      <w:b/>
      <w:bCs/>
      <w:color w:val="000000"/>
      <w:sz w:val="24"/>
      <w:szCs w:val="24"/>
      <w:lang w:eastAsia="hu-HU"/>
    </w:rPr>
  </w:style>
  <w:style w:type="paragraph" w:customStyle="1" w:styleId="addthiscounter1">
    <w:name w:val="addthis_counter1"/>
    <w:basedOn w:val="Norml"/>
    <w:rsid w:val="0016691C"/>
    <w:pPr>
      <w:spacing w:before="100" w:beforeAutospacing="1" w:after="100" w:afterAutospacing="1" w:line="240" w:lineRule="auto"/>
    </w:pPr>
    <w:rPr>
      <w:rFonts w:ascii="Times New Roman" w:eastAsia="Times New Roman" w:hAnsi="Times New Roman" w:cs="Times New Roman"/>
      <w:b/>
      <w:bCs/>
      <w:color w:val="FFFFFF"/>
      <w:sz w:val="24"/>
      <w:szCs w:val="24"/>
      <w:lang w:eastAsia="hu-HU"/>
    </w:rPr>
  </w:style>
  <w:style w:type="paragraph" w:customStyle="1" w:styleId="dialogtitle1">
    <w:name w:val="dialog_title1"/>
    <w:basedOn w:val="Norml"/>
    <w:rsid w:val="0016691C"/>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lang w:eastAsia="hu-HU"/>
    </w:rPr>
  </w:style>
  <w:style w:type="paragraph" w:customStyle="1" w:styleId="dialogtitlespan1">
    <w:name w:val="dialog_title&gt;span1"/>
    <w:basedOn w:val="Norml"/>
    <w:rsid w:val="001669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header1">
    <w:name w:val="dialog_header1"/>
    <w:basedOn w:val="Norml"/>
    <w:rsid w:val="0016691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hu-HU"/>
    </w:rPr>
  </w:style>
  <w:style w:type="paragraph" w:customStyle="1" w:styleId="touchablebutton1">
    <w:name w:val="touchable_button1"/>
    <w:basedOn w:val="Norml"/>
    <w:rsid w:val="0016691C"/>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sz w:val="24"/>
      <w:szCs w:val="24"/>
      <w:lang w:eastAsia="hu-HU"/>
    </w:rPr>
  </w:style>
  <w:style w:type="paragraph" w:customStyle="1" w:styleId="headercenter1">
    <w:name w:val="header_center1"/>
    <w:basedOn w:val="Norml"/>
    <w:rsid w:val="0016691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hu-HU"/>
    </w:rPr>
  </w:style>
  <w:style w:type="paragraph" w:customStyle="1" w:styleId="dialogcontent1">
    <w:name w:val="dialog_content1"/>
    <w:basedOn w:val="Norml"/>
    <w:rsid w:val="0016691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footer1">
    <w:name w:val="dialog_footer1"/>
    <w:basedOn w:val="Norml"/>
    <w:rsid w:val="0016691C"/>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bloader1">
    <w:name w:val="fb_loader1"/>
    <w:basedOn w:val="Norml"/>
    <w:rsid w:val="0016691C"/>
    <w:pPr>
      <w:spacing w:before="100" w:beforeAutospacing="1" w:after="100" w:afterAutospacing="1" w:line="240" w:lineRule="auto"/>
      <w:ind w:left="-240"/>
    </w:pPr>
    <w:rPr>
      <w:rFonts w:ascii="Times New Roman" w:eastAsia="Times New Roman" w:hAnsi="Times New Roman" w:cs="Times New Roman"/>
      <w:sz w:val="24"/>
      <w:szCs w:val="24"/>
      <w:lang w:eastAsia="hu-HU"/>
    </w:rPr>
  </w:style>
  <w:style w:type="character" w:customStyle="1" w:styleId="addthistoolbox2">
    <w:name w:val="addthis_toolbox2"/>
    <w:basedOn w:val="Bekezdsalapbettpusa"/>
    <w:rsid w:val="0016691C"/>
  </w:style>
  <w:style w:type="character" w:customStyle="1" w:styleId="at16nc1">
    <w:name w:val="at16nc1"/>
    <w:basedOn w:val="Bekezdsalapbettpusa"/>
    <w:rsid w:val="0016691C"/>
    <w:rPr>
      <w:vanish w:val="0"/>
      <w:webHidden w:val="0"/>
      <w:specVanish w:val="0"/>
    </w:rPr>
  </w:style>
  <w:style w:type="character" w:customStyle="1" w:styleId="ata11y1">
    <w:name w:val="at_a11y1"/>
    <w:basedOn w:val="Bekezdsalapbettpusa"/>
    <w:rsid w:val="0016691C"/>
  </w:style>
  <w:style w:type="paragraph" w:styleId="Buborkszveg">
    <w:name w:val="Balloon Text"/>
    <w:basedOn w:val="Norml"/>
    <w:link w:val="BuborkszvegChar"/>
    <w:uiPriority w:val="99"/>
    <w:semiHidden/>
    <w:unhideWhenUsed/>
    <w:rsid w:val="0016691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33899">
      <w:marLeft w:val="0"/>
      <w:marRight w:val="0"/>
      <w:marTop w:val="0"/>
      <w:marBottom w:val="0"/>
      <w:divBdr>
        <w:top w:val="none" w:sz="0" w:space="0" w:color="auto"/>
        <w:left w:val="none" w:sz="0" w:space="0" w:color="auto"/>
        <w:bottom w:val="none" w:sz="0" w:space="0" w:color="auto"/>
        <w:right w:val="none" w:sz="0" w:space="0" w:color="auto"/>
      </w:divBdr>
    </w:div>
    <w:div w:id="1455177679">
      <w:marLeft w:val="0"/>
      <w:marRight w:val="0"/>
      <w:marTop w:val="0"/>
      <w:marBottom w:val="0"/>
      <w:divBdr>
        <w:top w:val="none" w:sz="0" w:space="0" w:color="auto"/>
        <w:left w:val="none" w:sz="0" w:space="0" w:color="auto"/>
        <w:bottom w:val="none" w:sz="0" w:space="0" w:color="auto"/>
        <w:right w:val="none" w:sz="0" w:space="0" w:color="auto"/>
      </w:divBdr>
    </w:div>
    <w:div w:id="1802504406">
      <w:marLeft w:val="0"/>
      <w:marRight w:val="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t.jogtar.hu/jr/gen/hjegy_doc.cgi?docid=A0200023.EUM" TargetMode="External"/><Relationship Id="rId117" Type="http://schemas.openxmlformats.org/officeDocument/2006/relationships/hyperlink" Target="http://net.jogtar.hu/jr/gen/hjegy_doc.cgi?docid=A0200023.EUM" TargetMode="External"/><Relationship Id="rId21" Type="http://schemas.openxmlformats.org/officeDocument/2006/relationships/hyperlink" Target="http://net.jogtar.hu/jr/gen/hjegy_doc.cgi?docid=A0200023.EUM" TargetMode="External"/><Relationship Id="rId42" Type="http://schemas.openxmlformats.org/officeDocument/2006/relationships/hyperlink" Target="http://net.jogtar.hu/jr/gen/hjegy_doc.cgi?docid=A0200023.EUM" TargetMode="External"/><Relationship Id="rId47" Type="http://schemas.openxmlformats.org/officeDocument/2006/relationships/hyperlink" Target="http://net.jogtar.hu/jr/gen/hjegy_doc.cgi?docid=A0200023.EUM" TargetMode="External"/><Relationship Id="rId63" Type="http://schemas.openxmlformats.org/officeDocument/2006/relationships/hyperlink" Target="http://net.jogtar.hu/jr/gen/hjegy_doc.cgi?docid=A0200023.EUM" TargetMode="External"/><Relationship Id="rId68" Type="http://schemas.openxmlformats.org/officeDocument/2006/relationships/hyperlink" Target="http://net.jogtar.hu/jr/gen/hjegy_doc.cgi?docid=A0200023.EUM" TargetMode="External"/><Relationship Id="rId84" Type="http://schemas.openxmlformats.org/officeDocument/2006/relationships/hyperlink" Target="http://net.jogtar.hu/jr/gen/hjegy_doc.cgi?docid=A0200023.EUM" TargetMode="External"/><Relationship Id="rId89" Type="http://schemas.openxmlformats.org/officeDocument/2006/relationships/hyperlink" Target="http://net.jogtar.hu/jr/gen/hjegy_doc.cgi?docid=A0200023.EUM" TargetMode="External"/><Relationship Id="rId112" Type="http://schemas.openxmlformats.org/officeDocument/2006/relationships/hyperlink" Target="http://net.jogtar.hu/jr/gen/hjegy_doc.cgi?docid=A0200023.EUM" TargetMode="External"/><Relationship Id="rId133" Type="http://schemas.openxmlformats.org/officeDocument/2006/relationships/hyperlink" Target="http://net.jogtar.hu/jr/gen/hjegy_doc.cgi?docid=A0200023.EUM" TargetMode="External"/><Relationship Id="rId138" Type="http://schemas.openxmlformats.org/officeDocument/2006/relationships/image" Target="media/image3.wmf"/><Relationship Id="rId16" Type="http://schemas.openxmlformats.org/officeDocument/2006/relationships/hyperlink" Target="http://net.jogtar.hu/jr/gen/hjegy_doc.cgi?docid=A0200023.EUM" TargetMode="External"/><Relationship Id="rId107" Type="http://schemas.openxmlformats.org/officeDocument/2006/relationships/hyperlink" Target="http://net.jogtar.hu/jr/gen/hjegy_doc.cgi?docid=A0200023.EUM" TargetMode="External"/><Relationship Id="rId11" Type="http://schemas.openxmlformats.org/officeDocument/2006/relationships/hyperlink" Target="http://net.jogtar.hu/jr/gen/hjegy_doc.cgi?docid=A0200023.EUM" TargetMode="External"/><Relationship Id="rId32" Type="http://schemas.openxmlformats.org/officeDocument/2006/relationships/hyperlink" Target="http://net.jogtar.hu/jr/gen/hjegy_doc.cgi?docid=A0200023.EUM" TargetMode="External"/><Relationship Id="rId37" Type="http://schemas.openxmlformats.org/officeDocument/2006/relationships/hyperlink" Target="http://net.jogtar.hu/jr/gen/hjegy_doc.cgi?docid=A0200023.EUM" TargetMode="External"/><Relationship Id="rId53" Type="http://schemas.openxmlformats.org/officeDocument/2006/relationships/hyperlink" Target="http://net.jogtar.hu/jr/gen/hjegy_doc.cgi?docid=A0200023.EUM" TargetMode="External"/><Relationship Id="rId58" Type="http://schemas.openxmlformats.org/officeDocument/2006/relationships/hyperlink" Target="http://net.jogtar.hu/jr/gen/hjegy_doc.cgi?docid=A0200023.EUM" TargetMode="External"/><Relationship Id="rId74" Type="http://schemas.openxmlformats.org/officeDocument/2006/relationships/hyperlink" Target="http://net.jogtar.hu/jr/gen/hjegy_doc.cgi?docid=A0200023.EUM" TargetMode="External"/><Relationship Id="rId79" Type="http://schemas.openxmlformats.org/officeDocument/2006/relationships/hyperlink" Target="http://net.jogtar.hu/jr/gen/hjegy_doc.cgi?docid=A0200023.EUM" TargetMode="External"/><Relationship Id="rId102" Type="http://schemas.openxmlformats.org/officeDocument/2006/relationships/hyperlink" Target="http://net.jogtar.hu/jr/gen/hjegy_doc.cgi?docid=A0200023.EUM" TargetMode="External"/><Relationship Id="rId123" Type="http://schemas.openxmlformats.org/officeDocument/2006/relationships/hyperlink" Target="http://net.jogtar.hu/jr/gen/hjegy_doc.cgi?docid=A0200023.EUM" TargetMode="External"/><Relationship Id="rId128" Type="http://schemas.openxmlformats.org/officeDocument/2006/relationships/hyperlink" Target="http://net.jogtar.hu/jr/gen/hjegy_doc.cgi?docid=A0200023.EUM" TargetMode="External"/><Relationship Id="rId5" Type="http://schemas.openxmlformats.org/officeDocument/2006/relationships/hyperlink" Target="http://www.complex.hu/" TargetMode="External"/><Relationship Id="rId90" Type="http://schemas.openxmlformats.org/officeDocument/2006/relationships/hyperlink" Target="http://net.jogtar.hu/jr/gen/hjegy_doc.cgi?docid=A0200023.EUM" TargetMode="External"/><Relationship Id="rId95" Type="http://schemas.openxmlformats.org/officeDocument/2006/relationships/hyperlink" Target="http://net.jogtar.hu/jr/gen/hjegy_doc.cgi?docid=A0200023.EUM" TargetMode="External"/><Relationship Id="rId22" Type="http://schemas.openxmlformats.org/officeDocument/2006/relationships/hyperlink" Target="http://net.jogtar.hu/jr/gen/hjegy_doc.cgi?docid=A0200023.EUM" TargetMode="External"/><Relationship Id="rId27" Type="http://schemas.openxmlformats.org/officeDocument/2006/relationships/hyperlink" Target="http://net.jogtar.hu/jr/gen/hjegy_doc.cgi?docid=A0200023.EUM" TargetMode="External"/><Relationship Id="rId43" Type="http://schemas.openxmlformats.org/officeDocument/2006/relationships/hyperlink" Target="http://net.jogtar.hu/jr/gen/hjegy_doc.cgi?docid=A0200023.EUM" TargetMode="External"/><Relationship Id="rId48" Type="http://schemas.openxmlformats.org/officeDocument/2006/relationships/hyperlink" Target="http://net.jogtar.hu/jr/gen/hjegy_doc.cgi?docid=A0200023.EUM" TargetMode="External"/><Relationship Id="rId64" Type="http://schemas.openxmlformats.org/officeDocument/2006/relationships/hyperlink" Target="http://net.jogtar.hu/jr/gen/hjegy_doc.cgi?docid=A0200023.EUM" TargetMode="External"/><Relationship Id="rId69" Type="http://schemas.openxmlformats.org/officeDocument/2006/relationships/hyperlink" Target="http://net.jogtar.hu/jr/gen/hjegy_doc.cgi?docid=A0200023.EUM" TargetMode="External"/><Relationship Id="rId113" Type="http://schemas.openxmlformats.org/officeDocument/2006/relationships/hyperlink" Target="http://net.jogtar.hu/jr/gen/hjegy_doc.cgi?docid=A0200023.EUM" TargetMode="External"/><Relationship Id="rId118" Type="http://schemas.openxmlformats.org/officeDocument/2006/relationships/hyperlink" Target="http://net.jogtar.hu/jr/gen/hjegy_doc.cgi?docid=A0200023.EUM" TargetMode="External"/><Relationship Id="rId134" Type="http://schemas.openxmlformats.org/officeDocument/2006/relationships/hyperlink" Target="http://net.jogtar.hu/jr/gen/hjegy_doc.cgi?docid=A0200023.EUM" TargetMode="External"/><Relationship Id="rId139" Type="http://schemas.openxmlformats.org/officeDocument/2006/relationships/control" Target="activeX/activeX1.xml"/><Relationship Id="rId8" Type="http://schemas.openxmlformats.org/officeDocument/2006/relationships/hyperlink" Target="http://www.complex.hu/termekek.php" TargetMode="External"/><Relationship Id="rId51" Type="http://schemas.openxmlformats.org/officeDocument/2006/relationships/hyperlink" Target="http://net.jogtar.hu/jr/gen/hjegy_doc.cgi?docid=A0200023.EUM" TargetMode="External"/><Relationship Id="rId72" Type="http://schemas.openxmlformats.org/officeDocument/2006/relationships/hyperlink" Target="http://net.jogtar.hu/jr/gen/hjegy_doc.cgi?docid=A0200023.EUM" TargetMode="External"/><Relationship Id="rId80" Type="http://schemas.openxmlformats.org/officeDocument/2006/relationships/hyperlink" Target="http://net.jogtar.hu/jr/gen/hjegy_doc.cgi?docid=A0200023.EUM" TargetMode="External"/><Relationship Id="rId85" Type="http://schemas.openxmlformats.org/officeDocument/2006/relationships/hyperlink" Target="http://net.jogtar.hu/jr/gen/hjegy_doc.cgi?docid=A0200023.EUM" TargetMode="External"/><Relationship Id="rId93" Type="http://schemas.openxmlformats.org/officeDocument/2006/relationships/hyperlink" Target="http://net.jogtar.hu/jr/gen/hjegy_doc.cgi?docid=A0200023.EUM" TargetMode="External"/><Relationship Id="rId98" Type="http://schemas.openxmlformats.org/officeDocument/2006/relationships/hyperlink" Target="http://net.jogtar.hu/jr/gen/hjegy_doc.cgi?docid=A0200023.EUM" TargetMode="External"/><Relationship Id="rId121" Type="http://schemas.openxmlformats.org/officeDocument/2006/relationships/hyperlink" Target="http://net.jogtar.hu/jr/gen/hjegy_doc.cgi?docid=A0200023.EUM" TargetMode="External"/><Relationship Id="rId3" Type="http://schemas.openxmlformats.org/officeDocument/2006/relationships/settings" Target="settings.xml"/><Relationship Id="rId12" Type="http://schemas.openxmlformats.org/officeDocument/2006/relationships/hyperlink" Target="http://net.jogtar.hu/jr/gen/hjegy_doc.cgi?docid=A0200023.EUM" TargetMode="External"/><Relationship Id="rId17" Type="http://schemas.openxmlformats.org/officeDocument/2006/relationships/hyperlink" Target="http://net.jogtar.hu/jr/gen/hjegy_doc.cgi?docid=A0200023.EUM" TargetMode="External"/><Relationship Id="rId25" Type="http://schemas.openxmlformats.org/officeDocument/2006/relationships/hyperlink" Target="http://net.jogtar.hu/jr/gen/hjegy_doc.cgi?docid=A0200023.EUM" TargetMode="External"/><Relationship Id="rId33" Type="http://schemas.openxmlformats.org/officeDocument/2006/relationships/hyperlink" Target="http://net.jogtar.hu/jr/gen/hjegy_doc.cgi?docid=A0200023.EUM" TargetMode="External"/><Relationship Id="rId38" Type="http://schemas.openxmlformats.org/officeDocument/2006/relationships/hyperlink" Target="http://net.jogtar.hu/jr/gen/hjegy_doc.cgi?docid=A0200023.EUM" TargetMode="External"/><Relationship Id="rId46" Type="http://schemas.openxmlformats.org/officeDocument/2006/relationships/hyperlink" Target="http://net.jogtar.hu/jr/gen/hjegy_doc.cgi?docid=A0200023.EUM" TargetMode="External"/><Relationship Id="rId59" Type="http://schemas.openxmlformats.org/officeDocument/2006/relationships/hyperlink" Target="http://net.jogtar.hu/jr/gen/hjegy_doc.cgi?docid=A0200023.EUM" TargetMode="External"/><Relationship Id="rId67" Type="http://schemas.openxmlformats.org/officeDocument/2006/relationships/hyperlink" Target="http://net.jogtar.hu/jr/gen/hjegy_doc.cgi?docid=A0200023.EUM" TargetMode="External"/><Relationship Id="rId103" Type="http://schemas.openxmlformats.org/officeDocument/2006/relationships/hyperlink" Target="http://net.jogtar.hu/jr/gen/hjegy_doc.cgi?docid=A0200023.EUM" TargetMode="External"/><Relationship Id="rId108" Type="http://schemas.openxmlformats.org/officeDocument/2006/relationships/hyperlink" Target="http://net.jogtar.hu/jr/gen/hjegy_doc.cgi?docid=A0200023.EUM" TargetMode="External"/><Relationship Id="rId116" Type="http://schemas.openxmlformats.org/officeDocument/2006/relationships/hyperlink" Target="http://net.jogtar.hu/jr/gen/hjegy_doc.cgi?docid=A0200023.EUM" TargetMode="External"/><Relationship Id="rId124" Type="http://schemas.openxmlformats.org/officeDocument/2006/relationships/hyperlink" Target="http://net.jogtar.hu/jr/gen/hjegy_doc.cgi?docid=A0200023.EUM" TargetMode="External"/><Relationship Id="rId129" Type="http://schemas.openxmlformats.org/officeDocument/2006/relationships/hyperlink" Target="http://net.jogtar.hu/jr/gen/hjegy_doc.cgi?docid=A0200023.EUM" TargetMode="External"/><Relationship Id="rId137" Type="http://schemas.openxmlformats.org/officeDocument/2006/relationships/hyperlink" Target="http://net.jogtar.hu/" TargetMode="External"/><Relationship Id="rId20" Type="http://schemas.openxmlformats.org/officeDocument/2006/relationships/hyperlink" Target="http://net.jogtar.hu/jr/gen/hjegy_doc.cgi?docid=A0200023.EUM" TargetMode="External"/><Relationship Id="rId41" Type="http://schemas.openxmlformats.org/officeDocument/2006/relationships/hyperlink" Target="http://net.jogtar.hu/jr/gen/hjegy_doc.cgi?docid=A0200023.EUM" TargetMode="External"/><Relationship Id="rId54" Type="http://schemas.openxmlformats.org/officeDocument/2006/relationships/hyperlink" Target="http://net.jogtar.hu/jr/gen/hjegy_doc.cgi?docid=A0200023.EUM" TargetMode="External"/><Relationship Id="rId62" Type="http://schemas.openxmlformats.org/officeDocument/2006/relationships/hyperlink" Target="http://net.jogtar.hu/jr/gen/hjegy_doc.cgi?docid=A0200023.EUM" TargetMode="External"/><Relationship Id="rId70" Type="http://schemas.openxmlformats.org/officeDocument/2006/relationships/hyperlink" Target="http://net.jogtar.hu/jr/gen/hjegy_doc.cgi?docid=A0200023.EUM" TargetMode="External"/><Relationship Id="rId75" Type="http://schemas.openxmlformats.org/officeDocument/2006/relationships/hyperlink" Target="http://net.jogtar.hu/jr/gen/hjegy_doc.cgi?docid=A0200023.EUM" TargetMode="External"/><Relationship Id="rId83" Type="http://schemas.openxmlformats.org/officeDocument/2006/relationships/hyperlink" Target="http://net.jogtar.hu/jr/gen/hjegy_doc.cgi?docid=A0200023.EUM" TargetMode="External"/><Relationship Id="rId88" Type="http://schemas.openxmlformats.org/officeDocument/2006/relationships/hyperlink" Target="http://net.jogtar.hu/jr/gen/hjegy_doc.cgi?docid=A0200023.EUM" TargetMode="External"/><Relationship Id="rId91" Type="http://schemas.openxmlformats.org/officeDocument/2006/relationships/hyperlink" Target="http://net.jogtar.hu/jr/gen/hjegy_doc.cgi?docid=A0200023.EUM" TargetMode="External"/><Relationship Id="rId96" Type="http://schemas.openxmlformats.org/officeDocument/2006/relationships/hyperlink" Target="http://net.jogtar.hu/jr/gen/hjegy_doc.cgi?docid=A0200023.EUM" TargetMode="External"/><Relationship Id="rId111" Type="http://schemas.openxmlformats.org/officeDocument/2006/relationships/hyperlink" Target="http://net.jogtar.hu/jr/gen/hjegy_doc.cgi?docid=A0200023.EUM" TargetMode="External"/><Relationship Id="rId132" Type="http://schemas.openxmlformats.org/officeDocument/2006/relationships/hyperlink" Target="http://net.jogtar.hu/jr/gen/hjegy_doc.cgi?docid=A0200023.EUM"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ogtar.hu/" TargetMode="External"/><Relationship Id="rId15" Type="http://schemas.openxmlformats.org/officeDocument/2006/relationships/hyperlink" Target="http://net.jogtar.hu/jr/gen/hjegy_doc.cgi?docid=A0200023.EUM" TargetMode="External"/><Relationship Id="rId23" Type="http://schemas.openxmlformats.org/officeDocument/2006/relationships/hyperlink" Target="http://net.jogtar.hu/jr/gen/hjegy_doc.cgi?docid=A0200023.EUM" TargetMode="External"/><Relationship Id="rId28" Type="http://schemas.openxmlformats.org/officeDocument/2006/relationships/hyperlink" Target="http://net.jogtar.hu/jr/gen/hjegy_doc.cgi?docid=A0200023.EUM" TargetMode="External"/><Relationship Id="rId36" Type="http://schemas.openxmlformats.org/officeDocument/2006/relationships/hyperlink" Target="http://net.jogtar.hu/jr/gen/hjegy_doc.cgi?docid=A0200023.EUM" TargetMode="External"/><Relationship Id="rId49" Type="http://schemas.openxmlformats.org/officeDocument/2006/relationships/hyperlink" Target="http://net.jogtar.hu/jr/gen/hjegy_doc.cgi?docid=A0200023.EUM" TargetMode="External"/><Relationship Id="rId57" Type="http://schemas.openxmlformats.org/officeDocument/2006/relationships/hyperlink" Target="http://net.jogtar.hu/jr/gen/hjegy_doc.cgi?docid=A0200023.EUM" TargetMode="External"/><Relationship Id="rId106" Type="http://schemas.openxmlformats.org/officeDocument/2006/relationships/hyperlink" Target="http://net.jogtar.hu/jr/gen/hjegy_doc.cgi?docid=A0200023.EUM" TargetMode="External"/><Relationship Id="rId114" Type="http://schemas.openxmlformats.org/officeDocument/2006/relationships/hyperlink" Target="http://net.jogtar.hu/jr/gen/hjegy_doc.cgi?docid=A0200023.EUM" TargetMode="External"/><Relationship Id="rId119" Type="http://schemas.openxmlformats.org/officeDocument/2006/relationships/hyperlink" Target="http://net.jogtar.hu/jr/gen/hjegy_doc.cgi?docid=A0200023.EUM" TargetMode="External"/><Relationship Id="rId127" Type="http://schemas.openxmlformats.org/officeDocument/2006/relationships/hyperlink" Target="http://net.jogtar.hu/jr/gen/hjegy_doc.cgi?docid=A0200023.EUM" TargetMode="External"/><Relationship Id="rId10" Type="http://schemas.openxmlformats.org/officeDocument/2006/relationships/hyperlink" Target="http://net.jogtar.hu/jr/gen/hjegy_doc.cgi?docid=A0200023.EUM" TargetMode="External"/><Relationship Id="rId31" Type="http://schemas.openxmlformats.org/officeDocument/2006/relationships/hyperlink" Target="http://net.jogtar.hu/jr/gen/hjegy_doc.cgi?docid=A0200023.EUM" TargetMode="External"/><Relationship Id="rId44" Type="http://schemas.openxmlformats.org/officeDocument/2006/relationships/hyperlink" Target="http://net.jogtar.hu/jr/gen/hjegy_doc.cgi?docid=A0200023.EUM" TargetMode="External"/><Relationship Id="rId52" Type="http://schemas.openxmlformats.org/officeDocument/2006/relationships/hyperlink" Target="http://net.jogtar.hu/jr/gen/hjegy_doc.cgi?docid=A0200023.EUM" TargetMode="External"/><Relationship Id="rId60" Type="http://schemas.openxmlformats.org/officeDocument/2006/relationships/hyperlink" Target="http://net.jogtar.hu/jr/gen/hjegy_doc.cgi?docid=A0200023.EUM" TargetMode="External"/><Relationship Id="rId65" Type="http://schemas.openxmlformats.org/officeDocument/2006/relationships/hyperlink" Target="http://net.jogtar.hu/jr/gen/hjegy_doc.cgi?docid=A0200023.EUM" TargetMode="External"/><Relationship Id="rId73" Type="http://schemas.openxmlformats.org/officeDocument/2006/relationships/hyperlink" Target="http://net.jogtar.hu/jr/gen/hjegy_doc.cgi?docid=A0200023.EUM" TargetMode="External"/><Relationship Id="rId78" Type="http://schemas.openxmlformats.org/officeDocument/2006/relationships/hyperlink" Target="http://net.jogtar.hu/jr/gen/hjegy_doc.cgi?docid=A0200023.EUM" TargetMode="External"/><Relationship Id="rId81" Type="http://schemas.openxmlformats.org/officeDocument/2006/relationships/hyperlink" Target="http://net.jogtar.hu/jr/gen/hjegy_doc.cgi?docid=A0200023.EUM" TargetMode="External"/><Relationship Id="rId86" Type="http://schemas.openxmlformats.org/officeDocument/2006/relationships/hyperlink" Target="http://net.jogtar.hu/jr/gen/hjegy_doc.cgi?docid=A0200023.EUM" TargetMode="External"/><Relationship Id="rId94" Type="http://schemas.openxmlformats.org/officeDocument/2006/relationships/hyperlink" Target="http://net.jogtar.hu/jr/gen/hjegy_doc.cgi?docid=A0200023.EUM" TargetMode="External"/><Relationship Id="rId99" Type="http://schemas.openxmlformats.org/officeDocument/2006/relationships/hyperlink" Target="http://net.jogtar.hu/jr/gen/hjegy_doc.cgi?docid=A0200023.EUM" TargetMode="External"/><Relationship Id="rId101" Type="http://schemas.openxmlformats.org/officeDocument/2006/relationships/hyperlink" Target="http://net.jogtar.hu/jr/gen/hjegy_doc.cgi?docid=A0200023.EUM" TargetMode="External"/><Relationship Id="rId122" Type="http://schemas.openxmlformats.org/officeDocument/2006/relationships/hyperlink" Target="http://net.jogtar.hu/jr/gen/hjegy_doc.cgi?docid=A0200023.EUM" TargetMode="External"/><Relationship Id="rId130" Type="http://schemas.openxmlformats.org/officeDocument/2006/relationships/hyperlink" Target="http://net.jogtar.hu/jr/gen/hjegy_doc.cgi?docid=A0200023.EUM" TargetMode="External"/><Relationship Id="rId135" Type="http://schemas.openxmlformats.org/officeDocument/2006/relationships/hyperlink" Target="http://net.jogtar.hu/jr/gen/hjegy_doc.cgi?docid=A0200023.EUM" TargetMode="External"/><Relationship Id="rId4" Type="http://schemas.openxmlformats.org/officeDocument/2006/relationships/webSettings" Target="webSettings.xml"/><Relationship Id="rId9" Type="http://schemas.openxmlformats.org/officeDocument/2006/relationships/hyperlink" Target="http://www.addthis.com/bookmark.php?v=300&amp;winname=addthis&amp;pub=unknown&amp;source=tbx-300&amp;lng=hu-HU&amp;s=gmail&amp;url=http%3A%2F%2Fnet.jogtar.hu%2Fjr%2Fgen%2Fhjegy_doc.cgi%3Fdocid%3DA0200023.EUM&amp;title=23%2F2002.%20(V.%209.)%20E%C3%BCM%20rendelet%20-%20az%20emberen%20v%C3%A9gzett%20orvostudom%C3%A1nyi%20kutat%C3%A1sokr%C3%B3l&amp;ate=AT-unknown/-/-/54d09cf0768d1d6b/2/54d09cf058101c4e&amp;frommenu=1&amp;uid=54d09cf058101c4e&amp;ufbl=1&amp;ct=1&amp;pre=http%3A%2F%2Fwww.bing.com%2Fsearch%3Fq%3D23%252F2002.%2Be%25C3%25BCm.%2Brendelet%26src%3DIE-TopResult%26FORM%3DIE11TR%26conversationid%3D&amp;tt=0&amp;captcha_provider=nucaptcha" TargetMode="External"/><Relationship Id="rId13" Type="http://schemas.openxmlformats.org/officeDocument/2006/relationships/hyperlink" Target="http://net.jogtar.hu/" TargetMode="External"/><Relationship Id="rId18" Type="http://schemas.openxmlformats.org/officeDocument/2006/relationships/hyperlink" Target="http://net.jogtar.hu/jr/gen/hjegy_doc.cgi?docid=A0200023.EUM" TargetMode="External"/><Relationship Id="rId39" Type="http://schemas.openxmlformats.org/officeDocument/2006/relationships/hyperlink" Target="http://net.jogtar.hu/jr/gen/hjegy_doc.cgi?docid=A0200023.EUM" TargetMode="External"/><Relationship Id="rId109" Type="http://schemas.openxmlformats.org/officeDocument/2006/relationships/hyperlink" Target="http://net.jogtar.hu/jr/gen/hjegy_doc.cgi?docid=A0200023.EUM" TargetMode="External"/><Relationship Id="rId34" Type="http://schemas.openxmlformats.org/officeDocument/2006/relationships/hyperlink" Target="http://net.jogtar.hu/jr/gen/hjegy_doc.cgi?docid=A0200023.EUM" TargetMode="External"/><Relationship Id="rId50" Type="http://schemas.openxmlformats.org/officeDocument/2006/relationships/hyperlink" Target="http://net.jogtar.hu/jr/gen/hjegy_doc.cgi?docid=A0200023.EUM" TargetMode="External"/><Relationship Id="rId55" Type="http://schemas.openxmlformats.org/officeDocument/2006/relationships/hyperlink" Target="http://net.jogtar.hu/jr/gen/hjegy_doc.cgi?docid=A0200023.EUM" TargetMode="External"/><Relationship Id="rId76" Type="http://schemas.openxmlformats.org/officeDocument/2006/relationships/hyperlink" Target="http://net.jogtar.hu/jr/gen/hjegy_doc.cgi?docid=A0200023.EUM" TargetMode="External"/><Relationship Id="rId97" Type="http://schemas.openxmlformats.org/officeDocument/2006/relationships/hyperlink" Target="http://net.jogtar.hu/jr/gen/hjegy_doc.cgi?docid=A0200023.EUM" TargetMode="External"/><Relationship Id="rId104" Type="http://schemas.openxmlformats.org/officeDocument/2006/relationships/hyperlink" Target="http://net.jogtar.hu/jr/gen/hjegy_doc.cgi?docid=A0200023.EUM" TargetMode="External"/><Relationship Id="rId120" Type="http://schemas.openxmlformats.org/officeDocument/2006/relationships/hyperlink" Target="http://net.jogtar.hu/jr/gen/hjegy_doc.cgi?docid=A0200023.EUM" TargetMode="External"/><Relationship Id="rId125" Type="http://schemas.openxmlformats.org/officeDocument/2006/relationships/hyperlink" Target="http://net.jogtar.hu/jr/gen/hjegy_doc.cgi?docid=A0200023.EUM" TargetMode="External"/><Relationship Id="rId141" Type="http://schemas.openxmlformats.org/officeDocument/2006/relationships/theme" Target="theme/theme1.xml"/><Relationship Id="rId7" Type="http://schemas.openxmlformats.org/officeDocument/2006/relationships/hyperlink" Target="http://www.complex.hu/ceginfo.php" TargetMode="External"/><Relationship Id="rId71" Type="http://schemas.openxmlformats.org/officeDocument/2006/relationships/hyperlink" Target="http://net.jogtar.hu/jr/gen/hjegy_doc.cgi?docid=A0200023.EUM" TargetMode="External"/><Relationship Id="rId92" Type="http://schemas.openxmlformats.org/officeDocument/2006/relationships/hyperlink" Target="http://net.jogtar.hu/jr/gen/hjegy_doc.cgi?docid=A0200023.EUM" TargetMode="External"/><Relationship Id="rId2" Type="http://schemas.microsoft.com/office/2007/relationships/stylesWithEffects" Target="stylesWithEffects.xml"/><Relationship Id="rId29" Type="http://schemas.openxmlformats.org/officeDocument/2006/relationships/hyperlink" Target="http://net.jogtar.hu/jr/gen/hjegy_doc.cgi?docid=A0200023.EUM" TargetMode="External"/><Relationship Id="rId24" Type="http://schemas.openxmlformats.org/officeDocument/2006/relationships/hyperlink" Target="http://net.jogtar.hu/jr/gen/hjegy_doc.cgi?docid=A0200023.EUM" TargetMode="External"/><Relationship Id="rId40" Type="http://schemas.openxmlformats.org/officeDocument/2006/relationships/hyperlink" Target="http://net.jogtar.hu/jr/gen/hjegy_doc.cgi?docid=A0200023.EUM" TargetMode="External"/><Relationship Id="rId45" Type="http://schemas.openxmlformats.org/officeDocument/2006/relationships/hyperlink" Target="http://net.jogtar.hu/jr/gen/hjegy_doc.cgi?docid=A0200023.EUM" TargetMode="External"/><Relationship Id="rId66" Type="http://schemas.openxmlformats.org/officeDocument/2006/relationships/hyperlink" Target="http://net.jogtar.hu/jr/gen/hjegy_doc.cgi?docid=A0200023.EUM" TargetMode="External"/><Relationship Id="rId87" Type="http://schemas.openxmlformats.org/officeDocument/2006/relationships/hyperlink" Target="http://net.jogtar.hu/jr/gen/hjegy_doc.cgi?docid=A0200023.EUM" TargetMode="External"/><Relationship Id="rId110" Type="http://schemas.openxmlformats.org/officeDocument/2006/relationships/hyperlink" Target="http://net.jogtar.hu/jr/gen/hjegy_doc.cgi?docid=A0200023.EUM" TargetMode="External"/><Relationship Id="rId115" Type="http://schemas.openxmlformats.org/officeDocument/2006/relationships/hyperlink" Target="http://net.jogtar.hu/jr/gen/hjegy_doc.cgi?docid=A0200023.EUM" TargetMode="External"/><Relationship Id="rId131" Type="http://schemas.openxmlformats.org/officeDocument/2006/relationships/hyperlink" Target="http://net.jogtar.hu/jr/gen/hjegy_doc.cgi?docid=A0200023.EUM" TargetMode="External"/><Relationship Id="rId136" Type="http://schemas.openxmlformats.org/officeDocument/2006/relationships/image" Target="media/image2.gif"/><Relationship Id="rId61" Type="http://schemas.openxmlformats.org/officeDocument/2006/relationships/hyperlink" Target="http://net.jogtar.hu/jr/gen/hjegy_doc.cgi?docid=A0200023.EUM" TargetMode="External"/><Relationship Id="rId82" Type="http://schemas.openxmlformats.org/officeDocument/2006/relationships/hyperlink" Target="http://net.jogtar.hu/jr/gen/hjegy_doc.cgi?docid=A0200023.EUM" TargetMode="External"/><Relationship Id="rId19" Type="http://schemas.openxmlformats.org/officeDocument/2006/relationships/hyperlink" Target="http://net.jogtar.hu/jr/gen/hjegy_doc.cgi?docid=A0200023.EUM" TargetMode="External"/><Relationship Id="rId14" Type="http://schemas.openxmlformats.org/officeDocument/2006/relationships/image" Target="media/image1.gif"/><Relationship Id="rId30" Type="http://schemas.openxmlformats.org/officeDocument/2006/relationships/hyperlink" Target="http://net.jogtar.hu/jr/gen/hjegy_doc.cgi?docid=A0200023.EUM" TargetMode="External"/><Relationship Id="rId35" Type="http://schemas.openxmlformats.org/officeDocument/2006/relationships/hyperlink" Target="http://net.jogtar.hu/jr/gen/hjegy_doc.cgi?docid=A0200023.EUM" TargetMode="External"/><Relationship Id="rId56" Type="http://schemas.openxmlformats.org/officeDocument/2006/relationships/hyperlink" Target="http://net.jogtar.hu/jr/gen/hjegy_doc.cgi?docid=A0200023.EUM" TargetMode="External"/><Relationship Id="rId77" Type="http://schemas.openxmlformats.org/officeDocument/2006/relationships/hyperlink" Target="http://net.jogtar.hu/jr/gen/hjegy_doc.cgi?docid=A0200023.EUM" TargetMode="External"/><Relationship Id="rId100" Type="http://schemas.openxmlformats.org/officeDocument/2006/relationships/hyperlink" Target="http://net.jogtar.hu/jr/gen/hjegy_doc.cgi?docid=A0200023.EUM" TargetMode="External"/><Relationship Id="rId105" Type="http://schemas.openxmlformats.org/officeDocument/2006/relationships/hyperlink" Target="http://net.jogtar.hu/jr/gen/hjegy_doc.cgi?docid=A0200023.EUM" TargetMode="External"/><Relationship Id="rId126" Type="http://schemas.openxmlformats.org/officeDocument/2006/relationships/hyperlink" Target="http://net.jogtar.hu/jr/gen/hjegy_doc.cgi?docid=A0200023.EU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10755</Words>
  <Characters>74213</Characters>
  <Application>Microsoft Office Word</Application>
  <DocSecurity>0</DocSecurity>
  <Lines>618</Lines>
  <Paragraphs>169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igalap4</dc:creator>
  <cp:lastModifiedBy>Gabi</cp:lastModifiedBy>
  <cp:revision>2</cp:revision>
  <dcterms:created xsi:type="dcterms:W3CDTF">2015-02-04T21:20:00Z</dcterms:created>
  <dcterms:modified xsi:type="dcterms:W3CDTF">2015-02-04T21:20:00Z</dcterms:modified>
</cp:coreProperties>
</file>