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6DB" w:rsidRDefault="00F026DB" w:rsidP="00F026D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A./ FEKVŐBETEG-SZAKELLÁTÁS</w:t>
      </w:r>
    </w:p>
    <w:p w:rsidR="00F026DB" w:rsidRDefault="00F026DB" w:rsidP="00F026DB">
      <w:pPr>
        <w:rPr>
          <w:sz w:val="10"/>
          <w:u w:val="single"/>
        </w:rPr>
      </w:pPr>
    </w:p>
    <w:p w:rsidR="00F026DB" w:rsidRDefault="00F026DB" w:rsidP="00F026DB">
      <w:r>
        <w:t>Az adatszolgáltató osztály neve, címe:</w:t>
      </w:r>
      <w:r w:rsidR="0033639E">
        <w:t xml:space="preserve"> </w:t>
      </w:r>
      <w:r>
        <w:t>...............................................................</w:t>
      </w:r>
    </w:p>
    <w:p w:rsidR="00F026DB" w:rsidRDefault="00F026DB" w:rsidP="00F026DB">
      <w:pPr>
        <w:rPr>
          <w:sz w:val="10"/>
        </w:rPr>
      </w:pPr>
    </w:p>
    <w:p w:rsidR="00F026DB" w:rsidRDefault="00F026DB" w:rsidP="00947679">
      <w:pPr>
        <w:ind w:right="-640"/>
      </w:pPr>
      <w:r>
        <w:t>............................................................................................................................</w:t>
      </w:r>
    </w:p>
    <w:p w:rsidR="00441335" w:rsidRDefault="00441335" w:rsidP="00BB1BA6">
      <w:pPr>
        <w:ind w:right="-640"/>
      </w:pPr>
    </w:p>
    <w:p w:rsidR="00E023C1" w:rsidRDefault="00B4070C" w:rsidP="00E023C1">
      <w:pPr>
        <w:spacing w:line="360" w:lineRule="auto"/>
      </w:pPr>
      <w:r>
        <w:t>O</w:t>
      </w:r>
      <w:r w:rsidR="00CA7F3C">
        <w:t>sztály</w:t>
      </w:r>
      <w:r w:rsidR="00E023C1">
        <w:t>kódja</w:t>
      </w:r>
      <w:r w:rsidR="00F026DB">
        <w:t xml:space="preserve">: </w:t>
      </w:r>
      <w:r w:rsidR="00441335">
        <w:t>......</w:t>
      </w:r>
      <w:r w:rsidR="00E023C1">
        <w:t>..........................</w:t>
      </w:r>
      <w:r w:rsidR="00CA7F3C">
        <w:t xml:space="preserve">....  </w:t>
      </w:r>
      <w:r w:rsidR="00E023C1">
        <w:t>Szakmakód:</w:t>
      </w:r>
      <w:r w:rsidR="0033639E">
        <w:t xml:space="preserve"> </w:t>
      </w:r>
      <w:r w:rsidR="00E023C1">
        <w:t>…………………</w:t>
      </w:r>
      <w:r w:rsidR="00CA7F3C">
        <w:t>…</w:t>
      </w:r>
      <w:proofErr w:type="gramStart"/>
      <w:r w:rsidR="00CA7F3C">
        <w:t>…….</w:t>
      </w:r>
      <w:proofErr w:type="gramEnd"/>
      <w:r w:rsidR="00CA7F3C">
        <w:t>.</w:t>
      </w:r>
    </w:p>
    <w:p w:rsidR="00F026DB" w:rsidRDefault="00F026DB" w:rsidP="00F026DB">
      <w:r>
        <w:t xml:space="preserve">Tulajdonosa: </w:t>
      </w:r>
      <w:r w:rsidR="00E023C1">
        <w:t>……</w:t>
      </w:r>
      <w:r>
        <w:t>............</w:t>
      </w:r>
      <w:r w:rsidR="00E07AA5">
        <w:t>........................</w:t>
      </w:r>
    </w:p>
    <w:p w:rsidR="00F026DB" w:rsidRDefault="00F026DB" w:rsidP="00F026DB">
      <w:pPr>
        <w:rPr>
          <w:sz w:val="10"/>
        </w:rPr>
      </w:pPr>
    </w:p>
    <w:p w:rsidR="009D55FD" w:rsidRDefault="00F026DB" w:rsidP="00694EBB">
      <w:pPr>
        <w:spacing w:line="360" w:lineRule="auto"/>
      </w:pPr>
      <w:r>
        <w:t>Finanszírozója: ........................................</w:t>
      </w:r>
    </w:p>
    <w:p w:rsidR="007E054D" w:rsidRPr="00694EBB" w:rsidRDefault="005E72A8" w:rsidP="00694EBB">
      <w:pPr>
        <w:spacing w:line="360" w:lineRule="auto"/>
      </w:pPr>
      <w:r w:rsidRPr="005232EF">
        <w:rPr>
          <w:b/>
        </w:rPr>
        <w:t xml:space="preserve">1./ </w:t>
      </w:r>
      <w:r w:rsidR="00694EBB" w:rsidRPr="00694EBB">
        <w:rPr>
          <w:b/>
        </w:rPr>
        <w:t>Ágyszám: 20</w:t>
      </w:r>
      <w:r w:rsidR="00694EBB">
        <w:rPr>
          <w:b/>
        </w:rPr>
        <w:t>2</w:t>
      </w:r>
      <w:r w:rsidR="00043EA0">
        <w:rPr>
          <w:b/>
        </w:rPr>
        <w:t>4</w:t>
      </w:r>
      <w:r w:rsidR="00694EBB" w:rsidRPr="00694EBB">
        <w:rPr>
          <w:b/>
        </w:rPr>
        <w:t>. dec. 31-én</w:t>
      </w:r>
    </w:p>
    <w:p w:rsidR="007E054D" w:rsidRDefault="007E054D" w:rsidP="005232EF">
      <w:pPr>
        <w:numPr>
          <w:ilvl w:val="0"/>
          <w:numId w:val="11"/>
        </w:numPr>
        <w:spacing w:line="360" w:lineRule="auto"/>
      </w:pPr>
      <w:bookmarkStart w:id="0" w:name="_Hlk58493385"/>
      <w:r w:rsidRPr="00694EBB">
        <w:rPr>
          <w:b/>
        </w:rPr>
        <w:t>Szervezett</w:t>
      </w:r>
      <w:r w:rsidRPr="007E054D">
        <w:t>: ______</w:t>
      </w:r>
      <w:proofErr w:type="gramStart"/>
      <w:r w:rsidRPr="007E054D">
        <w:t xml:space="preserve">_ </w:t>
      </w:r>
      <w:r w:rsidR="00B4070C">
        <w:t xml:space="preserve"> </w:t>
      </w:r>
      <w:r w:rsidR="00C9243D" w:rsidRPr="00694EBB">
        <w:rPr>
          <w:b/>
        </w:rPr>
        <w:t>Működő</w:t>
      </w:r>
      <w:proofErr w:type="gramEnd"/>
      <w:r w:rsidR="00C9243D" w:rsidRPr="007E054D">
        <w:t xml:space="preserve">: </w:t>
      </w:r>
      <w:r w:rsidR="00F374DB">
        <w:t xml:space="preserve"> </w:t>
      </w:r>
      <w:r w:rsidR="00C9243D" w:rsidRPr="007E054D">
        <w:t>_</w:t>
      </w:r>
      <w:r w:rsidRPr="007E054D">
        <w:t>______</w:t>
      </w:r>
      <w:bookmarkEnd w:id="0"/>
    </w:p>
    <w:p w:rsidR="00694EBB" w:rsidRPr="007E054D" w:rsidRDefault="00694EBB" w:rsidP="005232EF">
      <w:pPr>
        <w:numPr>
          <w:ilvl w:val="0"/>
          <w:numId w:val="11"/>
        </w:numPr>
        <w:spacing w:line="360" w:lineRule="auto"/>
      </w:pPr>
      <w:r>
        <w:rPr>
          <w:b/>
        </w:rPr>
        <w:t>Az osztály működésének kezdete:</w:t>
      </w:r>
      <w:r>
        <w:t xml:space="preserve"> _______</w:t>
      </w:r>
    </w:p>
    <w:p w:rsidR="007E054D" w:rsidRDefault="007E054D" w:rsidP="005232EF">
      <w:pPr>
        <w:numPr>
          <w:ilvl w:val="0"/>
          <w:numId w:val="11"/>
        </w:numPr>
        <w:spacing w:line="360" w:lineRule="auto"/>
      </w:pPr>
      <w:r w:rsidRPr="00694EBB">
        <w:rPr>
          <w:b/>
        </w:rPr>
        <w:t xml:space="preserve">Osztály </w:t>
      </w:r>
      <w:r w:rsidR="00C9243D" w:rsidRPr="00694EBB">
        <w:rPr>
          <w:b/>
        </w:rPr>
        <w:t>besorolása</w:t>
      </w:r>
      <w:r w:rsidR="00C9243D" w:rsidRPr="007E054D">
        <w:t>:</w:t>
      </w:r>
      <w:r w:rsidR="00F374DB">
        <w:tab/>
      </w:r>
      <w:r w:rsidR="00F374DB">
        <w:tab/>
        <w:t xml:space="preserve">     </w:t>
      </w:r>
      <w:r w:rsidR="00C9243D" w:rsidRPr="007E054D">
        <w:t xml:space="preserve"> _</w:t>
      </w:r>
      <w:r w:rsidRPr="007E054D">
        <w:t>______</w:t>
      </w:r>
      <w:r w:rsidR="00F374DB">
        <w:t xml:space="preserve"> </w:t>
      </w:r>
      <w:r w:rsidRPr="00694EBB">
        <w:rPr>
          <w:b/>
        </w:rPr>
        <w:t xml:space="preserve">szint  </w:t>
      </w:r>
      <w:r w:rsidRPr="007E054D">
        <w:t xml:space="preserve"> </w:t>
      </w:r>
    </w:p>
    <w:p w:rsidR="00685F36" w:rsidRPr="007E054D" w:rsidRDefault="00685F36" w:rsidP="00685F36">
      <w:pPr>
        <w:numPr>
          <w:ilvl w:val="0"/>
          <w:numId w:val="11"/>
        </w:numPr>
        <w:spacing w:line="360" w:lineRule="auto"/>
      </w:pPr>
      <w:r w:rsidRPr="00694EBB">
        <w:rPr>
          <w:b/>
        </w:rPr>
        <w:t>Bejelentett évközben szünetelő ágyak száma</w:t>
      </w:r>
      <w:r w:rsidRPr="007E054D">
        <w:t xml:space="preserve">: </w:t>
      </w:r>
      <w:bookmarkStart w:id="1" w:name="_Hlk58405225"/>
      <w:r w:rsidRPr="007E054D">
        <w:t>_______</w:t>
      </w:r>
      <w:bookmarkEnd w:id="1"/>
      <w:r w:rsidRPr="007E054D">
        <w:t xml:space="preserve"> </w:t>
      </w:r>
    </w:p>
    <w:p w:rsidR="00685F36" w:rsidRDefault="00685F36" w:rsidP="00685F36">
      <w:pPr>
        <w:numPr>
          <w:ilvl w:val="1"/>
          <w:numId w:val="11"/>
        </w:numPr>
        <w:tabs>
          <w:tab w:val="left" w:pos="709"/>
        </w:tabs>
        <w:spacing w:line="360" w:lineRule="auto"/>
      </w:pPr>
      <w:r w:rsidRPr="00694EBB">
        <w:rPr>
          <w:b/>
        </w:rPr>
        <w:t>Az emiatt kiesett ápolási napok száma</w:t>
      </w:r>
      <w:r w:rsidRPr="007E054D">
        <w:t>: _______</w:t>
      </w:r>
    </w:p>
    <w:p w:rsidR="007E054D" w:rsidRPr="007E054D" w:rsidRDefault="00685F36" w:rsidP="00F74DF9">
      <w:pPr>
        <w:spacing w:line="360" w:lineRule="auto"/>
      </w:pPr>
      <w:r>
        <w:rPr>
          <w:b/>
        </w:rPr>
        <w:t xml:space="preserve">2./ </w:t>
      </w:r>
      <w:r w:rsidR="007E054D" w:rsidRPr="00694EBB">
        <w:rPr>
          <w:b/>
        </w:rPr>
        <w:t xml:space="preserve">Finanszírozás </w:t>
      </w:r>
      <w:r w:rsidR="005232EF" w:rsidRPr="00694EBB">
        <w:rPr>
          <w:b/>
        </w:rPr>
        <w:t>módja</w:t>
      </w:r>
      <w:r w:rsidR="005232EF" w:rsidRPr="007E054D">
        <w:t>: krónikus</w:t>
      </w:r>
      <w:r w:rsidR="007E054D" w:rsidRPr="007E054D">
        <w:t xml:space="preserve"> </w:t>
      </w:r>
      <w:r w:rsidR="005232EF" w:rsidRPr="007E054D">
        <w:t>szorzó: _</w:t>
      </w:r>
      <w:r w:rsidR="007E054D" w:rsidRPr="007E054D">
        <w:t xml:space="preserve">______             </w:t>
      </w:r>
    </w:p>
    <w:p w:rsidR="00F026DB" w:rsidRDefault="00685F36" w:rsidP="00694EBB">
      <w:pPr>
        <w:tabs>
          <w:tab w:val="left" w:pos="6705"/>
        </w:tabs>
        <w:rPr>
          <w:b/>
        </w:rPr>
      </w:pPr>
      <w:r>
        <w:rPr>
          <w:b/>
        </w:rPr>
        <w:t>3</w:t>
      </w:r>
      <w:r w:rsidR="00F026DB">
        <w:rPr>
          <w:b/>
        </w:rPr>
        <w:t xml:space="preserve">./ Dolgozói létszám: </w:t>
      </w:r>
      <w:r w:rsidR="00B4070C">
        <w:rPr>
          <w:b/>
        </w:rPr>
        <w:t>(</w:t>
      </w:r>
      <w:r w:rsidR="00F026DB">
        <w:rPr>
          <w:b/>
        </w:rPr>
        <w:t>fő</w:t>
      </w:r>
      <w:r w:rsidR="00B4070C">
        <w:rPr>
          <w:b/>
        </w:rPr>
        <w:t>)</w:t>
      </w:r>
      <w:r w:rsidR="00F026DB">
        <w:rPr>
          <w:b/>
        </w:rPr>
        <w:t xml:space="preserve"> </w:t>
      </w:r>
      <w:r w:rsidR="00671E46">
        <w:rPr>
          <w:b/>
        </w:rPr>
        <w:t>betöltött</w:t>
      </w:r>
      <w:r w:rsidR="00401711">
        <w:rPr>
          <w:b/>
        </w:rPr>
        <w:t xml:space="preserve"> </w:t>
      </w:r>
      <w:r w:rsidR="00F026DB">
        <w:rPr>
          <w:b/>
        </w:rPr>
        <w:t>+ betöltetlen állások</w:t>
      </w:r>
    </w:p>
    <w:p w:rsidR="00D80BD3" w:rsidRDefault="00F777B8" w:rsidP="00947679">
      <w:pPr>
        <w:ind w:left="315"/>
        <w:rPr>
          <w:b/>
        </w:rPr>
      </w:pPr>
      <w:r>
        <w:rPr>
          <w:b/>
        </w:rPr>
        <w:t>Kérjük a teljes</w:t>
      </w:r>
      <w:r w:rsidR="00CB1477">
        <w:rPr>
          <w:b/>
        </w:rPr>
        <w:t>-</w:t>
      </w:r>
      <w:r>
        <w:rPr>
          <w:b/>
        </w:rPr>
        <w:t xml:space="preserve"> és részállásban foglalkoztatottak száma mellett </w:t>
      </w:r>
      <w:r w:rsidR="00F6392C">
        <w:rPr>
          <w:b/>
        </w:rPr>
        <w:t>a</w:t>
      </w:r>
      <w:r w:rsidR="00947679">
        <w:rPr>
          <w:b/>
        </w:rPr>
        <w:t xml:space="preserve"> </w:t>
      </w:r>
      <w:r w:rsidR="00F6392C">
        <w:rPr>
          <w:b/>
        </w:rPr>
        <w:t>havi</w:t>
      </w:r>
      <w:r>
        <w:rPr>
          <w:b/>
        </w:rPr>
        <w:t xml:space="preserve"> </w:t>
      </w:r>
      <w:r w:rsidR="00C9243D">
        <w:rPr>
          <w:b/>
        </w:rPr>
        <w:t>óraszámot</w:t>
      </w:r>
      <w:r>
        <w:rPr>
          <w:b/>
        </w:rPr>
        <w:t xml:space="preserve"> is megadni.</w:t>
      </w:r>
    </w:p>
    <w:p w:rsidR="009A699F" w:rsidRDefault="00F777B8" w:rsidP="001C3290">
      <w:pPr>
        <w:rPr>
          <w:u w:val="single"/>
        </w:rPr>
      </w:pPr>
      <w:r>
        <w:rPr>
          <w:b/>
        </w:rPr>
        <w:t xml:space="preserve">    </w:t>
      </w:r>
      <w:r w:rsidR="00F026DB">
        <w:rPr>
          <w:b/>
        </w:rPr>
        <w:tab/>
      </w:r>
      <w:r w:rsidR="00F026DB">
        <w:rPr>
          <w:b/>
        </w:rPr>
        <w:tab/>
      </w:r>
      <w:r w:rsidR="00F026DB">
        <w:rPr>
          <w:b/>
        </w:rPr>
        <w:tab/>
        <w:t xml:space="preserve">  </w:t>
      </w:r>
    </w:p>
    <w:tbl>
      <w:tblPr>
        <w:tblW w:w="10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1375"/>
        <w:gridCol w:w="1375"/>
        <w:gridCol w:w="1376"/>
        <w:gridCol w:w="1375"/>
        <w:gridCol w:w="1375"/>
        <w:gridCol w:w="1376"/>
      </w:tblGrid>
      <w:tr w:rsidR="009A699F" w:rsidRPr="007D4612" w:rsidTr="005232EF">
        <w:trPr>
          <w:trHeight w:val="904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7D4612">
            <w:pPr>
              <w:spacing w:before="240"/>
              <w:rPr>
                <w:u w:val="sing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9A699F" w:rsidRPr="007D4612" w:rsidRDefault="0010646A" w:rsidP="007D4612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T</w:t>
            </w:r>
            <w:r w:rsidR="009A699F" w:rsidRPr="007D4612">
              <w:rPr>
                <w:b/>
              </w:rPr>
              <w:t>eljes állás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A699F" w:rsidRPr="007D4612" w:rsidRDefault="0010646A" w:rsidP="007D4612">
            <w:pPr>
              <w:spacing w:before="240"/>
              <w:jc w:val="center"/>
              <w:rPr>
                <w:b/>
              </w:rPr>
            </w:pPr>
            <w:proofErr w:type="spellStart"/>
            <w:r w:rsidRPr="007D4612">
              <w:rPr>
                <w:b/>
              </w:rPr>
              <w:t>R</w:t>
            </w:r>
            <w:r w:rsidR="009A699F" w:rsidRPr="007D4612">
              <w:rPr>
                <w:b/>
              </w:rPr>
              <w:t>észmun</w:t>
            </w:r>
            <w:r w:rsidR="00B577A2">
              <w:rPr>
                <w:b/>
              </w:rPr>
              <w:t>-</w:t>
            </w:r>
            <w:r w:rsidR="009A699F" w:rsidRPr="007D4612">
              <w:rPr>
                <w:b/>
              </w:rPr>
              <w:t>kaidőben</w:t>
            </w:r>
            <w:proofErr w:type="spellEnd"/>
          </w:p>
        </w:tc>
        <w:tc>
          <w:tcPr>
            <w:tcW w:w="1376" w:type="dxa"/>
            <w:shd w:val="clear" w:color="auto" w:fill="auto"/>
            <w:vAlign w:val="center"/>
          </w:tcPr>
          <w:p w:rsidR="009A699F" w:rsidRPr="007D4612" w:rsidRDefault="0010646A" w:rsidP="007D4612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M</w:t>
            </w:r>
            <w:r w:rsidR="009A699F" w:rsidRPr="007D4612">
              <w:rPr>
                <w:b/>
              </w:rPr>
              <w:t>ás osztállyal közös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A699F" w:rsidRPr="007D4612" w:rsidRDefault="009A699F" w:rsidP="007D4612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Elérhető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A699F" w:rsidRPr="007D4612" w:rsidRDefault="009A699F" w:rsidP="007D4612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Segéd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9A699F" w:rsidRPr="007D4612" w:rsidRDefault="009A699F" w:rsidP="007D4612">
            <w:pPr>
              <w:spacing w:before="240"/>
              <w:jc w:val="center"/>
              <w:rPr>
                <w:b/>
              </w:rPr>
            </w:pPr>
            <w:r w:rsidRPr="007D4612">
              <w:rPr>
                <w:b/>
              </w:rPr>
              <w:t>Üres állás</w:t>
            </w:r>
          </w:p>
        </w:tc>
      </w:tr>
      <w:tr w:rsidR="009A699F" w:rsidRPr="007D4612" w:rsidTr="005232EF">
        <w:trPr>
          <w:trHeight w:val="591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osztályvezető főorvos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orvos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szakpszichológus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logopédus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gyógytornász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gyógymasszőr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konduktor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08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fizikoterápiás asszisztens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ergoterapeuta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ápoló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ortopéd műszerész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szociális munkás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gyógypedagógus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gyógytestnevelő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  <w:tr w:rsidR="009B5BF3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B5BF3" w:rsidRPr="007D4612" w:rsidRDefault="009B5BF3" w:rsidP="005232EF">
            <w:pPr>
              <w:rPr>
                <w:b/>
              </w:rPr>
            </w:pPr>
            <w:r>
              <w:rPr>
                <w:b/>
              </w:rPr>
              <w:t>dietetikus</w:t>
            </w:r>
          </w:p>
        </w:tc>
        <w:tc>
          <w:tcPr>
            <w:tcW w:w="1375" w:type="dxa"/>
            <w:shd w:val="clear" w:color="auto" w:fill="auto"/>
          </w:tcPr>
          <w:p w:rsidR="009B5BF3" w:rsidRPr="009A699F" w:rsidRDefault="009B5BF3" w:rsidP="005232EF"/>
        </w:tc>
        <w:tc>
          <w:tcPr>
            <w:tcW w:w="1375" w:type="dxa"/>
            <w:shd w:val="clear" w:color="auto" w:fill="auto"/>
          </w:tcPr>
          <w:p w:rsidR="009B5BF3" w:rsidRPr="009A699F" w:rsidRDefault="009B5BF3" w:rsidP="005232EF"/>
        </w:tc>
        <w:tc>
          <w:tcPr>
            <w:tcW w:w="1376" w:type="dxa"/>
            <w:shd w:val="clear" w:color="auto" w:fill="auto"/>
          </w:tcPr>
          <w:p w:rsidR="009B5BF3" w:rsidRPr="009A699F" w:rsidRDefault="009B5BF3" w:rsidP="005232EF"/>
        </w:tc>
        <w:tc>
          <w:tcPr>
            <w:tcW w:w="1375" w:type="dxa"/>
            <w:shd w:val="clear" w:color="auto" w:fill="auto"/>
          </w:tcPr>
          <w:p w:rsidR="009B5BF3" w:rsidRPr="009A699F" w:rsidRDefault="009B5BF3" w:rsidP="005232EF"/>
        </w:tc>
        <w:tc>
          <w:tcPr>
            <w:tcW w:w="1375" w:type="dxa"/>
            <w:shd w:val="clear" w:color="auto" w:fill="auto"/>
          </w:tcPr>
          <w:p w:rsidR="009B5BF3" w:rsidRPr="009A699F" w:rsidRDefault="009B5BF3" w:rsidP="005232EF"/>
        </w:tc>
        <w:tc>
          <w:tcPr>
            <w:tcW w:w="1376" w:type="dxa"/>
            <w:shd w:val="clear" w:color="auto" w:fill="auto"/>
          </w:tcPr>
          <w:p w:rsidR="009B5BF3" w:rsidRPr="009A699F" w:rsidRDefault="009B5BF3" w:rsidP="005232EF"/>
        </w:tc>
      </w:tr>
      <w:tr w:rsidR="009A699F" w:rsidRPr="007D4612" w:rsidTr="005232EF">
        <w:trPr>
          <w:trHeight w:val="397"/>
          <w:jc w:val="center"/>
        </w:trPr>
        <w:tc>
          <w:tcPr>
            <w:tcW w:w="2462" w:type="dxa"/>
            <w:shd w:val="clear" w:color="auto" w:fill="auto"/>
          </w:tcPr>
          <w:p w:rsidR="009A699F" w:rsidRPr="007D4612" w:rsidRDefault="009A699F" w:rsidP="005232EF">
            <w:pPr>
              <w:rPr>
                <w:b/>
              </w:rPr>
            </w:pPr>
            <w:r w:rsidRPr="007D4612">
              <w:rPr>
                <w:b/>
              </w:rPr>
              <w:t>egyéb terapeuták</w:t>
            </w:r>
          </w:p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5" w:type="dxa"/>
            <w:shd w:val="clear" w:color="auto" w:fill="auto"/>
          </w:tcPr>
          <w:p w:rsidR="009A699F" w:rsidRPr="009A699F" w:rsidRDefault="009A699F" w:rsidP="005232EF"/>
        </w:tc>
        <w:tc>
          <w:tcPr>
            <w:tcW w:w="1376" w:type="dxa"/>
            <w:shd w:val="clear" w:color="auto" w:fill="auto"/>
          </w:tcPr>
          <w:p w:rsidR="009A699F" w:rsidRPr="009A699F" w:rsidRDefault="009A699F" w:rsidP="005232EF"/>
        </w:tc>
      </w:tr>
    </w:tbl>
    <w:p w:rsidR="00947679" w:rsidRDefault="00FA430E" w:rsidP="00947679">
      <w:pPr>
        <w:spacing w:line="360" w:lineRule="auto"/>
        <w:rPr>
          <w:u w:val="single"/>
        </w:rPr>
      </w:pPr>
      <w:r>
        <w:lastRenderedPageBreak/>
        <w:t xml:space="preserve"> </w:t>
      </w:r>
      <w:r w:rsidRPr="00D23482">
        <w:rPr>
          <w:b/>
          <w:u w:val="single"/>
        </w:rPr>
        <w:t>- További központi szolgáltatások:</w:t>
      </w:r>
      <w:r w:rsidR="00F026DB">
        <w:tab/>
      </w:r>
      <w:r w:rsidR="00F026DB">
        <w:tab/>
      </w:r>
    </w:p>
    <w:p w:rsidR="006571F8" w:rsidRDefault="00947679" w:rsidP="00947679">
      <w:pPr>
        <w:spacing w:line="360" w:lineRule="auto"/>
        <w:rPr>
          <w:u w:val="single"/>
        </w:rPr>
      </w:pPr>
      <w:r>
        <w:t xml:space="preserve">  - </w:t>
      </w:r>
      <w:r w:rsidR="00FA430E">
        <w:t>ergoterápia</w:t>
      </w:r>
      <w:r w:rsidR="00FA430E">
        <w:tab/>
      </w:r>
      <w:r w:rsidR="00FA430E">
        <w:tab/>
      </w:r>
      <w:r w:rsidR="00FA430E">
        <w:rPr>
          <w:u w:val="single"/>
        </w:rPr>
        <w:tab/>
      </w:r>
      <w:r w:rsidR="00D23482">
        <w:t xml:space="preserve">   </w:t>
      </w:r>
      <w:r w:rsidR="00E07AA5">
        <w:tab/>
      </w:r>
      <w:r w:rsidR="00E07AA5">
        <w:tab/>
        <w:t xml:space="preserve">- sportterápia  </w:t>
      </w:r>
      <w:r w:rsidR="00E07AA5">
        <w:tab/>
      </w:r>
      <w:r w:rsidR="00E07AA5">
        <w:tab/>
      </w:r>
      <w:r w:rsidR="00E07AA5">
        <w:rPr>
          <w:u w:val="single"/>
        </w:rPr>
        <w:tab/>
      </w:r>
      <w:r w:rsidR="00D23482">
        <w:t xml:space="preserve">                  </w:t>
      </w:r>
      <w:r w:rsidR="00FA430E">
        <w:t xml:space="preserve"> </w:t>
      </w:r>
    </w:p>
    <w:p w:rsidR="00E07AA5" w:rsidRDefault="00E07AA5" w:rsidP="00E07AA5">
      <w:pPr>
        <w:spacing w:line="480" w:lineRule="auto"/>
        <w:rPr>
          <w:u w:val="single"/>
        </w:rPr>
      </w:pPr>
      <w:r>
        <w:t xml:space="preserve">  - fiziko</w:t>
      </w:r>
      <w:r w:rsidR="006571F8">
        <w:t>terápia</w:t>
      </w:r>
      <w:r w:rsidR="006571F8">
        <w:tab/>
      </w:r>
      <w:r w:rsidR="006571F8">
        <w:tab/>
      </w:r>
      <w:r>
        <w:rPr>
          <w:u w:val="single"/>
        </w:rPr>
        <w:tab/>
      </w:r>
      <w:r>
        <w:tab/>
      </w:r>
      <w:r>
        <w:tab/>
        <w:t>- hidroterápia</w:t>
      </w:r>
      <w:r>
        <w:tab/>
      </w:r>
      <w:r>
        <w:tab/>
      </w:r>
      <w:r>
        <w:tab/>
      </w:r>
      <w:r>
        <w:rPr>
          <w:u w:val="single"/>
        </w:rPr>
        <w:tab/>
      </w:r>
    </w:p>
    <w:p w:rsidR="00F026DB" w:rsidRPr="00E07AA5" w:rsidRDefault="00F026DB" w:rsidP="00E07AA5">
      <w:pPr>
        <w:rPr>
          <w:u w:val="single"/>
        </w:rPr>
      </w:pPr>
      <w:r>
        <w:t>Az osztályvezető főorvos</w:t>
      </w:r>
    </w:p>
    <w:p w:rsidR="00F026DB" w:rsidRDefault="00F026DB" w:rsidP="00F026DB">
      <w:r>
        <w:tab/>
      </w:r>
      <w:r>
        <w:tab/>
      </w:r>
      <w:r>
        <w:tab/>
        <w:t>- alap</w:t>
      </w:r>
      <w:r w:rsidR="0033639E">
        <w:t xml:space="preserve"> </w:t>
      </w:r>
      <w:r>
        <w:t>szakképes</w:t>
      </w:r>
      <w:r w:rsidR="0033639E">
        <w:t>í</w:t>
      </w:r>
      <w:r>
        <w:t xml:space="preserve">tése </w:t>
      </w:r>
      <w:r w:rsidR="00E27F3C">
        <w:t>(</w:t>
      </w:r>
      <w:r>
        <w:t>i):</w:t>
      </w:r>
      <w:r w:rsidR="0033639E">
        <w:t xml:space="preserve"> </w:t>
      </w:r>
      <w:r>
        <w:t>...................................</w:t>
      </w:r>
      <w:r w:rsidR="00E27F3C">
        <w:t>..............................</w:t>
      </w:r>
    </w:p>
    <w:p w:rsidR="00F026DB" w:rsidRDefault="00F026DB" w:rsidP="00F026DB">
      <w:pPr>
        <w:rPr>
          <w:sz w:val="10"/>
        </w:rPr>
      </w:pPr>
    </w:p>
    <w:p w:rsidR="00351870" w:rsidRDefault="00F026DB" w:rsidP="00947679">
      <w:pPr>
        <w:spacing w:line="360" w:lineRule="auto"/>
        <w:rPr>
          <w:lang w:val="es-ES"/>
        </w:rPr>
      </w:pPr>
      <w:r>
        <w:tab/>
      </w:r>
      <w:r>
        <w:tab/>
      </w:r>
      <w:r>
        <w:tab/>
      </w:r>
      <w:r>
        <w:rPr>
          <w:lang w:val="es-ES"/>
        </w:rPr>
        <w:t>- rehabilitációs szakorvos -e:   igen            nem</w:t>
      </w:r>
      <w:r>
        <w:rPr>
          <w:lang w:val="es-ES"/>
        </w:rPr>
        <w:tab/>
      </w:r>
    </w:p>
    <w:p w:rsidR="00C457CD" w:rsidRDefault="00F026DB" w:rsidP="00424D2F">
      <w:pPr>
        <w:spacing w:line="360" w:lineRule="auto"/>
        <w:rPr>
          <w:lang w:val="es-ES"/>
        </w:rPr>
      </w:pPr>
      <w:r>
        <w:rPr>
          <w:lang w:val="es-ES"/>
        </w:rPr>
        <w:t xml:space="preserve">A beosztott orvosok  közül  a rehabilitációs szakorvosok száma:  </w:t>
      </w:r>
      <w:r w:rsidR="00B752A1" w:rsidRPr="003C05A5">
        <w:rPr>
          <w:lang w:val="es-ES"/>
        </w:rPr>
        <w:t>_______</w:t>
      </w:r>
    </w:p>
    <w:p w:rsidR="007E054D" w:rsidRDefault="007E054D" w:rsidP="00424D2F">
      <w:pPr>
        <w:spacing w:line="360" w:lineRule="auto"/>
        <w:rPr>
          <w:b/>
          <w:lang w:val="es-ES"/>
        </w:rPr>
      </w:pPr>
    </w:p>
    <w:p w:rsidR="009B5D19" w:rsidRPr="00902EEA" w:rsidRDefault="00685F36" w:rsidP="00D23482">
      <w:pPr>
        <w:spacing w:line="360" w:lineRule="auto"/>
        <w:rPr>
          <w:b/>
          <w:lang w:val="es-ES"/>
        </w:rPr>
      </w:pPr>
      <w:r>
        <w:rPr>
          <w:b/>
          <w:lang w:val="es-ES"/>
        </w:rPr>
        <w:t>4</w:t>
      </w:r>
      <w:r w:rsidR="00F026DB" w:rsidRPr="00902EEA">
        <w:rPr>
          <w:b/>
          <w:lang w:val="es-ES"/>
        </w:rPr>
        <w:t>./</w:t>
      </w:r>
      <w:r w:rsidR="009B5D19" w:rsidRPr="00902EEA">
        <w:rPr>
          <w:b/>
          <w:color w:val="FF0000"/>
          <w:lang w:val="es-ES"/>
        </w:rPr>
        <w:t xml:space="preserve"> </w:t>
      </w:r>
      <w:r w:rsidR="009B5D19" w:rsidRPr="00902EEA">
        <w:rPr>
          <w:b/>
          <w:lang w:val="es-ES"/>
        </w:rPr>
        <w:t>Felvétel el</w:t>
      </w:r>
      <w:r w:rsidR="00B4070C">
        <w:rPr>
          <w:b/>
          <w:lang w:val="es-ES"/>
        </w:rPr>
        <w:t>ő</w:t>
      </w:r>
      <w:r w:rsidR="009B5D19" w:rsidRPr="00902EEA">
        <w:rPr>
          <w:b/>
          <w:lang w:val="es-ES"/>
        </w:rPr>
        <w:t>tt történt</w:t>
      </w:r>
      <w:r w:rsidR="003F2C16" w:rsidRPr="00902EEA">
        <w:rPr>
          <w:b/>
          <w:lang w:val="es-ES"/>
        </w:rPr>
        <w:t xml:space="preserve"> ambuláns vizsgálat</w:t>
      </w:r>
      <w:r w:rsidR="00D80BD3" w:rsidRPr="00902EEA">
        <w:rPr>
          <w:b/>
          <w:lang w:val="es-ES"/>
        </w:rPr>
        <w:t xml:space="preserve"> </w:t>
      </w:r>
      <w:r w:rsidR="009B5D19" w:rsidRPr="00902EEA">
        <w:rPr>
          <w:b/>
          <w:lang w:val="es-ES"/>
        </w:rPr>
        <w:t>száma</w:t>
      </w:r>
      <w:r w:rsidR="003C05A5" w:rsidRPr="00902EEA">
        <w:rPr>
          <w:b/>
          <w:lang w:val="es-ES"/>
        </w:rPr>
        <w:t xml:space="preserve">: </w:t>
      </w:r>
      <w:bookmarkStart w:id="2" w:name="_Hlk58493106"/>
      <w:r w:rsidR="009B5D19" w:rsidRPr="00902EEA">
        <w:rPr>
          <w:b/>
          <w:lang w:val="es-ES"/>
        </w:rPr>
        <w:t>_______</w:t>
      </w:r>
      <w:bookmarkEnd w:id="2"/>
    </w:p>
    <w:p w:rsidR="00F026DB" w:rsidRPr="005232EF" w:rsidRDefault="00685F36" w:rsidP="00C22AA8">
      <w:pPr>
        <w:rPr>
          <w:b/>
          <w:lang w:val="es-ES"/>
        </w:rPr>
      </w:pPr>
      <w:r>
        <w:rPr>
          <w:b/>
          <w:lang w:val="es-ES"/>
        </w:rPr>
        <w:t>5</w:t>
      </w:r>
      <w:r w:rsidR="009B5D19" w:rsidRPr="005232EF">
        <w:rPr>
          <w:b/>
          <w:lang w:val="es-ES"/>
        </w:rPr>
        <w:t>./ Felvétel előtt</w:t>
      </w:r>
      <w:r w:rsidR="003C05A5" w:rsidRPr="005232EF">
        <w:rPr>
          <w:b/>
          <w:lang w:val="es-ES"/>
        </w:rPr>
        <w:t xml:space="preserve"> akut vagy krónikus osztályon </w:t>
      </w:r>
      <w:r w:rsidR="009B5D19" w:rsidRPr="005232EF">
        <w:rPr>
          <w:b/>
          <w:lang w:val="es-ES"/>
        </w:rPr>
        <w:t>történt konz</w:t>
      </w:r>
      <w:r w:rsidR="0033639E">
        <w:rPr>
          <w:b/>
          <w:lang w:val="es-ES"/>
        </w:rPr>
        <w:t>í</w:t>
      </w:r>
      <w:r w:rsidR="009B5D19" w:rsidRPr="005232EF">
        <w:rPr>
          <w:b/>
          <w:lang w:val="es-ES"/>
        </w:rPr>
        <w:t>lium</w:t>
      </w:r>
      <w:r w:rsidR="003C05A5" w:rsidRPr="005232EF">
        <w:rPr>
          <w:b/>
          <w:lang w:val="es-ES"/>
        </w:rPr>
        <w:t>ok száma: _______</w:t>
      </w:r>
    </w:p>
    <w:p w:rsidR="00424D2F" w:rsidRPr="005D28D5" w:rsidRDefault="00424D2F" w:rsidP="00F026DB">
      <w:pPr>
        <w:rPr>
          <w:b/>
          <w:color w:val="FF0000"/>
        </w:rPr>
      </w:pPr>
    </w:p>
    <w:p w:rsidR="00F026DB" w:rsidRPr="00EB7667" w:rsidRDefault="007E054D" w:rsidP="00F026DB">
      <w:pPr>
        <w:rPr>
          <w:b/>
        </w:rPr>
      </w:pPr>
      <w:r>
        <w:rPr>
          <w:b/>
        </w:rPr>
        <w:br w:type="page"/>
      </w:r>
      <w:r w:rsidR="00340893">
        <w:rPr>
          <w:b/>
        </w:rPr>
        <w:lastRenderedPageBreak/>
        <w:t>6</w:t>
      </w:r>
      <w:r w:rsidR="00BE181A">
        <w:rPr>
          <w:b/>
        </w:rPr>
        <w:t>./ Betegforgalmi adatok: /20</w:t>
      </w:r>
      <w:r w:rsidR="008761DB">
        <w:rPr>
          <w:b/>
        </w:rPr>
        <w:t>2</w:t>
      </w:r>
      <w:r w:rsidR="00043EA0">
        <w:rPr>
          <w:b/>
        </w:rPr>
        <w:t>4</w:t>
      </w:r>
      <w:r w:rsidR="00F026DB" w:rsidRPr="00EB7667">
        <w:rPr>
          <w:b/>
        </w:rPr>
        <w:t xml:space="preserve">. év/ </w:t>
      </w:r>
    </w:p>
    <w:p w:rsidR="00F026DB" w:rsidRPr="00EB7667" w:rsidRDefault="00F026DB" w:rsidP="00F026DB">
      <w:pPr>
        <w:rPr>
          <w:sz w:val="16"/>
        </w:rPr>
      </w:pPr>
    </w:p>
    <w:p w:rsidR="00F026DB" w:rsidRPr="00EB7667" w:rsidRDefault="00F026DB" w:rsidP="00296D49">
      <w:pPr>
        <w:spacing w:line="360" w:lineRule="auto"/>
      </w:pPr>
      <w:r w:rsidRPr="00EB7667">
        <w:t xml:space="preserve">Elbocsátott </w:t>
      </w:r>
      <w:r w:rsidR="0033639E">
        <w:t>(</w:t>
      </w:r>
      <w:r w:rsidRPr="00EB7667">
        <w:t>kiírt</w:t>
      </w:r>
      <w:r w:rsidR="0033639E">
        <w:t>)</w:t>
      </w:r>
      <w:r w:rsidRPr="00EB7667">
        <w:t xml:space="preserve"> esetek </w:t>
      </w:r>
      <w:proofErr w:type="spellStart"/>
      <w:r w:rsidRPr="00EB7667">
        <w:t>össz</w:t>
      </w:r>
      <w:proofErr w:type="spellEnd"/>
      <w:r w:rsidRPr="00EB7667">
        <w:t>.:</w:t>
      </w:r>
      <w:r w:rsidRPr="00EB7667">
        <w:tab/>
      </w:r>
      <w:r w:rsidRPr="00EB7667">
        <w:rPr>
          <w:u w:val="single"/>
        </w:rPr>
        <w:tab/>
      </w:r>
      <w:r w:rsidRPr="00EB7667">
        <w:tab/>
        <w:t>Lehetséges ápolási nap</w:t>
      </w:r>
      <w:r w:rsidRPr="00EB7667">
        <w:tab/>
      </w:r>
      <w:r w:rsidRPr="00EB7667">
        <w:rPr>
          <w:u w:val="single"/>
        </w:rPr>
        <w:tab/>
      </w:r>
      <w:r w:rsidRPr="00EB7667">
        <w:tab/>
      </w:r>
    </w:p>
    <w:p w:rsidR="00F026DB" w:rsidRPr="00EB7667" w:rsidRDefault="00F026DB" w:rsidP="00296D49">
      <w:pPr>
        <w:spacing w:line="360" w:lineRule="auto"/>
      </w:pPr>
      <w:r w:rsidRPr="00EB7667">
        <w:t>ebb</w:t>
      </w:r>
      <w:r w:rsidR="008A0811">
        <w:t>ő</w:t>
      </w:r>
      <w:r w:rsidRPr="00EB7667">
        <w:t>l:</w:t>
      </w:r>
      <w:r w:rsidR="00D80BD3" w:rsidRPr="00EB7667">
        <w:tab/>
      </w:r>
      <w:r w:rsidR="00D80BD3" w:rsidRPr="00EB7667">
        <w:tab/>
      </w:r>
      <w:r w:rsidR="00D80BD3" w:rsidRPr="00EB7667">
        <w:tab/>
      </w:r>
      <w:r w:rsidR="00D80BD3" w:rsidRPr="00EB7667">
        <w:tab/>
      </w:r>
      <w:r w:rsidR="00D80BD3" w:rsidRPr="00EB7667">
        <w:tab/>
      </w:r>
      <w:r w:rsidR="00D80BD3" w:rsidRPr="00EB7667">
        <w:tab/>
      </w:r>
      <w:r w:rsidR="00D80BD3" w:rsidRPr="00EB7667">
        <w:tab/>
        <w:t>Teljesített ápolási nap</w:t>
      </w:r>
      <w:r w:rsidR="00D80BD3" w:rsidRPr="00EB7667">
        <w:tab/>
      </w:r>
      <w:r w:rsidR="00D80BD3" w:rsidRPr="00EB7667">
        <w:rPr>
          <w:u w:val="single"/>
        </w:rPr>
        <w:tab/>
      </w:r>
    </w:p>
    <w:p w:rsidR="00F026DB" w:rsidRPr="00EB7667" w:rsidRDefault="00F026DB" w:rsidP="00296D49">
      <w:pPr>
        <w:spacing w:line="360" w:lineRule="auto"/>
      </w:pPr>
      <w:r w:rsidRPr="00EB7667">
        <w:t xml:space="preserve">   - </w:t>
      </w:r>
      <w:r w:rsidR="00F777B8" w:rsidRPr="00EB7667">
        <w:t xml:space="preserve"> </w:t>
      </w:r>
      <w:r w:rsidRPr="00EB7667">
        <w:t>meghaltak száma</w:t>
      </w:r>
      <w:r w:rsidRPr="00EB7667">
        <w:tab/>
      </w:r>
      <w:r w:rsidRPr="00EB7667">
        <w:tab/>
      </w:r>
      <w:r w:rsidRPr="00EB7667">
        <w:rPr>
          <w:u w:val="single"/>
        </w:rPr>
        <w:tab/>
      </w:r>
      <w:r w:rsidRPr="00EB7667">
        <w:tab/>
      </w:r>
      <w:r w:rsidR="00D80BD3" w:rsidRPr="00EB7667">
        <w:t>Egy esetre jutó átlagos</w:t>
      </w:r>
      <w:r w:rsidRPr="00EB7667">
        <w:tab/>
      </w:r>
    </w:p>
    <w:p w:rsidR="001E0722" w:rsidRPr="001E0722" w:rsidRDefault="00F026DB" w:rsidP="00107781">
      <w:pPr>
        <w:spacing w:line="360" w:lineRule="auto"/>
        <w:rPr>
          <w:szCs w:val="24"/>
          <w:lang w:val="es-ES"/>
        </w:rPr>
      </w:pPr>
      <w:r w:rsidRPr="00EB7667">
        <w:t xml:space="preserve">   </w:t>
      </w:r>
      <w:r>
        <w:rPr>
          <w:lang w:val="es-ES"/>
        </w:rPr>
        <w:t xml:space="preserve">- </w:t>
      </w:r>
      <w:r w:rsidR="00F777B8">
        <w:rPr>
          <w:lang w:val="es-ES"/>
        </w:rPr>
        <w:t xml:space="preserve"> </w:t>
      </w:r>
      <w:r>
        <w:rPr>
          <w:lang w:val="es-ES"/>
        </w:rPr>
        <w:t>más osztályra áthely.</w:t>
      </w:r>
      <w:r>
        <w:rPr>
          <w:lang w:val="es-ES"/>
        </w:rPr>
        <w:tab/>
      </w:r>
      <w:r>
        <w:rPr>
          <w:lang w:val="es-ES"/>
        </w:rPr>
        <w:tab/>
      </w:r>
      <w:r>
        <w:rPr>
          <w:u w:val="single"/>
          <w:lang w:val="es-ES"/>
        </w:rPr>
        <w:tab/>
      </w:r>
      <w:r w:rsidR="001E0722">
        <w:rPr>
          <w:szCs w:val="24"/>
          <w:lang w:val="es-ES"/>
        </w:rPr>
        <w:t xml:space="preserve">           </w:t>
      </w:r>
      <w:r w:rsidR="001E0722">
        <w:rPr>
          <w:lang w:val="es-ES"/>
        </w:rPr>
        <w:t>ápolási nap</w:t>
      </w:r>
      <w:r w:rsidR="001E0722">
        <w:rPr>
          <w:lang w:val="es-ES"/>
        </w:rPr>
        <w:tab/>
      </w:r>
      <w:r w:rsidR="001E0722">
        <w:rPr>
          <w:lang w:val="es-ES"/>
        </w:rPr>
        <w:tab/>
      </w:r>
      <w:r w:rsidR="001E0722">
        <w:rPr>
          <w:lang w:val="es-ES"/>
        </w:rPr>
        <w:tab/>
      </w:r>
      <w:r w:rsidR="001E0722" w:rsidRPr="00EB7667">
        <w:rPr>
          <w:u w:val="single"/>
        </w:rPr>
        <w:tab/>
      </w:r>
    </w:p>
    <w:p w:rsidR="001E0722" w:rsidRDefault="00296D49" w:rsidP="00107781">
      <w:pPr>
        <w:rPr>
          <w:lang w:val="es-ES"/>
        </w:rPr>
      </w:pPr>
      <w:r>
        <w:rPr>
          <w:lang w:val="es-ES"/>
        </w:rPr>
        <w:t xml:space="preserve">        - </w:t>
      </w:r>
      <w:r w:rsidR="001E0722">
        <w:rPr>
          <w:lang w:val="es-ES"/>
        </w:rPr>
        <w:t>ebből: nem tervezett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1E0722">
        <w:rPr>
          <w:lang w:val="es-ES"/>
        </w:rPr>
        <w:t>Ágykihasználás %-a</w:t>
      </w:r>
      <w:r>
        <w:rPr>
          <w:lang w:val="es-ES"/>
        </w:rPr>
        <w:tab/>
      </w:r>
      <w:r w:rsidRPr="001E0722">
        <w:rPr>
          <w:u w:val="single"/>
          <w:lang w:val="es-ES"/>
        </w:rPr>
        <w:tab/>
      </w:r>
    </w:p>
    <w:p w:rsidR="00F026DB" w:rsidRPr="00296D49" w:rsidRDefault="001E0722" w:rsidP="00296D49">
      <w:pPr>
        <w:spacing w:line="360" w:lineRule="auto"/>
        <w:rPr>
          <w:lang w:val="es-ES"/>
        </w:rPr>
      </w:pPr>
      <w:r>
        <w:rPr>
          <w:lang w:val="es-ES"/>
        </w:rPr>
        <w:tab/>
        <w:t>áthelyezések száma</w:t>
      </w:r>
      <w:r w:rsidR="00F026DB">
        <w:rPr>
          <w:lang w:val="es-ES"/>
        </w:rPr>
        <w:t xml:space="preserve"> </w:t>
      </w:r>
      <w:r>
        <w:rPr>
          <w:lang w:val="es-ES"/>
        </w:rPr>
        <w:tab/>
      </w:r>
      <w:r w:rsidR="00D80BD3">
        <w:rPr>
          <w:u w:val="single"/>
          <w:lang w:val="es-ES"/>
        </w:rPr>
        <w:tab/>
      </w:r>
      <w:r w:rsidR="00296D49">
        <w:rPr>
          <w:lang w:val="es-ES"/>
        </w:rPr>
        <w:tab/>
      </w:r>
    </w:p>
    <w:p w:rsidR="00E07AA5" w:rsidRDefault="00E07AA5" w:rsidP="00E07AA5">
      <w:pPr>
        <w:spacing w:line="360" w:lineRule="auto"/>
        <w:rPr>
          <w:lang w:val="es-ES"/>
        </w:rPr>
      </w:pPr>
      <w:r>
        <w:rPr>
          <w:lang w:val="es-ES"/>
        </w:rPr>
        <w:t xml:space="preserve">   </w:t>
      </w:r>
      <w:r w:rsidR="00F777B8" w:rsidRPr="001E0722">
        <w:rPr>
          <w:lang w:val="es-ES"/>
        </w:rPr>
        <w:t xml:space="preserve">- </w:t>
      </w:r>
      <w:r w:rsidR="00F026DB" w:rsidRPr="001E0722">
        <w:rPr>
          <w:lang w:val="es-ES"/>
        </w:rPr>
        <w:t xml:space="preserve"> más eü.int-be </w:t>
      </w:r>
      <w:r w:rsidR="00F026DB">
        <w:t>áthely</w:t>
      </w:r>
      <w:r w:rsidR="00F777B8" w:rsidRPr="001E0722">
        <w:rPr>
          <w:lang w:val="es-ES"/>
        </w:rPr>
        <w:t>.</w:t>
      </w:r>
      <w:r w:rsidR="00F777B8" w:rsidRPr="001E0722">
        <w:rPr>
          <w:lang w:val="es-ES"/>
        </w:rPr>
        <w:tab/>
      </w:r>
      <w:r w:rsidR="00F777B8" w:rsidRPr="001E0722">
        <w:rPr>
          <w:lang w:val="es-ES"/>
        </w:rPr>
        <w:tab/>
      </w:r>
      <w:r w:rsidR="00F87838" w:rsidRPr="001E0722">
        <w:rPr>
          <w:u w:val="single"/>
          <w:lang w:val="es-ES"/>
        </w:rPr>
        <w:tab/>
      </w:r>
      <w:r w:rsidR="00F87838" w:rsidRPr="001E0722">
        <w:rPr>
          <w:lang w:val="es-ES"/>
        </w:rPr>
        <w:tab/>
      </w:r>
      <w:r w:rsidR="00296D49" w:rsidRPr="001E0722">
        <w:rPr>
          <w:lang w:val="es-ES"/>
        </w:rPr>
        <w:t>Halálozás %-a</w:t>
      </w:r>
      <w:r w:rsidR="00296D49">
        <w:rPr>
          <w:lang w:val="es-ES"/>
        </w:rPr>
        <w:tab/>
      </w:r>
      <w:r w:rsidR="00296D49">
        <w:rPr>
          <w:lang w:val="es-ES"/>
        </w:rPr>
        <w:tab/>
      </w:r>
      <w:r w:rsidR="00296D49" w:rsidRPr="001E0722">
        <w:rPr>
          <w:u w:val="single"/>
          <w:lang w:val="es-ES"/>
        </w:rPr>
        <w:tab/>
      </w:r>
      <w:r>
        <w:rPr>
          <w:lang w:val="es-ES"/>
        </w:rPr>
        <w:t xml:space="preserve">               </w:t>
      </w:r>
    </w:p>
    <w:p w:rsidR="00E07AA5" w:rsidRDefault="00E07AA5" w:rsidP="00E07AA5">
      <w:pPr>
        <w:rPr>
          <w:lang w:val="es-ES"/>
        </w:rPr>
      </w:pPr>
      <w:r>
        <w:rPr>
          <w:lang w:val="es-ES"/>
        </w:rPr>
        <w:t xml:space="preserve">        - ebből: nem tervezett</w:t>
      </w:r>
      <w:r>
        <w:rPr>
          <w:lang w:val="es-ES"/>
        </w:rPr>
        <w:tab/>
      </w:r>
      <w:r>
        <w:rPr>
          <w:lang w:val="es-ES"/>
        </w:rPr>
        <w:tab/>
      </w:r>
    </w:p>
    <w:p w:rsidR="00E07AA5" w:rsidRPr="001E0722" w:rsidRDefault="00E07AA5" w:rsidP="00E07AA5">
      <w:pPr>
        <w:rPr>
          <w:lang w:val="es-ES"/>
        </w:rPr>
      </w:pPr>
      <w:r>
        <w:rPr>
          <w:lang w:val="es-ES"/>
        </w:rPr>
        <w:tab/>
        <w:t xml:space="preserve">áthelyezések száma </w:t>
      </w:r>
      <w:r>
        <w:rPr>
          <w:lang w:val="es-ES"/>
        </w:rPr>
        <w:tab/>
      </w:r>
      <w:r>
        <w:rPr>
          <w:u w:val="single"/>
          <w:lang w:val="es-ES"/>
        </w:rPr>
        <w:tab/>
      </w:r>
    </w:p>
    <w:p w:rsidR="00D80BD3" w:rsidRPr="001E0722" w:rsidRDefault="00F026DB" w:rsidP="00E07AA5">
      <w:pPr>
        <w:spacing w:line="360" w:lineRule="auto"/>
        <w:ind w:firstLine="181"/>
        <w:rPr>
          <w:lang w:val="es-ES"/>
        </w:rPr>
      </w:pPr>
      <w:r w:rsidRPr="001E0722">
        <w:rPr>
          <w:lang w:val="es-ES"/>
        </w:rPr>
        <w:tab/>
      </w:r>
      <w:r w:rsidR="00D80BD3" w:rsidRPr="001E0722">
        <w:rPr>
          <w:lang w:val="es-ES"/>
        </w:rPr>
        <w:tab/>
      </w:r>
    </w:p>
    <w:p w:rsidR="00F026DB" w:rsidRPr="00296D49" w:rsidRDefault="00F777B8" w:rsidP="00296D49">
      <w:pPr>
        <w:spacing w:line="360" w:lineRule="auto"/>
        <w:ind w:firstLine="181"/>
        <w:rPr>
          <w:u w:val="single"/>
          <w:lang w:val="es-ES"/>
        </w:rPr>
      </w:pPr>
      <w:r w:rsidRPr="00296D49">
        <w:rPr>
          <w:lang w:val="es-ES"/>
        </w:rPr>
        <w:t xml:space="preserve">-  </w:t>
      </w:r>
      <w:r w:rsidR="00D80BD3" w:rsidRPr="00296D49">
        <w:rPr>
          <w:lang w:val="es-ES"/>
        </w:rPr>
        <w:t>szociális otthonba táv.</w:t>
      </w:r>
      <w:r w:rsidRPr="00296D49">
        <w:rPr>
          <w:lang w:val="es-ES"/>
        </w:rPr>
        <w:tab/>
      </w:r>
      <w:r w:rsidR="00D80BD3" w:rsidRPr="00296D49">
        <w:rPr>
          <w:lang w:val="es-ES"/>
        </w:rPr>
        <w:tab/>
      </w:r>
      <w:r w:rsidR="00F026DB" w:rsidRPr="00296D49">
        <w:rPr>
          <w:u w:val="single"/>
          <w:lang w:val="es-ES"/>
        </w:rPr>
        <w:tab/>
      </w:r>
      <w:r w:rsidR="00F026DB" w:rsidRPr="00296D49">
        <w:rPr>
          <w:lang w:val="es-ES"/>
        </w:rPr>
        <w:tab/>
      </w:r>
      <w:r w:rsidR="00F026DB" w:rsidRPr="00296D49">
        <w:rPr>
          <w:lang w:val="es-ES"/>
        </w:rPr>
        <w:tab/>
      </w:r>
    </w:p>
    <w:p w:rsidR="00F026DB" w:rsidRDefault="00F026DB" w:rsidP="00F026DB">
      <w:pPr>
        <w:spacing w:line="480" w:lineRule="auto"/>
        <w:rPr>
          <w:lang w:val="en-GB"/>
        </w:rPr>
      </w:pPr>
      <w:r w:rsidRPr="00296D49">
        <w:rPr>
          <w:lang w:val="es-ES"/>
        </w:rPr>
        <w:t xml:space="preserve">   </w:t>
      </w:r>
      <w:r>
        <w:rPr>
          <w:lang w:val="en-GB"/>
        </w:rPr>
        <w:t xml:space="preserve">- </w:t>
      </w:r>
      <w:r w:rsidR="00F777B8">
        <w:rPr>
          <w:lang w:val="en-GB"/>
        </w:rPr>
        <w:t xml:space="preserve"> </w:t>
      </w:r>
      <w:r>
        <w:rPr>
          <w:lang w:val="en-GB"/>
        </w:rPr>
        <w:t>otthonába távozott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F026DB" w:rsidRDefault="00F026DB" w:rsidP="00F026DB">
      <w:pPr>
        <w:spacing w:line="480" w:lineRule="auto"/>
        <w:rPr>
          <w:lang w:val="en-GB"/>
        </w:rPr>
      </w:pPr>
      <w:r>
        <w:rPr>
          <w:lang w:val="en-GB"/>
        </w:rPr>
        <w:t xml:space="preserve">   - </w:t>
      </w:r>
      <w:r w:rsidR="00F777B8">
        <w:rPr>
          <w:lang w:val="en-GB"/>
        </w:rPr>
        <w:t xml:space="preserve"> </w:t>
      </w:r>
      <w:r>
        <w:rPr>
          <w:lang w:val="en-GB"/>
        </w:rPr>
        <w:t>önkényesen távozott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ab/>
      </w:r>
      <w:r>
        <w:rPr>
          <w:lang w:val="en-GB"/>
        </w:rPr>
        <w:tab/>
      </w:r>
    </w:p>
    <w:p w:rsidR="00F026DB" w:rsidRPr="00424D2F" w:rsidRDefault="00F026DB" w:rsidP="00F6392C">
      <w:pPr>
        <w:tabs>
          <w:tab w:val="left" w:pos="3240"/>
        </w:tabs>
        <w:spacing w:line="480" w:lineRule="auto"/>
        <w:rPr>
          <w:lang w:val="en-GB"/>
        </w:rPr>
      </w:pPr>
      <w:r>
        <w:rPr>
          <w:lang w:val="en-GB"/>
        </w:rPr>
        <w:t xml:space="preserve">   - </w:t>
      </w:r>
      <w:r w:rsidR="00F777B8">
        <w:rPr>
          <w:lang w:val="en-GB"/>
        </w:rPr>
        <w:t xml:space="preserve"> </w:t>
      </w:r>
      <w:r w:rsidR="00F6392C">
        <w:rPr>
          <w:lang w:val="en-GB"/>
        </w:rPr>
        <w:t xml:space="preserve">adaptációs szabadságra       </w:t>
      </w:r>
      <w:r>
        <w:rPr>
          <w:lang w:val="en-GB"/>
        </w:rPr>
        <w:t xml:space="preserve"> </w:t>
      </w:r>
      <w:r w:rsidR="00424D2F">
        <w:rPr>
          <w:u w:val="single"/>
          <w:lang w:val="en-GB"/>
        </w:rPr>
        <w:tab/>
      </w:r>
    </w:p>
    <w:p w:rsidR="00F026DB" w:rsidRDefault="00F026DB" w:rsidP="00F026DB">
      <w:pPr>
        <w:rPr>
          <w:lang w:val="en-GB"/>
        </w:rPr>
      </w:pPr>
    </w:p>
    <w:p w:rsidR="00F026DB" w:rsidRDefault="00340893" w:rsidP="00F026DB">
      <w:pPr>
        <w:rPr>
          <w:b/>
          <w:lang w:val="en-GB"/>
        </w:rPr>
      </w:pPr>
      <w:r>
        <w:rPr>
          <w:b/>
          <w:lang w:val="en-GB"/>
        </w:rPr>
        <w:t>7</w:t>
      </w:r>
      <w:r w:rsidR="00F026DB">
        <w:rPr>
          <w:b/>
          <w:lang w:val="en-GB"/>
        </w:rPr>
        <w:t xml:space="preserve">./ </w:t>
      </w:r>
      <w:proofErr w:type="spellStart"/>
      <w:r w:rsidR="00F026DB">
        <w:rPr>
          <w:b/>
          <w:lang w:val="en-GB"/>
        </w:rPr>
        <w:t>Elbocsátott</w:t>
      </w:r>
      <w:proofErr w:type="spellEnd"/>
      <w:r w:rsidR="00F026DB">
        <w:rPr>
          <w:b/>
          <w:lang w:val="en-GB"/>
        </w:rPr>
        <w:t xml:space="preserve"> </w:t>
      </w:r>
      <w:r w:rsidR="0033639E">
        <w:rPr>
          <w:b/>
          <w:lang w:val="en-GB"/>
        </w:rPr>
        <w:t>(</w:t>
      </w:r>
      <w:proofErr w:type="spellStart"/>
      <w:r w:rsidR="00F026DB">
        <w:rPr>
          <w:b/>
          <w:lang w:val="en-GB"/>
        </w:rPr>
        <w:t>kiírt</w:t>
      </w:r>
      <w:proofErr w:type="spellEnd"/>
      <w:r w:rsidR="0033639E">
        <w:rPr>
          <w:b/>
          <w:lang w:val="en-GB"/>
        </w:rPr>
        <w:t>)</w:t>
      </w:r>
      <w:r w:rsidR="00F026DB">
        <w:rPr>
          <w:b/>
          <w:lang w:val="en-GB"/>
        </w:rPr>
        <w:t xml:space="preserve"> </w:t>
      </w:r>
      <w:r w:rsidR="00F026DB">
        <w:rPr>
          <w:b/>
        </w:rPr>
        <w:t>esetek</w:t>
      </w:r>
      <w:r w:rsidR="00F026DB">
        <w:rPr>
          <w:b/>
          <w:lang w:val="en-GB"/>
        </w:rPr>
        <w:t xml:space="preserve"> </w:t>
      </w:r>
      <w:r w:rsidR="00F026DB">
        <w:rPr>
          <w:b/>
        </w:rPr>
        <w:t>nem</w:t>
      </w:r>
      <w:r w:rsidR="00F026DB">
        <w:rPr>
          <w:b/>
          <w:lang w:val="en-GB"/>
        </w:rPr>
        <w:t xml:space="preserve">- </w:t>
      </w:r>
      <w:proofErr w:type="spellStart"/>
      <w:r w:rsidR="00F026DB">
        <w:rPr>
          <w:b/>
          <w:lang w:val="en-GB"/>
        </w:rPr>
        <w:t>és</w:t>
      </w:r>
      <w:proofErr w:type="spellEnd"/>
      <w:r w:rsidR="00F026DB">
        <w:rPr>
          <w:b/>
          <w:lang w:val="en-GB"/>
        </w:rPr>
        <w:t xml:space="preserve"> </w:t>
      </w:r>
      <w:proofErr w:type="spellStart"/>
      <w:r w:rsidR="00F026DB">
        <w:rPr>
          <w:b/>
          <w:lang w:val="en-GB"/>
        </w:rPr>
        <w:t>életkor</w:t>
      </w:r>
      <w:proofErr w:type="spellEnd"/>
      <w:r w:rsidR="00F026DB">
        <w:rPr>
          <w:b/>
          <w:lang w:val="en-GB"/>
        </w:rPr>
        <w:t xml:space="preserve"> </w:t>
      </w:r>
      <w:proofErr w:type="spellStart"/>
      <w:r w:rsidR="00F026DB">
        <w:rPr>
          <w:b/>
          <w:lang w:val="en-GB"/>
        </w:rPr>
        <w:t>szerint</w:t>
      </w:r>
      <w:proofErr w:type="spellEnd"/>
      <w:r w:rsidR="00F026DB">
        <w:rPr>
          <w:b/>
          <w:lang w:val="en-GB"/>
        </w:rPr>
        <w:t>:</w:t>
      </w:r>
    </w:p>
    <w:p w:rsidR="00F026DB" w:rsidRDefault="00F026DB" w:rsidP="00F026DB">
      <w:pPr>
        <w:rPr>
          <w:sz w:val="16"/>
          <w:lang w:val="en-GB"/>
        </w:rPr>
      </w:pPr>
    </w:p>
    <w:p w:rsidR="00F026DB" w:rsidRDefault="00383097" w:rsidP="00F026DB">
      <w:pPr>
        <w:rPr>
          <w:lang w:val="en-GB"/>
        </w:rPr>
      </w:pPr>
      <w:proofErr w:type="spellStart"/>
      <w:r>
        <w:rPr>
          <w:lang w:val="en-GB"/>
        </w:rPr>
        <w:t>Korcsoport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ab/>
        <w:t xml:space="preserve">  </w:t>
      </w:r>
      <w:proofErr w:type="spellStart"/>
      <w:r>
        <w:rPr>
          <w:lang w:val="en-GB"/>
        </w:rPr>
        <w:t>Férfi</w:t>
      </w:r>
      <w:proofErr w:type="spellEnd"/>
      <w:proofErr w:type="gramEnd"/>
      <w:r>
        <w:rPr>
          <w:lang w:val="en-GB"/>
        </w:rPr>
        <w:t xml:space="preserve">      </w:t>
      </w:r>
      <w:proofErr w:type="spellStart"/>
      <w:r>
        <w:rPr>
          <w:lang w:val="en-GB"/>
        </w:rPr>
        <w:t>Nő</w:t>
      </w:r>
      <w:proofErr w:type="spellEnd"/>
      <w:r w:rsidR="00F026DB">
        <w:rPr>
          <w:lang w:val="en-GB"/>
        </w:rPr>
        <w:t xml:space="preserve">        </w:t>
      </w:r>
      <w:proofErr w:type="spellStart"/>
      <w:r w:rsidR="00F026DB">
        <w:rPr>
          <w:lang w:val="en-GB"/>
        </w:rPr>
        <w:t>Összesen</w:t>
      </w:r>
      <w:proofErr w:type="spellEnd"/>
      <w:r w:rsidR="00F026DB">
        <w:rPr>
          <w:lang w:val="en-GB"/>
        </w:rPr>
        <w:t xml:space="preserve">  </w:t>
      </w:r>
    </w:p>
    <w:p w:rsidR="00F026DB" w:rsidRDefault="00F026DB" w:rsidP="00F026DB">
      <w:pPr>
        <w:rPr>
          <w:lang w:val="en-GB"/>
        </w:rPr>
      </w:pPr>
    </w:p>
    <w:p w:rsidR="00F026DB" w:rsidRDefault="00F026DB" w:rsidP="00F026DB">
      <w:pPr>
        <w:spacing w:line="480" w:lineRule="auto"/>
        <w:rPr>
          <w:lang w:val="en-GB"/>
        </w:rPr>
      </w:pPr>
      <w:r>
        <w:rPr>
          <w:lang w:val="en-GB"/>
        </w:rPr>
        <w:t xml:space="preserve">  0 - 14        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>____  _____    _______</w:t>
      </w:r>
    </w:p>
    <w:p w:rsidR="00F026DB" w:rsidRDefault="004C025B" w:rsidP="00F026DB">
      <w:pPr>
        <w:spacing w:line="480" w:lineRule="auto"/>
        <w:rPr>
          <w:lang w:val="en-GB"/>
        </w:rPr>
      </w:pPr>
      <w:r>
        <w:rPr>
          <w:lang w:val="en-GB"/>
        </w:rPr>
        <w:t>15 - 3</w:t>
      </w:r>
      <w:r w:rsidR="00F026DB">
        <w:rPr>
          <w:lang w:val="en-GB"/>
        </w:rPr>
        <w:t xml:space="preserve">9      </w:t>
      </w:r>
      <w:proofErr w:type="gramStart"/>
      <w:r w:rsidR="00F026DB">
        <w:rPr>
          <w:lang w:val="en-GB"/>
        </w:rPr>
        <w:tab/>
        <w:t xml:space="preserve">  _</w:t>
      </w:r>
      <w:proofErr w:type="gramEnd"/>
      <w:r w:rsidR="00F026DB">
        <w:rPr>
          <w:lang w:val="en-GB"/>
        </w:rPr>
        <w:t xml:space="preserve">____  _____    _______   </w:t>
      </w:r>
    </w:p>
    <w:p w:rsidR="00F026DB" w:rsidRDefault="004C025B" w:rsidP="00F026DB">
      <w:pPr>
        <w:spacing w:line="480" w:lineRule="auto"/>
        <w:rPr>
          <w:lang w:val="en-GB"/>
        </w:rPr>
      </w:pPr>
      <w:r>
        <w:rPr>
          <w:lang w:val="en-GB"/>
        </w:rPr>
        <w:t>4</w:t>
      </w:r>
      <w:r w:rsidR="00F026DB">
        <w:rPr>
          <w:lang w:val="en-GB"/>
        </w:rPr>
        <w:t xml:space="preserve">0 - </w:t>
      </w:r>
      <w:r>
        <w:rPr>
          <w:lang w:val="en-GB"/>
        </w:rPr>
        <w:t>64</w:t>
      </w:r>
      <w:r w:rsidR="00F026DB">
        <w:rPr>
          <w:lang w:val="en-GB"/>
        </w:rPr>
        <w:t xml:space="preserve">     </w:t>
      </w:r>
      <w:proofErr w:type="gramStart"/>
      <w:r w:rsidR="00F026DB">
        <w:rPr>
          <w:lang w:val="en-GB"/>
        </w:rPr>
        <w:tab/>
        <w:t xml:space="preserve">  _</w:t>
      </w:r>
      <w:proofErr w:type="gramEnd"/>
      <w:r w:rsidR="00F026DB">
        <w:rPr>
          <w:lang w:val="en-GB"/>
        </w:rPr>
        <w:t xml:space="preserve">____  _____    _______   </w:t>
      </w:r>
    </w:p>
    <w:p w:rsidR="00F026DB" w:rsidRDefault="004C025B" w:rsidP="00F026DB">
      <w:pPr>
        <w:spacing w:line="480" w:lineRule="auto"/>
        <w:rPr>
          <w:lang w:val="en-GB"/>
        </w:rPr>
      </w:pPr>
      <w:r>
        <w:rPr>
          <w:lang w:val="en-GB"/>
        </w:rPr>
        <w:t>65</w:t>
      </w:r>
      <w:r w:rsidR="00F026DB">
        <w:rPr>
          <w:lang w:val="en-GB"/>
        </w:rPr>
        <w:t xml:space="preserve"> -            </w:t>
      </w:r>
      <w:proofErr w:type="gramStart"/>
      <w:r w:rsidR="00F026DB">
        <w:rPr>
          <w:lang w:val="en-GB"/>
        </w:rPr>
        <w:tab/>
        <w:t xml:space="preserve">  _</w:t>
      </w:r>
      <w:proofErr w:type="gramEnd"/>
      <w:r w:rsidR="00F026DB">
        <w:rPr>
          <w:lang w:val="en-GB"/>
        </w:rPr>
        <w:t xml:space="preserve">____  _____    _______   </w:t>
      </w:r>
    </w:p>
    <w:p w:rsidR="00F026DB" w:rsidRDefault="00F026DB" w:rsidP="00F026DB">
      <w:pPr>
        <w:spacing w:line="480" w:lineRule="auto"/>
        <w:rPr>
          <w:sz w:val="20"/>
          <w:lang w:val="en-GB"/>
        </w:rPr>
      </w:pPr>
      <w:r>
        <w:rPr>
          <w:lang w:val="en-GB"/>
        </w:rPr>
        <w:t xml:space="preserve">Összesen   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 xml:space="preserve">____  _____    _______  = </w:t>
      </w:r>
      <w:r w:rsidR="00C91909">
        <w:rPr>
          <w:sz w:val="20"/>
          <w:lang w:val="en-GB"/>
        </w:rPr>
        <w:t xml:space="preserve"> a 6</w:t>
      </w:r>
      <w:r>
        <w:rPr>
          <w:sz w:val="20"/>
          <w:lang w:val="en-GB"/>
        </w:rPr>
        <w:t>./ kiírt esetek száma összesen</w:t>
      </w:r>
    </w:p>
    <w:p w:rsidR="0081341B" w:rsidRDefault="0081341B" w:rsidP="00224390">
      <w:pPr>
        <w:rPr>
          <w:b/>
          <w:lang w:val="en-GB"/>
        </w:rPr>
      </w:pPr>
    </w:p>
    <w:p w:rsidR="0081341B" w:rsidRDefault="0081341B" w:rsidP="00224390">
      <w:pPr>
        <w:rPr>
          <w:b/>
          <w:lang w:val="en-GB"/>
        </w:rPr>
      </w:pPr>
    </w:p>
    <w:p w:rsidR="0081341B" w:rsidRDefault="0081341B" w:rsidP="00224390">
      <w:pPr>
        <w:rPr>
          <w:b/>
          <w:lang w:val="en-GB"/>
        </w:rPr>
      </w:pPr>
    </w:p>
    <w:p w:rsidR="0081341B" w:rsidRDefault="0081341B" w:rsidP="00224390">
      <w:pPr>
        <w:rPr>
          <w:b/>
          <w:lang w:val="en-GB"/>
        </w:rPr>
      </w:pPr>
    </w:p>
    <w:p w:rsidR="0081341B" w:rsidRDefault="0081341B" w:rsidP="00224390">
      <w:pPr>
        <w:rPr>
          <w:b/>
          <w:lang w:val="en-GB"/>
        </w:rPr>
      </w:pPr>
    </w:p>
    <w:p w:rsidR="0081341B" w:rsidRDefault="0081341B" w:rsidP="00224390">
      <w:pPr>
        <w:rPr>
          <w:b/>
          <w:lang w:val="en-GB"/>
        </w:rPr>
      </w:pPr>
    </w:p>
    <w:p w:rsidR="00CC4EEF" w:rsidRDefault="00CC4EEF" w:rsidP="00E023C1">
      <w:pPr>
        <w:tabs>
          <w:tab w:val="left" w:pos="3686"/>
        </w:tabs>
        <w:rPr>
          <w:b/>
          <w:lang w:val="en-GB"/>
        </w:rPr>
      </w:pPr>
    </w:p>
    <w:p w:rsidR="00BF1943" w:rsidRDefault="00BF1943" w:rsidP="00CC4EEF">
      <w:pPr>
        <w:tabs>
          <w:tab w:val="left" w:pos="3686"/>
        </w:tabs>
        <w:ind w:hanging="426"/>
        <w:rPr>
          <w:b/>
          <w:lang w:val="en-GB"/>
        </w:rPr>
      </w:pPr>
    </w:p>
    <w:p w:rsidR="00703ECF" w:rsidRDefault="00703ECF" w:rsidP="00CC4EEF">
      <w:pPr>
        <w:tabs>
          <w:tab w:val="left" w:pos="3686"/>
        </w:tabs>
        <w:ind w:hanging="426"/>
        <w:rPr>
          <w:b/>
          <w:lang w:val="en-GB"/>
        </w:rPr>
      </w:pPr>
    </w:p>
    <w:p w:rsidR="00AE5951" w:rsidRDefault="00AE5951" w:rsidP="00CC4EEF">
      <w:pPr>
        <w:tabs>
          <w:tab w:val="left" w:pos="3686"/>
        </w:tabs>
        <w:ind w:hanging="426"/>
        <w:rPr>
          <w:b/>
          <w:lang w:val="en-GB"/>
        </w:rPr>
      </w:pPr>
    </w:p>
    <w:p w:rsidR="00F026DB" w:rsidRDefault="00E17350" w:rsidP="00551313">
      <w:pPr>
        <w:tabs>
          <w:tab w:val="left" w:pos="3686"/>
        </w:tabs>
        <w:spacing w:after="120"/>
        <w:ind w:right="57"/>
        <w:rPr>
          <w:b/>
          <w:lang w:val="en-GB"/>
        </w:rPr>
      </w:pPr>
      <w:r>
        <w:rPr>
          <w:b/>
          <w:lang w:val="en-GB"/>
        </w:rPr>
        <w:br w:type="page"/>
      </w:r>
      <w:r w:rsidR="00C238A4">
        <w:rPr>
          <w:b/>
          <w:lang w:val="en-GB"/>
        </w:rPr>
        <w:lastRenderedPageBreak/>
        <w:t>8. /</w:t>
      </w:r>
      <w:r w:rsidR="00F026DB">
        <w:rPr>
          <w:b/>
          <w:lang w:val="en-GB"/>
        </w:rPr>
        <w:t xml:space="preserve"> </w:t>
      </w:r>
      <w:proofErr w:type="spellStart"/>
      <w:r w:rsidR="00F026DB">
        <w:rPr>
          <w:b/>
          <w:lang w:val="en-GB"/>
        </w:rPr>
        <w:t>Elbocsátott</w:t>
      </w:r>
      <w:proofErr w:type="spellEnd"/>
      <w:r w:rsidR="00F026DB">
        <w:rPr>
          <w:b/>
          <w:lang w:val="en-GB"/>
        </w:rPr>
        <w:t xml:space="preserve"> </w:t>
      </w:r>
      <w:r w:rsidR="0033639E">
        <w:rPr>
          <w:b/>
          <w:lang w:val="en-GB"/>
        </w:rPr>
        <w:t>(</w:t>
      </w:r>
      <w:proofErr w:type="spellStart"/>
      <w:r w:rsidR="00F026DB">
        <w:rPr>
          <w:b/>
          <w:lang w:val="en-GB"/>
        </w:rPr>
        <w:t>kiírt</w:t>
      </w:r>
      <w:proofErr w:type="spellEnd"/>
      <w:r w:rsidR="0033639E">
        <w:rPr>
          <w:b/>
          <w:lang w:val="en-GB"/>
        </w:rPr>
        <w:t>)</w:t>
      </w:r>
      <w:r w:rsidR="00F026DB">
        <w:rPr>
          <w:b/>
          <w:lang w:val="en-GB"/>
        </w:rPr>
        <w:t xml:space="preserve"> </w:t>
      </w:r>
      <w:proofErr w:type="spellStart"/>
      <w:r w:rsidR="00F026DB">
        <w:rPr>
          <w:b/>
          <w:lang w:val="en-GB"/>
        </w:rPr>
        <w:t>esetek</w:t>
      </w:r>
      <w:proofErr w:type="spellEnd"/>
      <w:r w:rsidR="00F026DB">
        <w:rPr>
          <w:b/>
          <w:lang w:val="en-GB"/>
        </w:rPr>
        <w:t xml:space="preserve"> </w:t>
      </w:r>
      <w:proofErr w:type="spellStart"/>
      <w:r w:rsidR="00F026DB">
        <w:rPr>
          <w:b/>
          <w:lang w:val="en-GB"/>
        </w:rPr>
        <w:t>csoportosítása</w:t>
      </w:r>
      <w:proofErr w:type="spellEnd"/>
      <w:r w:rsidR="00F026DB">
        <w:rPr>
          <w:b/>
          <w:lang w:val="en-GB"/>
        </w:rPr>
        <w:t xml:space="preserve"> a károsodás eredete </w:t>
      </w:r>
      <w:r w:rsidR="00F026DB" w:rsidRPr="00E023C1">
        <w:rPr>
          <w:b/>
        </w:rPr>
        <w:t>szerint</w:t>
      </w:r>
      <w:r w:rsidR="00F026DB">
        <w:rPr>
          <w:b/>
          <w:lang w:val="en-GB"/>
        </w:rPr>
        <w:t>,</w:t>
      </w:r>
      <w:r w:rsidR="000970E2">
        <w:rPr>
          <w:b/>
        </w:rPr>
        <w:t xml:space="preserve"> a</w:t>
      </w:r>
      <w:r w:rsidR="00BA787E">
        <w:rPr>
          <w:b/>
        </w:rPr>
        <w:t xml:space="preserve"> rehabilitációs ellátást</w:t>
      </w:r>
      <w:r w:rsidR="00A22407">
        <w:rPr>
          <w:b/>
          <w:lang w:val="en-GB"/>
        </w:rPr>
        <w:t xml:space="preserve"> indokló fő</w:t>
      </w:r>
      <w:r w:rsidR="00F026DB">
        <w:rPr>
          <w:b/>
          <w:lang w:val="en-GB"/>
        </w:rPr>
        <w:t>diagnózis alapján:</w:t>
      </w:r>
    </w:p>
    <w:tbl>
      <w:tblPr>
        <w:tblW w:w="11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82"/>
        <w:gridCol w:w="1085"/>
        <w:gridCol w:w="890"/>
        <w:gridCol w:w="851"/>
        <w:gridCol w:w="850"/>
        <w:gridCol w:w="834"/>
        <w:gridCol w:w="820"/>
        <w:gridCol w:w="785"/>
        <w:gridCol w:w="673"/>
      </w:tblGrid>
      <w:tr w:rsidR="00C17C57" w:rsidRPr="000E44D5" w:rsidTr="00551313">
        <w:trPr>
          <w:trHeight w:val="822"/>
          <w:jc w:val="center"/>
        </w:trPr>
        <w:tc>
          <w:tcPr>
            <w:tcW w:w="3888" w:type="dxa"/>
            <w:vMerge w:val="restart"/>
            <w:vAlign w:val="center"/>
          </w:tcPr>
          <w:p w:rsidR="00273771" w:rsidRPr="000E44D5" w:rsidRDefault="00273771" w:rsidP="0046465F">
            <w:pPr>
              <w:jc w:val="center"/>
              <w:rPr>
                <w:rFonts w:cs="Arial"/>
                <w:b/>
                <w:sz w:val="20"/>
              </w:rPr>
            </w:pPr>
            <w:r w:rsidRPr="000E44D5">
              <w:rPr>
                <w:rFonts w:cs="Arial"/>
                <w:b/>
                <w:sz w:val="20"/>
              </w:rPr>
              <w:t>Betegségek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273771" w:rsidRPr="000E44D5" w:rsidRDefault="00273771" w:rsidP="00C419E6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0E44D5">
              <w:rPr>
                <w:rFonts w:cs="Arial"/>
                <w:sz w:val="22"/>
                <w:szCs w:val="22"/>
              </w:rPr>
              <w:t>Eset (n)</w:t>
            </w:r>
          </w:p>
        </w:tc>
        <w:tc>
          <w:tcPr>
            <w:tcW w:w="1975" w:type="dxa"/>
            <w:gridSpan w:val="2"/>
            <w:vAlign w:val="center"/>
          </w:tcPr>
          <w:p w:rsidR="00273771" w:rsidRPr="000E44D5" w:rsidRDefault="00273771" w:rsidP="007D5E7E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>Adott fogyatékosság miatti</w:t>
            </w:r>
          </w:p>
        </w:tc>
        <w:tc>
          <w:tcPr>
            <w:tcW w:w="1701" w:type="dxa"/>
            <w:gridSpan w:val="2"/>
            <w:vAlign w:val="center"/>
          </w:tcPr>
          <w:p w:rsidR="00273771" w:rsidRPr="000E44D5" w:rsidRDefault="00273771" w:rsidP="007D5E7E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>Átlagos FIM</w:t>
            </w:r>
          </w:p>
        </w:tc>
        <w:tc>
          <w:tcPr>
            <w:tcW w:w="1654" w:type="dxa"/>
            <w:gridSpan w:val="2"/>
            <w:vAlign w:val="center"/>
          </w:tcPr>
          <w:p w:rsidR="00273771" w:rsidRPr="000E44D5" w:rsidRDefault="00273771" w:rsidP="007D5E7E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>Átlagos Motoros FIM</w:t>
            </w:r>
          </w:p>
        </w:tc>
        <w:tc>
          <w:tcPr>
            <w:tcW w:w="1458" w:type="dxa"/>
            <w:gridSpan w:val="2"/>
            <w:vAlign w:val="center"/>
          </w:tcPr>
          <w:p w:rsidR="00AE595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 xml:space="preserve">Egyéb teszt </w:t>
            </w:r>
          </w:p>
          <w:p w:rsidR="00273771" w:rsidRPr="000E44D5" w:rsidRDefault="00273771" w:rsidP="00273771">
            <w:pPr>
              <w:jc w:val="center"/>
              <w:rPr>
                <w:rFonts w:cs="Arial"/>
                <w:sz w:val="20"/>
              </w:rPr>
            </w:pPr>
            <w:r w:rsidRPr="000E44D5">
              <w:rPr>
                <w:rFonts w:cs="Arial"/>
                <w:sz w:val="18"/>
                <w:szCs w:val="18"/>
              </w:rPr>
              <w:t>megnevezése</w:t>
            </w:r>
            <w:r w:rsidRPr="000E44D5">
              <w:rPr>
                <w:rFonts w:cs="Arial"/>
                <w:sz w:val="20"/>
              </w:rPr>
              <w:t>:</w:t>
            </w:r>
          </w:p>
        </w:tc>
      </w:tr>
      <w:tr w:rsidR="00C17C57" w:rsidRPr="000E44D5" w:rsidTr="00551313">
        <w:trPr>
          <w:trHeight w:val="693"/>
          <w:jc w:val="center"/>
        </w:trPr>
        <w:tc>
          <w:tcPr>
            <w:tcW w:w="3888" w:type="dxa"/>
            <w:vMerge/>
          </w:tcPr>
          <w:p w:rsidR="00273771" w:rsidRPr="000E44D5" w:rsidRDefault="00273771" w:rsidP="0046465F">
            <w:pPr>
              <w:spacing w:before="240"/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482" w:type="dxa"/>
            <w:vMerge/>
          </w:tcPr>
          <w:p w:rsidR="00273771" w:rsidRPr="000E44D5" w:rsidRDefault="00273771" w:rsidP="0046465F">
            <w:pPr>
              <w:spacing w:before="240"/>
              <w:jc w:val="center"/>
              <w:rPr>
                <w:rFonts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 xml:space="preserve">Elsőbbs. </w:t>
            </w:r>
            <w:proofErr w:type="spellStart"/>
            <w:proofErr w:type="gramStart"/>
            <w:r w:rsidRPr="000E44D5">
              <w:rPr>
                <w:rFonts w:cs="Arial"/>
                <w:sz w:val="18"/>
                <w:szCs w:val="18"/>
              </w:rPr>
              <w:t>rehab</w:t>
            </w:r>
            <w:proofErr w:type="spellEnd"/>
            <w:r w:rsidR="00853E97">
              <w:rPr>
                <w:rFonts w:cs="Arial"/>
                <w:sz w:val="18"/>
                <w:szCs w:val="18"/>
              </w:rPr>
              <w:t>.</w:t>
            </w:r>
            <w:r w:rsidRPr="000E44D5">
              <w:rPr>
                <w:rFonts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90" w:type="dxa"/>
            <w:vAlign w:val="center"/>
          </w:tcPr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>Progr. rehab.</w:t>
            </w:r>
          </w:p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>Fel-vétel</w:t>
            </w:r>
          </w:p>
        </w:tc>
        <w:tc>
          <w:tcPr>
            <w:tcW w:w="850" w:type="dxa"/>
            <w:vAlign w:val="center"/>
          </w:tcPr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>Távo-</w:t>
            </w:r>
          </w:p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E44D5">
              <w:rPr>
                <w:rFonts w:cs="Arial"/>
                <w:sz w:val="18"/>
                <w:szCs w:val="18"/>
              </w:rPr>
              <w:t>zás</w:t>
            </w:r>
            <w:proofErr w:type="spellEnd"/>
          </w:p>
        </w:tc>
        <w:tc>
          <w:tcPr>
            <w:tcW w:w="834" w:type="dxa"/>
            <w:vAlign w:val="center"/>
          </w:tcPr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>Fel-vétel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E44D5">
              <w:rPr>
                <w:rFonts w:cs="Arial"/>
                <w:sz w:val="18"/>
                <w:szCs w:val="18"/>
              </w:rPr>
              <w:t>Távo-zás</w:t>
            </w:r>
            <w:proofErr w:type="spellEnd"/>
          </w:p>
        </w:tc>
        <w:tc>
          <w:tcPr>
            <w:tcW w:w="785" w:type="dxa"/>
            <w:tcBorders>
              <w:right w:val="single" w:sz="4" w:space="0" w:color="auto"/>
            </w:tcBorders>
            <w:vAlign w:val="center"/>
          </w:tcPr>
          <w:p w:rsidR="00273771" w:rsidRPr="000E44D5" w:rsidRDefault="00273771" w:rsidP="00273771">
            <w:pPr>
              <w:jc w:val="center"/>
              <w:rPr>
                <w:rFonts w:cs="Arial"/>
                <w:sz w:val="18"/>
                <w:szCs w:val="18"/>
              </w:rPr>
            </w:pPr>
            <w:r w:rsidRPr="000E44D5">
              <w:rPr>
                <w:rFonts w:cs="Arial"/>
                <w:sz w:val="18"/>
                <w:szCs w:val="18"/>
              </w:rPr>
              <w:t>Fel-vétel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AE5951" w:rsidRPr="000E44D5" w:rsidRDefault="00273771" w:rsidP="00FA5D1A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E44D5">
              <w:rPr>
                <w:rFonts w:cs="Arial"/>
                <w:sz w:val="18"/>
                <w:szCs w:val="18"/>
              </w:rPr>
              <w:t>Távo</w:t>
            </w:r>
            <w:proofErr w:type="spellEnd"/>
          </w:p>
          <w:p w:rsidR="00273771" w:rsidRPr="000E44D5" w:rsidRDefault="00551313" w:rsidP="00FA5D1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proofErr w:type="spellStart"/>
            <w:r w:rsidR="00273771" w:rsidRPr="000E44D5">
              <w:rPr>
                <w:rFonts w:cs="Arial"/>
                <w:sz w:val="18"/>
                <w:szCs w:val="18"/>
              </w:rPr>
              <w:t>zás</w:t>
            </w:r>
            <w:proofErr w:type="spellEnd"/>
          </w:p>
        </w:tc>
      </w:tr>
      <w:tr w:rsidR="00C17C57" w:rsidRPr="000E44D5" w:rsidTr="00551313">
        <w:trPr>
          <w:trHeight w:val="279"/>
          <w:jc w:val="center"/>
        </w:trPr>
        <w:tc>
          <w:tcPr>
            <w:tcW w:w="3888" w:type="dxa"/>
            <w:vAlign w:val="center"/>
          </w:tcPr>
          <w:p w:rsidR="00C419E6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Stroke és következményei </w:t>
            </w:r>
          </w:p>
          <w:p w:rsidR="00273771" w:rsidRPr="000E44D5" w:rsidRDefault="00273771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>REP 1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415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Egyéb idegrendszeri károsodás </w:t>
            </w:r>
            <w:r w:rsidR="00E17350">
              <w:rPr>
                <w:rFonts w:cs="Arial"/>
                <w:b/>
                <w:sz w:val="18"/>
              </w:rPr>
              <w:t>REP 2-1;</w:t>
            </w:r>
            <w:r w:rsidR="00C4121E">
              <w:rPr>
                <w:rFonts w:cs="Arial"/>
                <w:b/>
                <w:sz w:val="18"/>
              </w:rPr>
              <w:t xml:space="preserve"> </w:t>
            </w:r>
            <w:r w:rsidRPr="000E44D5">
              <w:rPr>
                <w:rFonts w:cs="Arial"/>
                <w:b/>
                <w:sz w:val="18"/>
              </w:rPr>
              <w:t>2-2; 2-3; 2-4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407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Komplex felső végtag funkciózavar összesen </w:t>
            </w:r>
            <w:r w:rsidRPr="000E44D5">
              <w:rPr>
                <w:rFonts w:cs="Arial"/>
                <w:b/>
                <w:sz w:val="18"/>
              </w:rPr>
              <w:t>REP 3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AE5951">
            <w:pPr>
              <w:tabs>
                <w:tab w:val="left" w:pos="555"/>
                <w:tab w:val="left" w:pos="1397"/>
              </w:tabs>
              <w:ind w:right="1656"/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281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numPr>
                <w:ilvl w:val="0"/>
                <w:numId w:val="2"/>
              </w:num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>ebből traumás eredetű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461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Daganatos és nem daganatos fájdalom miatti rehabilitáció </w:t>
            </w:r>
            <w:r w:rsidRPr="000E44D5">
              <w:rPr>
                <w:rFonts w:cs="Arial"/>
                <w:b/>
                <w:sz w:val="18"/>
              </w:rPr>
              <w:t>REP 4-1; 4-2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hRule="exact" w:val="391"/>
          <w:jc w:val="center"/>
        </w:trPr>
        <w:tc>
          <w:tcPr>
            <w:tcW w:w="3888" w:type="dxa"/>
            <w:vAlign w:val="center"/>
          </w:tcPr>
          <w:p w:rsidR="00273771" w:rsidRPr="000E44D5" w:rsidRDefault="00C17C57" w:rsidP="000E44D5">
            <w:pPr>
              <w:rPr>
                <w:rFonts w:cs="Arial"/>
                <w:b/>
                <w:sz w:val="18"/>
              </w:rPr>
            </w:pPr>
            <w:r w:rsidRPr="00E17350">
              <w:rPr>
                <w:rFonts w:cs="Arial"/>
                <w:sz w:val="18"/>
              </w:rPr>
              <w:t>Szisztémás és gyulladásos okok</w:t>
            </w:r>
            <w:r w:rsidRPr="000E44D5">
              <w:rPr>
                <w:rFonts w:cs="Arial"/>
                <w:b/>
                <w:sz w:val="18"/>
              </w:rPr>
              <w:t xml:space="preserve"> </w:t>
            </w:r>
            <w:r w:rsidR="00071BA0" w:rsidRPr="000E44D5">
              <w:rPr>
                <w:rFonts w:cs="Arial"/>
                <w:b/>
                <w:sz w:val="18"/>
              </w:rPr>
              <w:t>REP 5-1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hRule="exact" w:val="408"/>
          <w:jc w:val="center"/>
        </w:trPr>
        <w:tc>
          <w:tcPr>
            <w:tcW w:w="3888" w:type="dxa"/>
            <w:vAlign w:val="center"/>
          </w:tcPr>
          <w:p w:rsidR="00480BD3" w:rsidRPr="000E44D5" w:rsidRDefault="00C17C57" w:rsidP="000E44D5">
            <w:pPr>
              <w:pStyle w:val="Listaszerbekezds"/>
              <w:ind w:left="0"/>
              <w:rPr>
                <w:rFonts w:cs="Arial"/>
                <w:b/>
                <w:sz w:val="18"/>
              </w:rPr>
            </w:pPr>
            <w:r w:rsidRPr="00E17350">
              <w:rPr>
                <w:rFonts w:cs="Arial"/>
                <w:sz w:val="18"/>
              </w:rPr>
              <w:t>Degeneratív ízületi és gerinc betegségek</w:t>
            </w:r>
            <w:r w:rsidR="00071BA0" w:rsidRPr="000E44D5">
              <w:rPr>
                <w:rFonts w:cs="Arial"/>
              </w:rPr>
              <w:t xml:space="preserve"> </w:t>
            </w:r>
            <w:r w:rsidR="00071BA0" w:rsidRPr="000E44D5">
              <w:rPr>
                <w:rFonts w:cs="Arial"/>
                <w:b/>
                <w:sz w:val="18"/>
              </w:rPr>
              <w:t>REP 5-2</w:t>
            </w:r>
          </w:p>
        </w:tc>
        <w:tc>
          <w:tcPr>
            <w:tcW w:w="482" w:type="dxa"/>
          </w:tcPr>
          <w:p w:rsidR="00480BD3" w:rsidRPr="000E44D5" w:rsidRDefault="00480BD3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480BD3" w:rsidRPr="000E44D5" w:rsidRDefault="00480BD3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480BD3" w:rsidRPr="000E44D5" w:rsidRDefault="00480BD3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480BD3" w:rsidRPr="000E44D5" w:rsidRDefault="00480BD3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480BD3" w:rsidRPr="000E44D5" w:rsidRDefault="00480BD3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480BD3" w:rsidRPr="000E44D5" w:rsidRDefault="00480BD3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480BD3" w:rsidRPr="000E44D5" w:rsidRDefault="00480BD3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480BD3" w:rsidRPr="000E44D5" w:rsidRDefault="00480BD3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480BD3" w:rsidRPr="000E44D5" w:rsidRDefault="00480BD3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hRule="exact" w:val="284"/>
          <w:jc w:val="center"/>
        </w:trPr>
        <w:tc>
          <w:tcPr>
            <w:tcW w:w="3888" w:type="dxa"/>
            <w:vAlign w:val="center"/>
          </w:tcPr>
          <w:p w:rsidR="00273771" w:rsidRPr="000E44D5" w:rsidRDefault="00C17C57" w:rsidP="000E44D5">
            <w:pPr>
              <w:pStyle w:val="Listaszerbekezds"/>
              <w:ind w:left="0"/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>Degeneratív műtét utáni állapotok</w:t>
            </w:r>
            <w:r w:rsidR="00071BA0" w:rsidRPr="000E44D5">
              <w:rPr>
                <w:rFonts w:cs="Arial"/>
                <w:sz w:val="18"/>
              </w:rPr>
              <w:t xml:space="preserve"> </w:t>
            </w:r>
            <w:r w:rsidR="00071BA0" w:rsidRPr="000E44D5">
              <w:rPr>
                <w:rFonts w:cs="Arial"/>
                <w:b/>
                <w:sz w:val="18"/>
              </w:rPr>
              <w:t>REP 5-3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hRule="exact" w:val="284"/>
          <w:jc w:val="center"/>
        </w:trPr>
        <w:tc>
          <w:tcPr>
            <w:tcW w:w="3888" w:type="dxa"/>
            <w:vAlign w:val="center"/>
          </w:tcPr>
          <w:p w:rsidR="0087245E" w:rsidRPr="000E44D5" w:rsidRDefault="00C17C57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Komplikált műtét utáni állapotok </w:t>
            </w:r>
            <w:r w:rsidR="00071BA0" w:rsidRPr="000E44D5">
              <w:rPr>
                <w:rFonts w:cs="Arial"/>
                <w:b/>
                <w:sz w:val="18"/>
              </w:rPr>
              <w:t>REP 5-4</w:t>
            </w:r>
          </w:p>
        </w:tc>
        <w:tc>
          <w:tcPr>
            <w:tcW w:w="482" w:type="dxa"/>
          </w:tcPr>
          <w:p w:rsidR="0087245E" w:rsidRPr="000E44D5" w:rsidRDefault="0087245E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87245E" w:rsidRPr="000E44D5" w:rsidRDefault="0087245E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87245E" w:rsidRPr="000E44D5" w:rsidRDefault="0087245E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87245E" w:rsidRPr="000E44D5" w:rsidRDefault="0087245E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87245E" w:rsidRPr="000E44D5" w:rsidRDefault="0087245E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87245E" w:rsidRPr="000E44D5" w:rsidRDefault="0087245E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87245E" w:rsidRPr="000E44D5" w:rsidRDefault="0087245E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87245E" w:rsidRPr="000E44D5" w:rsidRDefault="0087245E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87245E" w:rsidRPr="000E44D5" w:rsidRDefault="0087245E" w:rsidP="0046465F">
            <w:pPr>
              <w:rPr>
                <w:rFonts w:cs="Arial"/>
                <w:sz w:val="22"/>
              </w:rPr>
            </w:pPr>
          </w:p>
        </w:tc>
      </w:tr>
      <w:tr w:rsidR="000E44D5" w:rsidRPr="000E44D5" w:rsidTr="00551313">
        <w:trPr>
          <w:trHeight w:val="264"/>
          <w:jc w:val="center"/>
        </w:trPr>
        <w:tc>
          <w:tcPr>
            <w:tcW w:w="3888" w:type="dxa"/>
            <w:vAlign w:val="center"/>
          </w:tcPr>
          <w:p w:rsidR="000E44D5" w:rsidRPr="000E44D5" w:rsidRDefault="000E44D5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Szeptikus csontfolyamatok </w:t>
            </w:r>
            <w:r w:rsidRPr="00E17350">
              <w:rPr>
                <w:rFonts w:cs="Arial"/>
                <w:b/>
                <w:sz w:val="18"/>
              </w:rPr>
              <w:t>REP 6-1</w:t>
            </w:r>
          </w:p>
        </w:tc>
        <w:tc>
          <w:tcPr>
            <w:tcW w:w="482" w:type="dxa"/>
          </w:tcPr>
          <w:p w:rsidR="000E44D5" w:rsidRPr="000E44D5" w:rsidRDefault="000E44D5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0E44D5" w:rsidRPr="000E44D5" w:rsidRDefault="000E44D5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0E44D5" w:rsidRPr="000E44D5" w:rsidRDefault="000E44D5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0E44D5" w:rsidRPr="000E44D5" w:rsidRDefault="000E44D5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0E44D5" w:rsidRPr="000E44D5" w:rsidRDefault="000E44D5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0E44D5" w:rsidRPr="000E44D5" w:rsidRDefault="000E44D5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0E44D5" w:rsidRPr="000E44D5" w:rsidRDefault="000E44D5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0E44D5" w:rsidRPr="000E44D5" w:rsidRDefault="000E44D5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0E44D5" w:rsidRPr="000E44D5" w:rsidRDefault="000E44D5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515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Diabetes következményei és perifériás érbetegek </w:t>
            </w:r>
            <w:r w:rsidRPr="000E44D5">
              <w:rPr>
                <w:rFonts w:cs="Arial"/>
                <w:b/>
                <w:sz w:val="18"/>
              </w:rPr>
              <w:t xml:space="preserve">REP 6-2 és 6-3 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290"/>
          <w:jc w:val="center"/>
        </w:trPr>
        <w:tc>
          <w:tcPr>
            <w:tcW w:w="3888" w:type="dxa"/>
            <w:vAlign w:val="center"/>
          </w:tcPr>
          <w:p w:rsidR="00273771" w:rsidRPr="000E44D5" w:rsidRDefault="00AE6E87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Trauma miatt amputáltak </w:t>
            </w:r>
            <w:r w:rsidRPr="000E44D5">
              <w:rPr>
                <w:rFonts w:cs="Arial"/>
                <w:b/>
                <w:sz w:val="18"/>
              </w:rPr>
              <w:t>REP 7-1</w:t>
            </w:r>
            <w:r w:rsidR="00273771" w:rsidRPr="000E44D5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268"/>
          <w:jc w:val="center"/>
        </w:trPr>
        <w:tc>
          <w:tcPr>
            <w:tcW w:w="3888" w:type="dxa"/>
            <w:vAlign w:val="center"/>
          </w:tcPr>
          <w:p w:rsidR="00273771" w:rsidRPr="000E44D5" w:rsidRDefault="00AE6E87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Érbetegség miatt amputáltak </w:t>
            </w:r>
            <w:r w:rsidRPr="000E44D5">
              <w:rPr>
                <w:rFonts w:cs="Arial"/>
                <w:b/>
                <w:sz w:val="18"/>
              </w:rPr>
              <w:t>REP 7-2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197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Égés, fagyás, maródás </w:t>
            </w:r>
            <w:r w:rsidRPr="000E44D5">
              <w:rPr>
                <w:rFonts w:cs="Arial"/>
                <w:b/>
                <w:sz w:val="18"/>
              </w:rPr>
              <w:t>REP 8-1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465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>Lymphoedema miatti rehabilitáció</w:t>
            </w:r>
          </w:p>
          <w:p w:rsidR="00273771" w:rsidRPr="000E44D5" w:rsidRDefault="00273771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>REP 8-2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489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Egyéb traumás eredetű állapotok Összesen </w:t>
            </w:r>
            <w:r w:rsidRPr="000E44D5">
              <w:rPr>
                <w:rFonts w:cs="Arial"/>
                <w:b/>
                <w:sz w:val="18"/>
              </w:rPr>
              <w:t>REP 9-1; 9-2; 9-3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391"/>
          <w:jc w:val="center"/>
        </w:trPr>
        <w:tc>
          <w:tcPr>
            <w:tcW w:w="3888" w:type="dxa"/>
            <w:vAlign w:val="center"/>
          </w:tcPr>
          <w:p w:rsidR="00C419E6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Anyagcsere és gastroenterológiai betegek </w:t>
            </w:r>
          </w:p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 xml:space="preserve">REP 10-1; 10-2 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304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>Nephrológiai betegek</w:t>
            </w:r>
            <w:r w:rsidRPr="000E44D5">
              <w:rPr>
                <w:rFonts w:cs="Arial"/>
                <w:b/>
                <w:sz w:val="18"/>
              </w:rPr>
              <w:t xml:space="preserve"> REP 11-1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470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>Súlyos agysérültek összesen</w:t>
            </w:r>
          </w:p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>REP 14-1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183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numPr>
                <w:ilvl w:val="0"/>
                <w:numId w:val="2"/>
              </w:num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>ebből traumás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419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Gerincvelő sérültek összesen </w:t>
            </w:r>
          </w:p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>REP 15-1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165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numPr>
                <w:ilvl w:val="0"/>
                <w:numId w:val="2"/>
              </w:num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>ebből traumás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183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Kardiológiai betegek </w:t>
            </w:r>
            <w:r w:rsidRPr="000E44D5">
              <w:rPr>
                <w:rFonts w:cs="Arial"/>
                <w:b/>
                <w:sz w:val="18"/>
              </w:rPr>
              <w:t>REP 16-1;</w:t>
            </w:r>
          </w:p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 xml:space="preserve">16-2; 16-3 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243"/>
          <w:jc w:val="center"/>
        </w:trPr>
        <w:tc>
          <w:tcPr>
            <w:tcW w:w="3888" w:type="dxa"/>
            <w:vAlign w:val="center"/>
          </w:tcPr>
          <w:p w:rsidR="00273771" w:rsidRPr="000E44D5" w:rsidRDefault="00273771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sz w:val="18"/>
              </w:rPr>
              <w:t>Pulmonológiai betegek</w:t>
            </w:r>
            <w:r w:rsidRPr="000E44D5">
              <w:rPr>
                <w:rFonts w:cs="Arial"/>
                <w:b/>
                <w:sz w:val="18"/>
              </w:rPr>
              <w:t xml:space="preserve"> REP 17-1; 17-2; 17-3; 17-4; 17-5; 17-6</w:t>
            </w:r>
          </w:p>
        </w:tc>
        <w:tc>
          <w:tcPr>
            <w:tcW w:w="482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233"/>
          <w:jc w:val="center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Gyermek rehab </w:t>
            </w:r>
            <w:r w:rsidRPr="000E44D5">
              <w:rPr>
                <w:rFonts w:cs="Arial"/>
                <w:b/>
                <w:sz w:val="18"/>
              </w:rPr>
              <w:t>REP 18-1; 18-2; 18-3; 18-4; 18-5; 18-6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233"/>
          <w:jc w:val="center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:rsidR="00273771" w:rsidRPr="000E44D5" w:rsidRDefault="00273771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>ebből: parézis REP 18-1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  <w:tr w:rsidR="00C17C57" w:rsidRPr="000E44D5" w:rsidTr="00551313">
        <w:trPr>
          <w:trHeight w:val="251"/>
          <w:jc w:val="center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>Gyermekkorúak REP 8-1; 14-1;</w:t>
            </w:r>
          </w:p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sz w:val="18"/>
              </w:rPr>
              <w:t>15-1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</w:tr>
      <w:tr w:rsidR="00C17C57" w:rsidRPr="000E44D5" w:rsidTr="00551313">
        <w:trPr>
          <w:trHeight w:val="251"/>
          <w:jc w:val="center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:rsidR="00273771" w:rsidRPr="000E44D5" w:rsidRDefault="00273771" w:rsidP="000E44D5">
            <w:pPr>
              <w:rPr>
                <w:rFonts w:cs="Arial"/>
                <w:b/>
                <w:sz w:val="18"/>
              </w:rPr>
            </w:pPr>
            <w:r w:rsidRPr="000E44D5">
              <w:rPr>
                <w:rFonts w:cs="Arial"/>
                <w:sz w:val="18"/>
              </w:rPr>
              <w:t xml:space="preserve">Egyéb állapotok, </w:t>
            </w:r>
            <w:r w:rsidRPr="000E44D5">
              <w:rPr>
                <w:rFonts w:cs="Arial"/>
                <w:b/>
                <w:sz w:val="18"/>
              </w:rPr>
              <w:t>mint REP</w:t>
            </w:r>
            <w:r w:rsidR="00C17C57" w:rsidRPr="000E44D5">
              <w:rPr>
                <w:rFonts w:cs="Arial"/>
                <w:b/>
                <w:sz w:val="18"/>
              </w:rPr>
              <w:t xml:space="preserve"> 7-3; 7-4;</w:t>
            </w:r>
            <w:r w:rsidRPr="000E44D5">
              <w:rPr>
                <w:rFonts w:cs="Arial"/>
                <w:b/>
                <w:sz w:val="18"/>
              </w:rPr>
              <w:t xml:space="preserve"> 8-1;</w:t>
            </w:r>
          </w:p>
          <w:p w:rsidR="00273771" w:rsidRPr="000E44D5" w:rsidRDefault="00273771" w:rsidP="000E44D5">
            <w:pPr>
              <w:rPr>
                <w:rFonts w:cs="Arial"/>
                <w:sz w:val="18"/>
              </w:rPr>
            </w:pPr>
            <w:r w:rsidRPr="000E44D5">
              <w:rPr>
                <w:rFonts w:cs="Arial"/>
                <w:b/>
                <w:sz w:val="18"/>
              </w:rPr>
              <w:t>12-1; 13-1</w:t>
            </w:r>
            <w:r w:rsidR="00B57B30">
              <w:rPr>
                <w:rFonts w:cs="Arial"/>
                <w:b/>
                <w:sz w:val="18"/>
              </w:rPr>
              <w:t xml:space="preserve"> *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0"/>
              </w:rPr>
            </w:pPr>
          </w:p>
        </w:tc>
      </w:tr>
      <w:tr w:rsidR="009D3D29" w:rsidRPr="000E44D5" w:rsidTr="00551313">
        <w:trPr>
          <w:trHeight w:val="251"/>
          <w:jc w:val="center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:rsidR="009D3D29" w:rsidRPr="000E44D5" w:rsidRDefault="009D3D29" w:rsidP="000E44D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Nem REP szerint ellátott</w:t>
            </w:r>
            <w:r w:rsidR="00C334E9">
              <w:rPr>
                <w:rFonts w:cs="Arial"/>
                <w:sz w:val="18"/>
              </w:rPr>
              <w:t>ak</w:t>
            </w:r>
            <w:r w:rsidR="00F756D6">
              <w:rPr>
                <w:rFonts w:cs="Arial"/>
                <w:sz w:val="18"/>
              </w:rPr>
              <w:t xml:space="preserve"> </w:t>
            </w:r>
            <w:r w:rsidR="00F756D6" w:rsidRPr="00F756D6">
              <w:rPr>
                <w:rFonts w:cs="Arial"/>
                <w:b/>
                <w:sz w:val="18"/>
              </w:rPr>
              <w:t>R2000, R5000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9D3D29" w:rsidRPr="000E44D5" w:rsidRDefault="009D3D29" w:rsidP="0046465F">
            <w:pPr>
              <w:rPr>
                <w:rFonts w:cs="Arial"/>
                <w:sz w:val="20"/>
              </w:rPr>
            </w:pPr>
          </w:p>
        </w:tc>
        <w:tc>
          <w:tcPr>
            <w:tcW w:w="1085" w:type="dxa"/>
          </w:tcPr>
          <w:p w:rsidR="009D3D29" w:rsidRPr="000E44D5" w:rsidRDefault="009D3D29" w:rsidP="0046465F">
            <w:pPr>
              <w:rPr>
                <w:rFonts w:cs="Arial"/>
                <w:sz w:val="20"/>
              </w:rPr>
            </w:pPr>
          </w:p>
        </w:tc>
        <w:tc>
          <w:tcPr>
            <w:tcW w:w="890" w:type="dxa"/>
          </w:tcPr>
          <w:p w:rsidR="009D3D29" w:rsidRPr="000E44D5" w:rsidRDefault="009D3D29" w:rsidP="0046465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3D29" w:rsidRPr="000E44D5" w:rsidRDefault="009D3D29" w:rsidP="0046465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D29" w:rsidRPr="000E44D5" w:rsidRDefault="009D3D29" w:rsidP="0046465F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9D3D29" w:rsidRPr="000E44D5" w:rsidRDefault="009D3D29" w:rsidP="0046465F">
            <w:pPr>
              <w:rPr>
                <w:rFonts w:cs="Arial"/>
                <w:sz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D3D29" w:rsidRPr="000E44D5" w:rsidRDefault="009D3D29" w:rsidP="0046465F">
            <w:pPr>
              <w:rPr>
                <w:rFonts w:cs="Arial"/>
                <w:sz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D3D29" w:rsidRPr="000E44D5" w:rsidRDefault="009D3D29" w:rsidP="0046465F">
            <w:pPr>
              <w:rPr>
                <w:rFonts w:cs="Arial"/>
                <w:sz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D3D29" w:rsidRPr="000E44D5" w:rsidRDefault="009D3D29" w:rsidP="0046465F">
            <w:pPr>
              <w:rPr>
                <w:rFonts w:cs="Arial"/>
                <w:sz w:val="20"/>
              </w:rPr>
            </w:pPr>
          </w:p>
        </w:tc>
      </w:tr>
      <w:tr w:rsidR="00C17C57" w:rsidRPr="000E44D5" w:rsidTr="00551313">
        <w:trPr>
          <w:trHeight w:val="425"/>
          <w:jc w:val="center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:rsidR="00273771" w:rsidRPr="000E44D5" w:rsidRDefault="00273771" w:rsidP="000E44D5">
            <w:pPr>
              <w:rPr>
                <w:rFonts w:cs="Arial"/>
                <w:sz w:val="20"/>
              </w:rPr>
            </w:pPr>
            <w:r w:rsidRPr="000E44D5">
              <w:rPr>
                <w:rFonts w:cs="Arial"/>
                <w:b/>
              </w:rPr>
              <w:t>Mindöss</w:t>
            </w:r>
            <w:bookmarkStart w:id="3" w:name="_GoBack"/>
            <w:bookmarkEnd w:id="3"/>
            <w:r w:rsidRPr="000E44D5">
              <w:rPr>
                <w:rFonts w:cs="Arial"/>
                <w:b/>
              </w:rPr>
              <w:t>zesen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1085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90" w:type="dxa"/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73771" w:rsidRPr="000E44D5" w:rsidRDefault="00273771" w:rsidP="0046465F">
            <w:pPr>
              <w:rPr>
                <w:rFonts w:cs="Arial"/>
                <w:sz w:val="22"/>
              </w:rPr>
            </w:pPr>
          </w:p>
        </w:tc>
      </w:tr>
    </w:tbl>
    <w:p w:rsidR="00E12C5C" w:rsidRDefault="00E12C5C" w:rsidP="00E12C5C">
      <w:pPr>
        <w:tabs>
          <w:tab w:val="left" w:pos="5670"/>
          <w:tab w:val="left" w:pos="5954"/>
        </w:tabs>
        <w:spacing w:before="120" w:after="360"/>
        <w:rPr>
          <w:b/>
          <w:sz w:val="20"/>
        </w:rPr>
      </w:pPr>
      <w:r w:rsidRPr="00E12C5C">
        <w:rPr>
          <w:b/>
          <w:sz w:val="20"/>
        </w:rPr>
        <w:t xml:space="preserve">* = Kérjük az </w:t>
      </w:r>
      <w:r w:rsidR="00B4070C">
        <w:rPr>
          <w:b/>
          <w:sz w:val="20"/>
        </w:rPr>
        <w:t>’</w:t>
      </w:r>
      <w:r w:rsidRPr="00E12C5C">
        <w:rPr>
          <w:b/>
          <w:sz w:val="20"/>
        </w:rPr>
        <w:t>Egyéb állapotok</w:t>
      </w:r>
      <w:r w:rsidR="00B4070C">
        <w:rPr>
          <w:b/>
          <w:sz w:val="20"/>
        </w:rPr>
        <w:t>’-</w:t>
      </w:r>
      <w:r w:rsidRPr="00E12C5C">
        <w:rPr>
          <w:b/>
          <w:sz w:val="20"/>
        </w:rPr>
        <w:t>hoz számított esetek diagnózisának felsorolását:</w:t>
      </w:r>
    </w:p>
    <w:p w:rsidR="00CC4EEF" w:rsidRPr="00157D56" w:rsidRDefault="00E12C5C" w:rsidP="00E12C5C">
      <w:pPr>
        <w:tabs>
          <w:tab w:val="left" w:pos="5670"/>
          <w:tab w:val="left" w:pos="5954"/>
        </w:tabs>
        <w:spacing w:before="120" w:after="360"/>
        <w:rPr>
          <w:b/>
          <w:sz w:val="18"/>
          <w:szCs w:val="24"/>
        </w:rPr>
      </w:pPr>
      <w:r w:rsidRPr="00E12C5C">
        <w:rPr>
          <w:b/>
          <w:sz w:val="18"/>
          <w:szCs w:val="18"/>
        </w:rPr>
        <w:t xml:space="preserve">Megjegyzés: </w:t>
      </w:r>
      <w:r w:rsidRPr="0072008E">
        <w:rPr>
          <w:b/>
          <w:sz w:val="18"/>
          <w:szCs w:val="18"/>
        </w:rPr>
        <w:t xml:space="preserve">MINDÖSSZESEN fő = 2. oldal 4./ Elbocsátott </w:t>
      </w:r>
      <w:r w:rsidR="00014A78" w:rsidRPr="0072008E">
        <w:rPr>
          <w:b/>
          <w:sz w:val="18"/>
          <w:szCs w:val="18"/>
        </w:rPr>
        <w:t>(</w:t>
      </w:r>
      <w:r w:rsidRPr="0072008E">
        <w:rPr>
          <w:b/>
          <w:sz w:val="18"/>
          <w:szCs w:val="18"/>
        </w:rPr>
        <w:t>kiírt</w:t>
      </w:r>
      <w:r w:rsidR="00014A78" w:rsidRPr="0072008E">
        <w:rPr>
          <w:b/>
          <w:sz w:val="18"/>
          <w:szCs w:val="18"/>
        </w:rPr>
        <w:t>)</w:t>
      </w:r>
      <w:r w:rsidRPr="0072008E">
        <w:rPr>
          <w:b/>
          <w:sz w:val="18"/>
          <w:szCs w:val="18"/>
        </w:rPr>
        <w:t xml:space="preserve"> esetek összesen sorával egyezzen meg.</w:t>
      </w:r>
      <w:r w:rsidRPr="00E12C5C">
        <w:rPr>
          <w:sz w:val="18"/>
          <w:szCs w:val="18"/>
        </w:rPr>
        <w:br/>
      </w:r>
      <w:r w:rsidRPr="00B4070C">
        <w:rPr>
          <w:b/>
          <w:sz w:val="18"/>
          <w:szCs w:val="18"/>
        </w:rPr>
        <w:t>Egy eset csak egy betegségcsoportban szerepeljen!</w:t>
      </w:r>
      <w:r w:rsidRPr="00E12C5C">
        <w:rPr>
          <w:sz w:val="18"/>
          <w:szCs w:val="18"/>
        </w:rPr>
        <w:t xml:space="preserve">  REP= Rehabilitációs Ellátási Program</w:t>
      </w:r>
    </w:p>
    <w:sectPr w:rsidR="00CC4EEF" w:rsidRPr="00157D56" w:rsidSect="00C617AD"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B9D" w:rsidRDefault="00E75B9D">
      <w:r>
        <w:separator/>
      </w:r>
    </w:p>
  </w:endnote>
  <w:endnote w:type="continuationSeparator" w:id="0">
    <w:p w:rsidR="00E75B9D" w:rsidRDefault="00E7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350" w:rsidRDefault="00E17350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6A86">
      <w:rPr>
        <w:noProof/>
      </w:rPr>
      <w:t>1</w:t>
    </w:r>
    <w:r>
      <w:fldChar w:fldCharType="end"/>
    </w:r>
  </w:p>
  <w:p w:rsidR="00E17350" w:rsidRPr="008D5580" w:rsidRDefault="00E17350" w:rsidP="00EB7667">
    <w:pPr>
      <w:pStyle w:val="llb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B9D" w:rsidRDefault="00E75B9D">
      <w:r>
        <w:separator/>
      </w:r>
    </w:p>
  </w:footnote>
  <w:footnote w:type="continuationSeparator" w:id="0">
    <w:p w:rsidR="00E75B9D" w:rsidRDefault="00E7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7AD" w:rsidRPr="00C617AD" w:rsidRDefault="00C617AD" w:rsidP="0033639E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0"/>
      </w:rPr>
    </w:pPr>
    <w:r w:rsidRPr="00C617AD">
      <w:rPr>
        <w:b/>
        <w:sz w:val="20"/>
      </w:rPr>
      <w:t xml:space="preserve">Emberi Erőforrások                        </w:t>
    </w:r>
    <w:r w:rsidR="0033639E">
      <w:rPr>
        <w:b/>
        <w:sz w:val="20"/>
      </w:rPr>
      <w:t xml:space="preserve">   </w:t>
    </w:r>
    <w:r w:rsidRPr="00C617AD">
      <w:rPr>
        <w:b/>
        <w:sz w:val="20"/>
      </w:rPr>
      <w:t xml:space="preserve">Az adatszolgáltatás a 76/2004 (VIII. 19.) </w:t>
    </w:r>
    <w:proofErr w:type="spellStart"/>
    <w:r w:rsidRPr="00C617AD">
      <w:rPr>
        <w:b/>
        <w:sz w:val="20"/>
      </w:rPr>
      <w:t>ESzCsM</w:t>
    </w:r>
    <w:proofErr w:type="spellEnd"/>
    <w:r w:rsidRPr="00C617AD">
      <w:rPr>
        <w:b/>
        <w:sz w:val="20"/>
      </w:rPr>
      <w:t xml:space="preserve"> rendelet alapján kötelező.</w:t>
    </w:r>
  </w:p>
  <w:p w:rsidR="00C617AD" w:rsidRPr="00C617AD" w:rsidRDefault="00C617AD" w:rsidP="0033639E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0"/>
      </w:rPr>
    </w:pPr>
    <w:r w:rsidRPr="00C617AD">
      <w:rPr>
        <w:b/>
        <w:sz w:val="20"/>
      </w:rPr>
      <w:t xml:space="preserve">Minisztériuma                                 </w:t>
    </w:r>
    <w:r w:rsidR="0033639E">
      <w:rPr>
        <w:b/>
        <w:sz w:val="20"/>
      </w:rPr>
      <w:t xml:space="preserve">    </w:t>
    </w:r>
    <w:r w:rsidRPr="00C617AD">
      <w:rPr>
        <w:b/>
        <w:sz w:val="20"/>
      </w:rPr>
      <w:t>Nyilvántartási szám: 1620/09</w:t>
    </w:r>
  </w:p>
  <w:p w:rsidR="00C617AD" w:rsidRPr="00C617AD" w:rsidRDefault="00C617AD" w:rsidP="0033639E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0"/>
      </w:rPr>
    </w:pPr>
    <w:r w:rsidRPr="00C617AD">
      <w:rPr>
        <w:b/>
        <w:sz w:val="20"/>
      </w:rPr>
      <w:t xml:space="preserve">Az adatkérőlapot </w:t>
    </w:r>
    <w:proofErr w:type="gramStart"/>
    <w:r w:rsidRPr="00C617AD">
      <w:rPr>
        <w:b/>
        <w:sz w:val="20"/>
      </w:rPr>
      <w:t xml:space="preserve">összeállította:   </w:t>
    </w:r>
    <w:proofErr w:type="gramEnd"/>
    <w:r w:rsidR="0033639E">
      <w:rPr>
        <w:b/>
        <w:sz w:val="20"/>
      </w:rPr>
      <w:t xml:space="preserve">    </w:t>
    </w:r>
    <w:r w:rsidRPr="00C617AD">
      <w:rPr>
        <w:b/>
        <w:sz w:val="20"/>
      </w:rPr>
      <w:t>Semmelweis Egyetem Rehabilitációs Klinika Finanszírozási Osztály</w:t>
    </w:r>
  </w:p>
  <w:p w:rsidR="00E17350" w:rsidRDefault="00E17350" w:rsidP="00A30CD9">
    <w:pPr>
      <w:pStyle w:val="lfej"/>
      <w:tabs>
        <w:tab w:val="clear" w:pos="8640"/>
        <w:tab w:val="right" w:pos="8931"/>
      </w:tabs>
      <w:ind w:right="-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350" w:rsidRDefault="00E17350" w:rsidP="004F5F8F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20"/>
        <w:tab w:val="left" w:pos="9639"/>
      </w:tabs>
      <w:ind w:right="-711" w:hanging="284"/>
      <w:rPr>
        <w:b/>
        <w:sz w:val="20"/>
      </w:rPr>
    </w:pPr>
    <w:r>
      <w:rPr>
        <w:b/>
        <w:sz w:val="20"/>
      </w:rPr>
      <w:t xml:space="preserve">Nemzeti Erőforrás                         </w:t>
    </w:r>
    <w:r w:rsidRPr="00241F93">
      <w:rPr>
        <w:b/>
        <w:sz w:val="20"/>
      </w:rPr>
      <w:t>Az adatszolgáltatá</w:t>
    </w:r>
    <w:r>
      <w:rPr>
        <w:b/>
        <w:sz w:val="20"/>
      </w:rPr>
      <w:t>s a 76/2004 (VIII. 19.) ESzCsM rendelet</w:t>
    </w:r>
    <w:r w:rsidRPr="00241F93">
      <w:rPr>
        <w:b/>
        <w:sz w:val="20"/>
      </w:rPr>
      <w:t xml:space="preserve"> alapján </w:t>
    </w:r>
    <w:r>
      <w:rPr>
        <w:b/>
        <w:sz w:val="20"/>
      </w:rPr>
      <w:t>kötelező</w:t>
    </w:r>
    <w:r w:rsidRPr="001D5F42">
      <w:rPr>
        <w:b/>
        <w:sz w:val="20"/>
      </w:rPr>
      <w:t>.</w:t>
    </w:r>
  </w:p>
  <w:p w:rsidR="00E17350" w:rsidRDefault="00E17350" w:rsidP="004F5F8F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20"/>
      </w:tabs>
      <w:ind w:left="-142" w:right="-711" w:hanging="142"/>
      <w:rPr>
        <w:b/>
        <w:sz w:val="20"/>
      </w:rPr>
    </w:pPr>
    <w:r>
      <w:rPr>
        <w:b/>
        <w:sz w:val="20"/>
      </w:rPr>
      <w:t>Minisztérium                                  Nyilvántartási szám: 1620/09</w:t>
    </w:r>
  </w:p>
  <w:p w:rsidR="00E17350" w:rsidRDefault="00E17350" w:rsidP="004F5F8F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20"/>
        <w:tab w:val="left" w:pos="9354"/>
      </w:tabs>
      <w:ind w:left="-284" w:right="-711"/>
      <w:rPr>
        <w:b/>
        <w:sz w:val="20"/>
      </w:rPr>
    </w:pPr>
    <w:r>
      <w:rPr>
        <w:b/>
        <w:sz w:val="20"/>
      </w:rPr>
      <w:t>Az adatkérőlapot összeállította: Országos Orvosi Rehabilitációs Intézet Szervezési és Módszertani Osztály</w:t>
    </w:r>
  </w:p>
  <w:p w:rsidR="00E17350" w:rsidRDefault="00E173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D7"/>
    <w:multiLevelType w:val="hybridMultilevel"/>
    <w:tmpl w:val="BD2276D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C2F"/>
    <w:multiLevelType w:val="hybridMultilevel"/>
    <w:tmpl w:val="1CB016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C4E"/>
    <w:multiLevelType w:val="hybridMultilevel"/>
    <w:tmpl w:val="0DEC96F4"/>
    <w:lvl w:ilvl="0" w:tplc="293C39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00C"/>
    <w:multiLevelType w:val="hybridMultilevel"/>
    <w:tmpl w:val="35567F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20F0"/>
    <w:multiLevelType w:val="hybridMultilevel"/>
    <w:tmpl w:val="A3DCA0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5E91"/>
    <w:multiLevelType w:val="hybridMultilevel"/>
    <w:tmpl w:val="74AC73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97AB3"/>
    <w:multiLevelType w:val="hybridMultilevel"/>
    <w:tmpl w:val="9FA63D78"/>
    <w:lvl w:ilvl="0" w:tplc="EE9C84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793"/>
    <w:multiLevelType w:val="hybridMultilevel"/>
    <w:tmpl w:val="0E424340"/>
    <w:lvl w:ilvl="0" w:tplc="040E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3F3C"/>
    <w:multiLevelType w:val="hybridMultilevel"/>
    <w:tmpl w:val="62E20064"/>
    <w:lvl w:ilvl="0" w:tplc="886E840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C0B51CE"/>
    <w:multiLevelType w:val="hybridMultilevel"/>
    <w:tmpl w:val="DA080F54"/>
    <w:lvl w:ilvl="0" w:tplc="7CF2D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0F6F"/>
    <w:multiLevelType w:val="hybridMultilevel"/>
    <w:tmpl w:val="7BF84A40"/>
    <w:lvl w:ilvl="0" w:tplc="147E7C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A5F01"/>
    <w:multiLevelType w:val="hybridMultilevel"/>
    <w:tmpl w:val="19F8A34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6081E"/>
    <w:multiLevelType w:val="hybridMultilevel"/>
    <w:tmpl w:val="EC948EA8"/>
    <w:lvl w:ilvl="0" w:tplc="6EDA306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015D1"/>
    <w:multiLevelType w:val="hybridMultilevel"/>
    <w:tmpl w:val="663EB2E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124F1"/>
    <w:multiLevelType w:val="hybridMultilevel"/>
    <w:tmpl w:val="AFF4A3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155C7"/>
    <w:multiLevelType w:val="hybridMultilevel"/>
    <w:tmpl w:val="2CDEC6BE"/>
    <w:lvl w:ilvl="0" w:tplc="4394F51E">
      <w:start w:val="2201"/>
      <w:numFmt w:val="decimal"/>
      <w:lvlText w:val="%1"/>
      <w:lvlJc w:val="left"/>
      <w:pPr>
        <w:ind w:left="162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58194D"/>
    <w:multiLevelType w:val="hybridMultilevel"/>
    <w:tmpl w:val="B3F44EE8"/>
    <w:lvl w:ilvl="0" w:tplc="293C39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A7AD0"/>
    <w:multiLevelType w:val="hybridMultilevel"/>
    <w:tmpl w:val="2716F46A"/>
    <w:lvl w:ilvl="0" w:tplc="11FE79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356C1"/>
    <w:multiLevelType w:val="hybridMultilevel"/>
    <w:tmpl w:val="F41091BE"/>
    <w:lvl w:ilvl="0" w:tplc="6EDA30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13"/>
  </w:num>
  <w:num w:numId="9">
    <w:abstractNumId w:val="17"/>
  </w:num>
  <w:num w:numId="10">
    <w:abstractNumId w:val="1"/>
  </w:num>
  <w:num w:numId="11">
    <w:abstractNumId w:val="18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30"/>
    <w:rsid w:val="00000A4B"/>
    <w:rsid w:val="00001145"/>
    <w:rsid w:val="00001B72"/>
    <w:rsid w:val="00012436"/>
    <w:rsid w:val="00014A78"/>
    <w:rsid w:val="00031027"/>
    <w:rsid w:val="00033CD0"/>
    <w:rsid w:val="00036FF2"/>
    <w:rsid w:val="00043EA0"/>
    <w:rsid w:val="00047D50"/>
    <w:rsid w:val="00050E40"/>
    <w:rsid w:val="0005710D"/>
    <w:rsid w:val="00071BA0"/>
    <w:rsid w:val="00083D3E"/>
    <w:rsid w:val="000970E2"/>
    <w:rsid w:val="00097B0E"/>
    <w:rsid w:val="000A6DE6"/>
    <w:rsid w:val="000A76B1"/>
    <w:rsid w:val="000B74DA"/>
    <w:rsid w:val="000D31AF"/>
    <w:rsid w:val="000E44D5"/>
    <w:rsid w:val="000E634A"/>
    <w:rsid w:val="0010646A"/>
    <w:rsid w:val="00107781"/>
    <w:rsid w:val="001234AC"/>
    <w:rsid w:val="001278BB"/>
    <w:rsid w:val="001511B7"/>
    <w:rsid w:val="00155ED2"/>
    <w:rsid w:val="00157D56"/>
    <w:rsid w:val="00161CD9"/>
    <w:rsid w:val="0018306B"/>
    <w:rsid w:val="001B0E12"/>
    <w:rsid w:val="001C3290"/>
    <w:rsid w:val="001C4B4E"/>
    <w:rsid w:val="001D2E7B"/>
    <w:rsid w:val="001D5F42"/>
    <w:rsid w:val="001D6ACB"/>
    <w:rsid w:val="001E0722"/>
    <w:rsid w:val="001E3885"/>
    <w:rsid w:val="001E71CE"/>
    <w:rsid w:val="00202B44"/>
    <w:rsid w:val="00210CBC"/>
    <w:rsid w:val="0021261B"/>
    <w:rsid w:val="00224390"/>
    <w:rsid w:val="00236992"/>
    <w:rsid w:val="00241F93"/>
    <w:rsid w:val="00260390"/>
    <w:rsid w:val="00261D91"/>
    <w:rsid w:val="00270EC0"/>
    <w:rsid w:val="002714A4"/>
    <w:rsid w:val="00273771"/>
    <w:rsid w:val="002755EE"/>
    <w:rsid w:val="00295328"/>
    <w:rsid w:val="00296CAE"/>
    <w:rsid w:val="00296D49"/>
    <w:rsid w:val="002A4C5C"/>
    <w:rsid w:val="002C4985"/>
    <w:rsid w:val="002E09AC"/>
    <w:rsid w:val="002E7DA4"/>
    <w:rsid w:val="00300963"/>
    <w:rsid w:val="003210A8"/>
    <w:rsid w:val="00323FCC"/>
    <w:rsid w:val="0033639E"/>
    <w:rsid w:val="00340893"/>
    <w:rsid w:val="00351870"/>
    <w:rsid w:val="003660F9"/>
    <w:rsid w:val="00383097"/>
    <w:rsid w:val="00386D4F"/>
    <w:rsid w:val="00387C08"/>
    <w:rsid w:val="003C05A5"/>
    <w:rsid w:val="003C1C46"/>
    <w:rsid w:val="003D27EE"/>
    <w:rsid w:val="003D4F4F"/>
    <w:rsid w:val="003F2C16"/>
    <w:rsid w:val="003F3449"/>
    <w:rsid w:val="00401711"/>
    <w:rsid w:val="00424D2F"/>
    <w:rsid w:val="0044036D"/>
    <w:rsid w:val="00441335"/>
    <w:rsid w:val="004550EA"/>
    <w:rsid w:val="00463326"/>
    <w:rsid w:val="0046465F"/>
    <w:rsid w:val="004706F2"/>
    <w:rsid w:val="00480BD3"/>
    <w:rsid w:val="00493563"/>
    <w:rsid w:val="0049601D"/>
    <w:rsid w:val="004A692F"/>
    <w:rsid w:val="004C025B"/>
    <w:rsid w:val="004C6943"/>
    <w:rsid w:val="004D44C9"/>
    <w:rsid w:val="004F5F8F"/>
    <w:rsid w:val="00507515"/>
    <w:rsid w:val="00521525"/>
    <w:rsid w:val="005232EF"/>
    <w:rsid w:val="00551313"/>
    <w:rsid w:val="0056162B"/>
    <w:rsid w:val="00570DEE"/>
    <w:rsid w:val="00571F78"/>
    <w:rsid w:val="00590B9B"/>
    <w:rsid w:val="005955E0"/>
    <w:rsid w:val="005964F9"/>
    <w:rsid w:val="005A00D8"/>
    <w:rsid w:val="005B216B"/>
    <w:rsid w:val="005D28D5"/>
    <w:rsid w:val="005D7AFF"/>
    <w:rsid w:val="005E72A8"/>
    <w:rsid w:val="005F308C"/>
    <w:rsid w:val="00624F7B"/>
    <w:rsid w:val="00627712"/>
    <w:rsid w:val="006571F8"/>
    <w:rsid w:val="006667D5"/>
    <w:rsid w:val="00671E46"/>
    <w:rsid w:val="00685F36"/>
    <w:rsid w:val="00687830"/>
    <w:rsid w:val="00690A29"/>
    <w:rsid w:val="00690BDA"/>
    <w:rsid w:val="006932D0"/>
    <w:rsid w:val="00694EBB"/>
    <w:rsid w:val="006C1EE6"/>
    <w:rsid w:val="006F25FB"/>
    <w:rsid w:val="006F583A"/>
    <w:rsid w:val="00703ECF"/>
    <w:rsid w:val="0072008E"/>
    <w:rsid w:val="0072335E"/>
    <w:rsid w:val="00751BCC"/>
    <w:rsid w:val="00753980"/>
    <w:rsid w:val="00763E11"/>
    <w:rsid w:val="00767977"/>
    <w:rsid w:val="00776C8C"/>
    <w:rsid w:val="007926D7"/>
    <w:rsid w:val="00795C37"/>
    <w:rsid w:val="007D4612"/>
    <w:rsid w:val="007D5E7E"/>
    <w:rsid w:val="007E054D"/>
    <w:rsid w:val="0081341B"/>
    <w:rsid w:val="0082302B"/>
    <w:rsid w:val="00853E97"/>
    <w:rsid w:val="0087245E"/>
    <w:rsid w:val="0087614D"/>
    <w:rsid w:val="008761DB"/>
    <w:rsid w:val="00891B2F"/>
    <w:rsid w:val="008A0811"/>
    <w:rsid w:val="008A3EE0"/>
    <w:rsid w:val="008B2F65"/>
    <w:rsid w:val="008C01B7"/>
    <w:rsid w:val="008C759A"/>
    <w:rsid w:val="008D4D87"/>
    <w:rsid w:val="008D5580"/>
    <w:rsid w:val="008E2F12"/>
    <w:rsid w:val="008E5577"/>
    <w:rsid w:val="008E741D"/>
    <w:rsid w:val="008F0AF3"/>
    <w:rsid w:val="00902EEA"/>
    <w:rsid w:val="00941D7C"/>
    <w:rsid w:val="0094211C"/>
    <w:rsid w:val="00946FE7"/>
    <w:rsid w:val="00947679"/>
    <w:rsid w:val="0096109B"/>
    <w:rsid w:val="009A07F4"/>
    <w:rsid w:val="009A699F"/>
    <w:rsid w:val="009B5BF3"/>
    <w:rsid w:val="009B5D19"/>
    <w:rsid w:val="009C5035"/>
    <w:rsid w:val="009D3D29"/>
    <w:rsid w:val="009D55FD"/>
    <w:rsid w:val="009D6BDA"/>
    <w:rsid w:val="009D6EAF"/>
    <w:rsid w:val="009D755C"/>
    <w:rsid w:val="00A22407"/>
    <w:rsid w:val="00A30CD9"/>
    <w:rsid w:val="00A40D44"/>
    <w:rsid w:val="00A43693"/>
    <w:rsid w:val="00A446AE"/>
    <w:rsid w:val="00A861F2"/>
    <w:rsid w:val="00AB0AA6"/>
    <w:rsid w:val="00AC1964"/>
    <w:rsid w:val="00AE5951"/>
    <w:rsid w:val="00AE6E87"/>
    <w:rsid w:val="00B11736"/>
    <w:rsid w:val="00B33254"/>
    <w:rsid w:val="00B4070C"/>
    <w:rsid w:val="00B52106"/>
    <w:rsid w:val="00B577A2"/>
    <w:rsid w:val="00B57B30"/>
    <w:rsid w:val="00B60967"/>
    <w:rsid w:val="00B74936"/>
    <w:rsid w:val="00B75048"/>
    <w:rsid w:val="00B752A1"/>
    <w:rsid w:val="00B8384D"/>
    <w:rsid w:val="00B86A86"/>
    <w:rsid w:val="00B87962"/>
    <w:rsid w:val="00B960FE"/>
    <w:rsid w:val="00BA787E"/>
    <w:rsid w:val="00BB1BA6"/>
    <w:rsid w:val="00BD43EC"/>
    <w:rsid w:val="00BD5A59"/>
    <w:rsid w:val="00BE181A"/>
    <w:rsid w:val="00BE4028"/>
    <w:rsid w:val="00BF1943"/>
    <w:rsid w:val="00C059E1"/>
    <w:rsid w:val="00C17C57"/>
    <w:rsid w:val="00C214B5"/>
    <w:rsid w:val="00C22AA8"/>
    <w:rsid w:val="00C238A4"/>
    <w:rsid w:val="00C334E9"/>
    <w:rsid w:val="00C4121E"/>
    <w:rsid w:val="00C419E6"/>
    <w:rsid w:val="00C457CD"/>
    <w:rsid w:val="00C55D31"/>
    <w:rsid w:val="00C617AD"/>
    <w:rsid w:val="00C65DD2"/>
    <w:rsid w:val="00C84EB6"/>
    <w:rsid w:val="00C91909"/>
    <w:rsid w:val="00C9243D"/>
    <w:rsid w:val="00CA7F3C"/>
    <w:rsid w:val="00CB1477"/>
    <w:rsid w:val="00CB523B"/>
    <w:rsid w:val="00CC4EEF"/>
    <w:rsid w:val="00D23482"/>
    <w:rsid w:val="00D30C24"/>
    <w:rsid w:val="00D53A3A"/>
    <w:rsid w:val="00D70594"/>
    <w:rsid w:val="00D80BD3"/>
    <w:rsid w:val="00D83971"/>
    <w:rsid w:val="00DB400B"/>
    <w:rsid w:val="00DE05AC"/>
    <w:rsid w:val="00DE47C8"/>
    <w:rsid w:val="00DE61C4"/>
    <w:rsid w:val="00E019DA"/>
    <w:rsid w:val="00E023C1"/>
    <w:rsid w:val="00E07AA5"/>
    <w:rsid w:val="00E11EE6"/>
    <w:rsid w:val="00E12C5C"/>
    <w:rsid w:val="00E165D0"/>
    <w:rsid w:val="00E16FC8"/>
    <w:rsid w:val="00E17350"/>
    <w:rsid w:val="00E235ED"/>
    <w:rsid w:val="00E27F3C"/>
    <w:rsid w:val="00E511D0"/>
    <w:rsid w:val="00E546F7"/>
    <w:rsid w:val="00E64A53"/>
    <w:rsid w:val="00E75B9D"/>
    <w:rsid w:val="00EB7667"/>
    <w:rsid w:val="00ED57BD"/>
    <w:rsid w:val="00EE56A3"/>
    <w:rsid w:val="00EF403C"/>
    <w:rsid w:val="00F026DB"/>
    <w:rsid w:val="00F16E3C"/>
    <w:rsid w:val="00F208A5"/>
    <w:rsid w:val="00F31DBD"/>
    <w:rsid w:val="00F3727E"/>
    <w:rsid w:val="00F374DB"/>
    <w:rsid w:val="00F40FCF"/>
    <w:rsid w:val="00F6392C"/>
    <w:rsid w:val="00F74DF9"/>
    <w:rsid w:val="00F756D6"/>
    <w:rsid w:val="00F777B8"/>
    <w:rsid w:val="00F87838"/>
    <w:rsid w:val="00F93667"/>
    <w:rsid w:val="00FA430E"/>
    <w:rsid w:val="00FA45CC"/>
    <w:rsid w:val="00FA5517"/>
    <w:rsid w:val="00FA5D1A"/>
    <w:rsid w:val="00FB01E9"/>
    <w:rsid w:val="00FB40E8"/>
    <w:rsid w:val="00FD474F"/>
    <w:rsid w:val="00FE30EC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A1F5DB"/>
  <w15:chartTrackingRefBased/>
  <w15:docId w15:val="{C45A496E-05EC-4243-A2A9-0BDC1CE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026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026DB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F026DB"/>
  </w:style>
  <w:style w:type="paragraph" w:styleId="llb">
    <w:name w:val="footer"/>
    <w:basedOn w:val="Norml"/>
    <w:link w:val="llbChar"/>
    <w:uiPriority w:val="99"/>
    <w:rsid w:val="00E165D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B766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C69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fejChar">
    <w:name w:val="Élőfej Char"/>
    <w:link w:val="lfej"/>
    <w:uiPriority w:val="99"/>
    <w:rsid w:val="004F5F8F"/>
    <w:rPr>
      <w:rFonts w:ascii="Arial" w:hAnsi="Arial"/>
      <w:sz w:val="24"/>
    </w:rPr>
  </w:style>
  <w:style w:type="character" w:customStyle="1" w:styleId="llbChar">
    <w:name w:val="Élőláb Char"/>
    <w:link w:val="llb"/>
    <w:uiPriority w:val="99"/>
    <w:rsid w:val="00424D2F"/>
    <w:rPr>
      <w:rFonts w:ascii="Arial" w:hAnsi="Arial"/>
      <w:sz w:val="24"/>
    </w:rPr>
  </w:style>
  <w:style w:type="paragraph" w:styleId="Listaszerbekezds">
    <w:name w:val="List Paragraph"/>
    <w:basedOn w:val="Norml"/>
    <w:uiPriority w:val="34"/>
    <w:qFormat/>
    <w:rsid w:val="0069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EFB5-665D-42F3-AD51-CEDA1C90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527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</vt:lpstr>
    </vt:vector>
  </TitlesOfParts>
  <Company>Bsa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Judit</dc:creator>
  <cp:keywords/>
  <cp:lastModifiedBy>HBCS Audit</cp:lastModifiedBy>
  <cp:revision>11</cp:revision>
  <cp:lastPrinted>2023-12-07T08:20:00Z</cp:lastPrinted>
  <dcterms:created xsi:type="dcterms:W3CDTF">2025-01-24T14:25:00Z</dcterms:created>
  <dcterms:modified xsi:type="dcterms:W3CDTF">2025-01-30T14:02:00Z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