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8F" w:rsidRDefault="00343A8F" w:rsidP="00343A8F">
      <w:pPr>
        <w:framePr w:w="1140" w:h="210" w:hSpace="22" w:wrap="auto" w:vAnchor="text" w:hAnchor="text" w:y="1"/>
        <w:rPr>
          <w:b/>
          <w:sz w:val="18"/>
        </w:rPr>
      </w:pPr>
      <w:r>
        <w:rPr>
          <w:b/>
          <w:noProof/>
        </w:rPr>
        <w:drawing>
          <wp:inline distT="0" distB="0" distL="0" distR="0">
            <wp:extent cx="714375" cy="5810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8F" w:rsidRDefault="00343A8F" w:rsidP="00343A8F">
      <w:pPr>
        <w:rPr>
          <w:b/>
          <w:sz w:val="18"/>
        </w:rPr>
      </w:pPr>
      <w:r>
        <w:rPr>
          <w:b/>
          <w:sz w:val="18"/>
        </w:rPr>
        <w:t>ORSZÁGOS</w:t>
      </w:r>
    </w:p>
    <w:p w:rsidR="00343A8F" w:rsidRDefault="00343A8F" w:rsidP="00343A8F">
      <w:pPr>
        <w:rPr>
          <w:b/>
          <w:sz w:val="18"/>
        </w:rPr>
      </w:pPr>
      <w:r>
        <w:rPr>
          <w:b/>
          <w:sz w:val="18"/>
        </w:rPr>
        <w:t>ORVOSI</w:t>
      </w:r>
    </w:p>
    <w:p w:rsidR="00343A8F" w:rsidRDefault="00343A8F" w:rsidP="00343A8F">
      <w:pPr>
        <w:tabs>
          <w:tab w:val="left" w:pos="10515"/>
        </w:tabs>
        <w:rPr>
          <w:b/>
          <w:sz w:val="18"/>
        </w:rPr>
      </w:pPr>
      <w:r>
        <w:rPr>
          <w:b/>
          <w:sz w:val="18"/>
        </w:rPr>
        <w:t>REHABILITÁCIÓS</w:t>
      </w:r>
    </w:p>
    <w:p w:rsidR="00343A8F" w:rsidRDefault="00343A8F" w:rsidP="00343A8F">
      <w:pPr>
        <w:rPr>
          <w:b/>
          <w:sz w:val="18"/>
        </w:rPr>
      </w:pPr>
      <w:r>
        <w:rPr>
          <w:b/>
          <w:sz w:val="18"/>
        </w:rPr>
        <w:t>INTÉZET</w:t>
      </w:r>
    </w:p>
    <w:p w:rsidR="00574665" w:rsidRDefault="00574665"/>
    <w:p w:rsidR="00503E57" w:rsidRDefault="00503E57"/>
    <w:p w:rsidR="00503E57" w:rsidRDefault="00503E57"/>
    <w:p w:rsidR="00503E57" w:rsidRPr="00F405F5" w:rsidRDefault="00503E57" w:rsidP="00503E57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F5">
        <w:rPr>
          <w:rFonts w:ascii="Times New Roman" w:hAnsi="Times New Roman" w:cs="Times New Roman"/>
          <w:b/>
          <w:sz w:val="32"/>
          <w:szCs w:val="32"/>
        </w:rPr>
        <w:t xml:space="preserve">REFERÁLÓ TUDOMÁNYOS ÜLÉS PROGRAM  </w:t>
      </w:r>
    </w:p>
    <w:p w:rsidR="00503E57" w:rsidRPr="00F405F5" w:rsidRDefault="00503E57" w:rsidP="00503E57">
      <w:pPr>
        <w:jc w:val="both"/>
      </w:pPr>
    </w:p>
    <w:p w:rsidR="00503E57" w:rsidRPr="00806233" w:rsidRDefault="00806233" w:rsidP="00503E57">
      <w:pPr>
        <w:jc w:val="center"/>
        <w:rPr>
          <w:bCs/>
          <w:sz w:val="24"/>
          <w:szCs w:val="24"/>
        </w:rPr>
      </w:pPr>
      <w:r w:rsidRPr="00806233">
        <w:rPr>
          <w:b/>
          <w:sz w:val="24"/>
          <w:szCs w:val="24"/>
        </w:rPr>
        <w:t xml:space="preserve">   </w:t>
      </w:r>
      <w:r w:rsidRPr="00806233">
        <w:rPr>
          <w:bCs/>
          <w:sz w:val="24"/>
          <w:szCs w:val="24"/>
        </w:rPr>
        <w:t xml:space="preserve">                            </w:t>
      </w:r>
    </w:p>
    <w:p w:rsidR="00F41712" w:rsidRDefault="00F41712" w:rsidP="00503E57">
      <w:pPr>
        <w:jc w:val="both"/>
        <w:rPr>
          <w:bCs/>
          <w:sz w:val="24"/>
          <w:szCs w:val="24"/>
        </w:rPr>
      </w:pPr>
    </w:p>
    <w:p w:rsidR="00503E57" w:rsidRPr="00F405F5" w:rsidRDefault="00503E57" w:rsidP="00503E57">
      <w:pPr>
        <w:jc w:val="both"/>
        <w:rPr>
          <w:bCs/>
          <w:sz w:val="24"/>
          <w:szCs w:val="24"/>
        </w:rPr>
      </w:pPr>
      <w:r w:rsidRPr="00F405F5">
        <w:rPr>
          <w:bCs/>
          <w:sz w:val="24"/>
          <w:szCs w:val="24"/>
        </w:rPr>
        <w:t>A referáló üléseken a munkarendet, ügyeleti szolgálatot figyelembe véve az Intézet közalkalmazottai a meghirdetett témakör szerint, szakmai kompetencia esetén kötelesek részt venni, az osztályok, egységek zavartalan működésének biztosítása mellett</w:t>
      </w:r>
    </w:p>
    <w:p w:rsidR="00503E57" w:rsidRPr="00F405F5" w:rsidRDefault="00503E57" w:rsidP="00503E57">
      <w:pPr>
        <w:jc w:val="center"/>
        <w:rPr>
          <w:rFonts w:eastAsia="Calibri"/>
          <w:b/>
          <w:sz w:val="32"/>
          <w:szCs w:val="32"/>
        </w:rPr>
      </w:pPr>
      <w:r w:rsidRPr="00F405F5">
        <w:rPr>
          <w:sz w:val="24"/>
          <w:szCs w:val="24"/>
        </w:rPr>
        <w:t xml:space="preserve">Ülés helye: </w:t>
      </w:r>
      <w:r>
        <w:rPr>
          <w:sz w:val="24"/>
          <w:szCs w:val="24"/>
        </w:rPr>
        <w:t xml:space="preserve">Nagy Előadóterem </w:t>
      </w:r>
      <w:r w:rsidRPr="00F405F5">
        <w:rPr>
          <w:sz w:val="24"/>
          <w:szCs w:val="24"/>
        </w:rPr>
        <w:t>(Új épület</w:t>
      </w:r>
      <w:r>
        <w:rPr>
          <w:sz w:val="24"/>
          <w:szCs w:val="24"/>
        </w:rPr>
        <w:t xml:space="preserve"> fszt</w:t>
      </w:r>
      <w:r w:rsidR="00D8468A">
        <w:rPr>
          <w:sz w:val="24"/>
          <w:szCs w:val="24"/>
        </w:rPr>
        <w:t>.</w:t>
      </w:r>
      <w:r w:rsidRPr="00F405F5">
        <w:rPr>
          <w:sz w:val="24"/>
          <w:szCs w:val="24"/>
        </w:rPr>
        <w:t>)</w:t>
      </w:r>
    </w:p>
    <w:p w:rsidR="00503E57" w:rsidRPr="00F405F5" w:rsidRDefault="00503E57" w:rsidP="00503E57">
      <w:pPr>
        <w:ind w:left="2832" w:firstLine="708"/>
        <w:rPr>
          <w:rFonts w:eastAsia="Calibri"/>
          <w:sz w:val="24"/>
          <w:szCs w:val="24"/>
        </w:rPr>
      </w:pPr>
      <w:r w:rsidRPr="00F405F5">
        <w:rPr>
          <w:rFonts w:eastAsia="Calibri"/>
          <w:sz w:val="24"/>
          <w:szCs w:val="24"/>
        </w:rPr>
        <w:t xml:space="preserve"> </w:t>
      </w:r>
    </w:p>
    <w:p w:rsidR="00C81519" w:rsidRDefault="00C81519" w:rsidP="00503E57">
      <w:pPr>
        <w:pStyle w:val="NormlWeb"/>
        <w:rPr>
          <w:b/>
          <w:sz w:val="28"/>
          <w:szCs w:val="28"/>
        </w:rPr>
      </w:pPr>
    </w:p>
    <w:p w:rsidR="00580070" w:rsidRDefault="00503E57" w:rsidP="00503E57">
      <w:pPr>
        <w:pStyle w:val="NormlWeb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750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 </w:t>
      </w:r>
      <w:r w:rsidR="004A6801">
        <w:rPr>
          <w:b/>
          <w:sz w:val="28"/>
          <w:szCs w:val="28"/>
        </w:rPr>
        <w:t xml:space="preserve">október </w:t>
      </w:r>
      <w:r w:rsidR="0027500C">
        <w:rPr>
          <w:b/>
          <w:sz w:val="28"/>
          <w:szCs w:val="28"/>
        </w:rPr>
        <w:t>2</w:t>
      </w:r>
      <w:r w:rsidR="004A6801">
        <w:rPr>
          <w:b/>
          <w:sz w:val="28"/>
          <w:szCs w:val="28"/>
        </w:rPr>
        <w:t>6</w:t>
      </w:r>
      <w:r w:rsidR="007B6F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A6801">
        <w:rPr>
          <w:b/>
          <w:sz w:val="28"/>
          <w:szCs w:val="28"/>
        </w:rPr>
        <w:t>kedd</w:t>
      </w:r>
      <w:r>
        <w:rPr>
          <w:b/>
          <w:sz w:val="28"/>
          <w:szCs w:val="28"/>
        </w:rPr>
        <w:t xml:space="preserve">   </w:t>
      </w:r>
      <w:r w:rsidR="004A0C1B">
        <w:rPr>
          <w:b/>
          <w:sz w:val="28"/>
          <w:szCs w:val="28"/>
        </w:rPr>
        <w:t>1</w:t>
      </w:r>
      <w:r w:rsidR="004A795E">
        <w:rPr>
          <w:b/>
          <w:sz w:val="28"/>
          <w:szCs w:val="28"/>
        </w:rPr>
        <w:t>4</w:t>
      </w:r>
      <w:r w:rsidR="004A0C1B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 </w:t>
      </w:r>
    </w:p>
    <w:p w:rsidR="00465819" w:rsidRDefault="00465819" w:rsidP="00503E57">
      <w:pPr>
        <w:pStyle w:val="NormlWeb"/>
        <w:rPr>
          <w:b/>
          <w:sz w:val="32"/>
          <w:szCs w:val="32"/>
        </w:rPr>
      </w:pPr>
    </w:p>
    <w:p w:rsidR="00580070" w:rsidRDefault="00D8468A" w:rsidP="00503E57">
      <w:pPr>
        <w:pStyle w:val="NormlWeb"/>
        <w:rPr>
          <w:b/>
          <w:sz w:val="32"/>
          <w:szCs w:val="32"/>
        </w:rPr>
      </w:pPr>
      <w:r>
        <w:rPr>
          <w:b/>
          <w:sz w:val="32"/>
          <w:szCs w:val="32"/>
        </w:rPr>
        <w:t>Gyakorlati tapasztalat</w:t>
      </w:r>
      <w:r w:rsidR="00D86E9E">
        <w:rPr>
          <w:b/>
          <w:sz w:val="32"/>
          <w:szCs w:val="32"/>
        </w:rPr>
        <w:t>ok</w:t>
      </w:r>
      <w:r>
        <w:rPr>
          <w:b/>
          <w:sz w:val="32"/>
          <w:szCs w:val="32"/>
        </w:rPr>
        <w:t xml:space="preserve"> a n</w:t>
      </w:r>
      <w:r w:rsidR="00580070" w:rsidRPr="00465819">
        <w:rPr>
          <w:b/>
          <w:sz w:val="32"/>
          <w:szCs w:val="32"/>
        </w:rPr>
        <w:t>egatív</w:t>
      </w:r>
      <w:r>
        <w:rPr>
          <w:b/>
          <w:sz w:val="32"/>
          <w:szCs w:val="32"/>
        </w:rPr>
        <w:t xml:space="preserve"> </w:t>
      </w:r>
      <w:r w:rsidR="00580070" w:rsidRPr="00465819">
        <w:rPr>
          <w:b/>
          <w:sz w:val="32"/>
          <w:szCs w:val="32"/>
        </w:rPr>
        <w:t>nyomás</w:t>
      </w:r>
      <w:r>
        <w:rPr>
          <w:b/>
          <w:sz w:val="32"/>
          <w:szCs w:val="32"/>
        </w:rPr>
        <w:t xml:space="preserve"> sebkezeléssel (NPWT) Intézetünkben</w:t>
      </w:r>
    </w:p>
    <w:p w:rsidR="00465819" w:rsidRPr="00465819" w:rsidRDefault="00465819" w:rsidP="00503E57">
      <w:pPr>
        <w:pStyle w:val="NormlWeb"/>
        <w:rPr>
          <w:b/>
          <w:sz w:val="32"/>
          <w:szCs w:val="32"/>
        </w:rPr>
      </w:pPr>
    </w:p>
    <w:p w:rsidR="00223C61" w:rsidRPr="00D8468A" w:rsidRDefault="00503E57" w:rsidP="00503E57">
      <w:pPr>
        <w:pStyle w:val="NormlWeb"/>
        <w:rPr>
          <w:b/>
        </w:rPr>
      </w:pPr>
      <w:r w:rsidRPr="00D8468A">
        <w:rPr>
          <w:b/>
        </w:rPr>
        <w:t xml:space="preserve">Üléselnök: </w:t>
      </w:r>
      <w:r w:rsidR="0043470B" w:rsidRPr="00D8468A">
        <w:rPr>
          <w:b/>
        </w:rPr>
        <w:t xml:space="preserve">Dr </w:t>
      </w:r>
      <w:r w:rsidR="00580070" w:rsidRPr="00D8468A">
        <w:rPr>
          <w:b/>
        </w:rPr>
        <w:t>Cserháti Péter</w:t>
      </w:r>
      <w:r w:rsidR="0043470B" w:rsidRPr="00D8468A">
        <w:rPr>
          <w:b/>
        </w:rPr>
        <w:t xml:space="preserve"> </w:t>
      </w:r>
    </w:p>
    <w:p w:rsidR="00455217" w:rsidRPr="00455217" w:rsidRDefault="00455217" w:rsidP="00D86E9E">
      <w:pPr>
        <w:pStyle w:val="NormlWeb"/>
        <w:numPr>
          <w:ilvl w:val="0"/>
          <w:numId w:val="3"/>
        </w:numPr>
        <w:jc w:val="both"/>
      </w:pPr>
      <w:r w:rsidRPr="00455217">
        <w:t>Dr. Farkas Péter, Dr. Gombos Zsófia, Péter Lívia, Vígh Norbert, Kovács Zsófia</w:t>
      </w:r>
      <w:r>
        <w:t xml:space="preserve">: </w:t>
      </w:r>
      <w:proofErr w:type="spellStart"/>
      <w:r w:rsidRPr="00455217">
        <w:t>Clavicula</w:t>
      </w:r>
      <w:proofErr w:type="spellEnd"/>
      <w:r w:rsidRPr="00455217">
        <w:t xml:space="preserve"> </w:t>
      </w:r>
      <w:proofErr w:type="spellStart"/>
      <w:r w:rsidRPr="00455217">
        <w:t>resectio</w:t>
      </w:r>
      <w:proofErr w:type="spellEnd"/>
      <w:r w:rsidRPr="00455217">
        <w:t xml:space="preserve"> után kialakult nagy, nyitott, </w:t>
      </w:r>
      <w:proofErr w:type="spellStart"/>
      <w:r w:rsidRPr="00455217">
        <w:t>nekrotikus</w:t>
      </w:r>
      <w:proofErr w:type="spellEnd"/>
      <w:r w:rsidRPr="00455217">
        <w:t xml:space="preserve"> seb kezelésének bemutatása</w:t>
      </w:r>
    </w:p>
    <w:p w:rsidR="00455217" w:rsidRPr="00455217" w:rsidRDefault="00455217" w:rsidP="00D86E9E">
      <w:pPr>
        <w:pStyle w:val="NormlWeb"/>
        <w:numPr>
          <w:ilvl w:val="0"/>
          <w:numId w:val="3"/>
        </w:numPr>
        <w:jc w:val="both"/>
      </w:pPr>
      <w:r>
        <w:t>Dr. Korpos Sándor, Dr. Gombos Zsófia, Péter Lívia, Vígh Norbert: Negatív nyomású sebkezelési technika alkalmazása diabeteszes lábak nagy kiterjedésű lágyrészdefektusainak kezelésére</w:t>
      </w:r>
    </w:p>
    <w:p w:rsidR="00D86E9E" w:rsidRDefault="00D86E9E" w:rsidP="00D86E9E">
      <w:pPr>
        <w:pStyle w:val="NormlWeb"/>
        <w:numPr>
          <w:ilvl w:val="0"/>
          <w:numId w:val="3"/>
        </w:numPr>
        <w:jc w:val="both"/>
      </w:pPr>
      <w:r>
        <w:t>Dr</w:t>
      </w:r>
      <w:r w:rsidR="005F57E4">
        <w:t>.</w:t>
      </w:r>
      <w:r>
        <w:t xml:space="preserve"> Tolnai Tamás, Farkas-Kocsis Zita, </w:t>
      </w:r>
      <w:r w:rsidR="005F57E4">
        <w:t xml:space="preserve">Dr. </w:t>
      </w:r>
      <w:r>
        <w:t>Rembeczki László: Tapasztalatok az NPW terápiával sebészeti osztályunkon</w:t>
      </w:r>
    </w:p>
    <w:p w:rsidR="00D86E9E" w:rsidRDefault="00D86E9E" w:rsidP="00D86E9E">
      <w:pPr>
        <w:pStyle w:val="NormlWeb"/>
        <w:numPr>
          <w:ilvl w:val="0"/>
          <w:numId w:val="3"/>
        </w:numPr>
        <w:jc w:val="both"/>
      </w:pPr>
      <w:r>
        <w:t>Dr. Both Béla, Dr. Hernáth Ildikó, Dr. Putz Miklós, Dr. Fehér Melinda, Pap Mónika, Fehér Zsuzsanna, Dr. Cserháti Péter: NPW terápia alkalmazása gerincvelősérülteken</w:t>
      </w:r>
    </w:p>
    <w:p w:rsidR="00F01804" w:rsidRDefault="00146E04" w:rsidP="00D86E9E">
      <w:pPr>
        <w:pStyle w:val="NormlWeb"/>
        <w:numPr>
          <w:ilvl w:val="0"/>
          <w:numId w:val="3"/>
        </w:numPr>
        <w:jc w:val="both"/>
      </w:pPr>
      <w:r>
        <w:t xml:space="preserve">Móricz János (Hartmann-Rico Kft.) </w:t>
      </w:r>
      <w:r w:rsidR="00FB71EB" w:rsidRPr="00FB71EB">
        <w:t>Integrált megoldás az NPWT-kezelésben (</w:t>
      </w:r>
      <w:proofErr w:type="spellStart"/>
      <w:r w:rsidR="00FB71EB" w:rsidRPr="00FB71EB">
        <w:t>Vivano</w:t>
      </w:r>
      <w:proofErr w:type="spellEnd"/>
      <w:r w:rsidR="00FB71EB" w:rsidRPr="00FB71EB">
        <w:t>)</w:t>
      </w:r>
    </w:p>
    <w:p w:rsidR="004A6801" w:rsidRDefault="004A6801" w:rsidP="00F41712">
      <w:pPr>
        <w:rPr>
          <w:sz w:val="24"/>
          <w:szCs w:val="24"/>
        </w:rPr>
      </w:pPr>
    </w:p>
    <w:p w:rsidR="004A6801" w:rsidRDefault="004A6801" w:rsidP="00F41712">
      <w:pPr>
        <w:rPr>
          <w:sz w:val="24"/>
          <w:szCs w:val="24"/>
        </w:rPr>
      </w:pPr>
    </w:p>
    <w:p w:rsidR="00F41712" w:rsidRDefault="00F41712" w:rsidP="00F41712">
      <w:pPr>
        <w:rPr>
          <w:sz w:val="24"/>
          <w:szCs w:val="24"/>
        </w:rPr>
      </w:pPr>
      <w:r>
        <w:rPr>
          <w:sz w:val="24"/>
          <w:szCs w:val="24"/>
        </w:rPr>
        <w:t xml:space="preserve">Dr Kenéz Júlia </w:t>
      </w:r>
    </w:p>
    <w:p w:rsidR="00F41712" w:rsidRPr="00F41712" w:rsidRDefault="00F41712" w:rsidP="00F41712">
      <w:pPr>
        <w:rPr>
          <w:sz w:val="24"/>
          <w:szCs w:val="24"/>
        </w:rPr>
      </w:pPr>
      <w:r>
        <w:rPr>
          <w:sz w:val="24"/>
          <w:szCs w:val="24"/>
        </w:rPr>
        <w:t>tudományszervező</w:t>
      </w:r>
    </w:p>
    <w:p w:rsidR="00503E57" w:rsidRPr="00F02BB4" w:rsidRDefault="00503E57">
      <w:pPr>
        <w:rPr>
          <w:sz w:val="24"/>
          <w:szCs w:val="24"/>
        </w:rPr>
      </w:pPr>
    </w:p>
    <w:sectPr w:rsidR="00503E57" w:rsidRPr="00F02BB4" w:rsidSect="0057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B1C"/>
    <w:multiLevelType w:val="hybridMultilevel"/>
    <w:tmpl w:val="B330E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6B6A"/>
    <w:multiLevelType w:val="hybridMultilevel"/>
    <w:tmpl w:val="106C73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728D"/>
    <w:multiLevelType w:val="hybridMultilevel"/>
    <w:tmpl w:val="87068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8F"/>
    <w:rsid w:val="000F0581"/>
    <w:rsid w:val="00106DD2"/>
    <w:rsid w:val="00146E04"/>
    <w:rsid w:val="001C1926"/>
    <w:rsid w:val="001D3ED4"/>
    <w:rsid w:val="00223C61"/>
    <w:rsid w:val="0023405A"/>
    <w:rsid w:val="0027500C"/>
    <w:rsid w:val="00296F3F"/>
    <w:rsid w:val="00343A8F"/>
    <w:rsid w:val="0039729A"/>
    <w:rsid w:val="00422A05"/>
    <w:rsid w:val="0043470B"/>
    <w:rsid w:val="00455217"/>
    <w:rsid w:val="00465819"/>
    <w:rsid w:val="00485D4E"/>
    <w:rsid w:val="0048775F"/>
    <w:rsid w:val="004A0C1B"/>
    <w:rsid w:val="004A6801"/>
    <w:rsid w:val="004A795E"/>
    <w:rsid w:val="00503E57"/>
    <w:rsid w:val="00515B9C"/>
    <w:rsid w:val="00540F80"/>
    <w:rsid w:val="00574665"/>
    <w:rsid w:val="00580070"/>
    <w:rsid w:val="005A5A73"/>
    <w:rsid w:val="005A659D"/>
    <w:rsid w:val="005B6C79"/>
    <w:rsid w:val="005F57E4"/>
    <w:rsid w:val="00643B59"/>
    <w:rsid w:val="006E0A83"/>
    <w:rsid w:val="00722CD5"/>
    <w:rsid w:val="007517B4"/>
    <w:rsid w:val="00767741"/>
    <w:rsid w:val="007B6FFD"/>
    <w:rsid w:val="00803CBB"/>
    <w:rsid w:val="00806233"/>
    <w:rsid w:val="0081329C"/>
    <w:rsid w:val="00886FF9"/>
    <w:rsid w:val="008A1884"/>
    <w:rsid w:val="00944010"/>
    <w:rsid w:val="009B441B"/>
    <w:rsid w:val="00AA4AFA"/>
    <w:rsid w:val="00B632B5"/>
    <w:rsid w:val="00BD3B3E"/>
    <w:rsid w:val="00C81519"/>
    <w:rsid w:val="00C96A6A"/>
    <w:rsid w:val="00D158BB"/>
    <w:rsid w:val="00D8468A"/>
    <w:rsid w:val="00D86E9E"/>
    <w:rsid w:val="00E47314"/>
    <w:rsid w:val="00EB2D8C"/>
    <w:rsid w:val="00EF25FC"/>
    <w:rsid w:val="00F01804"/>
    <w:rsid w:val="00F02BB4"/>
    <w:rsid w:val="00F40EBC"/>
    <w:rsid w:val="00F41712"/>
    <w:rsid w:val="00F53AA0"/>
    <w:rsid w:val="00F745F2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03C9-B763-453A-A781-C35FCFD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3A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A8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03E57"/>
    <w:pPr>
      <w:ind w:left="720"/>
    </w:pPr>
    <w:rPr>
      <w:rFonts w:ascii="Calibri" w:eastAsiaTheme="minorHAns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503E57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Nincstrkz">
    <w:name w:val="No Spacing"/>
    <w:uiPriority w:val="1"/>
    <w:qFormat/>
    <w:rsid w:val="00503E57"/>
    <w:pPr>
      <w:spacing w:after="0" w:line="240" w:lineRule="auto"/>
    </w:pPr>
    <w:rPr>
      <w:rFonts w:eastAsiaTheme="minorEastAsia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55217"/>
    <w:rPr>
      <w:rFonts w:ascii="Consolas" w:eastAsiaTheme="minorHAnsi" w:hAnsi="Consolas" w:cs="Calibr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55217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Kenéz Júlia dr</dc:creator>
  <cp:lastModifiedBy>Kenéz Júlia dr., dr. Sebestyénné</cp:lastModifiedBy>
  <cp:revision>2</cp:revision>
  <dcterms:created xsi:type="dcterms:W3CDTF">2021-09-13T05:18:00Z</dcterms:created>
  <dcterms:modified xsi:type="dcterms:W3CDTF">2021-09-13T05:18:00Z</dcterms:modified>
</cp:coreProperties>
</file>