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Front cover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Practice before the board exam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Community pharmacy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( 2 months)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____________________________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Neptun code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 pharmacy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of Pharmacy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Pharmacist in charge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 of practice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___________ to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Practice report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min. 1-2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typed page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(A/4 format) (without front and back cover),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-12 typeface,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1,5 line spacing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Back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202__. _______________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4248" w:firstLine="708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Created by:__________________________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5B">
      <w:pPr>
        <w:spacing w:after="0" w:line="240" w:lineRule="auto"/>
        <w:ind w:left="5664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Instructor’s assessment:</w: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unsatisfactory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satisfactory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excellent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underline as appropriate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and date of the evaluation: ________________, 202_. _______________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of Pharmacist in charge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right w:color="auto" w:space="30" w:sz="0" w:val="none"/>
        </w:pBdr>
        <w:shd w:fill="ffffff" w:val="clear"/>
        <w:spacing w:after="0" w:line="240" w:lineRule="auto"/>
        <w:ind w:left="0" w:right="-60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right w:color="auto" w:space="30" w:sz="0" w:val="none"/>
        </w:pBdr>
        <w:shd w:fill="ffffff" w:val="clear"/>
        <w:spacing w:after="0" w:line="240" w:lineRule="auto"/>
        <w:ind w:left="0" w:right="-6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Stamp of the pharmacy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134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999999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center"/>
      <w:rPr>
        <w:color w:val="99999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5D53E6"/>
    <w:pPr>
      <w:ind w:left="720"/>
      <w:contextualSpacing w:val="1"/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DE641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DE641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oOkZAvwcmRvS9+11uvvD+kIcw==">AMUW2mWdtCa0iYGS9agetkHnAjSm2HxWbuUVM5b5dgtfBsRpqwwCKnu/SveQwU+heiHSvaa/0sYRKNlQwrY2NHw8Qb6CerxexyeWrnHjPFHYMlMD0EBkhvz8VhtiD384jILRUsMvULjQ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2021-06-30T10:44:00Z</dcterms:created>
  <dc:creator>Kocsis Erika</dc:creator>
</cp:coreProperties>
</file>