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12884" w14:textId="77777777" w:rsidR="008B7023" w:rsidRPr="00880DD4" w:rsidRDefault="008B7023" w:rsidP="008B7023">
      <w:pPr>
        <w:spacing w:line="360" w:lineRule="auto"/>
        <w:jc w:val="center"/>
        <w:rPr>
          <w:rFonts w:ascii="Garamond" w:hAnsi="Garamond"/>
          <w:b/>
          <w:color w:val="333399"/>
          <w:sz w:val="24"/>
          <w:szCs w:val="24"/>
        </w:rPr>
      </w:pPr>
    </w:p>
    <w:p w14:paraId="182C1351" w14:textId="77777777" w:rsidR="008B7023" w:rsidRPr="00892CF2" w:rsidRDefault="008B7023" w:rsidP="008B7023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892CF2">
        <w:rPr>
          <w:rFonts w:ascii="Garamond" w:hAnsi="Garamond"/>
          <w:b/>
          <w:bCs/>
          <w:sz w:val="24"/>
          <w:szCs w:val="24"/>
          <w:lang w:val="en-US"/>
        </w:rPr>
        <w:t>EKÖP-KDP</w:t>
      </w:r>
    </w:p>
    <w:p w14:paraId="6DEDC937" w14:textId="77777777" w:rsidR="008B7023" w:rsidRPr="00892CF2" w:rsidRDefault="008B7023" w:rsidP="008B7023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en-US"/>
        </w:rPr>
      </w:pPr>
      <w:r w:rsidRPr="00892CF2">
        <w:rPr>
          <w:rFonts w:ascii="Garamond" w:hAnsi="Garamond"/>
          <w:b/>
          <w:bCs/>
          <w:sz w:val="24"/>
          <w:szCs w:val="24"/>
          <w:lang w:val="en-US"/>
        </w:rPr>
        <w:t>DATA CHANGE NOTIFICATION FORM</w:t>
      </w:r>
    </w:p>
    <w:p w14:paraId="564D2510" w14:textId="77777777" w:rsidR="008B7023" w:rsidRPr="00892CF2" w:rsidRDefault="008B7023" w:rsidP="008B7023">
      <w:pPr>
        <w:pStyle w:val="Szvegtrzs2"/>
        <w:tabs>
          <w:tab w:val="right" w:pos="10440"/>
        </w:tabs>
        <w:spacing w:line="360" w:lineRule="auto"/>
        <w:ind w:right="72"/>
        <w:jc w:val="center"/>
        <w:rPr>
          <w:rFonts w:ascii="Garamond" w:hAnsi="Garamond"/>
          <w:b/>
          <w:bCs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6004"/>
      </w:tblGrid>
      <w:tr w:rsidR="008B7023" w:rsidRPr="00892CF2" w14:paraId="3659BBE6" w14:textId="77777777" w:rsidTr="006E0D20">
        <w:trPr>
          <w:trHeight w:val="504"/>
        </w:trPr>
        <w:tc>
          <w:tcPr>
            <w:tcW w:w="3085" w:type="dxa"/>
            <w:vAlign w:val="center"/>
          </w:tcPr>
          <w:p w14:paraId="6893A7CF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6095" w:type="dxa"/>
            <w:vAlign w:val="center"/>
          </w:tcPr>
          <w:p w14:paraId="0399979B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3D304CA7" w14:textId="77777777" w:rsidTr="006E0D20">
        <w:trPr>
          <w:trHeight w:val="641"/>
        </w:trPr>
        <w:tc>
          <w:tcPr>
            <w:tcW w:w="3085" w:type="dxa"/>
            <w:vAlign w:val="center"/>
          </w:tcPr>
          <w:p w14:paraId="2B8A2EF0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Application ID (KI ID):</w:t>
            </w:r>
          </w:p>
        </w:tc>
        <w:tc>
          <w:tcPr>
            <w:tcW w:w="6095" w:type="dxa"/>
            <w:vAlign w:val="center"/>
          </w:tcPr>
          <w:p w14:paraId="6F37727E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3836D94F" w14:textId="77777777" w:rsidTr="006E0D20">
        <w:trPr>
          <w:trHeight w:val="641"/>
        </w:trPr>
        <w:tc>
          <w:tcPr>
            <w:tcW w:w="3085" w:type="dxa"/>
            <w:vAlign w:val="center"/>
          </w:tcPr>
          <w:p w14:paraId="00F96655" w14:textId="230445B4" w:rsidR="008B7023" w:rsidRPr="00892CF2" w:rsidRDefault="00F84A3C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Title of the EKÖP-KDP grant application</w:t>
            </w:r>
            <w:r w:rsidR="008B7023" w:rsidRPr="00892CF2">
              <w:rPr>
                <w:rFonts w:ascii="Garamond" w:hAnsi="Garamond"/>
                <w:sz w:val="24"/>
                <w:szCs w:val="24"/>
                <w:lang w:val="en-US"/>
              </w:rPr>
              <w:t>:</w:t>
            </w:r>
          </w:p>
        </w:tc>
        <w:tc>
          <w:tcPr>
            <w:tcW w:w="6095" w:type="dxa"/>
            <w:vAlign w:val="center"/>
          </w:tcPr>
          <w:p w14:paraId="7AD77F2D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2B3B89BC" w14:textId="0EBB57FC" w:rsidR="008B7023" w:rsidRPr="00892CF2" w:rsidRDefault="00566B67" w:rsidP="008B7023">
      <w:pPr>
        <w:tabs>
          <w:tab w:val="left" w:pos="2325"/>
        </w:tabs>
        <w:rPr>
          <w:rFonts w:ascii="Garamond" w:hAnsi="Garamond"/>
          <w:bCs/>
          <w:i/>
          <w:sz w:val="24"/>
          <w:szCs w:val="24"/>
          <w:lang w:val="en-US"/>
        </w:rPr>
      </w:pPr>
      <w:r>
        <w:rPr>
          <w:rFonts w:ascii="Garamond" w:hAnsi="Garamond"/>
          <w:bCs/>
          <w:i/>
          <w:sz w:val="24"/>
          <w:szCs w:val="24"/>
          <w:lang w:val="en-US"/>
        </w:rPr>
        <w:t>All data is compuls</w:t>
      </w:r>
      <w:r w:rsidR="008B7023" w:rsidRPr="00892CF2">
        <w:rPr>
          <w:rFonts w:ascii="Garamond" w:hAnsi="Garamond"/>
          <w:bCs/>
          <w:i/>
          <w:sz w:val="24"/>
          <w:szCs w:val="24"/>
          <w:lang w:val="en-US"/>
        </w:rPr>
        <w:t>ory.</w:t>
      </w:r>
    </w:p>
    <w:p w14:paraId="2C84721B" w14:textId="400D362A" w:rsidR="008B7023" w:rsidRPr="00892CF2" w:rsidRDefault="008B7023" w:rsidP="00B62A46">
      <w:pPr>
        <w:jc w:val="both"/>
        <w:rPr>
          <w:rFonts w:ascii="Garamond" w:hAnsi="Garamond"/>
          <w:b/>
          <w:sz w:val="24"/>
          <w:szCs w:val="24"/>
          <w:lang w:val="en-US"/>
        </w:rPr>
      </w:pPr>
    </w:p>
    <w:p w14:paraId="701A32A6" w14:textId="04EF5631" w:rsidR="008B7023" w:rsidRPr="00892CF2" w:rsidRDefault="008B7023" w:rsidP="008B7023">
      <w:pPr>
        <w:ind w:left="-142"/>
        <w:jc w:val="both"/>
        <w:rPr>
          <w:rFonts w:ascii="Garamond" w:hAnsi="Garamond"/>
          <w:b/>
          <w:sz w:val="24"/>
          <w:szCs w:val="24"/>
          <w:lang w:val="en-US"/>
        </w:rPr>
      </w:pPr>
      <w:r w:rsidRPr="00892CF2">
        <w:rPr>
          <w:rFonts w:ascii="Garamond" w:hAnsi="Garamond"/>
          <w:b/>
          <w:sz w:val="24"/>
          <w:szCs w:val="24"/>
          <w:lang w:val="en-US"/>
        </w:rPr>
        <w:t>In the case of announcing the following types of changes, only the relevant paragraph is required</w:t>
      </w:r>
      <w:r w:rsidR="00B62A46">
        <w:rPr>
          <w:rFonts w:ascii="Garamond" w:hAnsi="Garamond"/>
          <w:b/>
          <w:sz w:val="24"/>
          <w:szCs w:val="24"/>
          <w:lang w:val="en-US"/>
        </w:rPr>
        <w:t xml:space="preserve"> to be filled in</w:t>
      </w:r>
      <w:r w:rsidRPr="00892CF2">
        <w:rPr>
          <w:rFonts w:ascii="Garamond" w:hAnsi="Garamond"/>
          <w:b/>
          <w:sz w:val="24"/>
          <w:szCs w:val="24"/>
          <w:lang w:val="en-US"/>
        </w:rPr>
        <w:t>, and irrelevant parts should be left blank or crossed out.</w:t>
      </w:r>
    </w:p>
    <w:p w14:paraId="3815F707" w14:textId="77777777" w:rsidR="008B7023" w:rsidRPr="00892CF2" w:rsidRDefault="008B7023" w:rsidP="008B7023">
      <w:pPr>
        <w:ind w:left="-142"/>
        <w:jc w:val="both"/>
        <w:rPr>
          <w:rFonts w:ascii="Garamond" w:hAnsi="Garamond"/>
          <w:b/>
          <w:sz w:val="24"/>
          <w:szCs w:val="24"/>
          <w:lang w:val="en-US"/>
        </w:rPr>
      </w:pPr>
    </w:p>
    <w:p w14:paraId="3DB29099" w14:textId="77777777" w:rsidR="008B7023" w:rsidRPr="00892CF2" w:rsidRDefault="008B7023" w:rsidP="008B7023">
      <w:pPr>
        <w:numPr>
          <w:ilvl w:val="0"/>
          <w:numId w:val="9"/>
        </w:numPr>
        <w:jc w:val="both"/>
        <w:rPr>
          <w:rFonts w:ascii="Garamond" w:hAnsi="Garamond"/>
          <w:b/>
          <w:sz w:val="24"/>
          <w:szCs w:val="24"/>
          <w:lang w:val="en-US"/>
        </w:rPr>
      </w:pPr>
      <w:r w:rsidRPr="00892CF2">
        <w:rPr>
          <w:rFonts w:ascii="Garamond" w:hAnsi="Garamond"/>
          <w:b/>
          <w:sz w:val="24"/>
          <w:szCs w:val="24"/>
          <w:lang w:val="en-US"/>
        </w:rPr>
        <w:t>Change in the data of EKÖP-KDP scholarship holders:</w:t>
      </w:r>
    </w:p>
    <w:p w14:paraId="06621B3F" w14:textId="77777777" w:rsidR="008B7023" w:rsidRPr="00892CF2" w:rsidRDefault="008B7023" w:rsidP="008B7023">
      <w:pPr>
        <w:ind w:left="-90"/>
        <w:jc w:val="both"/>
        <w:rPr>
          <w:rFonts w:ascii="Garamond" w:hAnsi="Garamond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1"/>
        <w:gridCol w:w="2796"/>
        <w:gridCol w:w="2935"/>
      </w:tblGrid>
      <w:tr w:rsidR="008B7023" w:rsidRPr="00892CF2" w14:paraId="6360C9B0" w14:textId="77777777" w:rsidTr="006E0D20">
        <w:trPr>
          <w:trHeight w:val="597"/>
        </w:trPr>
        <w:tc>
          <w:tcPr>
            <w:tcW w:w="3369" w:type="dxa"/>
            <w:vAlign w:val="center"/>
          </w:tcPr>
          <w:p w14:paraId="7CBBF54F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1BEC518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Old data</w:t>
            </w:r>
          </w:p>
        </w:tc>
        <w:tc>
          <w:tcPr>
            <w:tcW w:w="2976" w:type="dxa"/>
            <w:vAlign w:val="center"/>
          </w:tcPr>
          <w:p w14:paraId="1E9C0B0E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New data</w:t>
            </w:r>
          </w:p>
        </w:tc>
      </w:tr>
      <w:tr w:rsidR="008B7023" w:rsidRPr="00892CF2" w14:paraId="488C6709" w14:textId="77777777" w:rsidTr="006E0D20">
        <w:trPr>
          <w:trHeight w:val="346"/>
        </w:trPr>
        <w:tc>
          <w:tcPr>
            <w:tcW w:w="3369" w:type="dxa"/>
            <w:vAlign w:val="center"/>
          </w:tcPr>
          <w:p w14:paraId="13264838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Name:</w:t>
            </w:r>
          </w:p>
        </w:tc>
        <w:tc>
          <w:tcPr>
            <w:tcW w:w="2835" w:type="dxa"/>
            <w:vAlign w:val="center"/>
          </w:tcPr>
          <w:p w14:paraId="3EAD59AC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1B55E059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6DA9D90A" w14:textId="77777777" w:rsidTr="006E0D20">
        <w:trPr>
          <w:trHeight w:val="407"/>
        </w:trPr>
        <w:tc>
          <w:tcPr>
            <w:tcW w:w="3369" w:type="dxa"/>
            <w:vAlign w:val="center"/>
          </w:tcPr>
          <w:p w14:paraId="4D59A0A8" w14:textId="1E2DDC7E" w:rsidR="008B7023" w:rsidRPr="00892CF2" w:rsidRDefault="00067ED1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>
              <w:rPr>
                <w:rFonts w:ascii="Garamond" w:hAnsi="Garamond"/>
                <w:sz w:val="24"/>
                <w:szCs w:val="24"/>
                <w:lang w:val="en-US"/>
              </w:rPr>
              <w:t>Name at Birth:</w:t>
            </w:r>
          </w:p>
        </w:tc>
        <w:tc>
          <w:tcPr>
            <w:tcW w:w="2835" w:type="dxa"/>
            <w:vAlign w:val="center"/>
          </w:tcPr>
          <w:p w14:paraId="02752573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632A6D24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50ADEF7D" w14:textId="77777777" w:rsidTr="006E0D20">
        <w:trPr>
          <w:trHeight w:val="422"/>
        </w:trPr>
        <w:tc>
          <w:tcPr>
            <w:tcW w:w="3369" w:type="dxa"/>
            <w:vAlign w:val="center"/>
          </w:tcPr>
          <w:p w14:paraId="27F8591C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2835" w:type="dxa"/>
            <w:vAlign w:val="center"/>
          </w:tcPr>
          <w:p w14:paraId="7D7F400A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15C8BAAB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383C5C51" w14:textId="77777777" w:rsidTr="006E0D20">
        <w:trPr>
          <w:trHeight w:val="400"/>
        </w:trPr>
        <w:tc>
          <w:tcPr>
            <w:tcW w:w="3369" w:type="dxa"/>
            <w:vAlign w:val="center"/>
          </w:tcPr>
          <w:p w14:paraId="3BC95F2F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2835" w:type="dxa"/>
            <w:vAlign w:val="center"/>
          </w:tcPr>
          <w:p w14:paraId="37556092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61669A5A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7EAE5F4C" w14:textId="77777777" w:rsidR="008B7023" w:rsidRPr="00892CF2" w:rsidRDefault="008B7023" w:rsidP="008B7023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  <w:lang w:val="en-US"/>
        </w:rPr>
      </w:pPr>
      <w:r w:rsidRPr="00892CF2">
        <w:rPr>
          <w:rFonts w:ascii="Garamond" w:hAnsi="Garamond"/>
          <w:bCs/>
          <w:i/>
          <w:sz w:val="24"/>
          <w:szCs w:val="24"/>
          <w:lang w:val="en-US"/>
        </w:rPr>
        <w:t>Filling in the row of the changed data is sufficient.</w:t>
      </w:r>
    </w:p>
    <w:p w14:paraId="028AD894" w14:textId="77777777" w:rsidR="008B7023" w:rsidRPr="00892CF2" w:rsidRDefault="008B7023" w:rsidP="008B7023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23A363E2" w14:textId="77777777" w:rsidR="008B7023" w:rsidRPr="00892CF2" w:rsidRDefault="008B7023" w:rsidP="008B7023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892CF2">
        <w:rPr>
          <w:rFonts w:ascii="Garamond" w:hAnsi="Garamond"/>
          <w:b/>
          <w:bCs/>
          <w:sz w:val="24"/>
          <w:szCs w:val="24"/>
          <w:lang w:val="en-US"/>
        </w:rPr>
        <w:t>In the event of a change in the data of EKÖP-KDP scholarship holders, no additional document is required in addition to this data change notification form.</w:t>
      </w:r>
    </w:p>
    <w:p w14:paraId="4E3B9ED5" w14:textId="77777777" w:rsidR="008B7023" w:rsidRPr="00892CF2" w:rsidRDefault="008B7023" w:rsidP="008B7023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60493807" w14:textId="77777777" w:rsidR="008B7023" w:rsidRPr="00892CF2" w:rsidRDefault="008B7023" w:rsidP="008B7023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73F75EE6" w14:textId="77777777" w:rsidR="008B7023" w:rsidRPr="00892CF2" w:rsidRDefault="008B7023" w:rsidP="008B7023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892CF2">
        <w:rPr>
          <w:rFonts w:ascii="Garamond" w:hAnsi="Garamond"/>
          <w:b/>
          <w:bCs/>
          <w:sz w:val="24"/>
          <w:szCs w:val="24"/>
          <w:lang w:val="en-US"/>
        </w:rPr>
        <w:t>Change in the supervisor's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794"/>
        <w:gridCol w:w="2934"/>
      </w:tblGrid>
      <w:tr w:rsidR="008B7023" w:rsidRPr="00892CF2" w14:paraId="3137A8B9" w14:textId="77777777" w:rsidTr="006E0D20">
        <w:trPr>
          <w:trHeight w:val="597"/>
        </w:trPr>
        <w:tc>
          <w:tcPr>
            <w:tcW w:w="3369" w:type="dxa"/>
            <w:vAlign w:val="center"/>
          </w:tcPr>
          <w:p w14:paraId="74008F25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5480665E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Old data</w:t>
            </w:r>
          </w:p>
        </w:tc>
        <w:tc>
          <w:tcPr>
            <w:tcW w:w="2976" w:type="dxa"/>
            <w:vAlign w:val="center"/>
          </w:tcPr>
          <w:p w14:paraId="5CE3FB97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New data</w:t>
            </w:r>
          </w:p>
        </w:tc>
      </w:tr>
      <w:tr w:rsidR="008B7023" w:rsidRPr="00892CF2" w14:paraId="1D218739" w14:textId="77777777" w:rsidTr="006E0D20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F508504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Name of supervisor: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F0BD30E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3AC8971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29650213" w14:textId="77777777" w:rsidTr="006E0D20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2A4D6103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Scientific degree: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58F789E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C133F02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0E76542E" w14:textId="77777777" w:rsidTr="006E0D20">
        <w:tc>
          <w:tcPr>
            <w:tcW w:w="3369" w:type="dxa"/>
            <w:vAlign w:val="center"/>
          </w:tcPr>
          <w:p w14:paraId="230D5E48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Tax identification number:</w:t>
            </w:r>
          </w:p>
        </w:tc>
        <w:tc>
          <w:tcPr>
            <w:tcW w:w="2835" w:type="dxa"/>
            <w:vAlign w:val="center"/>
          </w:tcPr>
          <w:p w14:paraId="52E6BFA8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79535F27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18196CC8" w14:textId="77777777" w:rsidTr="006E0D20">
        <w:tc>
          <w:tcPr>
            <w:tcW w:w="3369" w:type="dxa"/>
            <w:vAlign w:val="center"/>
          </w:tcPr>
          <w:p w14:paraId="6C8829AC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MTMT ID:</w:t>
            </w:r>
          </w:p>
        </w:tc>
        <w:tc>
          <w:tcPr>
            <w:tcW w:w="2835" w:type="dxa"/>
            <w:vAlign w:val="center"/>
          </w:tcPr>
          <w:p w14:paraId="3EB397D5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0AD49309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619F6950" w14:textId="77777777" w:rsidTr="006E0D20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226EE417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330F903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58CD9379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145D3C5A" w14:textId="77777777" w:rsidTr="006E0D20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3B981288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40BB788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08CCB39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23221F36" w14:textId="77777777" w:rsidTr="006E0D20">
        <w:tc>
          <w:tcPr>
            <w:tcW w:w="3369" w:type="dxa"/>
            <w:vAlign w:val="center"/>
          </w:tcPr>
          <w:p w14:paraId="57E0F8B9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Date of change:</w:t>
            </w:r>
          </w:p>
        </w:tc>
        <w:tc>
          <w:tcPr>
            <w:tcW w:w="2835" w:type="dxa"/>
            <w:vAlign w:val="center"/>
          </w:tcPr>
          <w:p w14:paraId="6CB2BB9A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1FD40074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290915DE" w14:textId="77777777" w:rsidTr="006E0D20">
        <w:trPr>
          <w:trHeight w:val="83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6F140F84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Justification for change: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6FA41DEE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61D31B8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5C98BE10" w14:textId="77777777" w:rsidR="008B7023" w:rsidRPr="00892CF2" w:rsidRDefault="008B7023" w:rsidP="008B7023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  <w:lang w:val="en-US"/>
        </w:rPr>
      </w:pPr>
      <w:r w:rsidRPr="00892CF2">
        <w:rPr>
          <w:rFonts w:ascii="Garamond" w:hAnsi="Garamond"/>
          <w:bCs/>
          <w:i/>
          <w:sz w:val="24"/>
          <w:szCs w:val="24"/>
          <w:lang w:val="en-US"/>
        </w:rPr>
        <w:lastRenderedPageBreak/>
        <w:t>In the case of a change in the supervisor's person, all data must be provided, and in the case of other data changes, it is sufficient to fill in the row of the changed data.</w:t>
      </w:r>
    </w:p>
    <w:p w14:paraId="6AC05289" w14:textId="77777777" w:rsidR="008B7023" w:rsidRPr="00892CF2" w:rsidRDefault="008B7023" w:rsidP="008B7023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  <w:lang w:val="en-US"/>
        </w:rPr>
      </w:pPr>
    </w:p>
    <w:p w14:paraId="6F2B5318" w14:textId="77777777" w:rsidR="008B7023" w:rsidRPr="00892CF2" w:rsidRDefault="008B7023" w:rsidP="008B7023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892CF2">
        <w:rPr>
          <w:rFonts w:ascii="Garamond" w:hAnsi="Garamond"/>
          <w:b/>
          <w:bCs/>
          <w:sz w:val="24"/>
          <w:szCs w:val="24"/>
          <w:lang w:val="en-US"/>
        </w:rPr>
        <w:t xml:space="preserve">In case of a change in the supervisor's data, no additional document is required in addition to this data change notification form. In case of a change in the supervisor, the following documents must be submitted: </w:t>
      </w:r>
    </w:p>
    <w:p w14:paraId="6C1FAD30" w14:textId="6DBD796D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 xml:space="preserve">Declaration on the performance of the supervisory duties according to Annex 5 of the call for </w:t>
      </w:r>
      <w:r w:rsidR="00464833">
        <w:rPr>
          <w:rFonts w:ascii="Garamond" w:hAnsi="Garamond"/>
          <w:sz w:val="24"/>
          <w:szCs w:val="24"/>
          <w:lang w:val="en-US"/>
        </w:rPr>
        <w:t>grant application</w:t>
      </w:r>
      <w:r w:rsidRPr="00892CF2">
        <w:rPr>
          <w:rFonts w:ascii="Garamond" w:hAnsi="Garamond"/>
          <w:sz w:val="24"/>
          <w:szCs w:val="24"/>
          <w:lang w:val="en-US"/>
        </w:rPr>
        <w:t>s.</w:t>
      </w:r>
    </w:p>
    <w:p w14:paraId="1643F2D1" w14:textId="33D31E52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>The CV of the supervisor containing both his scientific and professional achievements, with a special indication of the number of students who have obtained a scientific degree an</w:t>
      </w:r>
      <w:r w:rsidR="006E3CE0">
        <w:rPr>
          <w:rFonts w:ascii="Garamond" w:hAnsi="Garamond"/>
          <w:sz w:val="24"/>
          <w:szCs w:val="24"/>
          <w:lang w:val="en-US"/>
        </w:rPr>
        <w:t>d the number of ongoing PhD</w:t>
      </w:r>
      <w:r w:rsidRPr="00892CF2">
        <w:rPr>
          <w:rFonts w:ascii="Garamond" w:hAnsi="Garamond"/>
          <w:sz w:val="24"/>
          <w:szCs w:val="24"/>
          <w:lang w:val="en-US"/>
        </w:rPr>
        <w:t xml:space="preserve"> supervisions, the titles and (expected) </w:t>
      </w:r>
      <w:r w:rsidR="006E3CE0">
        <w:rPr>
          <w:rFonts w:ascii="Garamond" w:hAnsi="Garamond"/>
          <w:sz w:val="24"/>
          <w:szCs w:val="24"/>
          <w:lang w:val="en-US"/>
        </w:rPr>
        <w:t xml:space="preserve">defense </w:t>
      </w:r>
      <w:r w:rsidRPr="00892CF2">
        <w:rPr>
          <w:rFonts w:ascii="Garamond" w:hAnsi="Garamond"/>
          <w:sz w:val="24"/>
          <w:szCs w:val="24"/>
          <w:lang w:val="en-US"/>
        </w:rPr>
        <w:t>dates of their</w:t>
      </w:r>
      <w:r w:rsidR="006E3CE0">
        <w:rPr>
          <w:rFonts w:ascii="Garamond" w:hAnsi="Garamond"/>
          <w:sz w:val="24"/>
          <w:szCs w:val="24"/>
          <w:lang w:val="en-US"/>
        </w:rPr>
        <w:t xml:space="preserve"> PhD </w:t>
      </w:r>
      <w:r w:rsidRPr="00892CF2">
        <w:rPr>
          <w:rFonts w:ascii="Garamond" w:hAnsi="Garamond"/>
          <w:sz w:val="24"/>
          <w:szCs w:val="24"/>
          <w:lang w:val="en-US"/>
        </w:rPr>
        <w:t>theses.</w:t>
      </w:r>
    </w:p>
    <w:p w14:paraId="47C6F073" w14:textId="5C842FE4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>A written evaluation of the scientific sound</w:t>
      </w:r>
      <w:r w:rsidR="00B95EBC">
        <w:rPr>
          <w:rFonts w:ascii="Garamond" w:hAnsi="Garamond"/>
          <w:sz w:val="24"/>
          <w:szCs w:val="24"/>
          <w:lang w:val="en-US"/>
        </w:rPr>
        <w:t>ness of the applicant's PhD</w:t>
      </w:r>
      <w:r w:rsidRPr="00892CF2">
        <w:rPr>
          <w:rFonts w:ascii="Garamond" w:hAnsi="Garamond"/>
          <w:sz w:val="24"/>
          <w:szCs w:val="24"/>
          <w:lang w:val="en-US"/>
        </w:rPr>
        <w:t xml:space="preserve"> topic and research plans, at least 2000 characters (with spaces).</w:t>
      </w:r>
    </w:p>
    <w:p w14:paraId="36035248" w14:textId="20D7C0EF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>A document certifying</w:t>
      </w:r>
      <w:r w:rsidR="00BB5F84">
        <w:rPr>
          <w:rFonts w:ascii="Garamond" w:hAnsi="Garamond"/>
          <w:sz w:val="24"/>
          <w:szCs w:val="24"/>
          <w:lang w:val="en-US"/>
        </w:rPr>
        <w:t xml:space="preserve"> the supervision of the PhD</w:t>
      </w:r>
      <w:r w:rsidRPr="00892CF2">
        <w:rPr>
          <w:rFonts w:ascii="Garamond" w:hAnsi="Garamond"/>
          <w:sz w:val="24"/>
          <w:szCs w:val="24"/>
          <w:lang w:val="en-US"/>
        </w:rPr>
        <w:t xml:space="preserve"> student (the performan</w:t>
      </w:r>
      <w:r w:rsidR="00BB5F84">
        <w:rPr>
          <w:rFonts w:ascii="Garamond" w:hAnsi="Garamond"/>
          <w:sz w:val="24"/>
          <w:szCs w:val="24"/>
          <w:lang w:val="en-US"/>
        </w:rPr>
        <w:t>ce of the duties of the PhD</w:t>
      </w:r>
      <w:r w:rsidRPr="00892CF2">
        <w:rPr>
          <w:rFonts w:ascii="Garamond" w:hAnsi="Garamond"/>
          <w:sz w:val="24"/>
          <w:szCs w:val="24"/>
          <w:lang w:val="en-US"/>
        </w:rPr>
        <w:t xml:space="preserve"> supervisor with the EKÖP-KDP scholarship) signed by the head of the host doctoral school.</w:t>
      </w:r>
    </w:p>
    <w:p w14:paraId="38785A37" w14:textId="6EA24F95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 xml:space="preserve">List of publications of the supervisor – if the supervisor has an MTMT link, it is sufficient to provide it, if not, then in the case of electronically uploaded or paper-based publications, the MTMT </w:t>
      </w:r>
      <w:r w:rsidR="00B34CB4">
        <w:rPr>
          <w:rFonts w:ascii="Garamond" w:hAnsi="Garamond"/>
          <w:sz w:val="24"/>
          <w:szCs w:val="24"/>
          <w:lang w:val="en-US"/>
        </w:rPr>
        <w:t xml:space="preserve">type of </w:t>
      </w:r>
      <w:r w:rsidRPr="00892CF2">
        <w:rPr>
          <w:rFonts w:ascii="Garamond" w:hAnsi="Garamond"/>
          <w:sz w:val="24"/>
          <w:szCs w:val="24"/>
          <w:lang w:val="en-US"/>
        </w:rPr>
        <w:t>reference is sufficient.</w:t>
      </w:r>
    </w:p>
    <w:p w14:paraId="7C29C372" w14:textId="77777777" w:rsidR="008B7023" w:rsidRPr="00892CF2" w:rsidRDefault="008B7023" w:rsidP="008B7023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693BF9F4" w14:textId="38911B92" w:rsidR="008B7023" w:rsidRPr="00892CF2" w:rsidRDefault="008B7023" w:rsidP="008B7023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892CF2">
        <w:rPr>
          <w:rFonts w:ascii="Garamond" w:hAnsi="Garamond"/>
          <w:b/>
          <w:bCs/>
          <w:sz w:val="24"/>
          <w:szCs w:val="24"/>
          <w:lang w:val="en-US"/>
        </w:rPr>
        <w:t xml:space="preserve"> Change in the</w:t>
      </w:r>
      <w:r w:rsidR="00952D06">
        <w:rPr>
          <w:rFonts w:ascii="Garamond" w:hAnsi="Garamond"/>
          <w:b/>
          <w:bCs/>
          <w:sz w:val="24"/>
          <w:szCs w:val="24"/>
          <w:lang w:val="en-US"/>
        </w:rPr>
        <w:t xml:space="preserve"> corporate</w:t>
      </w:r>
      <w:r w:rsidRPr="00892CF2">
        <w:rPr>
          <w:rFonts w:ascii="Garamond" w:hAnsi="Garamond"/>
          <w:b/>
          <w:bCs/>
          <w:sz w:val="24"/>
          <w:szCs w:val="24"/>
          <w:lang w:val="en-US"/>
        </w:rPr>
        <w:t xml:space="preserve"> expert's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4"/>
        <w:gridCol w:w="2794"/>
        <w:gridCol w:w="2934"/>
      </w:tblGrid>
      <w:tr w:rsidR="008B7023" w:rsidRPr="00892CF2" w14:paraId="78561D92" w14:textId="77777777" w:rsidTr="006E0D20">
        <w:trPr>
          <w:trHeight w:val="597"/>
        </w:trPr>
        <w:tc>
          <w:tcPr>
            <w:tcW w:w="3369" w:type="dxa"/>
            <w:vAlign w:val="center"/>
          </w:tcPr>
          <w:p w14:paraId="3CF0E420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06C7B57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Old data</w:t>
            </w:r>
          </w:p>
        </w:tc>
        <w:tc>
          <w:tcPr>
            <w:tcW w:w="2976" w:type="dxa"/>
            <w:vAlign w:val="center"/>
          </w:tcPr>
          <w:p w14:paraId="5CC478AB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New data</w:t>
            </w:r>
          </w:p>
        </w:tc>
      </w:tr>
      <w:tr w:rsidR="008B7023" w:rsidRPr="00892CF2" w14:paraId="221E1B89" w14:textId="77777777" w:rsidTr="006E0D20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1AB97376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Expert Name: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578F2E70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2AF55DD9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56A37C36" w14:textId="77777777" w:rsidTr="006E0D20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813181B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Scientific degree: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F90ACA3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3C3BA130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50E3AF41" w14:textId="77777777" w:rsidTr="006E0D20">
        <w:tc>
          <w:tcPr>
            <w:tcW w:w="3369" w:type="dxa"/>
            <w:vAlign w:val="center"/>
          </w:tcPr>
          <w:p w14:paraId="58E11249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Tax identification number:</w:t>
            </w:r>
          </w:p>
        </w:tc>
        <w:tc>
          <w:tcPr>
            <w:tcW w:w="2835" w:type="dxa"/>
            <w:vAlign w:val="center"/>
          </w:tcPr>
          <w:p w14:paraId="4D875F39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5D5CEC57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0D21DBB4" w14:textId="77777777" w:rsidTr="006E0D20">
        <w:tc>
          <w:tcPr>
            <w:tcW w:w="3369" w:type="dxa"/>
            <w:vAlign w:val="center"/>
          </w:tcPr>
          <w:p w14:paraId="49C72ECC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MTMT ID:</w:t>
            </w:r>
          </w:p>
        </w:tc>
        <w:tc>
          <w:tcPr>
            <w:tcW w:w="2835" w:type="dxa"/>
            <w:vAlign w:val="center"/>
          </w:tcPr>
          <w:p w14:paraId="795B2E4F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3A0C839C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338E79D5" w14:textId="77777777" w:rsidTr="006E0D20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66F64EAC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23504DD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70846BD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5DFE042F" w14:textId="77777777" w:rsidTr="006E0D20"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7BE4AA8E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Telephone number: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E70030C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7A31A7C4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2DCA91B8" w14:textId="77777777" w:rsidTr="006E0D20">
        <w:tc>
          <w:tcPr>
            <w:tcW w:w="3369" w:type="dxa"/>
            <w:vAlign w:val="center"/>
          </w:tcPr>
          <w:p w14:paraId="74F3742F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Date of change:</w:t>
            </w:r>
          </w:p>
        </w:tc>
        <w:tc>
          <w:tcPr>
            <w:tcW w:w="2835" w:type="dxa"/>
            <w:vAlign w:val="center"/>
          </w:tcPr>
          <w:p w14:paraId="3ABD2B9B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063EAEF5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446D146C" w14:textId="77777777" w:rsidTr="006E0D20">
        <w:trPr>
          <w:trHeight w:val="830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14:paraId="4F4519D5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Justification for change: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8FCDFFD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0829BE10" w14:textId="77777777" w:rsidR="008B7023" w:rsidRPr="00892CF2" w:rsidRDefault="008B7023" w:rsidP="006E0D20">
            <w:pPr>
              <w:tabs>
                <w:tab w:val="left" w:pos="2325"/>
              </w:tabs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27B55E4F" w14:textId="4479AA21" w:rsidR="008B7023" w:rsidRPr="00892CF2" w:rsidRDefault="008B7023" w:rsidP="008B7023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  <w:lang w:val="en-US"/>
        </w:rPr>
      </w:pPr>
      <w:r w:rsidRPr="00892CF2">
        <w:rPr>
          <w:rFonts w:ascii="Garamond" w:hAnsi="Garamond"/>
          <w:bCs/>
          <w:i/>
          <w:sz w:val="24"/>
          <w:szCs w:val="24"/>
          <w:lang w:val="en-US"/>
        </w:rPr>
        <w:t>In the event of a change in the identity of the</w:t>
      </w:r>
      <w:r w:rsidR="00A33771">
        <w:rPr>
          <w:rFonts w:ascii="Garamond" w:hAnsi="Garamond"/>
          <w:bCs/>
          <w:i/>
          <w:sz w:val="24"/>
          <w:szCs w:val="24"/>
          <w:lang w:val="en-US"/>
        </w:rPr>
        <w:t xml:space="preserve"> corporate </w:t>
      </w:r>
      <w:r w:rsidR="00A33771" w:rsidRPr="00892CF2">
        <w:rPr>
          <w:rFonts w:ascii="Garamond" w:hAnsi="Garamond"/>
          <w:bCs/>
          <w:i/>
          <w:sz w:val="24"/>
          <w:szCs w:val="24"/>
          <w:lang w:val="en-US"/>
        </w:rPr>
        <w:t>expert</w:t>
      </w:r>
      <w:r w:rsidRPr="00892CF2">
        <w:rPr>
          <w:rFonts w:ascii="Garamond" w:hAnsi="Garamond"/>
          <w:bCs/>
          <w:i/>
          <w:sz w:val="24"/>
          <w:szCs w:val="24"/>
          <w:lang w:val="en-US"/>
        </w:rPr>
        <w:t>, all data must be provided, and in the case of other data changes, it is sufficient to fill in the row of the changed data.</w:t>
      </w:r>
    </w:p>
    <w:p w14:paraId="73EFC5D4" w14:textId="77777777" w:rsidR="008B7023" w:rsidRPr="00892CF2" w:rsidRDefault="008B7023" w:rsidP="008B7023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  <w:lang w:val="en-US"/>
        </w:rPr>
      </w:pPr>
    </w:p>
    <w:p w14:paraId="50853AA5" w14:textId="77777777" w:rsidR="008B7023" w:rsidRPr="00892CF2" w:rsidRDefault="008B7023" w:rsidP="008B7023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892CF2">
        <w:rPr>
          <w:rFonts w:ascii="Garamond" w:hAnsi="Garamond"/>
          <w:b/>
          <w:bCs/>
          <w:sz w:val="24"/>
          <w:szCs w:val="24"/>
          <w:lang w:val="en-US"/>
        </w:rPr>
        <w:t xml:space="preserve">In the event of a change in the expert's data, no additional document is required in addition to this data change notification form. In the event of a change in the expert's person, the following documents must be submitted: </w:t>
      </w:r>
    </w:p>
    <w:p w14:paraId="2227A3AF" w14:textId="77777777" w:rsidR="008B7023" w:rsidRPr="00892CF2" w:rsidRDefault="008B7023" w:rsidP="008B7023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892CF2">
        <w:rPr>
          <w:rFonts w:ascii="Garamond" w:hAnsi="Garamond"/>
          <w:b/>
          <w:bCs/>
          <w:sz w:val="24"/>
          <w:szCs w:val="24"/>
          <w:lang w:val="en-US"/>
        </w:rPr>
        <w:t xml:space="preserve"> </w:t>
      </w:r>
    </w:p>
    <w:p w14:paraId="65BF3EF2" w14:textId="12A063CC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>Declaration on the performance of</w:t>
      </w:r>
      <w:r w:rsidR="00A33771">
        <w:rPr>
          <w:rFonts w:ascii="Garamond" w:hAnsi="Garamond"/>
          <w:sz w:val="24"/>
          <w:szCs w:val="24"/>
          <w:lang w:val="en-US"/>
        </w:rPr>
        <w:t xml:space="preserve"> the corporate</w:t>
      </w:r>
      <w:r w:rsidRPr="00892CF2">
        <w:rPr>
          <w:rFonts w:ascii="Garamond" w:hAnsi="Garamond"/>
          <w:sz w:val="24"/>
          <w:szCs w:val="24"/>
          <w:lang w:val="en-US"/>
        </w:rPr>
        <w:t xml:space="preserve"> expert</w:t>
      </w:r>
      <w:r w:rsidR="00A33771">
        <w:rPr>
          <w:rFonts w:ascii="Garamond" w:hAnsi="Garamond"/>
          <w:sz w:val="24"/>
          <w:szCs w:val="24"/>
          <w:lang w:val="en-US"/>
        </w:rPr>
        <w:t>’s</w:t>
      </w:r>
      <w:r w:rsidRPr="00892CF2">
        <w:rPr>
          <w:rFonts w:ascii="Garamond" w:hAnsi="Garamond"/>
          <w:sz w:val="24"/>
          <w:szCs w:val="24"/>
          <w:lang w:val="en-US"/>
        </w:rPr>
        <w:t xml:space="preserve"> tasks according to Annex 7 of the call for </w:t>
      </w:r>
      <w:r w:rsidR="00A33771">
        <w:rPr>
          <w:rFonts w:ascii="Garamond" w:hAnsi="Garamond"/>
          <w:sz w:val="24"/>
          <w:szCs w:val="24"/>
          <w:lang w:val="en-US"/>
        </w:rPr>
        <w:t>grant application</w:t>
      </w:r>
      <w:r w:rsidRPr="00892CF2">
        <w:rPr>
          <w:rFonts w:ascii="Garamond" w:hAnsi="Garamond"/>
          <w:sz w:val="24"/>
          <w:szCs w:val="24"/>
          <w:lang w:val="en-US"/>
        </w:rPr>
        <w:t>s.</w:t>
      </w:r>
    </w:p>
    <w:p w14:paraId="74DEC9F7" w14:textId="1A7DF025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 xml:space="preserve">The </w:t>
      </w:r>
      <w:r w:rsidR="00C80AB8">
        <w:rPr>
          <w:rFonts w:ascii="Garamond" w:hAnsi="Garamond"/>
          <w:sz w:val="24"/>
          <w:szCs w:val="24"/>
          <w:lang w:val="en-US"/>
        </w:rPr>
        <w:t xml:space="preserve">corporate </w:t>
      </w:r>
      <w:r w:rsidRPr="00892CF2">
        <w:rPr>
          <w:rFonts w:ascii="Garamond" w:hAnsi="Garamond"/>
          <w:sz w:val="24"/>
          <w:szCs w:val="24"/>
          <w:lang w:val="en-US"/>
        </w:rPr>
        <w:t>expert's CV containing both his or her scientific and professional achievements, with a separate indication, if relevant, of the number of students who have obtained a scientific degree an</w:t>
      </w:r>
      <w:r w:rsidR="00C80AB8">
        <w:rPr>
          <w:rFonts w:ascii="Garamond" w:hAnsi="Garamond"/>
          <w:sz w:val="24"/>
          <w:szCs w:val="24"/>
          <w:lang w:val="en-US"/>
        </w:rPr>
        <w:t>d the number of ongoing PhD</w:t>
      </w:r>
      <w:r w:rsidRPr="00892CF2">
        <w:rPr>
          <w:rFonts w:ascii="Garamond" w:hAnsi="Garamond"/>
          <w:sz w:val="24"/>
          <w:szCs w:val="24"/>
          <w:lang w:val="en-US"/>
        </w:rPr>
        <w:t xml:space="preserve"> supervisions, the titles and (expected) dates of </w:t>
      </w:r>
      <w:r w:rsidR="00C80AB8" w:rsidRPr="00892CF2">
        <w:rPr>
          <w:rFonts w:ascii="Garamond" w:hAnsi="Garamond"/>
          <w:sz w:val="24"/>
          <w:szCs w:val="24"/>
          <w:lang w:val="en-US"/>
        </w:rPr>
        <w:t>defense</w:t>
      </w:r>
      <w:r w:rsidRPr="00892CF2">
        <w:rPr>
          <w:rFonts w:ascii="Garamond" w:hAnsi="Garamond"/>
          <w:sz w:val="24"/>
          <w:szCs w:val="24"/>
          <w:lang w:val="en-US"/>
        </w:rPr>
        <w:t xml:space="preserve"> of their theses, as well as the characteristics of his or her current EKÖP-KDP expert activities.</w:t>
      </w:r>
    </w:p>
    <w:p w14:paraId="21F6F2D5" w14:textId="3D4BFBA4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 xml:space="preserve">A copy of the document certifying the </w:t>
      </w:r>
      <w:r w:rsidR="00DB60B9">
        <w:rPr>
          <w:rFonts w:ascii="Garamond" w:hAnsi="Garamond"/>
          <w:sz w:val="24"/>
          <w:szCs w:val="24"/>
          <w:lang w:val="en-US"/>
        </w:rPr>
        <w:t xml:space="preserve">corporate </w:t>
      </w:r>
      <w:r w:rsidRPr="00892CF2">
        <w:rPr>
          <w:rFonts w:ascii="Garamond" w:hAnsi="Garamond"/>
          <w:sz w:val="24"/>
          <w:szCs w:val="24"/>
          <w:lang w:val="en-US"/>
        </w:rPr>
        <w:t xml:space="preserve">expert's qualifications as required by the call for </w:t>
      </w:r>
      <w:r w:rsidR="00DC4780">
        <w:rPr>
          <w:rFonts w:ascii="Garamond" w:hAnsi="Garamond"/>
          <w:sz w:val="24"/>
          <w:szCs w:val="24"/>
          <w:lang w:val="en-US"/>
        </w:rPr>
        <w:t>g</w:t>
      </w:r>
      <w:r w:rsidR="00DB60B9">
        <w:rPr>
          <w:rFonts w:ascii="Garamond" w:hAnsi="Garamond"/>
          <w:sz w:val="24"/>
          <w:szCs w:val="24"/>
          <w:lang w:val="en-US"/>
        </w:rPr>
        <w:t xml:space="preserve">rant </w:t>
      </w:r>
      <w:r w:rsidRPr="00892CF2">
        <w:rPr>
          <w:rFonts w:ascii="Garamond" w:hAnsi="Garamond"/>
          <w:sz w:val="24"/>
          <w:szCs w:val="24"/>
          <w:lang w:val="en-US"/>
        </w:rPr>
        <w:t>applications.</w:t>
      </w:r>
    </w:p>
    <w:p w14:paraId="19CE90A6" w14:textId="2221BACB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 xml:space="preserve">A copy of the document certifying the </w:t>
      </w:r>
      <w:r w:rsidR="00B65166">
        <w:rPr>
          <w:rFonts w:ascii="Garamond" w:hAnsi="Garamond"/>
          <w:sz w:val="24"/>
          <w:szCs w:val="24"/>
          <w:lang w:val="en-US"/>
        </w:rPr>
        <w:t xml:space="preserve">corporate </w:t>
      </w:r>
      <w:r w:rsidRPr="00892CF2">
        <w:rPr>
          <w:rFonts w:ascii="Garamond" w:hAnsi="Garamond"/>
          <w:sz w:val="24"/>
          <w:szCs w:val="24"/>
          <w:lang w:val="en-US"/>
        </w:rPr>
        <w:t xml:space="preserve">expert's scientific degree (if the expert has a scientific degree). </w:t>
      </w:r>
    </w:p>
    <w:p w14:paraId="248FFDC8" w14:textId="23B25C8C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>An assessment of the corporate relevance and usab</w:t>
      </w:r>
      <w:r w:rsidR="00A67CB4">
        <w:rPr>
          <w:rFonts w:ascii="Garamond" w:hAnsi="Garamond"/>
          <w:sz w:val="24"/>
          <w:szCs w:val="24"/>
          <w:lang w:val="en-US"/>
        </w:rPr>
        <w:t>ility of the applicant's PhD research</w:t>
      </w:r>
      <w:r w:rsidRPr="00892CF2">
        <w:rPr>
          <w:rFonts w:ascii="Garamond" w:hAnsi="Garamond"/>
          <w:sz w:val="24"/>
          <w:szCs w:val="24"/>
          <w:lang w:val="en-US"/>
        </w:rPr>
        <w:t xml:space="preserve"> topic and research designs, at least 2000 characters (with spaces).</w:t>
      </w:r>
    </w:p>
    <w:p w14:paraId="4307B474" w14:textId="4C2A4347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 xml:space="preserve">The expert's list of publications (if available) – if the expert has an MTMT link, it is sufficient to provide it, if not, then in the case of electronically uploaded or paper-based publications, the MTMT </w:t>
      </w:r>
      <w:r w:rsidR="00961042">
        <w:rPr>
          <w:rFonts w:ascii="Garamond" w:hAnsi="Garamond"/>
          <w:sz w:val="24"/>
          <w:szCs w:val="24"/>
          <w:lang w:val="en-US"/>
        </w:rPr>
        <w:t xml:space="preserve">type of </w:t>
      </w:r>
      <w:r w:rsidRPr="00892CF2">
        <w:rPr>
          <w:rFonts w:ascii="Garamond" w:hAnsi="Garamond"/>
          <w:sz w:val="24"/>
          <w:szCs w:val="24"/>
          <w:lang w:val="en-US"/>
        </w:rPr>
        <w:t>reference is sufficient.</w:t>
      </w:r>
    </w:p>
    <w:p w14:paraId="19A294F8" w14:textId="7647744F" w:rsidR="008B7023" w:rsidRPr="00892CF2" w:rsidRDefault="008B7023" w:rsidP="008B7023">
      <w:pPr>
        <w:numPr>
          <w:ilvl w:val="0"/>
          <w:numId w:val="11"/>
        </w:numPr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 xml:space="preserve">A document certifying the </w:t>
      </w:r>
      <w:r w:rsidR="006B5901">
        <w:rPr>
          <w:rFonts w:ascii="Garamond" w:hAnsi="Garamond"/>
          <w:sz w:val="24"/>
          <w:szCs w:val="24"/>
          <w:lang w:val="en-US"/>
        </w:rPr>
        <w:t xml:space="preserve">corporate </w:t>
      </w:r>
      <w:r w:rsidR="00EA1A28">
        <w:rPr>
          <w:rFonts w:ascii="Garamond" w:hAnsi="Garamond"/>
          <w:sz w:val="24"/>
          <w:szCs w:val="24"/>
          <w:lang w:val="en-US"/>
        </w:rPr>
        <w:t>expert's e</w:t>
      </w:r>
      <w:r w:rsidRPr="00892CF2">
        <w:rPr>
          <w:rFonts w:ascii="Garamond" w:hAnsi="Garamond"/>
          <w:sz w:val="24"/>
          <w:szCs w:val="24"/>
          <w:lang w:val="en-US"/>
        </w:rPr>
        <w:t>mployment with the Employer.</w:t>
      </w:r>
    </w:p>
    <w:p w14:paraId="0D39A4DF" w14:textId="77777777" w:rsidR="008B7023" w:rsidRPr="00892CF2" w:rsidRDefault="008B7023" w:rsidP="008B7023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7776AA04" w14:textId="77777777" w:rsidR="008B7023" w:rsidRPr="00892CF2" w:rsidRDefault="008B7023" w:rsidP="008B7023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</w:p>
    <w:p w14:paraId="1E6565B3" w14:textId="77777777" w:rsidR="008B7023" w:rsidRPr="00892CF2" w:rsidRDefault="008B7023" w:rsidP="008B7023">
      <w:pPr>
        <w:numPr>
          <w:ilvl w:val="0"/>
          <w:numId w:val="9"/>
        </w:num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892CF2">
        <w:rPr>
          <w:rFonts w:ascii="Garamond" w:hAnsi="Garamond"/>
          <w:b/>
          <w:bCs/>
          <w:sz w:val="24"/>
          <w:szCs w:val="24"/>
          <w:lang w:val="en-US"/>
        </w:rPr>
        <w:t>Change in the Employer's data:</w:t>
      </w:r>
    </w:p>
    <w:p w14:paraId="32FB3C73" w14:textId="77777777" w:rsidR="008B7023" w:rsidRPr="00892CF2" w:rsidRDefault="008B7023" w:rsidP="008B7023">
      <w:pPr>
        <w:tabs>
          <w:tab w:val="left" w:pos="2325"/>
        </w:tabs>
        <w:spacing w:line="280" w:lineRule="exact"/>
        <w:jc w:val="both"/>
        <w:rPr>
          <w:rFonts w:ascii="Garamond" w:hAnsi="Garamond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2790"/>
        <w:gridCol w:w="2929"/>
      </w:tblGrid>
      <w:tr w:rsidR="008B7023" w:rsidRPr="00892CF2" w14:paraId="50DBEC3D" w14:textId="77777777" w:rsidTr="006E0D20">
        <w:tc>
          <w:tcPr>
            <w:tcW w:w="3369" w:type="dxa"/>
            <w:vAlign w:val="center"/>
          </w:tcPr>
          <w:p w14:paraId="6B4AD8FF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173AAF2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Old data</w:t>
            </w:r>
          </w:p>
        </w:tc>
        <w:tc>
          <w:tcPr>
            <w:tcW w:w="2976" w:type="dxa"/>
            <w:vAlign w:val="center"/>
          </w:tcPr>
          <w:p w14:paraId="3D71C694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center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New data</w:t>
            </w:r>
          </w:p>
        </w:tc>
      </w:tr>
      <w:tr w:rsidR="008B7023" w:rsidRPr="00892CF2" w14:paraId="7010061D" w14:textId="77777777" w:rsidTr="006E0D20">
        <w:tc>
          <w:tcPr>
            <w:tcW w:w="3369" w:type="dxa"/>
            <w:vAlign w:val="center"/>
          </w:tcPr>
          <w:p w14:paraId="2002BD26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Name of the employer:</w:t>
            </w:r>
          </w:p>
        </w:tc>
        <w:tc>
          <w:tcPr>
            <w:tcW w:w="2835" w:type="dxa"/>
            <w:vAlign w:val="center"/>
          </w:tcPr>
          <w:p w14:paraId="241F1E3E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58D7F648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10683812" w14:textId="77777777" w:rsidTr="006E0D20">
        <w:tc>
          <w:tcPr>
            <w:tcW w:w="3369" w:type="dxa"/>
            <w:vAlign w:val="center"/>
          </w:tcPr>
          <w:p w14:paraId="31C77E32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Employer's registered office:</w:t>
            </w:r>
          </w:p>
        </w:tc>
        <w:tc>
          <w:tcPr>
            <w:tcW w:w="2835" w:type="dxa"/>
            <w:vAlign w:val="center"/>
          </w:tcPr>
          <w:p w14:paraId="4D412126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56A1989A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337C4CD5" w14:textId="77777777" w:rsidTr="006E0D20">
        <w:tc>
          <w:tcPr>
            <w:tcW w:w="3369" w:type="dxa"/>
            <w:vAlign w:val="center"/>
          </w:tcPr>
          <w:p w14:paraId="093BC224" w14:textId="1FCFA107" w:rsidR="008B7023" w:rsidRPr="00892CF2" w:rsidRDefault="008B7023" w:rsidP="00D526A5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 xml:space="preserve">Employer's company </w:t>
            </w:r>
            <w:r w:rsidR="00D526A5">
              <w:rPr>
                <w:rFonts w:ascii="Garamond" w:hAnsi="Garamond"/>
                <w:sz w:val="24"/>
                <w:szCs w:val="24"/>
                <w:lang w:val="en-US"/>
              </w:rPr>
              <w:t>public record</w:t>
            </w: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 xml:space="preserve"> number/registration number:</w:t>
            </w:r>
          </w:p>
        </w:tc>
        <w:tc>
          <w:tcPr>
            <w:tcW w:w="2835" w:type="dxa"/>
            <w:vAlign w:val="center"/>
          </w:tcPr>
          <w:p w14:paraId="54938A03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3B227200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51D82682" w14:textId="77777777" w:rsidTr="006E0D20">
        <w:tc>
          <w:tcPr>
            <w:tcW w:w="3369" w:type="dxa"/>
            <w:vAlign w:val="center"/>
          </w:tcPr>
          <w:p w14:paraId="429C5142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Employer's tax number:</w:t>
            </w:r>
          </w:p>
        </w:tc>
        <w:tc>
          <w:tcPr>
            <w:tcW w:w="2835" w:type="dxa"/>
            <w:vAlign w:val="center"/>
          </w:tcPr>
          <w:p w14:paraId="01E62E91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76951F21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273DBCB4" w14:textId="77777777" w:rsidTr="006E0D20">
        <w:tc>
          <w:tcPr>
            <w:tcW w:w="3369" w:type="dxa"/>
            <w:vAlign w:val="center"/>
          </w:tcPr>
          <w:p w14:paraId="6C4A1AD2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Name of the employer's representative:</w:t>
            </w:r>
          </w:p>
        </w:tc>
        <w:tc>
          <w:tcPr>
            <w:tcW w:w="2835" w:type="dxa"/>
            <w:vAlign w:val="center"/>
          </w:tcPr>
          <w:p w14:paraId="71F3E312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345B2240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243BD6A1" w14:textId="77777777" w:rsidTr="006E0D20">
        <w:tc>
          <w:tcPr>
            <w:tcW w:w="3369" w:type="dxa"/>
            <w:vAlign w:val="center"/>
          </w:tcPr>
          <w:p w14:paraId="067D1BDD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Name of the employer's contact person:</w:t>
            </w:r>
          </w:p>
        </w:tc>
        <w:tc>
          <w:tcPr>
            <w:tcW w:w="2835" w:type="dxa"/>
            <w:vAlign w:val="center"/>
          </w:tcPr>
          <w:p w14:paraId="08A291EE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5FC5041E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5D958CB4" w14:textId="77777777" w:rsidTr="006E0D20">
        <w:tc>
          <w:tcPr>
            <w:tcW w:w="3369" w:type="dxa"/>
            <w:vAlign w:val="center"/>
          </w:tcPr>
          <w:p w14:paraId="1466D740" w14:textId="77777777" w:rsidR="00D80C9A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Employer's contact person's</w:t>
            </w:r>
          </w:p>
          <w:p w14:paraId="26A5AF43" w14:textId="7FC3C4EE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 xml:space="preserve"> e-mail address:</w:t>
            </w:r>
          </w:p>
        </w:tc>
        <w:tc>
          <w:tcPr>
            <w:tcW w:w="2835" w:type="dxa"/>
            <w:vAlign w:val="center"/>
          </w:tcPr>
          <w:p w14:paraId="3D416FD6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126C3E0F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4D017C9A" w14:textId="77777777" w:rsidTr="006E0D20">
        <w:tc>
          <w:tcPr>
            <w:tcW w:w="3369" w:type="dxa"/>
            <w:vAlign w:val="center"/>
          </w:tcPr>
          <w:p w14:paraId="4D43CBA1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Employer's contact person's phone number:</w:t>
            </w:r>
          </w:p>
        </w:tc>
        <w:tc>
          <w:tcPr>
            <w:tcW w:w="2835" w:type="dxa"/>
            <w:vAlign w:val="center"/>
          </w:tcPr>
          <w:p w14:paraId="3CE7AB17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1E9B75C3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4445C41A" w14:textId="77777777" w:rsidTr="006E0D20">
        <w:tc>
          <w:tcPr>
            <w:tcW w:w="3369" w:type="dxa"/>
            <w:vAlign w:val="center"/>
          </w:tcPr>
          <w:p w14:paraId="4D15F3B7" w14:textId="6A887293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 xml:space="preserve">Classification of the employer based on Section 2.4 of the call for </w:t>
            </w:r>
            <w:r w:rsidR="00D80C9A">
              <w:rPr>
                <w:rFonts w:ascii="Garamond" w:hAnsi="Garamond"/>
                <w:sz w:val="24"/>
                <w:szCs w:val="24"/>
                <w:lang w:val="en-US"/>
              </w:rPr>
              <w:t xml:space="preserve">grant </w:t>
            </w: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applications:</w:t>
            </w:r>
          </w:p>
        </w:tc>
        <w:tc>
          <w:tcPr>
            <w:tcW w:w="2835" w:type="dxa"/>
            <w:vAlign w:val="center"/>
          </w:tcPr>
          <w:p w14:paraId="5E33902A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7B2E8F8B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4DA94B53" w14:textId="77777777" w:rsidTr="006E0D20">
        <w:tc>
          <w:tcPr>
            <w:tcW w:w="3369" w:type="dxa"/>
            <w:vAlign w:val="center"/>
          </w:tcPr>
          <w:p w14:paraId="4380F5FB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Start date of employment or other legal relationship with the employer:</w:t>
            </w:r>
          </w:p>
        </w:tc>
        <w:tc>
          <w:tcPr>
            <w:tcW w:w="2835" w:type="dxa"/>
            <w:vAlign w:val="center"/>
          </w:tcPr>
          <w:p w14:paraId="45698489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7C0E5A40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1251BA5F" w14:textId="77777777" w:rsidTr="006E0D20">
        <w:trPr>
          <w:trHeight w:val="401"/>
        </w:trPr>
        <w:tc>
          <w:tcPr>
            <w:tcW w:w="3369" w:type="dxa"/>
            <w:vAlign w:val="center"/>
          </w:tcPr>
          <w:p w14:paraId="72BB9594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Date of change:</w:t>
            </w:r>
          </w:p>
        </w:tc>
        <w:tc>
          <w:tcPr>
            <w:tcW w:w="2835" w:type="dxa"/>
            <w:vAlign w:val="center"/>
          </w:tcPr>
          <w:p w14:paraId="21663439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68EE2015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  <w:tr w:rsidR="008B7023" w:rsidRPr="00892CF2" w14:paraId="27036A62" w14:textId="77777777" w:rsidTr="006E0D20">
        <w:trPr>
          <w:trHeight w:val="1400"/>
        </w:trPr>
        <w:tc>
          <w:tcPr>
            <w:tcW w:w="3369" w:type="dxa"/>
            <w:vAlign w:val="center"/>
          </w:tcPr>
          <w:p w14:paraId="646781D6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rPr>
                <w:rFonts w:ascii="Garamond" w:hAnsi="Garamond"/>
                <w:sz w:val="24"/>
                <w:szCs w:val="24"/>
                <w:lang w:val="en-US"/>
              </w:rPr>
            </w:pPr>
            <w:r w:rsidRPr="00892CF2">
              <w:rPr>
                <w:rFonts w:ascii="Garamond" w:hAnsi="Garamond"/>
                <w:sz w:val="24"/>
                <w:szCs w:val="24"/>
                <w:lang w:val="en-US"/>
              </w:rPr>
              <w:t>Justification for the change of employer data:</w:t>
            </w:r>
          </w:p>
        </w:tc>
        <w:tc>
          <w:tcPr>
            <w:tcW w:w="2835" w:type="dxa"/>
            <w:vAlign w:val="center"/>
          </w:tcPr>
          <w:p w14:paraId="71ECD8D7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  <w:p w14:paraId="264791BD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vAlign w:val="center"/>
          </w:tcPr>
          <w:p w14:paraId="22AECD37" w14:textId="77777777" w:rsidR="008B7023" w:rsidRPr="00892CF2" w:rsidRDefault="008B7023" w:rsidP="006E0D20">
            <w:pPr>
              <w:tabs>
                <w:tab w:val="left" w:pos="2325"/>
              </w:tabs>
              <w:spacing w:line="280" w:lineRule="exact"/>
              <w:jc w:val="both"/>
              <w:rPr>
                <w:rFonts w:ascii="Garamond" w:hAnsi="Garamond"/>
                <w:sz w:val="24"/>
                <w:szCs w:val="24"/>
                <w:lang w:val="en-US"/>
              </w:rPr>
            </w:pPr>
          </w:p>
        </w:tc>
      </w:tr>
    </w:tbl>
    <w:p w14:paraId="4914FC4E" w14:textId="77777777" w:rsidR="008B7023" w:rsidRPr="00892CF2" w:rsidRDefault="008B7023" w:rsidP="008B7023">
      <w:pPr>
        <w:tabs>
          <w:tab w:val="left" w:pos="2325"/>
        </w:tabs>
        <w:spacing w:line="280" w:lineRule="exact"/>
        <w:jc w:val="both"/>
        <w:rPr>
          <w:rFonts w:ascii="Garamond" w:hAnsi="Garamond"/>
          <w:bCs/>
          <w:i/>
          <w:sz w:val="24"/>
          <w:szCs w:val="24"/>
          <w:lang w:val="en-US"/>
        </w:rPr>
      </w:pPr>
      <w:r w:rsidRPr="00892CF2">
        <w:rPr>
          <w:rFonts w:ascii="Garamond" w:hAnsi="Garamond"/>
          <w:bCs/>
          <w:i/>
          <w:sz w:val="24"/>
          <w:szCs w:val="24"/>
          <w:lang w:val="en-US"/>
        </w:rPr>
        <w:t>In the case of a change in the employer, all data must be provided, and in the case of other data changes, it is sufficient to fill in the row of the changed data.</w:t>
      </w:r>
    </w:p>
    <w:p w14:paraId="452019D9" w14:textId="77777777" w:rsidR="008B7023" w:rsidRPr="001C731E" w:rsidRDefault="008B7023" w:rsidP="008B7023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color w:val="000000" w:themeColor="text1"/>
          <w:sz w:val="24"/>
          <w:szCs w:val="24"/>
          <w:lang w:val="en-US"/>
        </w:rPr>
      </w:pPr>
    </w:p>
    <w:p w14:paraId="7B8C67AE" w14:textId="666073B1" w:rsidR="008B7023" w:rsidRPr="00892CF2" w:rsidRDefault="008B7023" w:rsidP="008B7023">
      <w:pPr>
        <w:jc w:val="both"/>
        <w:rPr>
          <w:rFonts w:ascii="Garamond" w:hAnsi="Garamond"/>
          <w:b/>
          <w:bCs/>
          <w:sz w:val="24"/>
          <w:szCs w:val="24"/>
          <w:lang w:val="en-US"/>
        </w:rPr>
      </w:pPr>
      <w:r w:rsidRPr="001C731E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 xml:space="preserve">In the event of a change of employer, </w:t>
      </w:r>
      <w:r w:rsidR="00D526A5" w:rsidRPr="001C731E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 xml:space="preserve">the following documents are </w:t>
      </w:r>
      <w:r w:rsidRPr="001C731E">
        <w:rPr>
          <w:rFonts w:ascii="Garamond" w:hAnsi="Garamond"/>
          <w:b/>
          <w:bCs/>
          <w:color w:val="000000" w:themeColor="text1"/>
          <w:sz w:val="24"/>
          <w:szCs w:val="24"/>
          <w:lang w:val="en-US"/>
        </w:rPr>
        <w:t xml:space="preserve">required, otherwise no </w:t>
      </w:r>
      <w:r w:rsidRPr="00892CF2">
        <w:rPr>
          <w:rFonts w:ascii="Garamond" w:hAnsi="Garamond"/>
          <w:b/>
          <w:bCs/>
          <w:sz w:val="24"/>
          <w:szCs w:val="24"/>
          <w:lang w:val="en-US"/>
        </w:rPr>
        <w:t xml:space="preserve">additional documents are required in addition to this data change notification form: </w:t>
      </w:r>
    </w:p>
    <w:p w14:paraId="547273D9" w14:textId="77777777" w:rsidR="008B7023" w:rsidRPr="00892CF2" w:rsidRDefault="008B7023" w:rsidP="008B7023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  <w:lang w:val="en-US"/>
        </w:rPr>
      </w:pPr>
    </w:p>
    <w:p w14:paraId="45D32C90" w14:textId="77777777" w:rsidR="008B7023" w:rsidRPr="00892CF2" w:rsidRDefault="008B7023" w:rsidP="008B7023">
      <w:pPr>
        <w:tabs>
          <w:tab w:val="left" w:pos="2325"/>
        </w:tabs>
        <w:spacing w:after="120" w:line="280" w:lineRule="exact"/>
        <w:jc w:val="both"/>
        <w:rPr>
          <w:rFonts w:ascii="Garamond" w:hAnsi="Garamond"/>
          <w:b/>
          <w:sz w:val="24"/>
          <w:szCs w:val="24"/>
          <w:lang w:val="en-US"/>
        </w:rPr>
      </w:pPr>
      <w:r w:rsidRPr="00892CF2">
        <w:rPr>
          <w:rFonts w:ascii="Garamond" w:hAnsi="Garamond"/>
          <w:b/>
          <w:sz w:val="24"/>
          <w:szCs w:val="24"/>
          <w:lang w:val="en-US"/>
        </w:rPr>
        <w:t xml:space="preserve">In the event of a change of employer, the following documents must be submitted: </w:t>
      </w:r>
    </w:p>
    <w:p w14:paraId="51617D42" w14:textId="01057AF1" w:rsidR="008B7023" w:rsidRPr="00892CF2" w:rsidRDefault="008B7023" w:rsidP="008B7023">
      <w:pPr>
        <w:numPr>
          <w:ilvl w:val="0"/>
          <w:numId w:val="12"/>
        </w:numPr>
        <w:tabs>
          <w:tab w:val="left" w:pos="426"/>
        </w:tabs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 xml:space="preserve">The updated version of Annex 6 of the Call for </w:t>
      </w:r>
      <w:r w:rsidR="00D526A5">
        <w:rPr>
          <w:rFonts w:ascii="Garamond" w:hAnsi="Garamond"/>
          <w:sz w:val="24"/>
          <w:szCs w:val="24"/>
          <w:lang w:val="en-US"/>
        </w:rPr>
        <w:t xml:space="preserve">Grant </w:t>
      </w:r>
      <w:r w:rsidRPr="00892CF2">
        <w:rPr>
          <w:rFonts w:ascii="Garamond" w:hAnsi="Garamond"/>
          <w:sz w:val="24"/>
          <w:szCs w:val="24"/>
          <w:lang w:val="en-US"/>
        </w:rPr>
        <w:t>Applications, the Employer's Declaration.</w:t>
      </w:r>
    </w:p>
    <w:p w14:paraId="240F2ADD" w14:textId="77777777" w:rsidR="008B7023" w:rsidRPr="00892CF2" w:rsidRDefault="008B7023" w:rsidP="008B7023">
      <w:pPr>
        <w:numPr>
          <w:ilvl w:val="0"/>
          <w:numId w:val="12"/>
        </w:numPr>
        <w:tabs>
          <w:tab w:val="left" w:pos="426"/>
        </w:tabs>
        <w:spacing w:after="120" w:line="280" w:lineRule="exact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>In the case of legal succession, a document issued by the employer on the change of employer must be submitted, if it cannot be established from a public register.</w:t>
      </w:r>
    </w:p>
    <w:p w14:paraId="74EC2A9C" w14:textId="77777777" w:rsidR="008B7023" w:rsidRPr="00892CF2" w:rsidRDefault="008B7023" w:rsidP="008B7023">
      <w:pPr>
        <w:tabs>
          <w:tab w:val="left" w:pos="2325"/>
        </w:tabs>
        <w:jc w:val="both"/>
        <w:rPr>
          <w:rFonts w:ascii="Garamond" w:hAnsi="Garamond"/>
          <w:sz w:val="24"/>
          <w:szCs w:val="24"/>
          <w:lang w:val="en-US"/>
        </w:rPr>
      </w:pPr>
    </w:p>
    <w:p w14:paraId="232BAA12" w14:textId="77777777" w:rsidR="008B7023" w:rsidRPr="00892CF2" w:rsidRDefault="008B7023" w:rsidP="008B7023">
      <w:pPr>
        <w:tabs>
          <w:tab w:val="left" w:pos="2325"/>
        </w:tabs>
        <w:spacing w:before="120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 xml:space="preserve">Requirements for documents with a handwritten or electronic signature: </w:t>
      </w:r>
    </w:p>
    <w:p w14:paraId="5D2830B4" w14:textId="12064495" w:rsidR="008B7023" w:rsidRPr="00892CF2" w:rsidRDefault="008B7023" w:rsidP="008B7023">
      <w:pPr>
        <w:numPr>
          <w:ilvl w:val="0"/>
          <w:numId w:val="6"/>
        </w:numPr>
        <w:spacing w:before="120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 xml:space="preserve">a document authenticated </w:t>
      </w:r>
      <w:r w:rsidR="004C6E6F">
        <w:rPr>
          <w:rFonts w:ascii="Garamond" w:hAnsi="Garamond"/>
          <w:sz w:val="24"/>
          <w:szCs w:val="24"/>
          <w:lang w:val="en-US"/>
        </w:rPr>
        <w:t xml:space="preserve">by </w:t>
      </w:r>
      <w:r w:rsidRPr="00892CF2">
        <w:rPr>
          <w:rFonts w:ascii="Garamond" w:hAnsi="Garamond"/>
          <w:sz w:val="24"/>
          <w:szCs w:val="24"/>
          <w:lang w:val="en-US"/>
        </w:rPr>
        <w:t xml:space="preserve">using the document authentication service that can be traced back to identification (Client Gate AVDH, on the https://niszavdh.gov.hu/index page), OR </w:t>
      </w:r>
    </w:p>
    <w:p w14:paraId="69E1641F" w14:textId="77777777" w:rsidR="008B7023" w:rsidRPr="00892CF2" w:rsidRDefault="008B7023" w:rsidP="008B7023">
      <w:pPr>
        <w:numPr>
          <w:ilvl w:val="0"/>
          <w:numId w:val="6"/>
        </w:numPr>
        <w:spacing w:before="120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 xml:space="preserve"> The scanned format of the printed and hand-signed document is acceptable.</w:t>
      </w:r>
    </w:p>
    <w:p w14:paraId="06CAE756" w14:textId="77777777" w:rsidR="008B7023" w:rsidRPr="00892CF2" w:rsidRDefault="008B7023" w:rsidP="008B7023">
      <w:pPr>
        <w:tabs>
          <w:tab w:val="left" w:pos="2325"/>
        </w:tabs>
        <w:jc w:val="both"/>
        <w:rPr>
          <w:rFonts w:ascii="Garamond" w:hAnsi="Garamond"/>
          <w:sz w:val="24"/>
          <w:szCs w:val="24"/>
          <w:lang w:val="en-US"/>
        </w:rPr>
      </w:pPr>
    </w:p>
    <w:p w14:paraId="31197B33" w14:textId="77777777" w:rsidR="008B7023" w:rsidRPr="00892CF2" w:rsidRDefault="008B7023" w:rsidP="008B7023">
      <w:pPr>
        <w:tabs>
          <w:tab w:val="left" w:pos="2325"/>
        </w:tabs>
        <w:jc w:val="both"/>
        <w:rPr>
          <w:rFonts w:ascii="Garamond" w:hAnsi="Garamond"/>
          <w:sz w:val="24"/>
          <w:szCs w:val="24"/>
          <w:lang w:val="en-US"/>
        </w:rPr>
      </w:pPr>
    </w:p>
    <w:p w14:paraId="39982CC5" w14:textId="54D4EE0C" w:rsidR="008B7023" w:rsidRPr="00892CF2" w:rsidRDefault="004C6E6F" w:rsidP="008B7023">
      <w:pPr>
        <w:tabs>
          <w:tab w:val="left" w:pos="3600"/>
        </w:tabs>
        <w:jc w:val="both"/>
        <w:rPr>
          <w:rFonts w:ascii="Garamond" w:hAnsi="Garamond"/>
          <w:sz w:val="24"/>
          <w:szCs w:val="24"/>
          <w:lang w:val="en-US"/>
        </w:rPr>
      </w:pPr>
      <w:r>
        <w:rPr>
          <w:rFonts w:ascii="Garamond" w:hAnsi="Garamond"/>
          <w:sz w:val="24"/>
          <w:szCs w:val="24"/>
          <w:lang w:val="en-US"/>
        </w:rPr>
        <w:t>Date</w:t>
      </w:r>
      <w:r w:rsidR="008B7023" w:rsidRPr="00892CF2">
        <w:rPr>
          <w:rFonts w:ascii="Garamond" w:hAnsi="Garamond"/>
          <w:sz w:val="24"/>
          <w:szCs w:val="24"/>
          <w:lang w:val="en-US"/>
        </w:rPr>
        <w:t xml:space="preserve">, ...................................., </w:t>
      </w:r>
      <w:r>
        <w:rPr>
          <w:rFonts w:ascii="Garamond" w:hAnsi="Garamond"/>
          <w:sz w:val="24"/>
          <w:szCs w:val="24"/>
          <w:lang w:val="en-US"/>
        </w:rPr>
        <w:t>day, month, year</w:t>
      </w:r>
      <w:r w:rsidR="008B7023" w:rsidRPr="00892CF2">
        <w:rPr>
          <w:rFonts w:ascii="Garamond" w:hAnsi="Garamond"/>
          <w:sz w:val="24"/>
          <w:szCs w:val="24"/>
          <w:lang w:val="en-US"/>
        </w:rPr>
        <w:tab/>
      </w:r>
    </w:p>
    <w:p w14:paraId="1DFA41DB" w14:textId="77777777" w:rsidR="008B7023" w:rsidRPr="00892CF2" w:rsidRDefault="008B7023" w:rsidP="008B7023">
      <w:pPr>
        <w:tabs>
          <w:tab w:val="left" w:pos="3240"/>
        </w:tabs>
        <w:spacing w:line="280" w:lineRule="exact"/>
        <w:jc w:val="both"/>
        <w:rPr>
          <w:rFonts w:ascii="Garamond" w:hAnsi="Garamond"/>
          <w:sz w:val="24"/>
          <w:szCs w:val="24"/>
          <w:lang w:val="en-US"/>
        </w:rPr>
      </w:pPr>
    </w:p>
    <w:p w14:paraId="24BD428E" w14:textId="77777777" w:rsidR="008B7023" w:rsidRPr="00892CF2" w:rsidRDefault="008B7023" w:rsidP="008B7023">
      <w:pPr>
        <w:tabs>
          <w:tab w:val="center" w:pos="6840"/>
        </w:tabs>
        <w:spacing w:line="240" w:lineRule="exact"/>
        <w:ind w:right="56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sz w:val="24"/>
          <w:szCs w:val="24"/>
          <w:lang w:val="en-US"/>
        </w:rPr>
        <w:tab/>
        <w:t>………………………………………………</w:t>
      </w:r>
    </w:p>
    <w:p w14:paraId="0BAF0CD1" w14:textId="77777777" w:rsidR="008B7023" w:rsidRPr="00892CF2" w:rsidRDefault="008B7023" w:rsidP="008B7023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  <w:lang w:val="en-US"/>
        </w:rPr>
      </w:pPr>
      <w:r w:rsidRPr="00892CF2">
        <w:rPr>
          <w:rFonts w:ascii="Garamond" w:hAnsi="Garamond"/>
          <w:b/>
          <w:sz w:val="24"/>
          <w:szCs w:val="24"/>
          <w:lang w:val="en-US"/>
        </w:rPr>
        <w:tab/>
      </w:r>
      <w:r w:rsidRPr="00892CF2">
        <w:rPr>
          <w:rFonts w:ascii="Garamond" w:hAnsi="Garamond"/>
          <w:sz w:val="24"/>
          <w:szCs w:val="24"/>
          <w:lang w:val="en-US"/>
        </w:rPr>
        <w:t>Signature of the KDP scholarship holder</w:t>
      </w:r>
    </w:p>
    <w:p w14:paraId="558B6F7D" w14:textId="77777777" w:rsidR="008B7023" w:rsidRDefault="008B7023" w:rsidP="008B7023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140E5C6" w14:textId="77777777" w:rsidR="008B7023" w:rsidRDefault="008B7023" w:rsidP="008B7023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11BBD531" w14:textId="77777777" w:rsidR="008B7023" w:rsidRDefault="008B7023" w:rsidP="008B7023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6DEE80BB" w14:textId="77777777" w:rsidR="008B7023" w:rsidRPr="00296A04" w:rsidRDefault="008B7023" w:rsidP="008B7023">
      <w:pPr>
        <w:tabs>
          <w:tab w:val="center" w:pos="6840"/>
          <w:tab w:val="right" w:pos="9639"/>
        </w:tabs>
        <w:spacing w:line="240" w:lineRule="exact"/>
        <w:ind w:right="56"/>
        <w:jc w:val="both"/>
        <w:rPr>
          <w:rFonts w:ascii="Garamond" w:hAnsi="Garamond"/>
          <w:sz w:val="24"/>
          <w:szCs w:val="24"/>
        </w:rPr>
      </w:pPr>
    </w:p>
    <w:p w14:paraId="71CD6E28" w14:textId="77777777" w:rsidR="008B7023" w:rsidRDefault="008B7023" w:rsidP="008B7023"/>
    <w:p w14:paraId="3BA3D535" w14:textId="77777777" w:rsidR="00296A04" w:rsidRPr="008B7023" w:rsidRDefault="00296A04" w:rsidP="008B7023"/>
    <w:sectPr w:rsidR="00296A04" w:rsidRPr="008B7023" w:rsidSect="0078435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72" w:right="1417" w:bottom="1417" w:left="1417" w:header="539" w:footer="18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3A8F9" w14:textId="77777777" w:rsidR="009463E5" w:rsidRDefault="009463E5" w:rsidP="00842053">
      <w:r>
        <w:separator/>
      </w:r>
    </w:p>
  </w:endnote>
  <w:endnote w:type="continuationSeparator" w:id="0">
    <w:p w14:paraId="2F3E7E6F" w14:textId="77777777" w:rsidR="009463E5" w:rsidRDefault="009463E5" w:rsidP="00842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39E7B" w14:textId="626A45E7" w:rsidR="00C9256E" w:rsidRPr="00CC26D0" w:rsidRDefault="00C9256E">
    <w:pPr>
      <w:pStyle w:val="llb"/>
      <w:jc w:val="center"/>
      <w:rPr>
        <w:rFonts w:ascii="Garamond" w:hAnsi="Garamond"/>
        <w:sz w:val="16"/>
        <w:szCs w:val="16"/>
      </w:rPr>
    </w:pPr>
    <w:r w:rsidRPr="00CC26D0">
      <w:rPr>
        <w:rFonts w:ascii="Garamond" w:hAnsi="Garamond"/>
        <w:sz w:val="16"/>
        <w:szCs w:val="16"/>
      </w:rPr>
      <w:fldChar w:fldCharType="begin"/>
    </w:r>
    <w:r w:rsidRPr="00CC26D0">
      <w:rPr>
        <w:rFonts w:ascii="Garamond" w:hAnsi="Garamond"/>
        <w:sz w:val="16"/>
        <w:szCs w:val="16"/>
      </w:rPr>
      <w:instrText>PAGE   \* MERGEFORMAT</w:instrText>
    </w:r>
    <w:r w:rsidRPr="00CC26D0">
      <w:rPr>
        <w:rFonts w:ascii="Garamond" w:hAnsi="Garamond"/>
        <w:sz w:val="16"/>
        <w:szCs w:val="16"/>
      </w:rPr>
      <w:fldChar w:fldCharType="separate"/>
    </w:r>
    <w:r w:rsidR="004C6E6F" w:rsidRPr="004C6E6F">
      <w:rPr>
        <w:rFonts w:ascii="Garamond" w:hAnsi="Garamond"/>
        <w:noProof/>
        <w:sz w:val="16"/>
        <w:szCs w:val="16"/>
        <w:lang w:val="hu-HU"/>
      </w:rPr>
      <w:t>3</w:t>
    </w:r>
    <w:r w:rsidRPr="00CC26D0">
      <w:rPr>
        <w:rFonts w:ascii="Garamond" w:hAnsi="Garamond"/>
        <w:sz w:val="16"/>
        <w:szCs w:val="16"/>
      </w:rPr>
      <w:fldChar w:fldCharType="end"/>
    </w:r>
  </w:p>
  <w:p w14:paraId="7B53CFCA" w14:textId="77777777" w:rsidR="00145FCD" w:rsidRPr="00C9256E" w:rsidRDefault="00145FCD">
    <w:pPr>
      <w:pStyle w:val="llb"/>
      <w:rPr>
        <w:rFonts w:ascii="Garamond" w:hAnsi="Garamond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5F607" w14:textId="77777777" w:rsidR="00CC26D0" w:rsidRPr="00CC26D0" w:rsidRDefault="00CC26D0">
    <w:pPr>
      <w:pStyle w:val="llb"/>
      <w:jc w:val="center"/>
      <w:rPr>
        <w:rFonts w:ascii="Garamond" w:hAnsi="Garamond"/>
        <w:sz w:val="16"/>
        <w:szCs w:val="16"/>
      </w:rPr>
    </w:pPr>
    <w:r w:rsidRPr="00CC26D0">
      <w:rPr>
        <w:rFonts w:ascii="Garamond" w:hAnsi="Garamond"/>
        <w:sz w:val="16"/>
        <w:szCs w:val="16"/>
      </w:rPr>
      <w:fldChar w:fldCharType="begin"/>
    </w:r>
    <w:r w:rsidRPr="00CC26D0">
      <w:rPr>
        <w:rFonts w:ascii="Garamond" w:hAnsi="Garamond"/>
        <w:sz w:val="16"/>
        <w:szCs w:val="16"/>
      </w:rPr>
      <w:instrText>PAGE   \* MERGEFORMAT</w:instrText>
    </w:r>
    <w:r w:rsidRPr="00CC26D0">
      <w:rPr>
        <w:rFonts w:ascii="Garamond" w:hAnsi="Garamond"/>
        <w:sz w:val="16"/>
        <w:szCs w:val="16"/>
      </w:rPr>
      <w:fldChar w:fldCharType="separate"/>
    </w:r>
    <w:r w:rsidR="00ED6015" w:rsidRPr="00ED6015">
      <w:rPr>
        <w:rFonts w:ascii="Garamond" w:hAnsi="Garamond"/>
        <w:noProof/>
        <w:sz w:val="16"/>
        <w:szCs w:val="16"/>
        <w:lang w:val="hu-HU"/>
      </w:rPr>
      <w:t>1</w:t>
    </w:r>
    <w:r w:rsidRPr="00CC26D0">
      <w:rPr>
        <w:rFonts w:ascii="Garamond" w:hAnsi="Garamond"/>
        <w:sz w:val="16"/>
        <w:szCs w:val="16"/>
      </w:rPr>
      <w:fldChar w:fldCharType="end"/>
    </w:r>
  </w:p>
  <w:p w14:paraId="3E5C2117" w14:textId="77777777" w:rsidR="00CC26D0" w:rsidRDefault="00CC26D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C0C584" w14:textId="77777777" w:rsidR="009463E5" w:rsidRDefault="009463E5" w:rsidP="00842053">
      <w:r>
        <w:separator/>
      </w:r>
    </w:p>
  </w:footnote>
  <w:footnote w:type="continuationSeparator" w:id="0">
    <w:p w14:paraId="3BB255B8" w14:textId="77777777" w:rsidR="009463E5" w:rsidRDefault="009463E5" w:rsidP="00842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1A3DC" w14:textId="1486139C" w:rsidR="00145FCD" w:rsidRPr="00C84F89" w:rsidRDefault="000B590D" w:rsidP="00145FCD">
    <w:pPr>
      <w:pStyle w:val="lfej"/>
      <w:jc w:val="center"/>
      <w:rPr>
        <w:rFonts w:ascii="Calibri" w:hAnsi="Calibri"/>
        <w:color w:val="333399"/>
        <w:sz w:val="20"/>
      </w:rPr>
    </w:pPr>
    <w:r>
      <w:rPr>
        <w:noProof/>
        <w:szCs w:val="24"/>
        <w:lang w:val="hu-HU"/>
      </w:rPr>
      <w:drawing>
        <wp:anchor distT="0" distB="0" distL="114300" distR="114300" simplePos="0" relativeHeight="251661312" behindDoc="1" locked="0" layoutInCell="1" allowOverlap="1" wp14:anchorId="76AB1452" wp14:editId="3575C540">
          <wp:simplePos x="0" y="0"/>
          <wp:positionH relativeFrom="margin">
            <wp:posOffset>4457700</wp:posOffset>
          </wp:positionH>
          <wp:positionV relativeFrom="paragraph">
            <wp:posOffset>94615</wp:posOffset>
          </wp:positionV>
          <wp:extent cx="1284605" cy="852805"/>
          <wp:effectExtent l="0" t="0" r="0" b="4445"/>
          <wp:wrapNone/>
          <wp:docPr id="73" name="Kép 73" descr="A képen szöveg, embléma, szimbólum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Kép 73" descr="A képen szöveg, embléma, szimbólum, Betűtípus látható&#10;&#10;Automatikusan generált leírá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60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544">
      <w:rPr>
        <w:noProof/>
        <w:lang w:val="hu-HU"/>
      </w:rPr>
      <w:drawing>
        <wp:anchor distT="0" distB="0" distL="114300" distR="114300" simplePos="0" relativeHeight="251659264" behindDoc="1" locked="0" layoutInCell="1" allowOverlap="1" wp14:anchorId="131BC38D" wp14:editId="13244576">
          <wp:simplePos x="0" y="0"/>
          <wp:positionH relativeFrom="column">
            <wp:posOffset>52705</wp:posOffset>
          </wp:positionH>
          <wp:positionV relativeFrom="paragraph">
            <wp:posOffset>-8890</wp:posOffset>
          </wp:positionV>
          <wp:extent cx="762000" cy="912099"/>
          <wp:effectExtent l="0" t="0" r="0" b="2540"/>
          <wp:wrapNone/>
          <wp:docPr id="377553612" name="Kép 1" descr="A képen szöveg, Grafika, Grafikus tervezé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553612" name="Kép 1" descr="A képen szöveg, Grafika, Grafikus tervezé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9120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53908" w14:textId="14A2AFC6" w:rsidR="00784351" w:rsidRDefault="00784351">
    <w:pPr>
      <w:pStyle w:val="lfej"/>
    </w:pPr>
    <w:r>
      <w:rPr>
        <w:noProof/>
        <w:lang w:val="hu-HU"/>
      </w:rPr>
      <w:drawing>
        <wp:anchor distT="0" distB="0" distL="114300" distR="114300" simplePos="0" relativeHeight="251658240" behindDoc="1" locked="0" layoutInCell="1" allowOverlap="1" wp14:anchorId="1A586D5A" wp14:editId="7D04DAD0">
          <wp:simplePos x="0" y="0"/>
          <wp:positionH relativeFrom="column">
            <wp:posOffset>-4445</wp:posOffset>
          </wp:positionH>
          <wp:positionV relativeFrom="paragraph">
            <wp:posOffset>635</wp:posOffset>
          </wp:positionV>
          <wp:extent cx="590550" cy="706876"/>
          <wp:effectExtent l="0" t="0" r="0" b="0"/>
          <wp:wrapNone/>
          <wp:docPr id="871748726" name="Kép 1" descr="A képen szöveg, Grafika, Grafikus tervezés, Betűtípu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67765" name="Kép 1" descr="A képen szöveg, Grafika, Grafikus tervezés, Betűtípu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550" cy="7068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87E097D" w14:textId="2BE52D3D" w:rsidR="00145FCD" w:rsidRPr="00415D2D" w:rsidRDefault="00145FCD" w:rsidP="00415D2D">
    <w:pPr>
      <w:pStyle w:val="lfej"/>
      <w:tabs>
        <w:tab w:val="clear" w:pos="4536"/>
        <w:tab w:val="clear" w:pos="9072"/>
        <w:tab w:val="center" w:pos="45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70437"/>
    <w:multiLevelType w:val="hybridMultilevel"/>
    <w:tmpl w:val="D36C7442"/>
    <w:lvl w:ilvl="0" w:tplc="79DC66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B0E2E"/>
    <w:multiLevelType w:val="hybridMultilevel"/>
    <w:tmpl w:val="733098B4"/>
    <w:lvl w:ilvl="0" w:tplc="490E0B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7FE0"/>
    <w:multiLevelType w:val="hybridMultilevel"/>
    <w:tmpl w:val="64F0CB30"/>
    <w:lvl w:ilvl="0" w:tplc="BBC2AF3E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90" w:hanging="360"/>
      </w:pPr>
    </w:lvl>
    <w:lvl w:ilvl="2" w:tplc="040E001B" w:tentative="1">
      <w:start w:val="1"/>
      <w:numFmt w:val="lowerRoman"/>
      <w:lvlText w:val="%3."/>
      <w:lvlJc w:val="right"/>
      <w:pPr>
        <w:ind w:left="1710" w:hanging="180"/>
      </w:pPr>
    </w:lvl>
    <w:lvl w:ilvl="3" w:tplc="040E000F" w:tentative="1">
      <w:start w:val="1"/>
      <w:numFmt w:val="decimal"/>
      <w:lvlText w:val="%4."/>
      <w:lvlJc w:val="left"/>
      <w:pPr>
        <w:ind w:left="2430" w:hanging="360"/>
      </w:pPr>
    </w:lvl>
    <w:lvl w:ilvl="4" w:tplc="040E0019" w:tentative="1">
      <w:start w:val="1"/>
      <w:numFmt w:val="lowerLetter"/>
      <w:lvlText w:val="%5."/>
      <w:lvlJc w:val="left"/>
      <w:pPr>
        <w:ind w:left="3150" w:hanging="360"/>
      </w:pPr>
    </w:lvl>
    <w:lvl w:ilvl="5" w:tplc="040E001B" w:tentative="1">
      <w:start w:val="1"/>
      <w:numFmt w:val="lowerRoman"/>
      <w:lvlText w:val="%6."/>
      <w:lvlJc w:val="right"/>
      <w:pPr>
        <w:ind w:left="3870" w:hanging="180"/>
      </w:pPr>
    </w:lvl>
    <w:lvl w:ilvl="6" w:tplc="040E000F" w:tentative="1">
      <w:start w:val="1"/>
      <w:numFmt w:val="decimal"/>
      <w:lvlText w:val="%7."/>
      <w:lvlJc w:val="left"/>
      <w:pPr>
        <w:ind w:left="4590" w:hanging="360"/>
      </w:pPr>
    </w:lvl>
    <w:lvl w:ilvl="7" w:tplc="040E0019" w:tentative="1">
      <w:start w:val="1"/>
      <w:numFmt w:val="lowerLetter"/>
      <w:lvlText w:val="%8."/>
      <w:lvlJc w:val="left"/>
      <w:pPr>
        <w:ind w:left="5310" w:hanging="360"/>
      </w:pPr>
    </w:lvl>
    <w:lvl w:ilvl="8" w:tplc="040E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" w15:restartNumberingAfterBreak="0">
    <w:nsid w:val="0AEB1681"/>
    <w:multiLevelType w:val="hybridMultilevel"/>
    <w:tmpl w:val="154E9024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43F45"/>
    <w:multiLevelType w:val="hybridMultilevel"/>
    <w:tmpl w:val="D81661F4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6097AF6"/>
    <w:multiLevelType w:val="hybridMultilevel"/>
    <w:tmpl w:val="E920EED6"/>
    <w:lvl w:ilvl="0" w:tplc="79DC66CE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25D10"/>
    <w:multiLevelType w:val="hybridMultilevel"/>
    <w:tmpl w:val="5CC69E9C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A7030"/>
    <w:multiLevelType w:val="hybridMultilevel"/>
    <w:tmpl w:val="15C691F2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810EE"/>
    <w:multiLevelType w:val="hybridMultilevel"/>
    <w:tmpl w:val="F49EFEF4"/>
    <w:lvl w:ilvl="0" w:tplc="C1CEA080">
      <w:start w:val="1"/>
      <w:numFmt w:val="upperLetter"/>
      <w:lvlText w:val="%1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C505F"/>
    <w:multiLevelType w:val="singleLevel"/>
    <w:tmpl w:val="1D90783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0342066"/>
    <w:multiLevelType w:val="hybridMultilevel"/>
    <w:tmpl w:val="204451E0"/>
    <w:lvl w:ilvl="0" w:tplc="3A94BC2A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42B28"/>
    <w:multiLevelType w:val="hybridMultilevel"/>
    <w:tmpl w:val="FF18F59E"/>
    <w:lvl w:ilvl="0" w:tplc="E6E80DC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241780">
    <w:abstractNumId w:val="9"/>
  </w:num>
  <w:num w:numId="2" w16cid:durableId="377435962">
    <w:abstractNumId w:val="3"/>
  </w:num>
  <w:num w:numId="3" w16cid:durableId="1662848335">
    <w:abstractNumId w:val="6"/>
  </w:num>
  <w:num w:numId="4" w16cid:durableId="113058217">
    <w:abstractNumId w:val="7"/>
  </w:num>
  <w:num w:numId="5" w16cid:durableId="1814063130">
    <w:abstractNumId w:val="4"/>
  </w:num>
  <w:num w:numId="6" w16cid:durableId="900796083">
    <w:abstractNumId w:val="8"/>
  </w:num>
  <w:num w:numId="7" w16cid:durableId="326712357">
    <w:abstractNumId w:val="1"/>
  </w:num>
  <w:num w:numId="8" w16cid:durableId="1449857408">
    <w:abstractNumId w:val="10"/>
  </w:num>
  <w:num w:numId="9" w16cid:durableId="1221095720">
    <w:abstractNumId w:val="2"/>
  </w:num>
  <w:num w:numId="10" w16cid:durableId="1567495795">
    <w:abstractNumId w:val="11"/>
  </w:num>
  <w:num w:numId="11" w16cid:durableId="505099736">
    <w:abstractNumId w:val="5"/>
  </w:num>
  <w:num w:numId="12" w16cid:durableId="43780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FCC"/>
    <w:rsid w:val="000000A7"/>
    <w:rsid w:val="00047760"/>
    <w:rsid w:val="00047A94"/>
    <w:rsid w:val="00047F67"/>
    <w:rsid w:val="00054199"/>
    <w:rsid w:val="00062D68"/>
    <w:rsid w:val="00067ED1"/>
    <w:rsid w:val="0007223D"/>
    <w:rsid w:val="0007318E"/>
    <w:rsid w:val="00090EF8"/>
    <w:rsid w:val="00092C24"/>
    <w:rsid w:val="000B590D"/>
    <w:rsid w:val="000B7588"/>
    <w:rsid w:val="000C03FE"/>
    <w:rsid w:val="000D1435"/>
    <w:rsid w:val="00114D9A"/>
    <w:rsid w:val="00145FCD"/>
    <w:rsid w:val="00173535"/>
    <w:rsid w:val="00181F9A"/>
    <w:rsid w:val="001965AF"/>
    <w:rsid w:val="001A21B6"/>
    <w:rsid w:val="001C731E"/>
    <w:rsid w:val="001E4C0D"/>
    <w:rsid w:val="001F4C53"/>
    <w:rsid w:val="001F691A"/>
    <w:rsid w:val="00206C66"/>
    <w:rsid w:val="002109ED"/>
    <w:rsid w:val="00262BA4"/>
    <w:rsid w:val="00265594"/>
    <w:rsid w:val="002743C0"/>
    <w:rsid w:val="002772E7"/>
    <w:rsid w:val="00296A04"/>
    <w:rsid w:val="002B0285"/>
    <w:rsid w:val="002B4118"/>
    <w:rsid w:val="002C6DE7"/>
    <w:rsid w:val="002F39C0"/>
    <w:rsid w:val="00307FDD"/>
    <w:rsid w:val="0032258D"/>
    <w:rsid w:val="00331C65"/>
    <w:rsid w:val="00333DD8"/>
    <w:rsid w:val="00367D1F"/>
    <w:rsid w:val="00374323"/>
    <w:rsid w:val="003D3DC2"/>
    <w:rsid w:val="003E061D"/>
    <w:rsid w:val="003E78C9"/>
    <w:rsid w:val="00415D2D"/>
    <w:rsid w:val="004321D4"/>
    <w:rsid w:val="00441859"/>
    <w:rsid w:val="00464833"/>
    <w:rsid w:val="004C4782"/>
    <w:rsid w:val="004C6E6F"/>
    <w:rsid w:val="004F5404"/>
    <w:rsid w:val="005149AE"/>
    <w:rsid w:val="00516DD6"/>
    <w:rsid w:val="00534027"/>
    <w:rsid w:val="0054433B"/>
    <w:rsid w:val="00552D40"/>
    <w:rsid w:val="00566B67"/>
    <w:rsid w:val="00581A3B"/>
    <w:rsid w:val="00595404"/>
    <w:rsid w:val="005E0778"/>
    <w:rsid w:val="005E2BC2"/>
    <w:rsid w:val="005F320E"/>
    <w:rsid w:val="005F32AD"/>
    <w:rsid w:val="005F354E"/>
    <w:rsid w:val="005F4F9D"/>
    <w:rsid w:val="00610450"/>
    <w:rsid w:val="00633402"/>
    <w:rsid w:val="006836A6"/>
    <w:rsid w:val="00683822"/>
    <w:rsid w:val="00690760"/>
    <w:rsid w:val="006B5901"/>
    <w:rsid w:val="006D0544"/>
    <w:rsid w:val="006D7D37"/>
    <w:rsid w:val="006E3CE0"/>
    <w:rsid w:val="0070211D"/>
    <w:rsid w:val="00702A5A"/>
    <w:rsid w:val="007258DC"/>
    <w:rsid w:val="0075128B"/>
    <w:rsid w:val="00763D66"/>
    <w:rsid w:val="00770F5E"/>
    <w:rsid w:val="0077673F"/>
    <w:rsid w:val="00784351"/>
    <w:rsid w:val="00794177"/>
    <w:rsid w:val="007A4AFC"/>
    <w:rsid w:val="007A7DC1"/>
    <w:rsid w:val="007B178A"/>
    <w:rsid w:val="007D0EAF"/>
    <w:rsid w:val="007E1ED1"/>
    <w:rsid w:val="007F37BD"/>
    <w:rsid w:val="00821E16"/>
    <w:rsid w:val="00824C7D"/>
    <w:rsid w:val="00835F3A"/>
    <w:rsid w:val="00842053"/>
    <w:rsid w:val="008555B4"/>
    <w:rsid w:val="00864C3D"/>
    <w:rsid w:val="008756BF"/>
    <w:rsid w:val="00880DD4"/>
    <w:rsid w:val="00880FF1"/>
    <w:rsid w:val="00892CF2"/>
    <w:rsid w:val="008B7023"/>
    <w:rsid w:val="008C3FCC"/>
    <w:rsid w:val="008D5766"/>
    <w:rsid w:val="008E20F5"/>
    <w:rsid w:val="008E3BDC"/>
    <w:rsid w:val="00905D36"/>
    <w:rsid w:val="00930863"/>
    <w:rsid w:val="009463E5"/>
    <w:rsid w:val="00952D06"/>
    <w:rsid w:val="00961042"/>
    <w:rsid w:val="009751C3"/>
    <w:rsid w:val="00984786"/>
    <w:rsid w:val="00996290"/>
    <w:rsid w:val="0099706E"/>
    <w:rsid w:val="009D439A"/>
    <w:rsid w:val="009E2BA8"/>
    <w:rsid w:val="009F6FCA"/>
    <w:rsid w:val="00A00F09"/>
    <w:rsid w:val="00A06D27"/>
    <w:rsid w:val="00A21518"/>
    <w:rsid w:val="00A33771"/>
    <w:rsid w:val="00A46A49"/>
    <w:rsid w:val="00A53F76"/>
    <w:rsid w:val="00A61CD7"/>
    <w:rsid w:val="00A67CB4"/>
    <w:rsid w:val="00A8097B"/>
    <w:rsid w:val="00A962FF"/>
    <w:rsid w:val="00AB604B"/>
    <w:rsid w:val="00AD24CA"/>
    <w:rsid w:val="00B34CB4"/>
    <w:rsid w:val="00B62A46"/>
    <w:rsid w:val="00B65166"/>
    <w:rsid w:val="00B95EBC"/>
    <w:rsid w:val="00B97371"/>
    <w:rsid w:val="00BB5F84"/>
    <w:rsid w:val="00BC3E31"/>
    <w:rsid w:val="00C05045"/>
    <w:rsid w:val="00C149A9"/>
    <w:rsid w:val="00C22F4D"/>
    <w:rsid w:val="00C26257"/>
    <w:rsid w:val="00C3261E"/>
    <w:rsid w:val="00C41023"/>
    <w:rsid w:val="00C775CA"/>
    <w:rsid w:val="00C80AB8"/>
    <w:rsid w:val="00C87768"/>
    <w:rsid w:val="00C9256E"/>
    <w:rsid w:val="00CC26D0"/>
    <w:rsid w:val="00CF3CFF"/>
    <w:rsid w:val="00CF76BD"/>
    <w:rsid w:val="00D116BC"/>
    <w:rsid w:val="00D11F6A"/>
    <w:rsid w:val="00D26645"/>
    <w:rsid w:val="00D34620"/>
    <w:rsid w:val="00D34B29"/>
    <w:rsid w:val="00D402F1"/>
    <w:rsid w:val="00D41FC3"/>
    <w:rsid w:val="00D526A5"/>
    <w:rsid w:val="00D578DE"/>
    <w:rsid w:val="00D77CA0"/>
    <w:rsid w:val="00D80C9A"/>
    <w:rsid w:val="00D912D8"/>
    <w:rsid w:val="00DB60B9"/>
    <w:rsid w:val="00DC4780"/>
    <w:rsid w:val="00DC555B"/>
    <w:rsid w:val="00DF53D1"/>
    <w:rsid w:val="00E04E3E"/>
    <w:rsid w:val="00E07966"/>
    <w:rsid w:val="00E13074"/>
    <w:rsid w:val="00E22ADE"/>
    <w:rsid w:val="00E235BF"/>
    <w:rsid w:val="00E431A7"/>
    <w:rsid w:val="00E8559E"/>
    <w:rsid w:val="00EA1A28"/>
    <w:rsid w:val="00ED6015"/>
    <w:rsid w:val="00ED77C3"/>
    <w:rsid w:val="00EE73A5"/>
    <w:rsid w:val="00EF1152"/>
    <w:rsid w:val="00F10324"/>
    <w:rsid w:val="00F2575D"/>
    <w:rsid w:val="00F52D4E"/>
    <w:rsid w:val="00F56EB9"/>
    <w:rsid w:val="00F573CE"/>
    <w:rsid w:val="00F72F42"/>
    <w:rsid w:val="00F739B2"/>
    <w:rsid w:val="00F84A3C"/>
    <w:rsid w:val="00F84AA8"/>
    <w:rsid w:val="00FD088F"/>
    <w:rsid w:val="00FD1CF8"/>
    <w:rsid w:val="00FD6C19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005D673"/>
  <w15:chartTrackingRefBased/>
  <w15:docId w15:val="{4E3B7DF5-C6EF-4E35-AD80-7B4A04D8D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3FCC"/>
    <w:rPr>
      <w:rFonts w:ascii="Times New Roman" w:eastAsia="Times New Roman" w:hAnsi="Times New Roman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8C3FCC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link w:val="lfej"/>
    <w:uiPriority w:val="99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C3FCC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link w:val="llb"/>
    <w:uiPriority w:val="99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8C3FCC"/>
  </w:style>
  <w:style w:type="paragraph" w:styleId="Szvegtrzs2">
    <w:name w:val="Body Text 2"/>
    <w:basedOn w:val="Norml"/>
    <w:link w:val="Szvegtrzs2Char"/>
    <w:rsid w:val="008C3FCC"/>
    <w:pPr>
      <w:tabs>
        <w:tab w:val="right" w:leader="dot" w:pos="8505"/>
      </w:tabs>
      <w:jc w:val="both"/>
    </w:pPr>
    <w:rPr>
      <w:lang w:val="x-none"/>
    </w:rPr>
  </w:style>
  <w:style w:type="character" w:customStyle="1" w:styleId="Szvegtrzs2Char">
    <w:name w:val="Szövegtörzs 2 Char"/>
    <w:link w:val="Szvegtrzs2"/>
    <w:rsid w:val="008C3FCC"/>
    <w:rPr>
      <w:rFonts w:ascii="Times New Roman" w:eastAsia="Times New Roman" w:hAnsi="Times New Roman" w:cs="Times New Roman"/>
      <w:sz w:val="28"/>
      <w:szCs w:val="20"/>
      <w:lang w:eastAsia="hu-HU"/>
    </w:rPr>
  </w:style>
  <w:style w:type="table" w:styleId="Rcsostblzat">
    <w:name w:val="Table Grid"/>
    <w:basedOn w:val="Normltblzat"/>
    <w:rsid w:val="008C3F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905D3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5D36"/>
    <w:rPr>
      <w:sz w:val="20"/>
    </w:rPr>
  </w:style>
  <w:style w:type="character" w:customStyle="1" w:styleId="JegyzetszvegChar">
    <w:name w:val="Jegyzetszöveg Char"/>
    <w:link w:val="Jegyzetszveg"/>
    <w:uiPriority w:val="99"/>
    <w:semiHidden/>
    <w:rsid w:val="00905D36"/>
    <w:rPr>
      <w:rFonts w:ascii="Times New Roman" w:eastAsia="Times New Roman" w:hAnsi="Times New Roman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5D36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05D36"/>
    <w:rPr>
      <w:rFonts w:ascii="Times New Roman" w:eastAsia="Times New Roman" w:hAnsi="Times New Roman"/>
      <w:b/>
      <w:bCs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5D36"/>
    <w:rPr>
      <w:rFonts w:ascii="Segoe UI" w:hAnsi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905D36"/>
    <w:rPr>
      <w:rFonts w:ascii="Segoe UI" w:eastAsia="Times New Roman" w:hAnsi="Segoe UI" w:cs="Segoe UI"/>
      <w:sz w:val="18"/>
      <w:szCs w:val="18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070BB6FE249A243843D55A0A5B2CFD4" ma:contentTypeVersion="15" ma:contentTypeDescription="Új dokumentum létrehozása." ma:contentTypeScope="" ma:versionID="a532a43919c1264547007b3a6032935c">
  <xsd:schema xmlns:xsd="http://www.w3.org/2001/XMLSchema" xmlns:xs="http://www.w3.org/2001/XMLSchema" xmlns:p="http://schemas.microsoft.com/office/2006/metadata/properties" xmlns:ns2="93abb803-7b60-4876-8609-52cb4238f427" xmlns:ns3="e0640bde-acc8-49d2-88db-90e0d436ff47" targetNamespace="http://schemas.microsoft.com/office/2006/metadata/properties" ma:root="true" ma:fieldsID="987eff16a3fe1ab0214967c2269d14e7" ns2:_="" ns3:_="">
    <xsd:import namespace="93abb803-7b60-4876-8609-52cb4238f427"/>
    <xsd:import namespace="e0640bde-acc8-49d2-88db-90e0d436f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abb803-7b60-4876-8609-52cb4238f4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c0fe3ba-9765-47b9-a4a9-0070ff011d71}" ma:internalName="TaxCatchAll" ma:showField="CatchAllData" ma:web="93abb803-7b60-4876-8609-52cb4238f4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0bde-acc8-49d2-88db-90e0d436f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640bde-acc8-49d2-88db-90e0d436ff47">
      <Terms xmlns="http://schemas.microsoft.com/office/infopath/2007/PartnerControls"/>
    </lcf76f155ced4ddcb4097134ff3c332f>
    <TaxCatchAll xmlns="93abb803-7b60-4876-8609-52cb4238f427" xsi:nil="true"/>
  </documentManagement>
</p:properties>
</file>

<file path=customXml/itemProps1.xml><?xml version="1.0" encoding="utf-8"?>
<ds:datastoreItem xmlns:ds="http://schemas.openxmlformats.org/officeDocument/2006/customXml" ds:itemID="{FB288020-E1BF-4B52-B495-B540006462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3A5AAC-4D71-4064-B01F-8F2B2E105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abb803-7b60-4876-8609-52cb4238f427"/>
    <ds:schemaRef ds:uri="e0640bde-acc8-49d2-88db-90e0d436f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A09123-34F0-42F7-A24C-E1B7D3EFC746}">
  <ds:schemaRefs>
    <ds:schemaRef ds:uri="http://schemas.microsoft.com/office/2006/metadata/properties"/>
    <ds:schemaRef ds:uri="http://schemas.microsoft.com/office/infopath/2007/PartnerControls"/>
    <ds:schemaRef ds:uri="e0640bde-acc8-49d2-88db-90e0d436ff47"/>
    <ds:schemaRef ds:uri="93abb803-7b60-4876-8609-52cb4238f4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5116</Characters>
  <Application>Microsoft Office Word</Application>
  <DocSecurity>4</DocSecurity>
  <Lines>42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Adatváltozás bejelentése</vt:lpstr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Adatváltozás bejelentése</dc:title>
  <dc:subject/>
  <dc:creator>gulyasj</dc:creator>
  <cp:keywords/>
  <cp:lastModifiedBy>Márczis Anita (gazdasági referens)</cp:lastModifiedBy>
  <cp:revision>2</cp:revision>
  <cp:lastPrinted>2015-01-14T10:38:00Z</cp:lastPrinted>
  <dcterms:created xsi:type="dcterms:W3CDTF">2025-04-10T10:44:00Z</dcterms:created>
  <dcterms:modified xsi:type="dcterms:W3CDTF">2025-04-10T10:44:00Z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0x0101002070BB6FE249A243843D55A0A5B2CFD4</vt:lpwstr>
  </property>
</Properties>
</file>