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F1B7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Mikor kell leadni a jelentkezést?</w:t>
      </w:r>
    </w:p>
    <w:p w14:paraId="4D14DC9C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Augusztus végi/szeptember eleji vizsga esetén a jelentkezést április közepéig, január végi/február eleji vizsga esetén november közepéig kérjük elektronikusan megküldeni a tanulmányi adminisztrátornak.</w:t>
      </w:r>
    </w:p>
    <w:p w14:paraId="3460326D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Kivel és hogyan kell aláíratni a jelentkezési lapot?</w:t>
      </w:r>
    </w:p>
    <w:p w14:paraId="697B4CB2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 kitöltött jelentkezési lapot a témavezető(k) aláírásával ellátva, elektronikus formában kell megküldeni a tanulmányi adminisztrátornak.</w:t>
      </w:r>
    </w:p>
    <w:p w14:paraId="3A3A4558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Elég-e a jelentkezési lapot elektronikusan benyújtani, vagy szükséges papíralapon is?</w:t>
      </w:r>
    </w:p>
    <w:p w14:paraId="68832465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 jelentkezési lapot elegendő elektronikusan benyújtani.</w:t>
      </w:r>
    </w:p>
    <w:p w14:paraId="0A183852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Kinek kell összeállítania a vizsgabizottságot?</w:t>
      </w:r>
    </w:p>
    <w:p w14:paraId="5E355E68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 vizsgabizottság összetételéről a tagozatvezető dönt.</w:t>
      </w:r>
    </w:p>
    <w:p w14:paraId="40739399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Ki keresi meg a vizsgabizottság tagjait, hogy vállalják-e a felkérést?</w:t>
      </w:r>
    </w:p>
    <w:p w14:paraId="2CF229ED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 xml:space="preserve">A vizsgabizottság tagjait a tagozatvezetővel történt egyeztetést követően </w:t>
      </w:r>
      <w:r w:rsidRPr="00314E10">
        <w:t>a tanulmányi adminisztrátor keresi meg, és ő intézi a felkéréssel kapcsolatos levelezést.</w:t>
      </w:r>
    </w:p>
    <w:p w14:paraId="613F3EAA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Legkésőbb mikorra kell teljesíteni a komplex vizsgát ahhoz, hogy a hallgató folytathassa a képzést?</w:t>
      </w:r>
    </w:p>
    <w:p w14:paraId="5253EA3B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 komplex vizsgát az 5. félév megkezdése előtt teljesíteni kell.</w:t>
      </w:r>
    </w:p>
    <w:p w14:paraId="784DB78A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rPr>
          <w:b/>
          <w:bCs/>
        </w:rPr>
        <w:t>Ki szervezi meg a vizsgát?</w:t>
      </w:r>
    </w:p>
    <w:p w14:paraId="58872EBB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28034A">
        <w:t>A vizsgát a tagozatvezető és a tanulmányi adminisztrátor közösen szervezi.</w:t>
      </w:r>
    </w:p>
    <w:p w14:paraId="551890AD" w14:textId="77777777" w:rsidR="0028034A" w:rsidRPr="00314E10" w:rsidRDefault="0028034A" w:rsidP="0028034A">
      <w:pPr>
        <w:pStyle w:val="NormlWeb"/>
        <w:spacing w:before="0" w:beforeAutospacing="0" w:after="0" w:afterAutospacing="0" w:line="276" w:lineRule="auto"/>
      </w:pPr>
      <w:r w:rsidRPr="00314E10">
        <w:rPr>
          <w:b/>
          <w:bCs/>
        </w:rPr>
        <w:t>Milyen nyelven folyik a vizsga?</w:t>
      </w:r>
    </w:p>
    <w:p w14:paraId="2A732766" w14:textId="77777777" w:rsidR="0028034A" w:rsidRPr="00314E10" w:rsidRDefault="0028034A" w:rsidP="0028034A">
      <w:pPr>
        <w:pStyle w:val="NormlWeb"/>
        <w:spacing w:before="0" w:beforeAutospacing="0" w:after="0" w:afterAutospacing="0" w:line="276" w:lineRule="auto"/>
      </w:pPr>
      <w:r w:rsidRPr="00314E10">
        <w:t>A komplex vizsga teljes egészében angol nyelven folyik valamennyi hallgató számára, beleértve a magyar nyelvű képzésben részt vevő hallgatókat is. A hallgatói beszámoló, a szakmai kérdések és az azt követő vita egyaránt angol nyelven zajlik.</w:t>
      </w:r>
    </w:p>
    <w:p w14:paraId="1EBB32C6" w14:textId="77777777" w:rsidR="0028034A" w:rsidRPr="00314E10" w:rsidRDefault="0028034A" w:rsidP="0028034A">
      <w:pPr>
        <w:pStyle w:val="NormlWeb"/>
        <w:spacing w:before="0" w:beforeAutospacing="0" w:after="0" w:afterAutospacing="0" w:line="276" w:lineRule="auto"/>
      </w:pPr>
      <w:r w:rsidRPr="00314E10">
        <w:rPr>
          <w:b/>
          <w:bCs/>
        </w:rPr>
        <w:t>Mi a vizsga menete?</w:t>
      </w:r>
    </w:p>
    <w:p w14:paraId="0E978AAF" w14:textId="77777777" w:rsidR="0028034A" w:rsidRPr="00314E10" w:rsidRDefault="0028034A" w:rsidP="0028034A">
      <w:pPr>
        <w:pStyle w:val="NormlWeb"/>
        <w:spacing w:before="0" w:beforeAutospacing="0" w:after="0" w:afterAutospacing="0" w:line="276" w:lineRule="auto"/>
      </w:pPr>
      <w:r w:rsidRPr="00314E10">
        <w:t>A hallgató a vizsga előtt elektronikusan megküld a tanulmányi adminisztrátornak egy rövid PowerPoint-prezentációt, amelyben összefoglalja addigi kutatási eredményeit, konferencia-részvételeit és publikációs tevékenységét.</w:t>
      </w:r>
    </w:p>
    <w:p w14:paraId="66B00A41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</w:pPr>
      <w:r w:rsidRPr="00314E10">
        <w:t>A vizsga kezdetén a hallgató legfeljebb 5 percben bemutatja ezt a prezentációt. Ezt követően a vizsgabizottság kérdéseket tesz fel a hallgató PhD-kutatásával, valamint a komplex vizsgára kijelölt tantárgyakkal kapcsolatban. A hallgatónak ezek alapján szakmai kérdéseket kell megválaszolnia, majd szakmai vita következik.</w:t>
      </w:r>
    </w:p>
    <w:p w14:paraId="5AFDA29D" w14:textId="77777777" w:rsidR="00F64177" w:rsidRPr="0028034A" w:rsidRDefault="00F64177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</w:p>
    <w:p w14:paraId="487D4E62" w14:textId="77777777" w:rsidR="001720A8" w:rsidRPr="0028034A" w:rsidRDefault="001720A8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</w:p>
    <w:p w14:paraId="77B696A7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When is the application due?</w:t>
      </w:r>
    </w:p>
    <w:p w14:paraId="32BE706A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For examinations held in late August or early September, the application should be submitted electronically to the academic administrator by mid-April. For examinations held in late January or early February, it should be submitted by mid-November.</w:t>
      </w:r>
    </w:p>
    <w:p w14:paraId="4EEB7424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Who should sign the application form, and how should it be submitted?</w:t>
      </w:r>
    </w:p>
    <w:p w14:paraId="39D3568E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The completed application form, signed by the supervisor(s), should be submitted electronically to the academic administrator.</w:t>
      </w:r>
    </w:p>
    <w:p w14:paraId="7BAC5861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Is electronic submission of the application form sufficient, or is a paper copy also required?</w:t>
      </w:r>
    </w:p>
    <w:p w14:paraId="1DC7766E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Electronic submission of the application form is sufficient.</w:t>
      </w:r>
    </w:p>
    <w:p w14:paraId="081710BD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Who is responsible for appointing the examination committee?</w:t>
      </w:r>
    </w:p>
    <w:p w14:paraId="77E9CDAA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lastRenderedPageBreak/>
        <w:t>The composition of the examination committee is determined by the Head of the Doctoral Division.</w:t>
      </w:r>
    </w:p>
    <w:p w14:paraId="5F83FD00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Who contacts the members of the examination committee and invites them to serve?</w:t>
      </w:r>
    </w:p>
    <w:p w14:paraId="658DC7C8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Following consultation with the Head of the Doctoral Division, the academic administrator contacts the proposed committee members and handles the related correspondence.</w:t>
      </w:r>
    </w:p>
    <w:p w14:paraId="0B363B3F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 xml:space="preserve">By when must the comprehensive examination be completed </w:t>
      </w:r>
      <w:proofErr w:type="gramStart"/>
      <w:r w:rsidRPr="0028034A">
        <w:rPr>
          <w:b/>
          <w:bCs/>
          <w:lang w:val="en-US"/>
        </w:rPr>
        <w:t>in order for</w:t>
      </w:r>
      <w:proofErr w:type="gramEnd"/>
      <w:r w:rsidRPr="0028034A">
        <w:rPr>
          <w:b/>
          <w:bCs/>
          <w:lang w:val="en-US"/>
        </w:rPr>
        <w:t xml:space="preserve"> the </w:t>
      </w:r>
      <w:proofErr w:type="gramStart"/>
      <w:r w:rsidRPr="0028034A">
        <w:rPr>
          <w:b/>
          <w:bCs/>
          <w:lang w:val="en-US"/>
        </w:rPr>
        <w:t>student</w:t>
      </w:r>
      <w:proofErr w:type="gramEnd"/>
      <w:r w:rsidRPr="0028034A">
        <w:rPr>
          <w:b/>
          <w:bCs/>
          <w:lang w:val="en-US"/>
        </w:rPr>
        <w:t xml:space="preserve"> to continue their studies?</w:t>
      </w:r>
    </w:p>
    <w:p w14:paraId="3A8B8F78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The comprehensive examination must be completed before the start of the fifth semester.</w:t>
      </w:r>
    </w:p>
    <w:p w14:paraId="170BAF2F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Who organizes the examination?</w:t>
      </w:r>
    </w:p>
    <w:p w14:paraId="364C6794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>The examination is organized jointly by the Head of the Doctoral Division and the academic administrator.</w:t>
      </w:r>
    </w:p>
    <w:p w14:paraId="2C2E79E0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What language is the examination conducted in?</w:t>
      </w:r>
    </w:p>
    <w:p w14:paraId="0E064970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 xml:space="preserve">The comprehensive examination is conducted entirely in English for all students, including those enrolled in the Hungarian-language </w:t>
      </w:r>
      <w:proofErr w:type="spellStart"/>
      <w:r w:rsidRPr="0028034A">
        <w:rPr>
          <w:lang w:val="en-US"/>
        </w:rPr>
        <w:t>programme</w:t>
      </w:r>
      <w:proofErr w:type="spellEnd"/>
      <w:r w:rsidRPr="0028034A">
        <w:rPr>
          <w:lang w:val="en-US"/>
        </w:rPr>
        <w:t>. The student’s presentation, the professional questions, and the subsequent discussion are all conducted in English.</w:t>
      </w:r>
    </w:p>
    <w:p w14:paraId="223C16F8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b/>
          <w:bCs/>
          <w:lang w:val="en-US"/>
        </w:rPr>
        <w:t>What is the format of the examination?</w:t>
      </w:r>
    </w:p>
    <w:p w14:paraId="7649F44B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 xml:space="preserve">Before the examination, the student submits a short PowerPoint presentation electronically to the academic administrator. The presentation should summarize the </w:t>
      </w:r>
      <w:proofErr w:type="gramStart"/>
      <w:r w:rsidRPr="0028034A">
        <w:rPr>
          <w:lang w:val="en-US"/>
        </w:rPr>
        <w:t>student’s</w:t>
      </w:r>
      <w:proofErr w:type="gramEnd"/>
      <w:r w:rsidRPr="0028034A">
        <w:rPr>
          <w:lang w:val="en-US"/>
        </w:rPr>
        <w:t xml:space="preserve"> research results to date, conference participation, and publications.</w:t>
      </w:r>
    </w:p>
    <w:p w14:paraId="0E2DD709" w14:textId="77777777" w:rsidR="0028034A" w:rsidRPr="0028034A" w:rsidRDefault="0028034A" w:rsidP="0028034A">
      <w:pPr>
        <w:pStyle w:val="NormlWeb"/>
        <w:spacing w:before="0" w:beforeAutospacing="0" w:after="0" w:afterAutospacing="0" w:line="276" w:lineRule="auto"/>
        <w:rPr>
          <w:lang w:val="en-US"/>
        </w:rPr>
      </w:pPr>
      <w:r w:rsidRPr="0028034A">
        <w:rPr>
          <w:lang w:val="en-US"/>
        </w:rPr>
        <w:t xml:space="preserve">At the beginning of the examination, the student gives a presentation of no more than 5 minutes. This is followed by questions from the examination committee concerning the </w:t>
      </w:r>
      <w:proofErr w:type="gramStart"/>
      <w:r w:rsidRPr="0028034A">
        <w:rPr>
          <w:lang w:val="en-US"/>
        </w:rPr>
        <w:t>student’s</w:t>
      </w:r>
      <w:proofErr w:type="gramEnd"/>
      <w:r w:rsidRPr="0028034A">
        <w:rPr>
          <w:lang w:val="en-US"/>
        </w:rPr>
        <w:t xml:space="preserve"> PhD research and the subjects designated for the comprehensive examination. The student is expected to answer these professional questions, followed by a scientific discussion.</w:t>
      </w:r>
    </w:p>
    <w:p w14:paraId="679FF226" w14:textId="77777777" w:rsidR="009C0DA6" w:rsidRPr="0028034A" w:rsidRDefault="009C0DA6" w:rsidP="0028034A">
      <w:pPr>
        <w:pStyle w:val="NormlWeb"/>
        <w:spacing w:before="0" w:beforeAutospacing="0" w:after="0" w:afterAutospacing="0" w:line="276" w:lineRule="auto"/>
        <w:rPr>
          <w:sz w:val="28"/>
          <w:szCs w:val="28"/>
          <w:lang w:val="en-US"/>
        </w:rPr>
      </w:pPr>
    </w:p>
    <w:sectPr w:rsidR="009C0DA6" w:rsidRPr="00280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A8"/>
    <w:rsid w:val="000247D0"/>
    <w:rsid w:val="001720A8"/>
    <w:rsid w:val="0028034A"/>
    <w:rsid w:val="00314E10"/>
    <w:rsid w:val="00694BA5"/>
    <w:rsid w:val="009C0DA6"/>
    <w:rsid w:val="00A130C6"/>
    <w:rsid w:val="00EE1645"/>
    <w:rsid w:val="00F6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24EC"/>
  <w15:chartTrackingRefBased/>
  <w15:docId w15:val="{24D54255-1980-4BD6-BBDD-21607F49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72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72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72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72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72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72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72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72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72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72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72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72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720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720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720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720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720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720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72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72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72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72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72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720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720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720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2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720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720A8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172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Szalóky-Siki Ágnes (könyvtáros)</cp:lastModifiedBy>
  <cp:revision>2</cp:revision>
  <dcterms:created xsi:type="dcterms:W3CDTF">2026-09-14T05:45:00Z</dcterms:created>
  <dcterms:modified xsi:type="dcterms:W3CDTF">2026-09-14T05:45:00Z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2eb83611-6465-40c5-b201-de3326544d5a</vt:lpwstr>
  </property>
</Properties>
</file>