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636E83B8" w14:textId="77777777" w:rsidR="005F469F" w:rsidRDefault="005F469F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78322389" w14:textId="64CB399F" w:rsidR="009D1345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KURZUS</w:t>
      </w:r>
      <w:r w:rsidR="0003011F">
        <w:rPr>
          <w:rFonts w:ascii="Trebuchet MS" w:hAnsi="Trebuchet MS"/>
          <w:b/>
          <w:color w:val="242F62"/>
          <w:sz w:val="32"/>
          <w:szCs w:val="32"/>
        </w:rPr>
        <w:t>TERV</w:t>
      </w:r>
    </w:p>
    <w:p w14:paraId="5D17C0F0" w14:textId="6DBD947C" w:rsidR="009D1345" w:rsidRDefault="009D1345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1CF64971" w14:textId="775764F6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6EC92F05" w14:textId="77777777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31D13B3A" w14:textId="240E3242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  <w:proofErr w:type="gramStart"/>
      <w:r w:rsidR="0003011F">
        <w:rPr>
          <w:rFonts w:ascii="Trebuchet MS" w:hAnsi="Trebuchet MS"/>
          <w:b/>
          <w:color w:val="242F62"/>
          <w:sz w:val="32"/>
          <w:szCs w:val="32"/>
        </w:rPr>
        <w:t>Mentális</w:t>
      </w:r>
      <w:proofErr w:type="gramEnd"/>
      <w:r w:rsidR="0003011F">
        <w:rPr>
          <w:rFonts w:ascii="Trebuchet MS" w:hAnsi="Trebuchet MS"/>
          <w:b/>
          <w:color w:val="242F62"/>
          <w:sz w:val="32"/>
          <w:szCs w:val="32"/>
        </w:rPr>
        <w:t xml:space="preserve"> Egészségtudományok Doktori Iskola</w:t>
      </w:r>
    </w:p>
    <w:p w14:paraId="4FAAD83B" w14:textId="36888D0A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2F979560" w14:textId="783CC5C3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4E7BBC54" w14:textId="77777777" w:rsidR="008322ED" w:rsidRP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5B0E5873" w14:textId="7859546F" w:rsidR="00A31AF1" w:rsidRPr="00314ABF" w:rsidRDefault="00A22F34" w:rsidP="009D1345">
      <w:pPr>
        <w:jc w:val="center"/>
        <w:rPr>
          <w:rFonts w:ascii="Trebuchet MS" w:hAnsi="Trebuchet MS"/>
          <w:b/>
          <w:color w:val="2E74B5" w:themeColor="accent1" w:themeShade="BF"/>
          <w:sz w:val="36"/>
          <w:szCs w:val="36"/>
        </w:rPr>
      </w:pPr>
      <w:r>
        <w:rPr>
          <w:rFonts w:ascii="Trebuchet MS" w:hAnsi="Trebuchet MS"/>
          <w:b/>
          <w:color w:val="2E74B5" w:themeColor="accent1" w:themeShade="BF"/>
          <w:sz w:val="36"/>
          <w:szCs w:val="36"/>
        </w:rPr>
        <w:t>4/3</w:t>
      </w:r>
      <w:r w:rsidR="00314ABF" w:rsidRPr="00314ABF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. </w:t>
      </w:r>
      <w:r w:rsidRPr="00A22F34">
        <w:rPr>
          <w:rFonts w:ascii="Trebuchet MS" w:hAnsi="Trebuchet MS"/>
          <w:b/>
          <w:color w:val="2E74B5" w:themeColor="accent1" w:themeShade="BF"/>
          <w:sz w:val="36"/>
          <w:szCs w:val="36"/>
        </w:rPr>
        <w:t>Egyének és közösségek erőforrásainak szociológiai és mentálhigiénés megközelítése</w:t>
      </w:r>
      <w:r w:rsidR="003E3EF7"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 </w:t>
      </w:r>
      <w:r w:rsidR="00314ABF" w:rsidRPr="00314ABF">
        <w:rPr>
          <w:rFonts w:ascii="Trebuchet MS" w:hAnsi="Trebuchet MS"/>
          <w:b/>
          <w:color w:val="2E74B5" w:themeColor="accent1" w:themeShade="BF"/>
          <w:sz w:val="36"/>
          <w:szCs w:val="36"/>
        </w:rPr>
        <w:t>program</w:t>
      </w:r>
    </w:p>
    <w:p w14:paraId="55646755" w14:textId="04F3138D" w:rsidR="00945862" w:rsidRPr="00430492" w:rsidRDefault="00945862" w:rsidP="009D1345">
      <w:pPr>
        <w:jc w:val="center"/>
        <w:rPr>
          <w:rFonts w:ascii="Trebuchet MS" w:hAnsi="Trebuchet MS"/>
          <w:color w:val="242F62"/>
        </w:rPr>
      </w:pPr>
    </w:p>
    <w:p w14:paraId="010D7DF6" w14:textId="757DBED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40EFADF" w14:textId="5B9E4042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1141AD0" w14:textId="068BF96F" w:rsidR="00E23B0F" w:rsidRDefault="00E23B0F" w:rsidP="004C0AFF">
      <w:pPr>
        <w:jc w:val="both"/>
        <w:rPr>
          <w:rFonts w:ascii="Trebuchet MS" w:hAnsi="Trebuchet MS"/>
          <w:color w:val="242F62"/>
        </w:rPr>
      </w:pPr>
    </w:p>
    <w:p w14:paraId="42ECCBED" w14:textId="77777777" w:rsidR="00E23B0F" w:rsidRDefault="00E23B0F" w:rsidP="004C0AFF">
      <w:pPr>
        <w:jc w:val="both"/>
        <w:rPr>
          <w:rFonts w:ascii="Trebuchet MS" w:hAnsi="Trebuchet MS"/>
          <w:color w:val="242F62"/>
        </w:rPr>
      </w:pPr>
    </w:p>
    <w:p w14:paraId="2024AB4B" w14:textId="125E83E1" w:rsidR="001B3C27" w:rsidRPr="00E23B0F" w:rsidRDefault="00E23B0F" w:rsidP="00E23B0F">
      <w:pPr>
        <w:jc w:val="center"/>
        <w:rPr>
          <w:rFonts w:ascii="Trebuchet MS" w:hAnsi="Trebuchet MS"/>
          <w:color w:val="242F62"/>
          <w:sz w:val="32"/>
          <w:szCs w:val="32"/>
        </w:rPr>
      </w:pPr>
      <w:r w:rsidRPr="00E23B0F">
        <w:rPr>
          <w:rFonts w:ascii="Trebuchet MS" w:hAnsi="Trebuchet MS"/>
          <w:color w:val="242F62"/>
          <w:sz w:val="32"/>
          <w:szCs w:val="32"/>
        </w:rPr>
        <w:t>2023-2025</w:t>
      </w:r>
    </w:p>
    <w:p w14:paraId="0F5D8D9F" w14:textId="77777777" w:rsidR="008322ED" w:rsidRDefault="008322ED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0BCC8BF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412253E1" w14:textId="6D454C78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16939301" w14:textId="77777777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60225CB7" w14:textId="7A46DBA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46801022" w14:textId="6C811042" w:rsidR="00DF5087" w:rsidRPr="00DF5087" w:rsidRDefault="00A20106" w:rsidP="006F1A27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16FCC7CD" w14:textId="77777777" w:rsidR="0097117E" w:rsidRDefault="0097117E" w:rsidP="006F1A27">
      <w:pPr>
        <w:rPr>
          <w:b/>
          <w:sz w:val="20"/>
          <w:szCs w:val="20"/>
        </w:rPr>
        <w:sectPr w:rsidR="0097117E" w:rsidSect="0097117E">
          <w:headerReference w:type="default" r:id="rId8"/>
          <w:footerReference w:type="default" r:id="rId9"/>
          <w:pgSz w:w="11906" w:h="16838" w:code="9"/>
          <w:pgMar w:top="1418" w:right="1134" w:bottom="1418" w:left="1418" w:header="851" w:footer="851" w:gutter="0"/>
          <w:cols w:space="708"/>
          <w:docGrid w:linePitch="360"/>
        </w:sectPr>
      </w:pPr>
    </w:p>
    <w:p w14:paraId="106F4D16" w14:textId="02A1DF36" w:rsidR="00DF5087" w:rsidRDefault="00DF5087" w:rsidP="006F1A27">
      <w:pPr>
        <w:rPr>
          <w:b/>
          <w:sz w:val="20"/>
          <w:szCs w:val="20"/>
        </w:rPr>
      </w:pPr>
    </w:p>
    <w:p w14:paraId="70229136" w14:textId="414C06E6" w:rsidR="00DF5087" w:rsidRPr="00F77D1A" w:rsidRDefault="00DF5087" w:rsidP="00DF5087">
      <w:pPr>
        <w:jc w:val="center"/>
        <w:rPr>
          <w:b/>
          <w:color w:val="1F4E79" w:themeColor="accent1" w:themeShade="80"/>
          <w:sz w:val="28"/>
          <w:szCs w:val="28"/>
        </w:rPr>
      </w:pPr>
      <w:r w:rsidRPr="00F77D1A">
        <w:rPr>
          <w:b/>
          <w:color w:val="1F4E79" w:themeColor="accent1" w:themeShade="80"/>
          <w:sz w:val="28"/>
          <w:szCs w:val="28"/>
        </w:rPr>
        <w:t>Kétéves kurzusterv</w:t>
      </w:r>
    </w:p>
    <w:p w14:paraId="25125F92" w14:textId="4CEC3D77" w:rsidR="00DF5087" w:rsidRDefault="00DF5087" w:rsidP="006F1A27">
      <w:pPr>
        <w:rPr>
          <w:b/>
          <w:sz w:val="20"/>
          <w:szCs w:val="20"/>
        </w:rPr>
      </w:pPr>
    </w:p>
    <w:tbl>
      <w:tblPr>
        <w:tblStyle w:val="Rcsostblzat"/>
        <w:tblW w:w="13379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1190"/>
        <w:gridCol w:w="1253"/>
        <w:gridCol w:w="1449"/>
        <w:gridCol w:w="1449"/>
        <w:gridCol w:w="1343"/>
        <w:gridCol w:w="1343"/>
        <w:gridCol w:w="1343"/>
      </w:tblGrid>
      <w:tr w:rsidR="00196A29" w:rsidRPr="00F77D1A" w14:paraId="2084445A" w14:textId="62833B27" w:rsidTr="00196A29">
        <w:trPr>
          <w:trHeight w:val="707"/>
          <w:jc w:val="center"/>
        </w:trPr>
        <w:tc>
          <w:tcPr>
            <w:tcW w:w="4009" w:type="dxa"/>
            <w:vAlign w:val="center"/>
          </w:tcPr>
          <w:p w14:paraId="3B74D34D" w14:textId="28E23C88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>Kurzusvezető és kurzuscím</w:t>
            </w:r>
          </w:p>
        </w:tc>
        <w:tc>
          <w:tcPr>
            <w:tcW w:w="1190" w:type="dxa"/>
            <w:vAlign w:val="center"/>
          </w:tcPr>
          <w:p w14:paraId="0BDB0C77" w14:textId="607BF159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proofErr w:type="gramStart"/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>Kurzus</w:t>
            </w:r>
            <w:proofErr w:type="gramEnd"/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 xml:space="preserve"> típusa</w:t>
            </w:r>
          </w:p>
        </w:tc>
        <w:tc>
          <w:tcPr>
            <w:tcW w:w="1253" w:type="dxa"/>
          </w:tcPr>
          <w:p w14:paraId="35A09FA1" w14:textId="77777777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</w:p>
          <w:p w14:paraId="1186A9F1" w14:textId="4B00AD4A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>Óraszám</w:t>
            </w:r>
          </w:p>
        </w:tc>
        <w:tc>
          <w:tcPr>
            <w:tcW w:w="1449" w:type="dxa"/>
          </w:tcPr>
          <w:p w14:paraId="2C01F229" w14:textId="77777777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</w:p>
          <w:p w14:paraId="5F894514" w14:textId="77777777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>Kredit</w:t>
            </w:r>
          </w:p>
          <w:p w14:paraId="39A759EE" w14:textId="6A5E07BB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30A86CE0" w14:textId="77777777" w:rsidR="00602614" w:rsidRPr="00F77D1A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2023-24/1</w:t>
            </w:r>
          </w:p>
          <w:p w14:paraId="6D79DC63" w14:textId="486588F1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ősz</w:t>
            </w:r>
          </w:p>
        </w:tc>
        <w:tc>
          <w:tcPr>
            <w:tcW w:w="1343" w:type="dxa"/>
            <w:vAlign w:val="center"/>
          </w:tcPr>
          <w:p w14:paraId="7A436EE6" w14:textId="77777777" w:rsidR="00602614" w:rsidRPr="00F77D1A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2023-24/2</w:t>
            </w:r>
          </w:p>
          <w:p w14:paraId="7708B3C7" w14:textId="0802563C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tavasz</w:t>
            </w:r>
          </w:p>
        </w:tc>
        <w:tc>
          <w:tcPr>
            <w:tcW w:w="1343" w:type="dxa"/>
            <w:vAlign w:val="center"/>
          </w:tcPr>
          <w:p w14:paraId="5CB2E5D5" w14:textId="77777777" w:rsidR="00602614" w:rsidRPr="00F77D1A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2024-25/1</w:t>
            </w:r>
          </w:p>
          <w:p w14:paraId="23E5D633" w14:textId="5627F265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ősz</w:t>
            </w:r>
          </w:p>
        </w:tc>
        <w:tc>
          <w:tcPr>
            <w:tcW w:w="1343" w:type="dxa"/>
            <w:vAlign w:val="center"/>
          </w:tcPr>
          <w:p w14:paraId="558AFA9C" w14:textId="77777777" w:rsidR="00602614" w:rsidRPr="00F77D1A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2024-25/2</w:t>
            </w:r>
          </w:p>
          <w:p w14:paraId="5F813E14" w14:textId="4FBD1E6B" w:rsidR="00602614" w:rsidRPr="00F77D1A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tavasz</w:t>
            </w:r>
          </w:p>
        </w:tc>
      </w:tr>
      <w:tr w:rsidR="00196A29" w:rsidRPr="00196A29" w14:paraId="1B2F59FA" w14:textId="7C376937" w:rsidTr="00196A29">
        <w:trPr>
          <w:trHeight w:val="737"/>
          <w:jc w:val="center"/>
        </w:trPr>
        <w:tc>
          <w:tcPr>
            <w:tcW w:w="4009" w:type="dxa"/>
            <w:vAlign w:val="center"/>
          </w:tcPr>
          <w:p w14:paraId="598D187C" w14:textId="77777777" w:rsidR="00602614" w:rsidRPr="00196A29" w:rsidRDefault="00602614" w:rsidP="00602614">
            <w:pPr>
              <w:ind w:left="284" w:hanging="284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Szociológia és mentálhigiéné I. </w:t>
            </w:r>
          </w:p>
          <w:p w14:paraId="14F13709" w14:textId="77777777" w:rsidR="00602614" w:rsidRPr="00196A29" w:rsidRDefault="00602614" w:rsidP="00602614">
            <w:pPr>
              <w:ind w:left="284" w:hanging="284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(Dr. Pethesné Dávid Beáta)</w:t>
            </w:r>
          </w:p>
          <w:p w14:paraId="41CCB1C2" w14:textId="273B9F7B" w:rsidR="00602614" w:rsidRPr="00196A29" w:rsidRDefault="00602614" w:rsidP="00602614">
            <w:pPr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190" w:type="dxa"/>
            <w:vAlign w:val="center"/>
          </w:tcPr>
          <w:p w14:paraId="64CC3D5C" w14:textId="36F940E9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K</w:t>
            </w:r>
          </w:p>
        </w:tc>
        <w:tc>
          <w:tcPr>
            <w:tcW w:w="1253" w:type="dxa"/>
            <w:vAlign w:val="center"/>
          </w:tcPr>
          <w:p w14:paraId="012CA6C0" w14:textId="5A52D2C6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30</w:t>
            </w:r>
          </w:p>
        </w:tc>
        <w:tc>
          <w:tcPr>
            <w:tcW w:w="1449" w:type="dxa"/>
            <w:vAlign w:val="center"/>
          </w:tcPr>
          <w:p w14:paraId="67BAAD05" w14:textId="366CD145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1449" w:type="dxa"/>
            <w:vAlign w:val="center"/>
          </w:tcPr>
          <w:p w14:paraId="0A5AE31E" w14:textId="6431DB65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BC7B091" w14:textId="7E248B0E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16CD8D22" w14:textId="07A507A8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XX</w:t>
            </w:r>
          </w:p>
        </w:tc>
        <w:tc>
          <w:tcPr>
            <w:tcW w:w="1343" w:type="dxa"/>
            <w:vAlign w:val="center"/>
          </w:tcPr>
          <w:p w14:paraId="74CC6F05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196A29" w:rsidRPr="00196A29" w14:paraId="06F59D0B" w14:textId="61CBFF63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2BC5D725" w14:textId="77777777" w:rsidR="00602614" w:rsidRPr="00196A29" w:rsidRDefault="00602614" w:rsidP="00602614">
            <w:pPr>
              <w:ind w:left="284" w:hanging="284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Szociológia és mentálhigiéné II. </w:t>
            </w:r>
          </w:p>
          <w:p w14:paraId="22BCF4CB" w14:textId="5FDB672E" w:rsidR="00602614" w:rsidRPr="00196A29" w:rsidRDefault="00602614" w:rsidP="00602614">
            <w:pPr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kurzusfelelős: (Dr. Albert Fruzsina) </w:t>
            </w:r>
          </w:p>
        </w:tc>
        <w:tc>
          <w:tcPr>
            <w:tcW w:w="1190" w:type="dxa"/>
            <w:vAlign w:val="center"/>
          </w:tcPr>
          <w:p w14:paraId="4607C699" w14:textId="5ED0FB62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K</w:t>
            </w:r>
          </w:p>
        </w:tc>
        <w:tc>
          <w:tcPr>
            <w:tcW w:w="1253" w:type="dxa"/>
            <w:vAlign w:val="center"/>
          </w:tcPr>
          <w:p w14:paraId="5E9EC365" w14:textId="6123655C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30</w:t>
            </w:r>
          </w:p>
        </w:tc>
        <w:tc>
          <w:tcPr>
            <w:tcW w:w="1449" w:type="dxa"/>
            <w:vAlign w:val="center"/>
          </w:tcPr>
          <w:p w14:paraId="4FBA67C8" w14:textId="25F47681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1449" w:type="dxa"/>
            <w:vAlign w:val="center"/>
          </w:tcPr>
          <w:p w14:paraId="335AA490" w14:textId="2E7304E9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XX</w:t>
            </w:r>
          </w:p>
        </w:tc>
        <w:tc>
          <w:tcPr>
            <w:tcW w:w="1343" w:type="dxa"/>
            <w:vAlign w:val="center"/>
          </w:tcPr>
          <w:p w14:paraId="3767FF01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2BAEA946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6A115A72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196A29" w:rsidRPr="00196A29" w14:paraId="24017DBA" w14:textId="36C7AD51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73B0ECAE" w14:textId="77777777" w:rsidR="00602614" w:rsidRPr="00196A29" w:rsidRDefault="00602614" w:rsidP="00602614">
            <w:pPr>
              <w:ind w:left="284" w:hanging="284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Szociológia és mentálhigiéné III. </w:t>
            </w:r>
          </w:p>
          <w:p w14:paraId="001004D7" w14:textId="6574BDBA" w:rsidR="00602614" w:rsidRPr="00196A29" w:rsidRDefault="00602614" w:rsidP="00602614">
            <w:pPr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(Dr. Martos Tamás)</w:t>
            </w:r>
          </w:p>
        </w:tc>
        <w:tc>
          <w:tcPr>
            <w:tcW w:w="1190" w:type="dxa"/>
            <w:vAlign w:val="center"/>
          </w:tcPr>
          <w:p w14:paraId="01965372" w14:textId="0A2D290A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K</w:t>
            </w:r>
          </w:p>
        </w:tc>
        <w:tc>
          <w:tcPr>
            <w:tcW w:w="1253" w:type="dxa"/>
            <w:vAlign w:val="center"/>
          </w:tcPr>
          <w:p w14:paraId="1D4FBC25" w14:textId="0D903484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30</w:t>
            </w:r>
          </w:p>
        </w:tc>
        <w:tc>
          <w:tcPr>
            <w:tcW w:w="1449" w:type="dxa"/>
            <w:vAlign w:val="center"/>
          </w:tcPr>
          <w:p w14:paraId="659BFEAB" w14:textId="703B6592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1449" w:type="dxa"/>
            <w:vAlign w:val="center"/>
          </w:tcPr>
          <w:p w14:paraId="7F0BFDC0" w14:textId="069CA335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0A12A53C" w14:textId="31B4860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XX</w:t>
            </w:r>
          </w:p>
        </w:tc>
        <w:tc>
          <w:tcPr>
            <w:tcW w:w="1343" w:type="dxa"/>
            <w:vAlign w:val="center"/>
          </w:tcPr>
          <w:p w14:paraId="085995B0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2550D777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196A29" w:rsidRPr="00196A29" w14:paraId="24367844" w14:textId="2966BE4F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2478F756" w14:textId="6D6B0F5B" w:rsidR="00602614" w:rsidRPr="00196A29" w:rsidRDefault="00602614" w:rsidP="00602614">
            <w:pPr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Társadalomtudományi kutatási módszerek (Dr. </w:t>
            </w:r>
            <w:proofErr w:type="spellStart"/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Danis</w:t>
            </w:r>
            <w:proofErr w:type="spellEnd"/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 Ildikó) </w:t>
            </w:r>
          </w:p>
        </w:tc>
        <w:tc>
          <w:tcPr>
            <w:tcW w:w="1190" w:type="dxa"/>
            <w:vAlign w:val="center"/>
          </w:tcPr>
          <w:p w14:paraId="4FB5736F" w14:textId="2A711EF1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K</w:t>
            </w:r>
          </w:p>
        </w:tc>
        <w:tc>
          <w:tcPr>
            <w:tcW w:w="1253" w:type="dxa"/>
            <w:vAlign w:val="center"/>
          </w:tcPr>
          <w:p w14:paraId="4ACA3249" w14:textId="75869B46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254CAD92" w14:textId="47FFB960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7F1A5751" w14:textId="387775E9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3094B124" w14:textId="7D627573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35C8F83" w14:textId="59F343E9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659F9A83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196A29" w:rsidRPr="00196A29" w14:paraId="42D22EC0" w14:textId="36F78E2C" w:rsidTr="00196A29">
        <w:trPr>
          <w:trHeight w:val="677"/>
          <w:jc w:val="center"/>
        </w:trPr>
        <w:tc>
          <w:tcPr>
            <w:tcW w:w="4009" w:type="dxa"/>
            <w:vAlign w:val="center"/>
          </w:tcPr>
          <w:p w14:paraId="0A86A99D" w14:textId="3365413D" w:rsidR="00602614" w:rsidRPr="00196A29" w:rsidRDefault="00602614" w:rsidP="00602614">
            <w:pPr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Statisztikai módszerek a társadalomtudományi kutatásokban (Dr. </w:t>
            </w:r>
            <w:proofErr w:type="spellStart"/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Ittzés</w:t>
            </w:r>
            <w:proofErr w:type="spellEnd"/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 András)</w:t>
            </w:r>
          </w:p>
        </w:tc>
        <w:tc>
          <w:tcPr>
            <w:tcW w:w="1190" w:type="dxa"/>
            <w:vAlign w:val="center"/>
          </w:tcPr>
          <w:p w14:paraId="6B2598FD" w14:textId="6085990D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K</w:t>
            </w:r>
          </w:p>
        </w:tc>
        <w:tc>
          <w:tcPr>
            <w:tcW w:w="1253" w:type="dxa"/>
            <w:vAlign w:val="center"/>
          </w:tcPr>
          <w:p w14:paraId="486BFED6" w14:textId="64811A6F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14948497" w14:textId="47DFF78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1C6B2184" w14:textId="1FCAB7B5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4F18551" w14:textId="7627E2C3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50944F63" w14:textId="5BA338E6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2160E1E" w14:textId="7333422E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196A29" w:rsidRPr="00196A29" w14:paraId="14F88138" w14:textId="33287076" w:rsidTr="00196A29">
        <w:trPr>
          <w:trHeight w:val="495"/>
          <w:jc w:val="center"/>
        </w:trPr>
        <w:tc>
          <w:tcPr>
            <w:tcW w:w="4009" w:type="dxa"/>
            <w:vAlign w:val="center"/>
          </w:tcPr>
          <w:p w14:paraId="14AEA6D3" w14:textId="77777777" w:rsidR="00602614" w:rsidRPr="00196A29" w:rsidRDefault="00602614" w:rsidP="00602614">
            <w:pPr>
              <w:spacing w:after="40"/>
              <w:ind w:left="284" w:hanging="284"/>
              <w:rPr>
                <w:rFonts w:ascii="Garamond" w:hAnsi="Garamond" w:cs="Arial"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Többváltozós statisztikai eljárások</w:t>
            </w:r>
          </w:p>
          <w:p w14:paraId="6297BB20" w14:textId="0B42BB7B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(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Dr.Ittzés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András) </w:t>
            </w:r>
          </w:p>
        </w:tc>
        <w:tc>
          <w:tcPr>
            <w:tcW w:w="1190" w:type="dxa"/>
            <w:vAlign w:val="center"/>
          </w:tcPr>
          <w:p w14:paraId="71F29FB3" w14:textId="5E71F8C1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03E59782" w14:textId="7167107E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30</w:t>
            </w:r>
          </w:p>
        </w:tc>
        <w:tc>
          <w:tcPr>
            <w:tcW w:w="1449" w:type="dxa"/>
            <w:vAlign w:val="center"/>
          </w:tcPr>
          <w:p w14:paraId="7E01075C" w14:textId="19F09834" w:rsidR="00602614" w:rsidRPr="00196A29" w:rsidRDefault="00602614" w:rsidP="00602614">
            <w:pPr>
              <w:jc w:val="center"/>
              <w:rPr>
                <w:rFonts w:ascii="Garamond" w:hAnsi="Garamond" w:cs="Arial"/>
                <w:color w:val="1F4E79" w:themeColor="accent1" w:themeShade="80"/>
                <w:sz w:val="20"/>
              </w:rPr>
            </w:pPr>
            <w:r w:rsidRPr="00196A29">
              <w:rPr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1449" w:type="dxa"/>
            <w:vAlign w:val="center"/>
          </w:tcPr>
          <w:p w14:paraId="19F204E9" w14:textId="3E0BC20E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XX</w:t>
            </w:r>
          </w:p>
        </w:tc>
        <w:tc>
          <w:tcPr>
            <w:tcW w:w="1343" w:type="dxa"/>
            <w:vAlign w:val="center"/>
          </w:tcPr>
          <w:p w14:paraId="74B31856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15B99634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316F375C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76831B11" w14:textId="12AB8BC2" w:rsidTr="00196A29">
        <w:trPr>
          <w:trHeight w:val="687"/>
          <w:jc w:val="center"/>
        </w:trPr>
        <w:tc>
          <w:tcPr>
            <w:tcW w:w="4009" w:type="dxa"/>
            <w:vAlign w:val="center"/>
          </w:tcPr>
          <w:p w14:paraId="4279F85D" w14:textId="40196253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proofErr w:type="gram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Kvantitatív</w:t>
            </w:r>
            <w:proofErr w:type="gram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kutatás a terepen – a tervezéstől az elemzésig (Dr. 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Danis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Ildikó)</w:t>
            </w:r>
          </w:p>
        </w:tc>
        <w:tc>
          <w:tcPr>
            <w:tcW w:w="1190" w:type="dxa"/>
          </w:tcPr>
          <w:p w14:paraId="5C39E37F" w14:textId="6C8607DA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33D96591" w14:textId="642071A5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576A52F9" w14:textId="4BB4A99F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361A2AC4" w14:textId="088452D4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24E778CC" w14:textId="4A2C528B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F11EA8C" w14:textId="6F716A0B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A1D41F4" w14:textId="6CDC1B11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X </w:t>
            </w:r>
          </w:p>
        </w:tc>
      </w:tr>
      <w:tr w:rsidR="00196A29" w:rsidRPr="00196A29" w14:paraId="09E51D50" w14:textId="2F781B7D" w:rsidTr="00196A29">
        <w:trPr>
          <w:trHeight w:val="677"/>
          <w:jc w:val="center"/>
        </w:trPr>
        <w:tc>
          <w:tcPr>
            <w:tcW w:w="4009" w:type="dxa"/>
            <w:vAlign w:val="center"/>
          </w:tcPr>
          <w:p w14:paraId="3AD5D082" w14:textId="20F9F563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Kérdőívek, skálák szerkesztése, </w:t>
            </w:r>
            <w:proofErr w:type="gramStart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>adaptálása</w:t>
            </w:r>
            <w:proofErr w:type="gramEnd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>validálása</w:t>
            </w:r>
            <w:proofErr w:type="spellEnd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 - </w:t>
            </w:r>
            <w:proofErr w:type="spellStart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>Pszichometriai</w:t>
            </w:r>
            <w:proofErr w:type="spellEnd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 alapismeretek (Dr. </w:t>
            </w:r>
            <w:proofErr w:type="spellStart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>Danis</w:t>
            </w:r>
            <w:proofErr w:type="spellEnd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 Ildikó)</w:t>
            </w:r>
          </w:p>
        </w:tc>
        <w:tc>
          <w:tcPr>
            <w:tcW w:w="1190" w:type="dxa"/>
          </w:tcPr>
          <w:p w14:paraId="37ACD09C" w14:textId="6CE8192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7BCBD226" w14:textId="53074101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41DEC7C0" w14:textId="58559782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554A0812" w14:textId="2C449DAF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14247594" w14:textId="66A22F64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55BF7CD7" w14:textId="658EE288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2DC348D4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5110D04E" w14:textId="37CDAC42" w:rsidTr="00196A29">
        <w:trPr>
          <w:trHeight w:val="687"/>
          <w:jc w:val="center"/>
        </w:trPr>
        <w:tc>
          <w:tcPr>
            <w:tcW w:w="4009" w:type="dxa"/>
            <w:vAlign w:val="center"/>
          </w:tcPr>
          <w:p w14:paraId="2DC0FAFB" w14:textId="5DC2C33C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Prezentációs technikák a társadalomtudományi kutatásokban (Dr. 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Pilinszki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Attila)</w:t>
            </w:r>
          </w:p>
        </w:tc>
        <w:tc>
          <w:tcPr>
            <w:tcW w:w="1190" w:type="dxa"/>
          </w:tcPr>
          <w:p w14:paraId="5F6937A3" w14:textId="1F1AAB3E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62885ADA" w14:textId="7700EF02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4FCE5EBE" w14:textId="79DE1E34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241259F4" w14:textId="1AA1E4A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6F11A9AC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13A728FE" w14:textId="0A221163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68561F24" w14:textId="5939A21B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</w:tr>
      <w:tr w:rsidR="00196A29" w:rsidRPr="00196A29" w14:paraId="270C1E34" w14:textId="4AF586A3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569089C7" w14:textId="47CEAF12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Diádikus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vizsgálatok módszertana (Dr. 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Pilinszki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Attila)</w:t>
            </w:r>
          </w:p>
        </w:tc>
        <w:tc>
          <w:tcPr>
            <w:tcW w:w="1190" w:type="dxa"/>
          </w:tcPr>
          <w:p w14:paraId="020281C5" w14:textId="5D281F8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35391A50" w14:textId="130CD155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44850888" w14:textId="6DC77674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6AB34E4C" w14:textId="01E2FC0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7BCFA547" w14:textId="18183269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680495AB" w14:textId="5845422E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483AFDE5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33343B40" w14:textId="1A2B1C80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7D8A8689" w14:textId="0AFA52B6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proofErr w:type="gram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Publikálás</w:t>
            </w:r>
            <w:proofErr w:type="gram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angol nyelven (Dr. Wein 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Csizér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Katalin)</w:t>
            </w:r>
          </w:p>
        </w:tc>
        <w:tc>
          <w:tcPr>
            <w:tcW w:w="1190" w:type="dxa"/>
          </w:tcPr>
          <w:p w14:paraId="46582BA2" w14:textId="674F1646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3F8EB50D" w14:textId="735299C4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30</w:t>
            </w:r>
          </w:p>
        </w:tc>
        <w:tc>
          <w:tcPr>
            <w:tcW w:w="1449" w:type="dxa"/>
            <w:vAlign w:val="center"/>
          </w:tcPr>
          <w:p w14:paraId="5F9C6130" w14:textId="42E1FA2D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1449" w:type="dxa"/>
            <w:vAlign w:val="center"/>
          </w:tcPr>
          <w:p w14:paraId="60C48D56" w14:textId="3EA51ED3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6F6EFF5F" w14:textId="75D4110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1047C545" w14:textId="7247617E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XX</w:t>
            </w:r>
          </w:p>
        </w:tc>
        <w:tc>
          <w:tcPr>
            <w:tcW w:w="1343" w:type="dxa"/>
            <w:vAlign w:val="center"/>
          </w:tcPr>
          <w:p w14:paraId="02F119F8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5697117F" w14:textId="767DECCC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0FDF2069" w14:textId="3C29DBD7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Társadalomelmélet és értékszociológia </w:t>
            </w:r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br/>
              <w:t xml:space="preserve">(Dr. </w:t>
            </w: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Nagy Endre)</w:t>
            </w:r>
          </w:p>
        </w:tc>
        <w:tc>
          <w:tcPr>
            <w:tcW w:w="1190" w:type="dxa"/>
          </w:tcPr>
          <w:p w14:paraId="7DEB0F04" w14:textId="60166228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3DAC1978" w14:textId="3774141D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30</w:t>
            </w:r>
          </w:p>
        </w:tc>
        <w:tc>
          <w:tcPr>
            <w:tcW w:w="1449" w:type="dxa"/>
            <w:vAlign w:val="center"/>
          </w:tcPr>
          <w:p w14:paraId="66606ED9" w14:textId="7B346164" w:rsidR="00602614" w:rsidRPr="00196A29" w:rsidRDefault="00602614" w:rsidP="00602614">
            <w:pPr>
              <w:jc w:val="center"/>
              <w:rPr>
                <w:rFonts w:ascii="Garamond" w:hAnsi="Garamond" w:cs="Arial"/>
                <w:color w:val="1F4E79" w:themeColor="accent1" w:themeShade="80"/>
                <w:sz w:val="20"/>
              </w:rPr>
            </w:pPr>
            <w:r w:rsidRPr="00196A29">
              <w:rPr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1449" w:type="dxa"/>
            <w:vAlign w:val="center"/>
          </w:tcPr>
          <w:p w14:paraId="0E59E4BE" w14:textId="6085DC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29A8FFD4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36B2156" w14:textId="2E13C9B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7F246AC" w14:textId="238936C3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XX</w:t>
            </w:r>
          </w:p>
        </w:tc>
      </w:tr>
      <w:tr w:rsidR="00F77D1A" w:rsidRPr="00F77D1A" w14:paraId="6D7D469F" w14:textId="77777777" w:rsidTr="00167A2E">
        <w:trPr>
          <w:trHeight w:val="707"/>
          <w:jc w:val="center"/>
        </w:trPr>
        <w:tc>
          <w:tcPr>
            <w:tcW w:w="4009" w:type="dxa"/>
            <w:vAlign w:val="center"/>
          </w:tcPr>
          <w:p w14:paraId="38CA79FE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lastRenderedPageBreak/>
              <w:t>Kurzusvezető és kurzuscím</w:t>
            </w:r>
          </w:p>
        </w:tc>
        <w:tc>
          <w:tcPr>
            <w:tcW w:w="1190" w:type="dxa"/>
            <w:vAlign w:val="center"/>
          </w:tcPr>
          <w:p w14:paraId="4AB6DD50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proofErr w:type="gramStart"/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>Kurzus</w:t>
            </w:r>
            <w:proofErr w:type="gramEnd"/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 xml:space="preserve"> típusa</w:t>
            </w:r>
          </w:p>
        </w:tc>
        <w:tc>
          <w:tcPr>
            <w:tcW w:w="1253" w:type="dxa"/>
          </w:tcPr>
          <w:p w14:paraId="6455304F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</w:p>
          <w:p w14:paraId="332B3645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>Óraszám</w:t>
            </w:r>
          </w:p>
        </w:tc>
        <w:tc>
          <w:tcPr>
            <w:tcW w:w="1449" w:type="dxa"/>
          </w:tcPr>
          <w:p w14:paraId="1BCDBA4D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</w:p>
          <w:p w14:paraId="3E70EF85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  <w:t>Kredit</w:t>
            </w:r>
          </w:p>
          <w:p w14:paraId="0DA1891A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09155E60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2023-24/1</w:t>
            </w:r>
          </w:p>
          <w:p w14:paraId="13D237A2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ősz</w:t>
            </w:r>
          </w:p>
        </w:tc>
        <w:tc>
          <w:tcPr>
            <w:tcW w:w="1343" w:type="dxa"/>
            <w:vAlign w:val="center"/>
          </w:tcPr>
          <w:p w14:paraId="02AD0285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2023-24/2</w:t>
            </w:r>
          </w:p>
          <w:p w14:paraId="4246526D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tavasz</w:t>
            </w:r>
          </w:p>
        </w:tc>
        <w:tc>
          <w:tcPr>
            <w:tcW w:w="1343" w:type="dxa"/>
            <w:vAlign w:val="center"/>
          </w:tcPr>
          <w:p w14:paraId="1ED4FC97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2024-25/1</w:t>
            </w:r>
          </w:p>
          <w:p w14:paraId="6BEAE0EE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ősz</w:t>
            </w:r>
          </w:p>
        </w:tc>
        <w:tc>
          <w:tcPr>
            <w:tcW w:w="1343" w:type="dxa"/>
            <w:vAlign w:val="center"/>
          </w:tcPr>
          <w:p w14:paraId="2CC3ED85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2024-25/2</w:t>
            </w:r>
          </w:p>
          <w:p w14:paraId="737BBFE2" w14:textId="77777777" w:rsidR="00F77D1A" w:rsidRPr="00F77D1A" w:rsidRDefault="00F77D1A" w:rsidP="00167A2E">
            <w:pPr>
              <w:jc w:val="center"/>
              <w:rPr>
                <w:rFonts w:ascii="Trebuchet MS" w:hAnsi="Trebuchet MS"/>
                <w:color w:val="1F4E79" w:themeColor="accent1" w:themeShade="80"/>
                <w:sz w:val="22"/>
                <w:szCs w:val="22"/>
              </w:rPr>
            </w:pPr>
            <w:r w:rsidRPr="00F77D1A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tavasz</w:t>
            </w:r>
          </w:p>
        </w:tc>
      </w:tr>
      <w:tr w:rsidR="00196A29" w:rsidRPr="00196A29" w14:paraId="4214C283" w14:textId="048E08EF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64F47761" w14:textId="2CCD925B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Az idősödő társadalmak kihívásai (Dr. 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Széman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Zsuzsanna</w:t>
            </w:r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>)</w:t>
            </w:r>
          </w:p>
        </w:tc>
        <w:tc>
          <w:tcPr>
            <w:tcW w:w="1190" w:type="dxa"/>
          </w:tcPr>
          <w:p w14:paraId="1194A13A" w14:textId="60DC1749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0DF9F182" w14:textId="62068D03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5D3FA81C" w14:textId="305C9271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48B2CDFC" w14:textId="6A6AD788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0E951A83" w14:textId="5B2A1B85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0926BE87" w14:textId="7CFF27DF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7F96122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16362287" w14:textId="15104AEB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7EFEB92F" w14:textId="70E3D07C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Radikális személyiségváltások (Dr. Nagy Endre)</w:t>
            </w:r>
          </w:p>
        </w:tc>
        <w:tc>
          <w:tcPr>
            <w:tcW w:w="1190" w:type="dxa"/>
          </w:tcPr>
          <w:p w14:paraId="0D134719" w14:textId="76763FF5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379B49D9" w14:textId="1FDB7E7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07FAD264" w14:textId="42901B1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5B6CD369" w14:textId="6E2120F9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78F74B37" w14:textId="7943966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420D88A6" w14:textId="2D6CE6A0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2D16CCA0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111735B6" w14:textId="5EB4D2E4" w:rsidTr="00196A29">
        <w:trPr>
          <w:trHeight w:val="1475"/>
          <w:jc w:val="center"/>
        </w:trPr>
        <w:tc>
          <w:tcPr>
            <w:tcW w:w="4009" w:type="dxa"/>
            <w:vAlign w:val="center"/>
          </w:tcPr>
          <w:p w14:paraId="21AC4978" w14:textId="0A78E344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/>
                <w:color w:val="1F4E79" w:themeColor="accent1" w:themeShade="80"/>
                <w:sz w:val="22"/>
                <w:szCs w:val="22"/>
              </w:rPr>
              <w:t xml:space="preserve">A mentálhigiéné jelenségvilága: prevenció, értékátadás, kiégés, szexualitás és lelki egészség. Mentálhigiénés színterek, interdiszciplináris </w:t>
            </w:r>
            <w:proofErr w:type="gramStart"/>
            <w:r w:rsidRPr="00196A29">
              <w:rPr>
                <w:rFonts w:ascii="Garamond" w:hAnsi="Garamond"/>
                <w:color w:val="1F4E79" w:themeColor="accent1" w:themeShade="80"/>
                <w:sz w:val="22"/>
                <w:szCs w:val="22"/>
              </w:rPr>
              <w:t xml:space="preserve">együttműködések  </w:t>
            </w: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br/>
              <w:t>(</w:t>
            </w:r>
            <w:proofErr w:type="gram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Dr. 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Semsey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Gábor)</w:t>
            </w:r>
          </w:p>
        </w:tc>
        <w:tc>
          <w:tcPr>
            <w:tcW w:w="1190" w:type="dxa"/>
          </w:tcPr>
          <w:p w14:paraId="364FFA2A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  <w:p w14:paraId="2C2291E5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  <w:p w14:paraId="698B4C7E" w14:textId="36B72C12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20027E0E" w14:textId="45D85FB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31830A9C" w14:textId="18DCD649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1AAA915E" w14:textId="15192E74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1C97720E" w14:textId="6B156A16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78FF51AF" w14:textId="44E1C6D3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A0B5A94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6A028734" w14:textId="009ED33C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008E242B" w14:textId="43F12755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Kötődés és családi kapcsolatok (Dr. Török Szabolcs)</w:t>
            </w:r>
          </w:p>
        </w:tc>
        <w:tc>
          <w:tcPr>
            <w:tcW w:w="1190" w:type="dxa"/>
          </w:tcPr>
          <w:p w14:paraId="680E4888" w14:textId="2975A55F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07016B1E" w14:textId="2F93B758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6A1F36CC" w14:textId="50ED6D6E" w:rsidR="00602614" w:rsidRPr="00196A29" w:rsidRDefault="00602614" w:rsidP="00602614">
            <w:pPr>
              <w:jc w:val="center"/>
              <w:rPr>
                <w:rFonts w:ascii="Garamond" w:hAnsi="Garamond" w:cs="Arial"/>
                <w:color w:val="1F4E79" w:themeColor="accent1" w:themeShade="80"/>
                <w:sz w:val="2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5C771771" w14:textId="5F307D99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FCB3712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120C9265" w14:textId="225F8D4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681A54C0" w14:textId="3F8BF339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</w:tr>
      <w:tr w:rsidR="00196A29" w:rsidRPr="00196A29" w14:paraId="68648A2A" w14:textId="55322D2E" w:rsidTr="00196A29">
        <w:trPr>
          <w:trHeight w:val="687"/>
          <w:jc w:val="center"/>
        </w:trPr>
        <w:tc>
          <w:tcPr>
            <w:tcW w:w="4009" w:type="dxa"/>
            <w:vAlign w:val="center"/>
          </w:tcPr>
          <w:p w14:paraId="59A3B12F" w14:textId="011D52CC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A kora gyermekkori lelki egészség támogatásának </w:t>
            </w:r>
            <w:proofErr w:type="gram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kurrens</w:t>
            </w:r>
            <w:proofErr w:type="gram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témái – olvasó szeminárium (Dr. </w:t>
            </w:r>
            <w:proofErr w:type="spellStart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Danis</w:t>
            </w:r>
            <w:proofErr w:type="spellEnd"/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 xml:space="preserve"> Ildikó)</w:t>
            </w:r>
          </w:p>
        </w:tc>
        <w:tc>
          <w:tcPr>
            <w:tcW w:w="1190" w:type="dxa"/>
          </w:tcPr>
          <w:p w14:paraId="77D13D4D" w14:textId="2155EE41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31299C06" w14:textId="76FE9883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1651DD42" w14:textId="202DCC62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24535F22" w14:textId="18068992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2D7563BC" w14:textId="63CC8A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0B7FE89C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00FC2471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62F55959" w14:textId="640EB7A6" w:rsidTr="00196A29">
        <w:trPr>
          <w:trHeight w:val="677"/>
          <w:jc w:val="center"/>
        </w:trPr>
        <w:tc>
          <w:tcPr>
            <w:tcW w:w="4009" w:type="dxa"/>
            <w:vAlign w:val="center"/>
          </w:tcPr>
          <w:p w14:paraId="73F88657" w14:textId="2D3E482D" w:rsidR="00602614" w:rsidRPr="00196A29" w:rsidRDefault="00602614" w:rsidP="00602614">
            <w:pPr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Kapcsolati </w:t>
            </w:r>
            <w:proofErr w:type="spellStart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>traumatizáció</w:t>
            </w:r>
            <w:proofErr w:type="spellEnd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 és lelki egészség az életúton –olvasó szeminárium (Dr. </w:t>
            </w:r>
            <w:proofErr w:type="spellStart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>Danis</w:t>
            </w:r>
            <w:proofErr w:type="spellEnd"/>
            <w:r w:rsidRPr="00196A29">
              <w:rPr>
                <w:rFonts w:ascii="Garamond" w:hAnsi="Garamond" w:cs="Arial"/>
                <w:bCs/>
                <w:color w:val="1F4E79" w:themeColor="accent1" w:themeShade="80"/>
                <w:sz w:val="20"/>
              </w:rPr>
              <w:t xml:space="preserve"> Ildikó)</w:t>
            </w:r>
          </w:p>
        </w:tc>
        <w:tc>
          <w:tcPr>
            <w:tcW w:w="1190" w:type="dxa"/>
          </w:tcPr>
          <w:p w14:paraId="2046A96C" w14:textId="78A1E4B0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253" w:type="dxa"/>
            <w:vAlign w:val="center"/>
          </w:tcPr>
          <w:p w14:paraId="51DE6AC7" w14:textId="4DD861D5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2820BD50" w14:textId="012E0046" w:rsidR="00602614" w:rsidRPr="00196A29" w:rsidRDefault="00602614" w:rsidP="00602614">
            <w:pPr>
              <w:jc w:val="center"/>
              <w:rPr>
                <w:color w:val="1F4E79" w:themeColor="accent1" w:themeShade="80"/>
                <w:sz w:val="20"/>
              </w:rPr>
            </w:pPr>
            <w:r w:rsidRPr="00196A29">
              <w:rPr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1449" w:type="dxa"/>
            <w:vAlign w:val="center"/>
          </w:tcPr>
          <w:p w14:paraId="5CB32643" w14:textId="238CC1DC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5FCFCD9A" w14:textId="5CCD3360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343" w:type="dxa"/>
            <w:vAlign w:val="center"/>
          </w:tcPr>
          <w:p w14:paraId="420F710D" w14:textId="13AB4F9D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343" w:type="dxa"/>
            <w:vAlign w:val="center"/>
          </w:tcPr>
          <w:p w14:paraId="23A848C7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196A29" w:rsidRPr="00196A29" w14:paraId="3C91337A" w14:textId="77777777" w:rsidTr="00196A29">
        <w:trPr>
          <w:trHeight w:val="282"/>
          <w:jc w:val="center"/>
        </w:trPr>
        <w:tc>
          <w:tcPr>
            <w:tcW w:w="4009" w:type="dxa"/>
            <w:vAlign w:val="center"/>
          </w:tcPr>
          <w:p w14:paraId="70AD2DB9" w14:textId="0B94CBE3" w:rsidR="00602614" w:rsidRPr="00196A29" w:rsidRDefault="00602614" w:rsidP="00602614">
            <w:pPr>
              <w:rPr>
                <w:rFonts w:ascii="Garamond" w:hAnsi="Garamond" w:cs="Arial"/>
                <w:b/>
                <w:bCs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Pszichológia (Dr. Jáki Zsuzsanna)</w:t>
            </w:r>
            <w:r w:rsidRPr="00196A29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190" w:type="dxa"/>
          </w:tcPr>
          <w:p w14:paraId="3EC00479" w14:textId="2B11DC46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F</w:t>
            </w:r>
          </w:p>
        </w:tc>
        <w:tc>
          <w:tcPr>
            <w:tcW w:w="1253" w:type="dxa"/>
            <w:vAlign w:val="center"/>
          </w:tcPr>
          <w:p w14:paraId="67786FF2" w14:textId="38379970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126B7687" w14:textId="48063AC0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1449" w:type="dxa"/>
            <w:vAlign w:val="center"/>
          </w:tcPr>
          <w:p w14:paraId="3FAEC3D4" w14:textId="3208A228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O</w:t>
            </w:r>
          </w:p>
        </w:tc>
        <w:tc>
          <w:tcPr>
            <w:tcW w:w="1343" w:type="dxa"/>
          </w:tcPr>
          <w:p w14:paraId="2E9B6AFE" w14:textId="77777777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1343" w:type="dxa"/>
            <w:vAlign w:val="center"/>
          </w:tcPr>
          <w:p w14:paraId="1B6456FC" w14:textId="10419A2C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O</w:t>
            </w:r>
          </w:p>
        </w:tc>
        <w:tc>
          <w:tcPr>
            <w:tcW w:w="1343" w:type="dxa"/>
            <w:vAlign w:val="center"/>
          </w:tcPr>
          <w:p w14:paraId="7369CAAD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196A29" w:rsidRPr="00196A29" w14:paraId="66E7176B" w14:textId="77777777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04239466" w14:textId="665E68ED" w:rsidR="00602614" w:rsidRPr="00196A29" w:rsidRDefault="00602614" w:rsidP="00602614">
            <w:pPr>
              <w:rPr>
                <w:rFonts w:ascii="Garamond" w:hAnsi="Garamond" w:cs="Arial"/>
                <w:b/>
                <w:bCs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bCs/>
                <w:color w:val="1F4E79" w:themeColor="accent1" w:themeShade="80"/>
                <w:sz w:val="20"/>
              </w:rPr>
              <w:t>Az ad</w:t>
            </w: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atelemzés alapjai (Dr. </w:t>
            </w:r>
            <w:proofErr w:type="spellStart"/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Bóné</w:t>
            </w:r>
            <w:proofErr w:type="spellEnd"/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 xml:space="preserve"> Veronika</w:t>
            </w:r>
            <w:r w:rsidRPr="00196A29">
              <w:rPr>
                <w:rFonts w:ascii="Garamond" w:hAnsi="Garamond" w:cs="Arial"/>
                <w:b/>
                <w:bCs/>
                <w:color w:val="1F4E79" w:themeColor="accent1" w:themeShade="80"/>
                <w:sz w:val="20"/>
              </w:rPr>
              <w:t xml:space="preserve">) </w:t>
            </w:r>
          </w:p>
        </w:tc>
        <w:tc>
          <w:tcPr>
            <w:tcW w:w="1190" w:type="dxa"/>
          </w:tcPr>
          <w:p w14:paraId="6400C074" w14:textId="1BCBC21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F</w:t>
            </w:r>
          </w:p>
        </w:tc>
        <w:tc>
          <w:tcPr>
            <w:tcW w:w="1253" w:type="dxa"/>
            <w:vAlign w:val="center"/>
          </w:tcPr>
          <w:p w14:paraId="0BE41336" w14:textId="3FC441F5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47C1B5C4" w14:textId="672321C7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1449" w:type="dxa"/>
            <w:vAlign w:val="center"/>
          </w:tcPr>
          <w:p w14:paraId="6D66EE0D" w14:textId="49D3BDF6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O</w:t>
            </w:r>
          </w:p>
        </w:tc>
        <w:tc>
          <w:tcPr>
            <w:tcW w:w="1343" w:type="dxa"/>
          </w:tcPr>
          <w:p w14:paraId="20C75E5D" w14:textId="77777777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1343" w:type="dxa"/>
            <w:vAlign w:val="center"/>
          </w:tcPr>
          <w:p w14:paraId="1B7BD028" w14:textId="5B2B6B12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O</w:t>
            </w:r>
          </w:p>
        </w:tc>
        <w:tc>
          <w:tcPr>
            <w:tcW w:w="1343" w:type="dxa"/>
            <w:vAlign w:val="center"/>
          </w:tcPr>
          <w:p w14:paraId="77ED551C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196A29" w:rsidRPr="00196A29" w14:paraId="53F7D921" w14:textId="77777777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5A37D572" w14:textId="4EEC4568" w:rsidR="00602614" w:rsidRPr="00196A29" w:rsidRDefault="00602614" w:rsidP="00602614">
            <w:pPr>
              <w:rPr>
                <w:rFonts w:ascii="Garamond" w:hAnsi="Garamond" w:cs="Arial"/>
                <w:b/>
                <w:bCs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Társadalmi jelenségek vizsgálata (Dr. Albert Fruzsina</w:t>
            </w:r>
            <w:r w:rsidRPr="00196A29">
              <w:rPr>
                <w:rFonts w:ascii="Garamond" w:hAnsi="Garamond" w:cs="Arial"/>
                <w:b/>
                <w:bCs/>
                <w:color w:val="1F4E79" w:themeColor="accent1" w:themeShade="80"/>
                <w:sz w:val="20"/>
              </w:rPr>
              <w:t>)</w:t>
            </w:r>
            <w:r w:rsidRPr="00196A29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190" w:type="dxa"/>
          </w:tcPr>
          <w:p w14:paraId="2B046456" w14:textId="25DFFF49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Trebuchet MS" w:hAnsi="Trebuchet MS"/>
                <w:b/>
                <w:color w:val="1F4E79" w:themeColor="accent1" w:themeShade="80"/>
              </w:rPr>
              <w:t>F</w:t>
            </w:r>
          </w:p>
        </w:tc>
        <w:tc>
          <w:tcPr>
            <w:tcW w:w="1253" w:type="dxa"/>
            <w:vAlign w:val="center"/>
          </w:tcPr>
          <w:p w14:paraId="6289FCA0" w14:textId="2BB7702D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449" w:type="dxa"/>
            <w:vAlign w:val="center"/>
          </w:tcPr>
          <w:p w14:paraId="62AD679B" w14:textId="375731A2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196A29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1449" w:type="dxa"/>
            <w:vAlign w:val="center"/>
          </w:tcPr>
          <w:p w14:paraId="316C8B36" w14:textId="2717F20A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O</w:t>
            </w:r>
          </w:p>
        </w:tc>
        <w:tc>
          <w:tcPr>
            <w:tcW w:w="1343" w:type="dxa"/>
          </w:tcPr>
          <w:p w14:paraId="2C2571A8" w14:textId="77777777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1343" w:type="dxa"/>
            <w:vAlign w:val="center"/>
          </w:tcPr>
          <w:p w14:paraId="3386081C" w14:textId="5CAD2978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O</w:t>
            </w:r>
          </w:p>
        </w:tc>
        <w:tc>
          <w:tcPr>
            <w:tcW w:w="1343" w:type="dxa"/>
            <w:vAlign w:val="center"/>
          </w:tcPr>
          <w:p w14:paraId="37F1D7FD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</w:tr>
      <w:tr w:rsidR="00196A29" w:rsidRPr="00196A29" w14:paraId="06366324" w14:textId="77777777" w:rsidTr="00196A29">
        <w:trPr>
          <w:trHeight w:val="454"/>
          <w:jc w:val="center"/>
        </w:trPr>
        <w:tc>
          <w:tcPr>
            <w:tcW w:w="4009" w:type="dxa"/>
            <w:vAlign w:val="center"/>
          </w:tcPr>
          <w:p w14:paraId="2F0FEE14" w14:textId="4763BA14" w:rsidR="00196A29" w:rsidRDefault="00602614" w:rsidP="00196A29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ÖSSZESEN</w:t>
            </w:r>
          </w:p>
          <w:p w14:paraId="68E22D7E" w14:textId="42616FEF" w:rsidR="00602614" w:rsidRPr="00196A29" w:rsidRDefault="00602614" w:rsidP="00196A29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(félévente meghirdetett kredit / óraszám)</w:t>
            </w:r>
          </w:p>
        </w:tc>
        <w:tc>
          <w:tcPr>
            <w:tcW w:w="1190" w:type="dxa"/>
            <w:vAlign w:val="center"/>
          </w:tcPr>
          <w:p w14:paraId="47F82360" w14:textId="77777777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</w:p>
        </w:tc>
        <w:tc>
          <w:tcPr>
            <w:tcW w:w="1253" w:type="dxa"/>
            <w:vAlign w:val="center"/>
          </w:tcPr>
          <w:p w14:paraId="1571E33C" w14:textId="77777777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4D27219B" w14:textId="77777777" w:rsidR="00602614" w:rsidRPr="00196A29" w:rsidRDefault="00602614" w:rsidP="00602614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182B5FA5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7 kredit</w:t>
            </w:r>
          </w:p>
          <w:p w14:paraId="5300FA9B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/O/</w:t>
            </w:r>
          </w:p>
          <w:p w14:paraId="679AF8F4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105 óra kedden</w:t>
            </w:r>
          </w:p>
          <w:p w14:paraId="3F4D9104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45 óra</w:t>
            </w:r>
          </w:p>
          <w:p w14:paraId="7141029C" w14:textId="1DC12145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pénteken</w:t>
            </w:r>
          </w:p>
        </w:tc>
        <w:tc>
          <w:tcPr>
            <w:tcW w:w="1343" w:type="dxa"/>
            <w:vAlign w:val="center"/>
          </w:tcPr>
          <w:p w14:paraId="15260D3D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7 kredit</w:t>
            </w:r>
          </w:p>
          <w:p w14:paraId="6FD6A756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90 óra kedden</w:t>
            </w:r>
          </w:p>
          <w:p w14:paraId="18DE87B4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15 óra</w:t>
            </w:r>
          </w:p>
          <w:p w14:paraId="660E0990" w14:textId="2C08C8CD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pénteken</w:t>
            </w:r>
          </w:p>
        </w:tc>
        <w:tc>
          <w:tcPr>
            <w:tcW w:w="1343" w:type="dxa"/>
            <w:vAlign w:val="center"/>
          </w:tcPr>
          <w:p w14:paraId="680C3417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6 kredit</w:t>
            </w:r>
          </w:p>
          <w:p w14:paraId="37374B78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/O/</w:t>
            </w:r>
          </w:p>
          <w:p w14:paraId="5F5710C2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120 óra kedden</w:t>
            </w:r>
          </w:p>
          <w:p w14:paraId="4391D2EC" w14:textId="2A2ADE56" w:rsidR="00602614" w:rsidRPr="00196A29" w:rsidRDefault="00602614" w:rsidP="00602614">
            <w:pPr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15 óra pénteken</w:t>
            </w:r>
          </w:p>
        </w:tc>
        <w:tc>
          <w:tcPr>
            <w:tcW w:w="1343" w:type="dxa"/>
            <w:vAlign w:val="center"/>
          </w:tcPr>
          <w:p w14:paraId="49A04662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6 kredit</w:t>
            </w:r>
          </w:p>
          <w:p w14:paraId="24B8FFD6" w14:textId="77777777" w:rsidR="00602614" w:rsidRPr="00196A29" w:rsidRDefault="00602614" w:rsidP="00602614">
            <w:pPr>
              <w:spacing w:before="80" w:after="60"/>
              <w:jc w:val="center"/>
              <w:rPr>
                <w:rFonts w:ascii="Garamond" w:hAnsi="Garamond" w:cs="Arial"/>
                <w:b/>
                <w:color w:val="1F4E79" w:themeColor="accent1" w:themeShade="80"/>
                <w:sz w:val="2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75 óra</w:t>
            </w:r>
          </w:p>
          <w:p w14:paraId="4C557A01" w14:textId="683B6D3C" w:rsidR="00602614" w:rsidRPr="00196A29" w:rsidRDefault="00602614" w:rsidP="00602614">
            <w:pPr>
              <w:jc w:val="center"/>
              <w:rPr>
                <w:rFonts w:ascii="Trebuchet MS" w:hAnsi="Trebuchet MS"/>
                <w:b/>
                <w:color w:val="1F4E79" w:themeColor="accent1" w:themeShade="80"/>
              </w:rPr>
            </w:pPr>
            <w:r w:rsidRPr="00196A29">
              <w:rPr>
                <w:rFonts w:ascii="Garamond" w:hAnsi="Garamond" w:cs="Arial"/>
                <w:b/>
                <w:color w:val="1F4E79" w:themeColor="accent1" w:themeShade="80"/>
                <w:sz w:val="20"/>
              </w:rPr>
              <w:t>15 óra pénteken</w:t>
            </w:r>
          </w:p>
        </w:tc>
      </w:tr>
    </w:tbl>
    <w:p w14:paraId="73BE42C8" w14:textId="77777777" w:rsidR="006F1A27" w:rsidRDefault="006F1A27">
      <w:pPr>
        <w:rPr>
          <w:rFonts w:ascii="Trebuchet MS" w:hAnsi="Trebuchet MS"/>
          <w:color w:val="242F62"/>
        </w:rPr>
        <w:sectPr w:rsidR="006F1A27" w:rsidSect="0097117E">
          <w:pgSz w:w="16838" w:h="11906" w:orient="landscape" w:code="9"/>
          <w:pgMar w:top="1418" w:right="1418" w:bottom="1134" w:left="1418" w:header="851" w:footer="851" w:gutter="0"/>
          <w:cols w:space="708"/>
          <w:docGrid w:linePitch="360"/>
        </w:sectPr>
      </w:pPr>
    </w:p>
    <w:p w14:paraId="3AEDBDA5" w14:textId="14E5973D" w:rsidR="00A31AF1" w:rsidRDefault="00A31AF1" w:rsidP="006F1A27">
      <w:pPr>
        <w:rPr>
          <w:rFonts w:ascii="Trebuchet MS" w:hAnsi="Trebuchet MS"/>
          <w:color w:val="242F62"/>
        </w:rPr>
      </w:pPr>
    </w:p>
    <w:p w14:paraId="6EE870DC" w14:textId="77777777" w:rsidR="00314ABF" w:rsidRDefault="00314ABF" w:rsidP="006F1A27">
      <w:pPr>
        <w:rPr>
          <w:rFonts w:ascii="Trebuchet MS" w:hAnsi="Trebuchet MS"/>
          <w:color w:val="FF0000"/>
        </w:rPr>
      </w:pPr>
    </w:p>
    <w:p w14:paraId="46E7CB36" w14:textId="2E857AB6" w:rsidR="0097117E" w:rsidRPr="00842CC1" w:rsidRDefault="0097117E" w:rsidP="006F1A27">
      <w:pPr>
        <w:rPr>
          <w:rFonts w:ascii="Trebuchet MS" w:hAnsi="Trebuchet MS"/>
          <w:b/>
          <w:color w:val="2E74B5" w:themeColor="accent1" w:themeShade="BF"/>
        </w:rPr>
      </w:pPr>
      <w:r w:rsidRPr="00842CC1">
        <w:rPr>
          <w:rFonts w:ascii="Trebuchet MS" w:hAnsi="Trebuchet MS"/>
          <w:b/>
          <w:color w:val="2E74B5" w:themeColor="accent1" w:themeShade="BF"/>
        </w:rPr>
        <w:t>Jelmagyarázat</w:t>
      </w:r>
    </w:p>
    <w:p w14:paraId="51C1660B" w14:textId="50F06D20" w:rsidR="00314ABF" w:rsidRPr="00842CC1" w:rsidRDefault="00314ABF" w:rsidP="006F1A27">
      <w:pPr>
        <w:rPr>
          <w:rFonts w:ascii="Trebuchet MS" w:hAnsi="Trebuchet MS"/>
          <w:color w:val="2E74B5" w:themeColor="accent1" w:themeShade="BF"/>
        </w:rPr>
      </w:pPr>
    </w:p>
    <w:p w14:paraId="32974D4D" w14:textId="4F0B0C94" w:rsidR="00314ABF" w:rsidRPr="00842CC1" w:rsidRDefault="00314ABF" w:rsidP="006F1A27">
      <w:pPr>
        <w:rPr>
          <w:rFonts w:ascii="Trebuchet MS" w:hAnsi="Trebuchet MS"/>
          <w:color w:val="2E74B5" w:themeColor="accent1" w:themeShade="BF"/>
        </w:rPr>
      </w:pPr>
    </w:p>
    <w:p w14:paraId="75EE755C" w14:textId="0ACBB790" w:rsidR="003E3EF7" w:rsidRPr="00842CC1" w:rsidRDefault="00D23D2A" w:rsidP="006F1A27">
      <w:pPr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 xml:space="preserve">K= Kötelező </w:t>
      </w:r>
      <w:proofErr w:type="gramStart"/>
      <w:r w:rsidRPr="00842CC1">
        <w:rPr>
          <w:rFonts w:ascii="Trebuchet MS" w:hAnsi="Trebuchet MS"/>
          <w:color w:val="2E74B5" w:themeColor="accent1" w:themeShade="BF"/>
        </w:rPr>
        <w:t>kurzus</w:t>
      </w:r>
      <w:proofErr w:type="gramEnd"/>
    </w:p>
    <w:p w14:paraId="444DCD34" w14:textId="4F50B6B2" w:rsidR="00D23D2A" w:rsidRPr="00842CC1" w:rsidRDefault="00D23D2A" w:rsidP="006F1A27">
      <w:pPr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 xml:space="preserve">KV= Központi kötelezően választható </w:t>
      </w:r>
      <w:proofErr w:type="gramStart"/>
      <w:r w:rsidRPr="00842CC1">
        <w:rPr>
          <w:rFonts w:ascii="Trebuchet MS" w:hAnsi="Trebuchet MS"/>
          <w:color w:val="2E74B5" w:themeColor="accent1" w:themeShade="BF"/>
        </w:rPr>
        <w:t>kurzus</w:t>
      </w:r>
      <w:proofErr w:type="gramEnd"/>
    </w:p>
    <w:p w14:paraId="667DA16E" w14:textId="31622A77" w:rsidR="00842CC1" w:rsidRPr="00842CC1" w:rsidRDefault="00842CC1" w:rsidP="006F1A27">
      <w:pPr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 xml:space="preserve">F= Felzárkóztató </w:t>
      </w:r>
      <w:proofErr w:type="gramStart"/>
      <w:r w:rsidRPr="00842CC1">
        <w:rPr>
          <w:rFonts w:ascii="Trebuchet MS" w:hAnsi="Trebuchet MS"/>
          <w:color w:val="2E74B5" w:themeColor="accent1" w:themeShade="BF"/>
        </w:rPr>
        <w:t>kurzus</w:t>
      </w:r>
      <w:proofErr w:type="gramEnd"/>
    </w:p>
    <w:p w14:paraId="0946BAE5" w14:textId="77777777" w:rsidR="00842CC1" w:rsidRPr="00842CC1" w:rsidRDefault="00842CC1" w:rsidP="00842CC1">
      <w:pPr>
        <w:spacing w:after="40"/>
        <w:ind w:left="284" w:hanging="284"/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 xml:space="preserve">X = 1 kredites/15 órás </w:t>
      </w:r>
      <w:proofErr w:type="gramStart"/>
      <w:r w:rsidRPr="00842CC1">
        <w:rPr>
          <w:rFonts w:ascii="Trebuchet MS" w:hAnsi="Trebuchet MS"/>
          <w:color w:val="2E74B5" w:themeColor="accent1" w:themeShade="BF"/>
        </w:rPr>
        <w:t>kurzus</w:t>
      </w:r>
      <w:proofErr w:type="gramEnd"/>
      <w:r w:rsidRPr="00842CC1">
        <w:rPr>
          <w:rFonts w:ascii="Trebuchet MS" w:hAnsi="Trebuchet MS"/>
          <w:color w:val="2E74B5" w:themeColor="accent1" w:themeShade="BF"/>
        </w:rPr>
        <w:t xml:space="preserve"> meghirdetése</w:t>
      </w:r>
    </w:p>
    <w:p w14:paraId="775B7720" w14:textId="77777777" w:rsidR="00842CC1" w:rsidRPr="00842CC1" w:rsidRDefault="00842CC1" w:rsidP="00842CC1">
      <w:pPr>
        <w:spacing w:after="40"/>
        <w:ind w:left="284" w:hanging="284"/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 xml:space="preserve">XX = 2 kredites/30 órás </w:t>
      </w:r>
      <w:proofErr w:type="gramStart"/>
      <w:r w:rsidRPr="00842CC1">
        <w:rPr>
          <w:rFonts w:ascii="Trebuchet MS" w:hAnsi="Trebuchet MS"/>
          <w:color w:val="2E74B5" w:themeColor="accent1" w:themeShade="BF"/>
        </w:rPr>
        <w:t>kurzus</w:t>
      </w:r>
      <w:proofErr w:type="gramEnd"/>
      <w:r w:rsidRPr="00842CC1">
        <w:rPr>
          <w:rFonts w:ascii="Trebuchet MS" w:hAnsi="Trebuchet MS"/>
          <w:color w:val="2E74B5" w:themeColor="accent1" w:themeShade="BF"/>
        </w:rPr>
        <w:t xml:space="preserve"> meghirdetése</w:t>
      </w:r>
    </w:p>
    <w:p w14:paraId="2687257D" w14:textId="038580BD" w:rsidR="00842CC1" w:rsidRPr="00842CC1" w:rsidRDefault="00842CC1" w:rsidP="00842CC1">
      <w:pPr>
        <w:spacing w:after="40"/>
        <w:ind w:left="284" w:hanging="284"/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 xml:space="preserve">O=15 órás kredit nélküli felzárkóztató </w:t>
      </w:r>
      <w:proofErr w:type="gramStart"/>
      <w:r w:rsidRPr="00842CC1">
        <w:rPr>
          <w:rFonts w:ascii="Trebuchet MS" w:hAnsi="Trebuchet MS"/>
          <w:color w:val="2E74B5" w:themeColor="accent1" w:themeShade="BF"/>
        </w:rPr>
        <w:t>kurzus</w:t>
      </w:r>
      <w:proofErr w:type="gramEnd"/>
    </w:p>
    <w:p w14:paraId="29B5E91B" w14:textId="77777777" w:rsidR="00842CC1" w:rsidRPr="00842CC1" w:rsidRDefault="00842CC1" w:rsidP="00842CC1">
      <w:pPr>
        <w:spacing w:after="40"/>
        <w:ind w:left="284" w:hanging="284"/>
        <w:rPr>
          <w:rFonts w:ascii="Garamond" w:hAnsi="Garamond" w:cs="Arial"/>
          <w:color w:val="2E74B5" w:themeColor="accent1" w:themeShade="BF"/>
          <w:sz w:val="20"/>
          <w:szCs w:val="20"/>
        </w:rPr>
      </w:pPr>
    </w:p>
    <w:p w14:paraId="6E7C91AF" w14:textId="04451513" w:rsidR="003E3EF7" w:rsidRDefault="003E3EF7" w:rsidP="006F1A27">
      <w:pPr>
        <w:rPr>
          <w:rFonts w:ascii="Trebuchet MS" w:hAnsi="Trebuchet MS"/>
          <w:color w:val="FF0000"/>
        </w:rPr>
      </w:pPr>
    </w:p>
    <w:p w14:paraId="6A86EB54" w14:textId="3E05BD74" w:rsidR="00314ABF" w:rsidRDefault="00314ABF" w:rsidP="00842CC1">
      <w:pPr>
        <w:spacing w:after="40"/>
        <w:ind w:left="284" w:hanging="284"/>
        <w:rPr>
          <w:rFonts w:ascii="Trebuchet MS" w:hAnsi="Trebuchet MS"/>
          <w:b/>
          <w:color w:val="2E74B5" w:themeColor="accent1" w:themeShade="BF"/>
        </w:rPr>
      </w:pPr>
      <w:r w:rsidRPr="00842CC1">
        <w:rPr>
          <w:rFonts w:ascii="Trebuchet MS" w:hAnsi="Trebuchet MS"/>
          <w:b/>
          <w:color w:val="2E74B5" w:themeColor="accent1" w:themeShade="BF"/>
        </w:rPr>
        <w:t>Egyéb szöveges rész</w:t>
      </w:r>
    </w:p>
    <w:p w14:paraId="7D41EAAC" w14:textId="77777777" w:rsidR="00842CC1" w:rsidRPr="00842CC1" w:rsidRDefault="00842CC1" w:rsidP="00842CC1">
      <w:pPr>
        <w:spacing w:after="40"/>
        <w:ind w:left="284" w:hanging="284"/>
        <w:rPr>
          <w:rFonts w:ascii="Trebuchet MS" w:hAnsi="Trebuchet MS"/>
          <w:b/>
          <w:color w:val="2E74B5" w:themeColor="accent1" w:themeShade="BF"/>
        </w:rPr>
      </w:pPr>
    </w:p>
    <w:p w14:paraId="49FCB5FD" w14:textId="38A63026" w:rsidR="00842CC1" w:rsidRPr="00842CC1" w:rsidRDefault="00842CC1" w:rsidP="00842CC1">
      <w:pPr>
        <w:spacing w:after="40"/>
        <w:ind w:left="284" w:hanging="284"/>
        <w:jc w:val="both"/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>Kötelezően elvégzendő: 16 kredit, amiből 8 a kötelező, 8 pedig kötelezően választandó</w:t>
      </w:r>
      <w:r>
        <w:rPr>
          <w:rFonts w:ascii="Trebuchet MS" w:hAnsi="Trebuchet MS"/>
          <w:color w:val="2E74B5" w:themeColor="accent1" w:themeShade="BF"/>
        </w:rPr>
        <w:t xml:space="preserve"> </w:t>
      </w:r>
      <w:proofErr w:type="gramStart"/>
      <w:r>
        <w:rPr>
          <w:rFonts w:ascii="Trebuchet MS" w:hAnsi="Trebuchet MS"/>
          <w:color w:val="2E74B5" w:themeColor="accent1" w:themeShade="BF"/>
        </w:rPr>
        <w:t>kurzus</w:t>
      </w:r>
      <w:proofErr w:type="gramEnd"/>
      <w:r>
        <w:rPr>
          <w:rFonts w:ascii="Trebuchet MS" w:hAnsi="Trebuchet MS"/>
          <w:color w:val="2E74B5" w:themeColor="accent1" w:themeShade="BF"/>
        </w:rPr>
        <w:t>.</w:t>
      </w:r>
    </w:p>
    <w:p w14:paraId="7EDE899E" w14:textId="7852537B" w:rsidR="00842CC1" w:rsidRPr="00842CC1" w:rsidRDefault="00842CC1" w:rsidP="00842CC1">
      <w:pPr>
        <w:spacing w:after="40"/>
        <w:ind w:left="284" w:hanging="284"/>
        <w:jc w:val="both"/>
        <w:rPr>
          <w:rFonts w:ascii="Trebuchet MS" w:hAnsi="Trebuchet MS"/>
          <w:color w:val="2E74B5" w:themeColor="accent1" w:themeShade="BF"/>
        </w:rPr>
      </w:pPr>
      <w:r w:rsidRPr="00842CC1">
        <w:rPr>
          <w:rFonts w:ascii="Trebuchet MS" w:hAnsi="Trebuchet MS"/>
          <w:color w:val="2E74B5" w:themeColor="accent1" w:themeShade="BF"/>
        </w:rPr>
        <w:t>Emellett még kötelező: félévente két Doktori Műhelyen (15 óra) és a Doktori Tudományos Napokon való részvétel</w:t>
      </w:r>
      <w:r>
        <w:rPr>
          <w:rFonts w:ascii="Trebuchet MS" w:hAnsi="Trebuchet MS"/>
          <w:color w:val="2E74B5" w:themeColor="accent1" w:themeShade="BF"/>
        </w:rPr>
        <w:t>.</w:t>
      </w:r>
    </w:p>
    <w:p w14:paraId="05AACED9" w14:textId="7EB7E7BD" w:rsidR="00842CC1" w:rsidRDefault="00842CC1" w:rsidP="006F1A27">
      <w:pPr>
        <w:pBdr>
          <w:bottom w:val="single" w:sz="6" w:space="1" w:color="auto"/>
        </w:pBdr>
        <w:rPr>
          <w:rFonts w:ascii="Trebuchet MS" w:hAnsi="Trebuchet MS"/>
          <w:color w:val="FF0000"/>
        </w:rPr>
      </w:pPr>
    </w:p>
    <w:p w14:paraId="266246D0" w14:textId="1DDCAFB1" w:rsidR="0063268E" w:rsidRDefault="0063268E" w:rsidP="006F1A27">
      <w:pPr>
        <w:rPr>
          <w:rFonts w:ascii="Trebuchet MS" w:hAnsi="Trebuchet MS"/>
          <w:color w:val="1F4E79" w:themeColor="accent1" w:themeShade="80"/>
        </w:rPr>
      </w:pPr>
    </w:p>
    <w:p w14:paraId="364CEE45" w14:textId="4E229BE7" w:rsidR="0063268E" w:rsidRPr="0063268E" w:rsidRDefault="0063268E" w:rsidP="0063268E">
      <w:pPr>
        <w:spacing w:after="40"/>
        <w:ind w:left="284" w:hanging="284"/>
        <w:rPr>
          <w:rFonts w:ascii="Trebuchet MS" w:hAnsi="Trebuchet MS"/>
          <w:b/>
          <w:color w:val="2E74B5" w:themeColor="accent1" w:themeShade="BF"/>
        </w:rPr>
      </w:pPr>
      <w:r w:rsidRPr="0063268E">
        <w:rPr>
          <w:rFonts w:ascii="Trebuchet MS" w:hAnsi="Trebuchet MS"/>
          <w:b/>
          <w:color w:val="2E74B5" w:themeColor="accent1" w:themeShade="BF"/>
        </w:rPr>
        <w:t xml:space="preserve">Felzárkóztató </w:t>
      </w:r>
      <w:proofErr w:type="gramStart"/>
      <w:r w:rsidRPr="0063268E">
        <w:rPr>
          <w:rFonts w:ascii="Trebuchet MS" w:hAnsi="Trebuchet MS"/>
          <w:b/>
          <w:color w:val="2E74B5" w:themeColor="accent1" w:themeShade="BF"/>
        </w:rPr>
        <w:t>kurzusok</w:t>
      </w:r>
      <w:proofErr w:type="gramEnd"/>
      <w:r w:rsidRPr="0063268E">
        <w:rPr>
          <w:rFonts w:ascii="Trebuchet MS" w:hAnsi="Trebuchet MS"/>
          <w:b/>
          <w:color w:val="2E74B5" w:themeColor="accent1" w:themeShade="BF"/>
        </w:rPr>
        <w:t xml:space="preserve"> tematikája</w:t>
      </w:r>
    </w:p>
    <w:p w14:paraId="20C3C616" w14:textId="163519A5" w:rsidR="0063268E" w:rsidRDefault="0063268E" w:rsidP="006F1A27">
      <w:pPr>
        <w:rPr>
          <w:rFonts w:ascii="Trebuchet MS" w:hAnsi="Trebuchet MS"/>
          <w:color w:val="1F4E79" w:themeColor="accent1" w:themeShade="80"/>
        </w:rPr>
      </w:pPr>
    </w:p>
    <w:p w14:paraId="0E259860" w14:textId="0B1BEE8D" w:rsidR="0063268E" w:rsidRPr="00834A38" w:rsidRDefault="00E40AAD" w:rsidP="00834A38">
      <w:pPr>
        <w:pStyle w:val="Listaszerbekezds"/>
        <w:numPr>
          <w:ilvl w:val="0"/>
          <w:numId w:val="30"/>
        </w:numPr>
        <w:rPr>
          <w:rFonts w:ascii="Trebuchet MS" w:hAnsi="Trebuchet MS"/>
          <w:b/>
          <w:color w:val="1F4E79" w:themeColor="accent1" w:themeShade="80"/>
        </w:rPr>
      </w:pPr>
      <w:r w:rsidRPr="00834A38">
        <w:rPr>
          <w:rFonts w:ascii="Trebuchet MS" w:hAnsi="Trebuchet MS"/>
          <w:b/>
          <w:color w:val="1F4E79" w:themeColor="accent1" w:themeShade="80"/>
        </w:rPr>
        <w:t>Társadalmi jelenségek vizsgálata szociológiai szempontból</w:t>
      </w:r>
    </w:p>
    <w:p w14:paraId="499B5809" w14:textId="11A7E4EE" w:rsidR="00E40AAD" w:rsidRDefault="00E40AAD" w:rsidP="00E40AAD">
      <w:p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 xml:space="preserve">A tantárgy célja, hogy a hallgatókat bevezesse a szociológiai gondolkodás logikájába, fogalomrendszerébe, továbbá megismertesse a szociológia fő kérdésfelvetéseit. A tantárgy áttekinti a szociológia alapfogalmait, azok változásait, a szociológia tematikai tagolódását és a szakszociológiákat, továbbá bemutatja a szociológia hasznosíthatóságát az élet különböző területein, különösen </w:t>
      </w:r>
      <w:proofErr w:type="gramStart"/>
      <w:r w:rsidRPr="00E40AAD">
        <w:rPr>
          <w:rFonts w:ascii="Trebuchet MS" w:hAnsi="Trebuchet MS"/>
          <w:color w:val="1F4E79" w:themeColor="accent1" w:themeShade="80"/>
        </w:rPr>
        <w:t>koncentrálva</w:t>
      </w:r>
      <w:proofErr w:type="gramEnd"/>
      <w:r w:rsidRPr="00E40AAD">
        <w:rPr>
          <w:rFonts w:ascii="Trebuchet MS" w:hAnsi="Trebuchet MS"/>
          <w:color w:val="1F4E79" w:themeColor="accent1" w:themeShade="80"/>
        </w:rPr>
        <w:t xml:space="preserve"> a mai magyar társadalmat illető vonatkozásokra. Ezek alapján a hallgatók képet kapnak a társadalmi szerkezet és a társadalmi mozgás, valamint az egyes társadalmi rétegek és csoportok jellegzetességeiről általában, megismerkednek a mai magyar társadalomszerkezet jellegzetességeivel, és a főbb társadalmi folyamatokkal, változásokkal.</w:t>
      </w:r>
      <w:r>
        <w:rPr>
          <w:rFonts w:ascii="Trebuchet MS" w:hAnsi="Trebuchet MS"/>
          <w:color w:val="1F4E79" w:themeColor="accent1" w:themeShade="80"/>
        </w:rPr>
        <w:t xml:space="preserve"> </w:t>
      </w:r>
    </w:p>
    <w:p w14:paraId="71063AC7" w14:textId="38359EAA" w:rsidR="00E40AAD" w:rsidRP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 xml:space="preserve">Mire jó a szociológia? Alapfogalmak. Elemzési szintek. A modern szociológia társadalomképe. Harmóniaelméletek kontra konfliktuselméletek. </w:t>
      </w:r>
    </w:p>
    <w:p w14:paraId="22274E80" w14:textId="06A788EB" w:rsid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 xml:space="preserve">Társadalmi </w:t>
      </w:r>
      <w:proofErr w:type="gramStart"/>
      <w:r w:rsidRPr="00E40AAD">
        <w:rPr>
          <w:rFonts w:ascii="Trebuchet MS" w:hAnsi="Trebuchet MS"/>
          <w:color w:val="1F4E79" w:themeColor="accent1" w:themeShade="80"/>
        </w:rPr>
        <w:t>struktúra rétegződés</w:t>
      </w:r>
      <w:proofErr w:type="gramEnd"/>
      <w:r w:rsidRPr="00E40AAD">
        <w:rPr>
          <w:rFonts w:ascii="Trebuchet MS" w:hAnsi="Trebuchet MS"/>
          <w:color w:val="1F4E79" w:themeColor="accent1" w:themeShade="80"/>
        </w:rPr>
        <w:t xml:space="preserve">. Társadalomszerkezet és rétegződés-modellek. A magyar társadalom szerkezete 1945 előtt </w:t>
      </w:r>
    </w:p>
    <w:p w14:paraId="27DF5A22" w14:textId="0002797C" w:rsid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A mag</w:t>
      </w:r>
      <w:r>
        <w:rPr>
          <w:rFonts w:ascii="Trebuchet MS" w:hAnsi="Trebuchet MS"/>
          <w:color w:val="1F4E79" w:themeColor="accent1" w:themeShade="80"/>
        </w:rPr>
        <w:t>yar társadalom szerkezete 1945 után</w:t>
      </w:r>
    </w:p>
    <w:p w14:paraId="10DCF80D" w14:textId="20AD7C63" w:rsid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Társadalmi mobilitás</w:t>
      </w:r>
    </w:p>
    <w:p w14:paraId="07C44183" w14:textId="614325D7" w:rsid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Társadalmi egyenlőtlenségek. Szegénység</w:t>
      </w:r>
    </w:p>
    <w:p w14:paraId="680F899C" w14:textId="70E4061C" w:rsid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Lakás, lakhatás</w:t>
      </w:r>
    </w:p>
    <w:p w14:paraId="435273AA" w14:textId="77777777" w:rsidR="00E40AAD" w:rsidRP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Család</w:t>
      </w:r>
    </w:p>
    <w:p w14:paraId="4D2C0AB6" w14:textId="77777777" w:rsidR="00E40AAD" w:rsidRP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Oktatás</w:t>
      </w:r>
    </w:p>
    <w:p w14:paraId="2DA3CCAC" w14:textId="77777777" w:rsidR="00E40AAD" w:rsidRP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Életmód, egészség</w:t>
      </w:r>
    </w:p>
    <w:p w14:paraId="7FEFB32E" w14:textId="77777777" w:rsidR="00E40AAD" w:rsidRP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Kultúra</w:t>
      </w:r>
    </w:p>
    <w:p w14:paraId="29B9DD9B" w14:textId="77777777" w:rsidR="00E40AAD" w:rsidRP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Kisebbségek, előítéletek</w:t>
      </w:r>
    </w:p>
    <w:p w14:paraId="76CB51FC" w14:textId="00F47BC0" w:rsidR="00E40AAD" w:rsidRDefault="00E40AAD" w:rsidP="00E40AAD">
      <w:pPr>
        <w:pStyle w:val="Listaszerbekezds"/>
        <w:numPr>
          <w:ilvl w:val="0"/>
          <w:numId w:val="29"/>
        </w:numPr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Devianciák</w:t>
      </w:r>
    </w:p>
    <w:p w14:paraId="4BC6C2A3" w14:textId="77777777" w:rsidR="00E40AAD" w:rsidRPr="00E40AAD" w:rsidRDefault="00E40AAD" w:rsidP="00E40AAD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lastRenderedPageBreak/>
        <w:t>Kötelező irodalom:</w:t>
      </w:r>
    </w:p>
    <w:p w14:paraId="2325D570" w14:textId="3D4B34A1" w:rsidR="00E40AAD" w:rsidRPr="00E40AAD" w:rsidRDefault="00E40AAD" w:rsidP="00E40AAD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E40AAD">
        <w:rPr>
          <w:rFonts w:ascii="Trebuchet MS" w:hAnsi="Trebuchet MS"/>
          <w:color w:val="1F4E79" w:themeColor="accent1" w:themeShade="80"/>
        </w:rPr>
        <w:t xml:space="preserve">Órai diasor </w:t>
      </w:r>
    </w:p>
    <w:p w14:paraId="07D12DD7" w14:textId="77777777" w:rsidR="00E40AAD" w:rsidRDefault="00E40AAD" w:rsidP="00E40AAD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proofErr w:type="spellStart"/>
      <w:r w:rsidRPr="00E40AAD">
        <w:rPr>
          <w:rFonts w:ascii="Trebuchet MS" w:hAnsi="Trebuchet MS"/>
          <w:color w:val="1F4E79" w:themeColor="accent1" w:themeShade="80"/>
        </w:rPr>
        <w:t>Andorka</w:t>
      </w:r>
      <w:proofErr w:type="spellEnd"/>
      <w:r w:rsidRPr="00E40AAD">
        <w:rPr>
          <w:rFonts w:ascii="Trebuchet MS" w:hAnsi="Trebuchet MS"/>
          <w:color w:val="1F4E79" w:themeColor="accent1" w:themeShade="80"/>
        </w:rPr>
        <w:t xml:space="preserve"> R. et </w:t>
      </w:r>
      <w:proofErr w:type="spellStart"/>
      <w:r w:rsidRPr="00E40AAD">
        <w:rPr>
          <w:rFonts w:ascii="Trebuchet MS" w:hAnsi="Trebuchet MS"/>
          <w:color w:val="1F4E79" w:themeColor="accent1" w:themeShade="80"/>
        </w:rPr>
        <w:t>al</w:t>
      </w:r>
      <w:proofErr w:type="spellEnd"/>
      <w:r w:rsidRPr="00E40AAD">
        <w:rPr>
          <w:rFonts w:ascii="Trebuchet MS" w:hAnsi="Trebuchet MS"/>
          <w:color w:val="1F4E79" w:themeColor="accent1" w:themeShade="80"/>
        </w:rPr>
        <w:t xml:space="preserve"> (2006)</w:t>
      </w:r>
      <w:r>
        <w:rPr>
          <w:rFonts w:ascii="Trebuchet MS" w:hAnsi="Trebuchet MS"/>
          <w:color w:val="1F4E79" w:themeColor="accent1" w:themeShade="80"/>
        </w:rPr>
        <w:t>:</w:t>
      </w:r>
      <w:r w:rsidRPr="00E40AAD">
        <w:rPr>
          <w:rFonts w:ascii="Trebuchet MS" w:hAnsi="Trebuchet MS"/>
          <w:color w:val="1F4E79" w:themeColor="accent1" w:themeShade="80"/>
        </w:rPr>
        <w:t xml:space="preserve"> Bevezetés a szociológiába. </w:t>
      </w:r>
    </w:p>
    <w:p w14:paraId="7D79E494" w14:textId="0C1B5625" w:rsidR="00E40AAD" w:rsidRPr="00E40AAD" w:rsidRDefault="00E40AAD" w:rsidP="00E40AAD">
      <w:pPr>
        <w:ind w:left="360"/>
        <w:jc w:val="both"/>
        <w:rPr>
          <w:rFonts w:ascii="Trebuchet MS" w:hAnsi="Trebuchet MS"/>
          <w:color w:val="1F4E79" w:themeColor="accent1" w:themeShade="80"/>
          <w:sz w:val="22"/>
          <w:szCs w:val="22"/>
        </w:rPr>
      </w:pPr>
      <w:hyperlink r:id="rId10" w:history="1">
        <w:r w:rsidRPr="00E40AAD">
          <w:rPr>
            <w:rStyle w:val="Hiperhivatkozs"/>
            <w:rFonts w:ascii="Trebuchet MS" w:hAnsi="Trebuchet MS"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https://regi.tankonyvtar.hu/hu/tartalom/tamop425/2011_0001_520_bevezetes_a_szociologiaba/index.html</w:t>
        </w:r>
      </w:hyperlink>
    </w:p>
    <w:p w14:paraId="1F22CB39" w14:textId="77777777" w:rsidR="00E40AAD" w:rsidRPr="00E40AAD" w:rsidRDefault="00E40AAD" w:rsidP="00E40AAD">
      <w:pPr>
        <w:ind w:left="360"/>
        <w:jc w:val="both"/>
        <w:rPr>
          <w:rFonts w:ascii="Trebuchet MS" w:hAnsi="Trebuchet MS"/>
          <w:color w:val="1F4E79" w:themeColor="accent1" w:themeShade="80"/>
        </w:rPr>
      </w:pPr>
    </w:p>
    <w:p w14:paraId="4842F920" w14:textId="77777777" w:rsidR="00E40AAD" w:rsidRPr="00E40AAD" w:rsidRDefault="00E40AAD" w:rsidP="00E40AAD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E40AAD">
        <w:rPr>
          <w:rFonts w:ascii="Trebuchet MS" w:hAnsi="Trebuchet MS"/>
          <w:color w:val="1F4E79" w:themeColor="accent1" w:themeShade="80"/>
        </w:rPr>
        <w:t>Ajánlott irodalom:</w:t>
      </w:r>
    </w:p>
    <w:p w14:paraId="3E3C217C" w14:textId="5350ACA1" w:rsidR="00E40AAD" w:rsidRDefault="00E40AAD" w:rsidP="00E40AAD">
      <w:pPr>
        <w:pBdr>
          <w:bottom w:val="single" w:sz="6" w:space="1" w:color="auto"/>
        </w:pBd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proofErr w:type="spellStart"/>
      <w:r w:rsidRPr="00E40AAD">
        <w:rPr>
          <w:rFonts w:ascii="Trebuchet MS" w:hAnsi="Trebuchet MS"/>
          <w:color w:val="1F4E79" w:themeColor="accent1" w:themeShade="80"/>
        </w:rPr>
        <w:t>Giddens</w:t>
      </w:r>
      <w:proofErr w:type="spellEnd"/>
      <w:r w:rsidRPr="00E40AAD">
        <w:rPr>
          <w:rFonts w:ascii="Trebuchet MS" w:hAnsi="Trebuchet MS"/>
          <w:color w:val="1F4E79" w:themeColor="accent1" w:themeShade="80"/>
        </w:rPr>
        <w:t xml:space="preserve">, </w:t>
      </w:r>
      <w:proofErr w:type="gramStart"/>
      <w:r w:rsidRPr="00E40AAD">
        <w:rPr>
          <w:rFonts w:ascii="Trebuchet MS" w:hAnsi="Trebuchet MS"/>
          <w:color w:val="1F4E79" w:themeColor="accent1" w:themeShade="80"/>
        </w:rPr>
        <w:t>A</w:t>
      </w:r>
      <w:proofErr w:type="gramEnd"/>
      <w:r w:rsidRPr="00E40AAD">
        <w:rPr>
          <w:rFonts w:ascii="Trebuchet MS" w:hAnsi="Trebuchet MS"/>
          <w:color w:val="1F4E79" w:themeColor="accent1" w:themeShade="80"/>
        </w:rPr>
        <w:t xml:space="preserve">.: Szociológia. Budapest, Osiris Kiadó, 2008. </w:t>
      </w:r>
    </w:p>
    <w:p w14:paraId="6D8C92E9" w14:textId="50FD8D2F" w:rsidR="00E40AAD" w:rsidRDefault="00E40AAD" w:rsidP="00E40AAD">
      <w:pPr>
        <w:ind w:left="360"/>
        <w:jc w:val="both"/>
        <w:rPr>
          <w:rFonts w:ascii="Trebuchet MS" w:hAnsi="Trebuchet MS"/>
          <w:color w:val="1F4E79" w:themeColor="accent1" w:themeShade="80"/>
        </w:rPr>
      </w:pPr>
    </w:p>
    <w:p w14:paraId="2A1E2E53" w14:textId="27CC3B7C" w:rsidR="00E40AAD" w:rsidRDefault="00834A38" w:rsidP="00834A38">
      <w:pPr>
        <w:pStyle w:val="Listaszerbekezds"/>
        <w:numPr>
          <w:ilvl w:val="0"/>
          <w:numId w:val="30"/>
        </w:numPr>
        <w:jc w:val="both"/>
        <w:rPr>
          <w:rFonts w:ascii="Trebuchet MS" w:hAnsi="Trebuchet MS"/>
          <w:b/>
          <w:color w:val="1F4E79" w:themeColor="accent1" w:themeShade="80"/>
        </w:rPr>
      </w:pPr>
      <w:r w:rsidRPr="00834A38">
        <w:rPr>
          <w:rFonts w:ascii="Trebuchet MS" w:hAnsi="Trebuchet MS"/>
          <w:b/>
          <w:color w:val="1F4E79" w:themeColor="accent1" w:themeShade="80"/>
        </w:rPr>
        <w:t>Az adatelemzés alapjai</w:t>
      </w:r>
    </w:p>
    <w:p w14:paraId="6112C323" w14:textId="00622F67" w:rsid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834A38">
        <w:rPr>
          <w:rFonts w:ascii="Trebuchet MS" w:hAnsi="Trebuchet MS"/>
          <w:color w:val="1F4E79" w:themeColor="accent1" w:themeShade="80"/>
        </w:rPr>
        <w:t xml:space="preserve">A statisztikai előképzettség nélkül felvételt nyert hallgatók felkészítése a társadalmi tudományok kutatásmódszertanával foglalkozó kötelező </w:t>
      </w:r>
      <w:proofErr w:type="gramStart"/>
      <w:r w:rsidRPr="00834A38">
        <w:rPr>
          <w:rFonts w:ascii="Trebuchet MS" w:hAnsi="Trebuchet MS"/>
          <w:color w:val="1F4E79" w:themeColor="accent1" w:themeShade="80"/>
        </w:rPr>
        <w:t>kurzusokra</w:t>
      </w:r>
      <w:proofErr w:type="gramEnd"/>
      <w:r w:rsidRPr="00834A38">
        <w:rPr>
          <w:rFonts w:ascii="Trebuchet MS" w:hAnsi="Trebuchet MS"/>
          <w:color w:val="1F4E79" w:themeColor="accent1" w:themeShade="80"/>
        </w:rPr>
        <w:t>.</w:t>
      </w:r>
    </w:p>
    <w:p w14:paraId="3767394E" w14:textId="77777777" w:rsidR="00834A38" w:rsidRP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834A38">
        <w:rPr>
          <w:rFonts w:ascii="Trebuchet MS" w:hAnsi="Trebuchet MS"/>
          <w:color w:val="1F4E79" w:themeColor="accent1" w:themeShade="80"/>
        </w:rPr>
        <w:t xml:space="preserve">Az SPSS program felépítése, logikája, </w:t>
      </w:r>
      <w:proofErr w:type="gramStart"/>
      <w:r w:rsidRPr="00834A38">
        <w:rPr>
          <w:rFonts w:ascii="Trebuchet MS" w:hAnsi="Trebuchet MS"/>
          <w:color w:val="1F4E79" w:themeColor="accent1" w:themeShade="80"/>
        </w:rPr>
        <w:t>konvertálás</w:t>
      </w:r>
      <w:proofErr w:type="gramEnd"/>
      <w:r w:rsidRPr="00834A38">
        <w:rPr>
          <w:rFonts w:ascii="Trebuchet MS" w:hAnsi="Trebuchet MS"/>
          <w:color w:val="1F4E79" w:themeColor="accent1" w:themeShade="80"/>
        </w:rPr>
        <w:t xml:space="preserve"> más programok adatbázisaiból, új adatbázis létrehozása.</w:t>
      </w:r>
    </w:p>
    <w:p w14:paraId="0E0E2ED8" w14:textId="77777777" w:rsidR="00834A38" w:rsidRP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834A38">
        <w:rPr>
          <w:rFonts w:ascii="Trebuchet MS" w:hAnsi="Trebuchet MS"/>
          <w:color w:val="1F4E79" w:themeColor="accent1" w:themeShade="80"/>
        </w:rPr>
        <w:t>Az elemzői gondolkodásmód megjelenése az adatkezelés során, a változók transzformációjának értelme, módjai, a kutatási kérdéshez illesztése.</w:t>
      </w:r>
    </w:p>
    <w:p w14:paraId="5127CF36" w14:textId="77777777" w:rsidR="00834A38" w:rsidRP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834A38">
        <w:rPr>
          <w:rFonts w:ascii="Trebuchet MS" w:hAnsi="Trebuchet MS"/>
          <w:color w:val="1F4E79" w:themeColor="accent1" w:themeShade="80"/>
        </w:rPr>
        <w:t>Alapvető leíró statisztikák készítése, elemzése.</w:t>
      </w:r>
    </w:p>
    <w:p w14:paraId="51C135E5" w14:textId="025BD0EF" w:rsid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834A38">
        <w:rPr>
          <w:rFonts w:ascii="Trebuchet MS" w:hAnsi="Trebuchet MS"/>
          <w:color w:val="1F4E79" w:themeColor="accent1" w:themeShade="80"/>
        </w:rPr>
        <w:t xml:space="preserve">Alapvető leíró statisztikák grafikai ábrázolása. </w:t>
      </w:r>
    </w:p>
    <w:p w14:paraId="00057113" w14:textId="77777777" w:rsid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</w:p>
    <w:p w14:paraId="111DBF17" w14:textId="305D229B" w:rsid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Ajánlott irodalom:</w:t>
      </w:r>
    </w:p>
    <w:p w14:paraId="53CDF509" w14:textId="77777777" w:rsid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</w:p>
    <w:p w14:paraId="292AADF2" w14:textId="67A0E8F6" w:rsid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834A38">
        <w:rPr>
          <w:rFonts w:ascii="Trebuchet MS" w:hAnsi="Trebuchet MS"/>
          <w:color w:val="1F4E79" w:themeColor="accent1" w:themeShade="80"/>
        </w:rPr>
        <w:t>Lengyelné Molnár Tünde: Kutatástervezés</w:t>
      </w:r>
      <w:r>
        <w:rPr>
          <w:rFonts w:ascii="Trebuchet MS" w:hAnsi="Trebuchet MS"/>
          <w:color w:val="1F4E79" w:themeColor="accent1" w:themeShade="80"/>
        </w:rPr>
        <w:t xml:space="preserve"> – elérhető innen:</w:t>
      </w:r>
    </w:p>
    <w:p w14:paraId="0FD08A92" w14:textId="654C7B46" w:rsidR="00834A38" w:rsidRP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hyperlink r:id="rId11" w:history="1">
        <w:r w:rsidRPr="00834A38">
          <w:rPr>
            <w:rStyle w:val="Hiperhivatkozs"/>
            <w:rFonts w:ascii="Trebuchet MS" w:hAnsi="Trebuchet MS"/>
            <w:color w:val="1F4E79" w:themeColor="accent1" w:themeShade="80"/>
          </w:rPr>
          <w:t>https://dtk.tankonyvtar.hu/bitstream/handle/123456789/12445/21_kutatastervezes.pdf?sequence=1&amp;isAllowed=y</w:t>
        </w:r>
      </w:hyperlink>
    </w:p>
    <w:p w14:paraId="4E60B4F1" w14:textId="2EA57DFE" w:rsidR="00834A38" w:rsidRP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proofErr w:type="spellStart"/>
      <w:r w:rsidRPr="00834A38">
        <w:rPr>
          <w:rFonts w:ascii="Trebuchet MS" w:hAnsi="Trebuchet MS"/>
          <w:color w:val="1F4E79" w:themeColor="accent1" w:themeShade="80"/>
        </w:rPr>
        <w:t>Babbie</w:t>
      </w:r>
      <w:proofErr w:type="spellEnd"/>
      <w:r w:rsidRPr="00834A38">
        <w:rPr>
          <w:rFonts w:ascii="Trebuchet MS" w:hAnsi="Trebuchet MS"/>
          <w:color w:val="1F4E79" w:themeColor="accent1" w:themeShade="80"/>
        </w:rPr>
        <w:t>, E. (2003)</w:t>
      </w:r>
      <w:r>
        <w:rPr>
          <w:rFonts w:ascii="Trebuchet MS" w:hAnsi="Trebuchet MS"/>
          <w:color w:val="1F4E79" w:themeColor="accent1" w:themeShade="80"/>
        </w:rPr>
        <w:t>:</w:t>
      </w:r>
      <w:r w:rsidRPr="00834A38">
        <w:rPr>
          <w:rFonts w:ascii="Trebuchet MS" w:hAnsi="Trebuchet MS"/>
          <w:color w:val="1F4E79" w:themeColor="accent1" w:themeShade="80"/>
        </w:rPr>
        <w:t xml:space="preserve"> A társadalomtudományi kutatás gyak</w:t>
      </w:r>
      <w:r>
        <w:rPr>
          <w:rFonts w:ascii="Trebuchet MS" w:hAnsi="Trebuchet MS"/>
          <w:color w:val="1F4E79" w:themeColor="accent1" w:themeShade="80"/>
        </w:rPr>
        <w:t>orlata. Budapest: Balassi Kiadó</w:t>
      </w:r>
    </w:p>
    <w:p w14:paraId="6F0A5A57" w14:textId="5BD56BFC" w:rsidR="00834A38" w:rsidRP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proofErr w:type="spellStart"/>
      <w:r w:rsidRPr="00834A38">
        <w:rPr>
          <w:rFonts w:ascii="Trebuchet MS" w:hAnsi="Trebuchet MS"/>
          <w:color w:val="1F4E79" w:themeColor="accent1" w:themeShade="80"/>
        </w:rPr>
        <w:t>Szokoloszky</w:t>
      </w:r>
      <w:proofErr w:type="spellEnd"/>
      <w:r w:rsidRPr="00834A38">
        <w:rPr>
          <w:rFonts w:ascii="Trebuchet MS" w:hAnsi="Trebuchet MS"/>
          <w:color w:val="1F4E79" w:themeColor="accent1" w:themeShade="80"/>
        </w:rPr>
        <w:t>, Á. (2004)</w:t>
      </w:r>
      <w:r>
        <w:rPr>
          <w:rFonts w:ascii="Trebuchet MS" w:hAnsi="Trebuchet MS"/>
          <w:color w:val="1F4E79" w:themeColor="accent1" w:themeShade="80"/>
        </w:rPr>
        <w:t>:</w:t>
      </w:r>
      <w:r w:rsidRPr="00834A38">
        <w:rPr>
          <w:rFonts w:ascii="Trebuchet MS" w:hAnsi="Trebuchet MS"/>
          <w:color w:val="1F4E79" w:themeColor="accent1" w:themeShade="80"/>
        </w:rPr>
        <w:t xml:space="preserve"> Kutatómunka a pszichológiában. Budapest: Osiris Kiadó</w:t>
      </w:r>
    </w:p>
    <w:p w14:paraId="7B389ECF" w14:textId="3333CD5F" w:rsidR="00834A38" w:rsidRP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834A38">
        <w:rPr>
          <w:rFonts w:ascii="Trebuchet MS" w:hAnsi="Trebuchet MS"/>
          <w:color w:val="1F4E79" w:themeColor="accent1" w:themeShade="80"/>
        </w:rPr>
        <w:t xml:space="preserve">Falus I., Ollé J.: Az </w:t>
      </w:r>
      <w:proofErr w:type="gramStart"/>
      <w:r w:rsidRPr="00834A38">
        <w:rPr>
          <w:rFonts w:ascii="Trebuchet MS" w:hAnsi="Trebuchet MS"/>
          <w:color w:val="1F4E79" w:themeColor="accent1" w:themeShade="80"/>
        </w:rPr>
        <w:t>empirikus</w:t>
      </w:r>
      <w:proofErr w:type="gramEnd"/>
      <w:r w:rsidRPr="00834A38">
        <w:rPr>
          <w:rFonts w:ascii="Trebuchet MS" w:hAnsi="Trebuchet MS"/>
          <w:color w:val="1F4E79" w:themeColor="accent1" w:themeShade="80"/>
        </w:rPr>
        <w:t xml:space="preserve"> kutatások gyakorlata Nemzeti Tankönyvkiadó</w:t>
      </w:r>
      <w:r>
        <w:rPr>
          <w:rFonts w:ascii="Trebuchet MS" w:hAnsi="Trebuchet MS"/>
          <w:color w:val="1F4E79" w:themeColor="accent1" w:themeShade="80"/>
        </w:rPr>
        <w:t>,</w:t>
      </w:r>
      <w:r w:rsidRPr="00834A38">
        <w:rPr>
          <w:rFonts w:ascii="Trebuchet MS" w:hAnsi="Trebuchet MS"/>
          <w:color w:val="1F4E79" w:themeColor="accent1" w:themeShade="80"/>
        </w:rPr>
        <w:t xml:space="preserve"> 2008</w:t>
      </w:r>
    </w:p>
    <w:p w14:paraId="176B2157" w14:textId="237CAAD4" w:rsidR="00834A38" w:rsidRDefault="00834A38" w:rsidP="00834A38">
      <w:pPr>
        <w:pBdr>
          <w:bottom w:val="single" w:sz="6" w:space="1" w:color="auto"/>
        </w:pBd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834A38">
        <w:rPr>
          <w:rFonts w:ascii="Trebuchet MS" w:hAnsi="Trebuchet MS"/>
          <w:color w:val="1F4E79" w:themeColor="accent1" w:themeShade="80"/>
        </w:rPr>
        <w:t xml:space="preserve">Héra G. – Ligeti </w:t>
      </w:r>
      <w:proofErr w:type="spellStart"/>
      <w:r w:rsidRPr="00834A38">
        <w:rPr>
          <w:rFonts w:ascii="Trebuchet MS" w:hAnsi="Trebuchet MS"/>
          <w:color w:val="1F4E79" w:themeColor="accent1" w:themeShade="80"/>
        </w:rPr>
        <w:t>Gy</w:t>
      </w:r>
      <w:proofErr w:type="spellEnd"/>
      <w:r w:rsidRPr="00834A38">
        <w:rPr>
          <w:rFonts w:ascii="Trebuchet MS" w:hAnsi="Trebuchet MS"/>
          <w:color w:val="1F4E79" w:themeColor="accent1" w:themeShade="80"/>
        </w:rPr>
        <w:t>. (2005)</w:t>
      </w:r>
      <w:r>
        <w:rPr>
          <w:rFonts w:ascii="Trebuchet MS" w:hAnsi="Trebuchet MS"/>
          <w:color w:val="1F4E79" w:themeColor="accent1" w:themeShade="80"/>
        </w:rPr>
        <w:t>:</w:t>
      </w:r>
      <w:r w:rsidRPr="00834A38">
        <w:rPr>
          <w:rFonts w:ascii="Trebuchet MS" w:hAnsi="Trebuchet MS"/>
          <w:color w:val="1F4E79" w:themeColor="accent1" w:themeShade="80"/>
        </w:rPr>
        <w:t xml:space="preserve"> Módszertan. A társadalmi jelenségek kutatása. Budapest: Osiris Kiadó</w:t>
      </w:r>
    </w:p>
    <w:p w14:paraId="45FDF155" w14:textId="0553DFBA" w:rsidR="00834A38" w:rsidRDefault="00834A38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</w:p>
    <w:p w14:paraId="7DBAA3C1" w14:textId="6435509D" w:rsidR="00834A38" w:rsidRPr="00834A38" w:rsidRDefault="00834A38" w:rsidP="00834A38">
      <w:pPr>
        <w:pStyle w:val="Listaszerbekezds"/>
        <w:numPr>
          <w:ilvl w:val="0"/>
          <w:numId w:val="30"/>
        </w:numPr>
        <w:jc w:val="both"/>
        <w:rPr>
          <w:rFonts w:ascii="Trebuchet MS" w:hAnsi="Trebuchet MS"/>
          <w:b/>
          <w:color w:val="1F4E79" w:themeColor="accent1" w:themeShade="80"/>
        </w:rPr>
      </w:pPr>
      <w:r w:rsidRPr="00834A38">
        <w:rPr>
          <w:rFonts w:ascii="Trebuchet MS" w:hAnsi="Trebuchet MS"/>
          <w:b/>
          <w:color w:val="1F4E79" w:themeColor="accent1" w:themeShade="80"/>
        </w:rPr>
        <w:t>Pszichológia</w:t>
      </w:r>
    </w:p>
    <w:p w14:paraId="6C629596" w14:textId="2C6E01FE" w:rsidR="00834A38" w:rsidRDefault="00FA0541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FA0541">
        <w:rPr>
          <w:rFonts w:ascii="Trebuchet MS" w:hAnsi="Trebuchet MS"/>
          <w:color w:val="1F4E79" w:themeColor="accent1" w:themeShade="80"/>
        </w:rPr>
        <w:t xml:space="preserve">A </w:t>
      </w:r>
      <w:proofErr w:type="gramStart"/>
      <w:r w:rsidRPr="00FA0541">
        <w:rPr>
          <w:rFonts w:ascii="Trebuchet MS" w:hAnsi="Trebuchet MS"/>
          <w:color w:val="1F4E79" w:themeColor="accent1" w:themeShade="80"/>
        </w:rPr>
        <w:t>kurzus</w:t>
      </w:r>
      <w:proofErr w:type="gramEnd"/>
      <w:r w:rsidRPr="00FA0541">
        <w:rPr>
          <w:rFonts w:ascii="Trebuchet MS" w:hAnsi="Trebuchet MS"/>
          <w:color w:val="1F4E79" w:themeColor="accent1" w:themeShade="80"/>
        </w:rPr>
        <w:t xml:space="preserve"> kredit nélküli, ún. felzárkóztató stúdium, melynek alapvető célja, hogy a hallgatók a 4/3. szociológiai doktori programhoz szükséges alapvető ismeretek elsajátítását segítse a pszichológia témakörében. </w:t>
      </w:r>
    </w:p>
    <w:p w14:paraId="4196D590" w14:textId="77777777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FA0541">
        <w:rPr>
          <w:rFonts w:ascii="Trebuchet MS" w:hAnsi="Trebuchet MS"/>
          <w:color w:val="1F4E79" w:themeColor="accent1" w:themeShade="80"/>
        </w:rPr>
        <w:t xml:space="preserve">A tantárgy előadás formájában kerül megtartásra. </w:t>
      </w:r>
    </w:p>
    <w:p w14:paraId="528BD7B1" w14:textId="77777777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FA0541">
        <w:rPr>
          <w:rFonts w:ascii="Trebuchet MS" w:hAnsi="Trebuchet MS"/>
          <w:color w:val="1F4E79" w:themeColor="accent1" w:themeShade="80"/>
        </w:rPr>
        <w:t>Témakörök:</w:t>
      </w:r>
    </w:p>
    <w:p w14:paraId="59DE8E18" w14:textId="188B2D98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1. </w:t>
      </w:r>
      <w:r w:rsidRPr="00FA0541">
        <w:rPr>
          <w:rFonts w:ascii="Trebuchet MS" w:hAnsi="Trebuchet MS"/>
          <w:color w:val="1F4E79" w:themeColor="accent1" w:themeShade="80"/>
        </w:rPr>
        <w:t>Pszichológiatörténeti bevezetés.</w:t>
      </w:r>
    </w:p>
    <w:p w14:paraId="49FE2508" w14:textId="77777777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FA0541">
        <w:rPr>
          <w:rFonts w:ascii="Trebuchet MS" w:hAnsi="Trebuchet MS"/>
          <w:color w:val="1F4E79" w:themeColor="accent1" w:themeShade="80"/>
        </w:rPr>
        <w:t>2. - 4.: A pszichoanalitikus iskola személyiségelmélete, fejlődéselmélete, és pszichopatológiai elmélete. Dinamikusan orientált pszichoterápiás iskolák napjainkban.</w:t>
      </w:r>
    </w:p>
    <w:p w14:paraId="35DF767A" w14:textId="77777777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FA0541">
        <w:rPr>
          <w:rFonts w:ascii="Trebuchet MS" w:hAnsi="Trebuchet MS"/>
          <w:color w:val="1F4E79" w:themeColor="accent1" w:themeShade="80"/>
        </w:rPr>
        <w:t xml:space="preserve">5.-7.: A viselkedéslélektan és kognitív pszichológia személyiségelmélete, fejlődéselmélete, és pszichopatológiai elmélete. 8. -10.: Kognitív, viselkedésterápiás alapokon nyugvó pszichoterápiás megközelítések napjainkban (kognitív viselkedésterápia, sématerápia,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neurolingvisztikus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programozás).</w:t>
      </w:r>
    </w:p>
    <w:p w14:paraId="58D1069A" w14:textId="77777777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 w:rsidRPr="00FA0541">
        <w:rPr>
          <w:rFonts w:ascii="Trebuchet MS" w:hAnsi="Trebuchet MS"/>
          <w:color w:val="1F4E79" w:themeColor="accent1" w:themeShade="80"/>
        </w:rPr>
        <w:t xml:space="preserve">11. -13.: A humanisztikus pszichológia személyiségelmélete, fejlődéselmélete, és pszichopatológiai elmélete. Humanisztikus pszichológiai alapokra épülő pszichoterápiás megközelítések napjainkban. </w:t>
      </w:r>
    </w:p>
    <w:p w14:paraId="65F72B71" w14:textId="7AC1C6A8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lastRenderedPageBreak/>
        <w:t xml:space="preserve">14. </w:t>
      </w:r>
      <w:r w:rsidRPr="00FA0541">
        <w:rPr>
          <w:rFonts w:ascii="Trebuchet MS" w:hAnsi="Trebuchet MS"/>
          <w:color w:val="1F4E79" w:themeColor="accent1" w:themeShade="80"/>
        </w:rPr>
        <w:t xml:space="preserve">Pszichológiai vizsgálati eljárások, mérőeszközök. Kérdőíves és projektív technikák.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Evidence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based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medicine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a pszichológiában. </w:t>
      </w:r>
    </w:p>
    <w:p w14:paraId="564A84A9" w14:textId="18D8EDD2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15. </w:t>
      </w:r>
      <w:r w:rsidRPr="00FA0541">
        <w:rPr>
          <w:rFonts w:ascii="Trebuchet MS" w:hAnsi="Trebuchet MS"/>
          <w:color w:val="1F4E79" w:themeColor="accent1" w:themeShade="80"/>
        </w:rPr>
        <w:t xml:space="preserve">A szociálpszichológia helye a pszichológiai </w:t>
      </w:r>
      <w:proofErr w:type="gramStart"/>
      <w:r w:rsidRPr="00FA0541">
        <w:rPr>
          <w:rFonts w:ascii="Trebuchet MS" w:hAnsi="Trebuchet MS"/>
          <w:color w:val="1F4E79" w:themeColor="accent1" w:themeShade="80"/>
        </w:rPr>
        <w:t>diszciplínák</w:t>
      </w:r>
      <w:proofErr w:type="gramEnd"/>
      <w:r w:rsidRPr="00FA0541">
        <w:rPr>
          <w:rFonts w:ascii="Trebuchet MS" w:hAnsi="Trebuchet MS"/>
          <w:color w:val="1F4E79" w:themeColor="accent1" w:themeShade="80"/>
        </w:rPr>
        <w:t xml:space="preserve"> között. Attitűdök, normák és viselkedés. Csoport, konformitás, vezetés, társas befolyásolás, engedelmesség.</w:t>
      </w:r>
    </w:p>
    <w:p w14:paraId="134F27A5" w14:textId="5E393023" w:rsidR="00FA0541" w:rsidRDefault="00FA0541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</w:p>
    <w:p w14:paraId="52F886C1" w14:textId="4A806C62" w:rsidR="00FA0541" w:rsidRDefault="00FA0541" w:rsidP="00834A38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Ajánlott irodalom:</w:t>
      </w:r>
    </w:p>
    <w:p w14:paraId="37C4742A" w14:textId="0C3DB1E4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FA0541">
        <w:rPr>
          <w:rFonts w:ascii="Trebuchet MS" w:hAnsi="Trebuchet MS"/>
          <w:color w:val="1F4E79" w:themeColor="accent1" w:themeShade="80"/>
        </w:rPr>
        <w:t>Pléh Csaba (2000): A lélektan története. Bp., Osiris</w:t>
      </w:r>
    </w:p>
    <w:p w14:paraId="06A93E50" w14:textId="06F23C1A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Carver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, C.S. &amp;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Scheier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>, M.F. (1998): Személyiségpszichológia. Bp., Osiris</w:t>
      </w:r>
    </w:p>
    <w:p w14:paraId="25C82861" w14:textId="3F44438F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FA0541">
        <w:rPr>
          <w:rFonts w:ascii="Trebuchet MS" w:hAnsi="Trebuchet MS"/>
          <w:color w:val="1F4E79" w:themeColor="accent1" w:themeShade="80"/>
        </w:rPr>
        <w:t>Cole, M. &amp; Cole, S</w:t>
      </w:r>
      <w:proofErr w:type="gramStart"/>
      <w:r w:rsidRPr="00FA0541">
        <w:rPr>
          <w:rFonts w:ascii="Trebuchet MS" w:hAnsi="Trebuchet MS"/>
          <w:color w:val="1F4E79" w:themeColor="accent1" w:themeShade="80"/>
        </w:rPr>
        <w:t>.R</w:t>
      </w:r>
      <w:proofErr w:type="gramEnd"/>
      <w:r w:rsidRPr="00FA0541">
        <w:rPr>
          <w:rFonts w:ascii="Trebuchet MS" w:hAnsi="Trebuchet MS"/>
          <w:color w:val="1F4E79" w:themeColor="accent1" w:themeShade="80"/>
        </w:rPr>
        <w:t xml:space="preserve">. (1998): Fejlődéslélektan. Bp.,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Orisis</w:t>
      </w:r>
      <w:proofErr w:type="spellEnd"/>
    </w:p>
    <w:p w14:paraId="0AC1D640" w14:textId="3BADEC78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FA0541">
        <w:rPr>
          <w:rFonts w:ascii="Trebuchet MS" w:hAnsi="Trebuchet MS"/>
          <w:color w:val="1F4E79" w:themeColor="accent1" w:themeShade="80"/>
        </w:rPr>
        <w:t>Szőnyi Gábor &amp; Füredi János (2008): A pszichoterápia tankönyve. Bp., Medicina Könyvkiadó</w:t>
      </w:r>
    </w:p>
    <w:p w14:paraId="494513E4" w14:textId="551462B4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FA0541">
        <w:rPr>
          <w:rFonts w:ascii="Trebuchet MS" w:hAnsi="Trebuchet MS"/>
          <w:color w:val="1F4E79" w:themeColor="accent1" w:themeShade="80"/>
        </w:rPr>
        <w:t xml:space="preserve">Dr. Perczel Forintos Dóra, Kiss Zsófia,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Ajtay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Gyöngyi (2005): Kérdőívek, becslőskálák a klinikai pszichológiában. Bp., Országos Pszichiátriai és Neurológiai Intézet</w:t>
      </w:r>
    </w:p>
    <w:p w14:paraId="7A18E5F8" w14:textId="6F5DC100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r w:rsidRPr="00FA0541">
        <w:rPr>
          <w:rFonts w:ascii="Trebuchet MS" w:hAnsi="Trebuchet MS"/>
          <w:color w:val="1F4E79" w:themeColor="accent1" w:themeShade="80"/>
        </w:rPr>
        <w:t xml:space="preserve">Forgács József (2019): A társas érintkezés pszichológiája, Bp.,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Kairosz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</w:t>
      </w:r>
    </w:p>
    <w:p w14:paraId="3BCABDE0" w14:textId="36E3BC1D" w:rsidR="00FA0541" w:rsidRPr="00FA0541" w:rsidRDefault="00FA0541" w:rsidP="00FA0541">
      <w:pPr>
        <w:ind w:left="360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- </w:t>
      </w:r>
      <w:bookmarkStart w:id="0" w:name="_GoBack"/>
      <w:bookmarkEnd w:id="0"/>
      <w:proofErr w:type="spellStart"/>
      <w:r w:rsidRPr="00FA0541">
        <w:rPr>
          <w:rFonts w:ascii="Trebuchet MS" w:hAnsi="Trebuchet MS"/>
          <w:color w:val="1F4E79" w:themeColor="accent1" w:themeShade="80"/>
        </w:rPr>
        <w:t>Diane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M. </w:t>
      </w:r>
      <w:proofErr w:type="spellStart"/>
      <w:r w:rsidRPr="00FA0541">
        <w:rPr>
          <w:rFonts w:ascii="Trebuchet MS" w:hAnsi="Trebuchet MS"/>
          <w:color w:val="1F4E79" w:themeColor="accent1" w:themeShade="80"/>
        </w:rPr>
        <w:t>Mackie</w:t>
      </w:r>
      <w:proofErr w:type="spellEnd"/>
      <w:r w:rsidRPr="00FA0541">
        <w:rPr>
          <w:rFonts w:ascii="Trebuchet MS" w:hAnsi="Trebuchet MS"/>
          <w:color w:val="1F4E79" w:themeColor="accent1" w:themeShade="80"/>
        </w:rPr>
        <w:t xml:space="preserve"> - Eliot R. Smith (2004) – Szociálpszichológia, Bp., Osiris</w:t>
      </w:r>
    </w:p>
    <w:sectPr w:rsidR="00FA0541" w:rsidRPr="00FA0541" w:rsidSect="009B05DB"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82C5" w14:textId="77777777" w:rsidR="00E717AE" w:rsidRDefault="00E717AE">
      <w:r>
        <w:separator/>
      </w:r>
    </w:p>
  </w:endnote>
  <w:endnote w:type="continuationSeparator" w:id="0">
    <w:p w14:paraId="13C20098" w14:textId="77777777" w:rsidR="00E717AE" w:rsidRDefault="00E7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7F13DA" w:rsidRPr="007F13DA" w14:paraId="379A0395" w14:textId="77777777" w:rsidTr="009557B2">
      <w:tc>
        <w:tcPr>
          <w:tcW w:w="3114" w:type="dxa"/>
        </w:tcPr>
        <w:p w14:paraId="78A41F43" w14:textId="28E60166" w:rsidR="00922285" w:rsidRPr="007F13DA" w:rsidRDefault="00922285" w:rsidP="00E23B0F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 xml:space="preserve">Érvényes: </w:t>
          </w:r>
          <w:r w:rsidR="007F13DA"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2022.1</w:t>
          </w:r>
          <w:r w:rsidR="00E23B0F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1</w:t>
          </w:r>
          <w:r w:rsidR="007F13DA"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.01-visszavonásig</w:t>
          </w:r>
        </w:p>
      </w:tc>
      <w:tc>
        <w:tcPr>
          <w:tcW w:w="4399" w:type="dxa"/>
        </w:tcPr>
        <w:p w14:paraId="4B504021" w14:textId="5592CAEC" w:rsidR="00922285" w:rsidRPr="007F13DA" w:rsidRDefault="00922285" w:rsidP="00314ABF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SE-</w:t>
          </w:r>
          <w:r w:rsidR="001B3C27"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ME</w:t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DI-</w:t>
          </w:r>
          <w:r w:rsidR="008322ED"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kurzus</w:t>
          </w:r>
          <w:r w:rsidR="0003011F"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terv</w:t>
          </w:r>
          <w:r w:rsidR="008322ED"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_</w:t>
          </w:r>
          <w:r w:rsidR="00E23B0F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4/3_</w:t>
          </w:r>
          <w:r w:rsidR="008322ED"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program</w:t>
          </w:r>
        </w:p>
      </w:tc>
      <w:tc>
        <w:tcPr>
          <w:tcW w:w="1831" w:type="dxa"/>
        </w:tcPr>
        <w:p w14:paraId="60B91651" w14:textId="3D1B68DB" w:rsidR="00922285" w:rsidRPr="007F13DA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PAGE   \* MERGEFORMAT </w:instrText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FA0541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6</w:t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/</w:t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NUMPAGES   \* MERGEFORMAT </w:instrText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FA0541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6</w:t>
          </w:r>
          <w:r w:rsidRPr="007F13DA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99BF" w14:textId="77777777" w:rsidR="00E717AE" w:rsidRDefault="00E717AE">
      <w:r>
        <w:separator/>
      </w:r>
    </w:p>
  </w:footnote>
  <w:footnote w:type="continuationSeparator" w:id="0">
    <w:p w14:paraId="15404D0D" w14:textId="77777777" w:rsidR="00E717AE" w:rsidRDefault="00E7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2AB7" w14:textId="5FE2129F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2098EBE3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2159635" cy="703580"/>
          <wp:effectExtent l="0" t="0" r="0" b="1270"/>
          <wp:wrapSquare wrapText="righ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11F">
      <w:rPr>
        <w:rFonts w:ascii="Trebuchet MS" w:hAnsi="Trebuchet MS"/>
        <w:color w:val="242F62"/>
        <w:sz w:val="22"/>
        <w:szCs w:val="22"/>
      </w:rPr>
      <w:t>K</w:t>
    </w:r>
    <w:r w:rsidR="008322ED">
      <w:rPr>
        <w:rFonts w:ascii="Trebuchet MS" w:hAnsi="Trebuchet MS"/>
        <w:color w:val="242F62"/>
        <w:sz w:val="22"/>
        <w:szCs w:val="22"/>
      </w:rPr>
      <w:t>urzus</w:t>
    </w:r>
    <w:r w:rsidR="0003011F">
      <w:rPr>
        <w:rFonts w:ascii="Trebuchet MS" w:hAnsi="Trebuchet MS"/>
        <w:color w:val="242F62"/>
        <w:sz w:val="22"/>
        <w:szCs w:val="22"/>
      </w:rPr>
      <w:t xml:space="preserve">terv </w:t>
    </w:r>
    <w:r w:rsidR="00E23B0F">
      <w:rPr>
        <w:rFonts w:ascii="Trebuchet MS" w:hAnsi="Trebuchet MS"/>
        <w:color w:val="242F62"/>
        <w:sz w:val="22"/>
        <w:szCs w:val="22"/>
      </w:rPr>
      <w:t>2023-2025</w:t>
    </w:r>
  </w:p>
  <w:p w14:paraId="6E527223" w14:textId="77777777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3997"/>
    <w:multiLevelType w:val="hybridMultilevel"/>
    <w:tmpl w:val="3AD43B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7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33E6E"/>
    <w:multiLevelType w:val="hybridMultilevel"/>
    <w:tmpl w:val="A42E1754"/>
    <w:lvl w:ilvl="0" w:tplc="0A3AD7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6"/>
  </w:num>
  <w:num w:numId="5">
    <w:abstractNumId w:val="11"/>
  </w:num>
  <w:num w:numId="6">
    <w:abstractNumId w:val="10"/>
  </w:num>
  <w:num w:numId="7">
    <w:abstractNumId w:val="17"/>
  </w:num>
  <w:num w:numId="8">
    <w:abstractNumId w:val="27"/>
  </w:num>
  <w:num w:numId="9">
    <w:abstractNumId w:val="7"/>
  </w:num>
  <w:num w:numId="10">
    <w:abstractNumId w:val="4"/>
  </w:num>
  <w:num w:numId="11">
    <w:abstractNumId w:val="22"/>
  </w:num>
  <w:num w:numId="12">
    <w:abstractNumId w:val="25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5"/>
  </w:num>
  <w:num w:numId="18">
    <w:abstractNumId w:val="1"/>
  </w:num>
  <w:num w:numId="19">
    <w:abstractNumId w:val="12"/>
  </w:num>
  <w:num w:numId="20">
    <w:abstractNumId w:val="18"/>
  </w:num>
  <w:num w:numId="21">
    <w:abstractNumId w:val="21"/>
  </w:num>
  <w:num w:numId="22">
    <w:abstractNumId w:val="2"/>
  </w:num>
  <w:num w:numId="23">
    <w:abstractNumId w:val="9"/>
  </w:num>
  <w:num w:numId="24">
    <w:abstractNumId w:val="13"/>
  </w:num>
  <w:num w:numId="25">
    <w:abstractNumId w:val="6"/>
  </w:num>
  <w:num w:numId="26">
    <w:abstractNumId w:val="23"/>
  </w:num>
  <w:num w:numId="27">
    <w:abstractNumId w:val="28"/>
  </w:num>
  <w:num w:numId="28">
    <w:abstractNumId w:val="8"/>
  </w:num>
  <w:num w:numId="29">
    <w:abstractNumId w:val="29"/>
  </w:num>
  <w:num w:numId="3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11F"/>
    <w:rsid w:val="00030F1C"/>
    <w:rsid w:val="00031A79"/>
    <w:rsid w:val="00042C33"/>
    <w:rsid w:val="00042E52"/>
    <w:rsid w:val="00043EC9"/>
    <w:rsid w:val="00050800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96A29"/>
    <w:rsid w:val="001A068D"/>
    <w:rsid w:val="001A2321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177AA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4ABF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1C97"/>
    <w:rsid w:val="003C2C93"/>
    <w:rsid w:val="003D1637"/>
    <w:rsid w:val="003D3DDB"/>
    <w:rsid w:val="003D459C"/>
    <w:rsid w:val="003D6142"/>
    <w:rsid w:val="003D69B8"/>
    <w:rsid w:val="003E00C5"/>
    <w:rsid w:val="003E32A7"/>
    <w:rsid w:val="003E3EF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5E9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469F"/>
    <w:rsid w:val="005F6E24"/>
    <w:rsid w:val="005F7AE2"/>
    <w:rsid w:val="0060250B"/>
    <w:rsid w:val="00602614"/>
    <w:rsid w:val="00605DD2"/>
    <w:rsid w:val="00610C63"/>
    <w:rsid w:val="00614A27"/>
    <w:rsid w:val="0061722D"/>
    <w:rsid w:val="006172B5"/>
    <w:rsid w:val="006219A2"/>
    <w:rsid w:val="00627327"/>
    <w:rsid w:val="00630F69"/>
    <w:rsid w:val="0063268E"/>
    <w:rsid w:val="006335A2"/>
    <w:rsid w:val="00634EBC"/>
    <w:rsid w:val="00635D4C"/>
    <w:rsid w:val="00636089"/>
    <w:rsid w:val="0064553B"/>
    <w:rsid w:val="00651DFD"/>
    <w:rsid w:val="006520BC"/>
    <w:rsid w:val="00652C5E"/>
    <w:rsid w:val="00653F58"/>
    <w:rsid w:val="0065574C"/>
    <w:rsid w:val="00660D1E"/>
    <w:rsid w:val="00663A81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1A27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6A1C"/>
    <w:rsid w:val="007F0A18"/>
    <w:rsid w:val="007F13DA"/>
    <w:rsid w:val="007F1D37"/>
    <w:rsid w:val="007F5494"/>
    <w:rsid w:val="00801C19"/>
    <w:rsid w:val="0081268C"/>
    <w:rsid w:val="008164EC"/>
    <w:rsid w:val="008200FC"/>
    <w:rsid w:val="00827066"/>
    <w:rsid w:val="008278B6"/>
    <w:rsid w:val="008322ED"/>
    <w:rsid w:val="00834A38"/>
    <w:rsid w:val="00834D05"/>
    <w:rsid w:val="00835975"/>
    <w:rsid w:val="00840D19"/>
    <w:rsid w:val="00842CC1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57B2"/>
    <w:rsid w:val="00962661"/>
    <w:rsid w:val="00963948"/>
    <w:rsid w:val="00964CBE"/>
    <w:rsid w:val="00967069"/>
    <w:rsid w:val="0097079B"/>
    <w:rsid w:val="0097117E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4B6D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2F34"/>
    <w:rsid w:val="00A26C4C"/>
    <w:rsid w:val="00A31AF1"/>
    <w:rsid w:val="00A404E4"/>
    <w:rsid w:val="00A46C8C"/>
    <w:rsid w:val="00A46C99"/>
    <w:rsid w:val="00A51849"/>
    <w:rsid w:val="00A52E47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01F6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6296E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A6DE7"/>
    <w:rsid w:val="00BB280F"/>
    <w:rsid w:val="00BB4C83"/>
    <w:rsid w:val="00BB5DAF"/>
    <w:rsid w:val="00BB5FC8"/>
    <w:rsid w:val="00BB676D"/>
    <w:rsid w:val="00BB6EC3"/>
    <w:rsid w:val="00BB72FE"/>
    <w:rsid w:val="00BB7ABF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90DB3"/>
    <w:rsid w:val="00C95FE4"/>
    <w:rsid w:val="00CA26A5"/>
    <w:rsid w:val="00CC08BE"/>
    <w:rsid w:val="00CC14DC"/>
    <w:rsid w:val="00CC51F2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23D2A"/>
    <w:rsid w:val="00D30272"/>
    <w:rsid w:val="00D3507E"/>
    <w:rsid w:val="00D432D2"/>
    <w:rsid w:val="00D438B4"/>
    <w:rsid w:val="00D46C01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C9F"/>
    <w:rsid w:val="00DC71D6"/>
    <w:rsid w:val="00DD2A0D"/>
    <w:rsid w:val="00DD47AB"/>
    <w:rsid w:val="00DE78CC"/>
    <w:rsid w:val="00DF2260"/>
    <w:rsid w:val="00DF380B"/>
    <w:rsid w:val="00DF486A"/>
    <w:rsid w:val="00DF5087"/>
    <w:rsid w:val="00DF5754"/>
    <w:rsid w:val="00E04FB9"/>
    <w:rsid w:val="00E05387"/>
    <w:rsid w:val="00E121DA"/>
    <w:rsid w:val="00E141DA"/>
    <w:rsid w:val="00E204F2"/>
    <w:rsid w:val="00E23B0F"/>
    <w:rsid w:val="00E32B61"/>
    <w:rsid w:val="00E32CA4"/>
    <w:rsid w:val="00E34063"/>
    <w:rsid w:val="00E345B9"/>
    <w:rsid w:val="00E37481"/>
    <w:rsid w:val="00E40AAD"/>
    <w:rsid w:val="00E47111"/>
    <w:rsid w:val="00E474A5"/>
    <w:rsid w:val="00E52CA3"/>
    <w:rsid w:val="00E55E1A"/>
    <w:rsid w:val="00E63D4C"/>
    <w:rsid w:val="00E661F3"/>
    <w:rsid w:val="00E706FF"/>
    <w:rsid w:val="00E70AA9"/>
    <w:rsid w:val="00E717AE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E6B"/>
    <w:rsid w:val="00EE4706"/>
    <w:rsid w:val="00EE4F1C"/>
    <w:rsid w:val="00EF3F01"/>
    <w:rsid w:val="00F049A0"/>
    <w:rsid w:val="00F110C4"/>
    <w:rsid w:val="00F11FCA"/>
    <w:rsid w:val="00F1261E"/>
    <w:rsid w:val="00F129B1"/>
    <w:rsid w:val="00F12BFE"/>
    <w:rsid w:val="00F12C27"/>
    <w:rsid w:val="00F201E0"/>
    <w:rsid w:val="00F23D44"/>
    <w:rsid w:val="00F335D0"/>
    <w:rsid w:val="00F36BF1"/>
    <w:rsid w:val="00F37ACA"/>
    <w:rsid w:val="00F40297"/>
    <w:rsid w:val="00F41EC5"/>
    <w:rsid w:val="00F452BF"/>
    <w:rsid w:val="00F512C3"/>
    <w:rsid w:val="00F63E88"/>
    <w:rsid w:val="00F66FD6"/>
    <w:rsid w:val="00F70B79"/>
    <w:rsid w:val="00F74542"/>
    <w:rsid w:val="00F74996"/>
    <w:rsid w:val="00F749CD"/>
    <w:rsid w:val="00F75220"/>
    <w:rsid w:val="00F77D1A"/>
    <w:rsid w:val="00F855A4"/>
    <w:rsid w:val="00F90936"/>
    <w:rsid w:val="00F914EE"/>
    <w:rsid w:val="00F93CDE"/>
    <w:rsid w:val="00F95766"/>
    <w:rsid w:val="00FA0541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tk.tankonyvtar.hu/bitstream/handle/123456789/12445/21_kutatastervezes.pdf?sequence=1&amp;isAllowed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.tankonyvtar.hu/hu/tartalom/tamop425/2011_0001_520_bevezetes_a_szociologiaba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3A72-9970-40D3-9606-39AC563F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970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9</cp:revision>
  <dcterms:created xsi:type="dcterms:W3CDTF">2022-11-24T18:34:00Z</dcterms:created>
  <dcterms:modified xsi:type="dcterms:W3CDTF">2022-12-27T09:50:00Z</dcterms:modified>
</cp:coreProperties>
</file>