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95D19" w14:textId="3785F82B" w:rsidR="00732A1C" w:rsidRDefault="003C6C5F" w:rsidP="005E361F">
      <w:pPr>
        <w:pStyle w:val="Cmsor2"/>
      </w:pPr>
      <w:r>
        <w:t>Felvételi eljárás</w:t>
      </w:r>
      <w:r w:rsidR="0022145A">
        <w:t xml:space="preserve"> és követelmények</w:t>
      </w:r>
    </w:p>
    <w:p w14:paraId="298E55FA" w14:textId="27A5E6A3" w:rsidR="0022145A" w:rsidRPr="006853D1" w:rsidRDefault="005E361F" w:rsidP="0022145A">
      <w:pPr>
        <w:rPr>
          <w:b/>
        </w:rPr>
      </w:pPr>
      <w:r w:rsidRPr="006853D1">
        <w:rPr>
          <w:b/>
        </w:rPr>
        <w:t>Tartalomjegyzék</w:t>
      </w:r>
    </w:p>
    <w:p w14:paraId="70FE96B4" w14:textId="3397FA01" w:rsidR="005E361F" w:rsidRPr="006853D1" w:rsidRDefault="005E361F" w:rsidP="0022145A">
      <w:pPr>
        <w:rPr>
          <w:b/>
        </w:rPr>
      </w:pPr>
      <w:r w:rsidRPr="006853D1">
        <w:rPr>
          <w:b/>
        </w:rPr>
        <w:t xml:space="preserve">Felvételi eljárás és </w:t>
      </w:r>
      <w:proofErr w:type="gramStart"/>
      <w:r w:rsidRPr="006853D1">
        <w:rPr>
          <w:b/>
        </w:rPr>
        <w:t>követelmények …</w:t>
      </w:r>
      <w:proofErr w:type="gramEnd"/>
      <w:r w:rsidRPr="006853D1">
        <w:rPr>
          <w:b/>
        </w:rPr>
        <w:t>……………………………………………………………………………………………</w:t>
      </w:r>
      <w:r w:rsidR="006853D1" w:rsidRPr="006853D1">
        <w:rPr>
          <w:b/>
        </w:rPr>
        <w:t>.</w:t>
      </w:r>
      <w:r w:rsidRPr="006853D1">
        <w:rPr>
          <w:b/>
        </w:rPr>
        <w:t xml:space="preserve">1. </w:t>
      </w:r>
    </w:p>
    <w:p w14:paraId="0A229703" w14:textId="39560705" w:rsidR="006853D1" w:rsidRDefault="006853D1" w:rsidP="006853D1">
      <w:pPr>
        <w:rPr>
          <w:b/>
          <w:sz w:val="24"/>
        </w:rPr>
      </w:pPr>
      <w:r w:rsidRPr="006853D1">
        <w:rPr>
          <w:b/>
          <w:sz w:val="24"/>
        </w:rPr>
        <w:t>A fejezet 1</w:t>
      </w:r>
      <w:proofErr w:type="gramStart"/>
      <w:r w:rsidRPr="006853D1">
        <w:rPr>
          <w:b/>
          <w:sz w:val="24"/>
        </w:rPr>
        <w:t>.sz.</w:t>
      </w:r>
      <w:proofErr w:type="gramEnd"/>
      <w:r w:rsidRPr="006853D1">
        <w:rPr>
          <w:b/>
          <w:sz w:val="24"/>
        </w:rPr>
        <w:t xml:space="preserve"> Melléklete: Kiemelt részek a Semmelweis Egyetem Doktori Szabályzatából.3.</w:t>
      </w:r>
    </w:p>
    <w:p w14:paraId="58921134" w14:textId="33F753EB" w:rsidR="0025068E" w:rsidRPr="00F9207B" w:rsidRDefault="0025068E" w:rsidP="0025068E">
      <w:pPr>
        <w:spacing w:line="300" w:lineRule="exact"/>
        <w:rPr>
          <w:color w:val="000000" w:themeColor="text1"/>
          <w:sz w:val="24"/>
        </w:rPr>
      </w:pPr>
      <w:r w:rsidRPr="0025068E">
        <w:rPr>
          <w:b/>
          <w:color w:val="000000" w:themeColor="text1"/>
          <w:sz w:val="24"/>
        </w:rPr>
        <w:t xml:space="preserve">A fejezet 2. sz. Melléklete: PhD felvételi </w:t>
      </w:r>
      <w:proofErr w:type="gramStart"/>
      <w:r w:rsidRPr="0025068E">
        <w:rPr>
          <w:b/>
          <w:color w:val="000000" w:themeColor="text1"/>
          <w:sz w:val="24"/>
        </w:rPr>
        <w:t>lap</w:t>
      </w:r>
      <w:r>
        <w:rPr>
          <w:b/>
          <w:color w:val="000000" w:themeColor="text1"/>
          <w:sz w:val="24"/>
        </w:rPr>
        <w:t xml:space="preserve"> …</w:t>
      </w:r>
      <w:proofErr w:type="gramEnd"/>
      <w:r>
        <w:rPr>
          <w:b/>
          <w:color w:val="000000" w:themeColor="text1"/>
          <w:sz w:val="24"/>
        </w:rPr>
        <w:t>…………………………………………………..……………..6.</w:t>
      </w:r>
    </w:p>
    <w:p w14:paraId="123701B6" w14:textId="75D5E5D7" w:rsidR="004E2D6D" w:rsidRPr="00F9207B" w:rsidRDefault="004E2D6D" w:rsidP="004E2D6D">
      <w:pPr>
        <w:rPr>
          <w:b/>
          <w:color w:val="000000" w:themeColor="text1"/>
        </w:rPr>
      </w:pPr>
      <w:r>
        <w:rPr>
          <w:b/>
          <w:color w:val="000000" w:themeColor="text1"/>
        </w:rPr>
        <w:t xml:space="preserve">A fejezet </w:t>
      </w:r>
      <w:r w:rsidRPr="00F9207B">
        <w:rPr>
          <w:b/>
          <w:color w:val="000000" w:themeColor="text1"/>
        </w:rPr>
        <w:t>3. Melléklet</w:t>
      </w:r>
      <w:r>
        <w:rPr>
          <w:b/>
          <w:color w:val="000000" w:themeColor="text1"/>
        </w:rPr>
        <w:t>e:</w:t>
      </w:r>
      <w:r w:rsidRPr="00F9207B">
        <w:rPr>
          <w:b/>
          <w:color w:val="000000" w:themeColor="text1"/>
        </w:rPr>
        <w:t xml:space="preserve"> Egyéni képzé</w:t>
      </w:r>
      <w:r>
        <w:rPr>
          <w:b/>
          <w:color w:val="000000" w:themeColor="text1"/>
        </w:rPr>
        <w:t xml:space="preserve">sre jelentkezők felvételi </w:t>
      </w:r>
      <w:proofErr w:type="gramStart"/>
      <w:r>
        <w:rPr>
          <w:b/>
          <w:color w:val="000000" w:themeColor="text1"/>
        </w:rPr>
        <w:t>lapja .</w:t>
      </w:r>
      <w:proofErr w:type="gramEnd"/>
      <w:r>
        <w:rPr>
          <w:b/>
          <w:color w:val="000000" w:themeColor="text1"/>
        </w:rPr>
        <w:t>……………………………………………</w:t>
      </w:r>
      <w:r w:rsidR="000D41F2">
        <w:rPr>
          <w:b/>
          <w:color w:val="000000" w:themeColor="text1"/>
        </w:rPr>
        <w:t>10</w:t>
      </w:r>
      <w:r>
        <w:rPr>
          <w:b/>
          <w:color w:val="000000" w:themeColor="text1"/>
        </w:rPr>
        <w:t>.</w:t>
      </w:r>
    </w:p>
    <w:p w14:paraId="5637FB70" w14:textId="25FFE2CB" w:rsidR="000D41F2" w:rsidRDefault="000D41F2" w:rsidP="000D41F2">
      <w:pPr>
        <w:spacing w:after="60"/>
        <w:rPr>
          <w:rFonts w:ascii="Times New Roman" w:hAnsi="Times New Roman"/>
          <w:b/>
          <w:color w:val="000000" w:themeColor="text1"/>
        </w:rPr>
      </w:pPr>
      <w:r w:rsidRPr="00DF1C18">
        <w:rPr>
          <w:b/>
          <w:color w:val="000000" w:themeColor="text1"/>
        </w:rPr>
        <w:t xml:space="preserve">A fejezet 4. Melléklete: </w:t>
      </w:r>
      <w:r w:rsidRPr="00DF1C18">
        <w:rPr>
          <w:rFonts w:ascii="Times New Roman" w:hAnsi="Times New Roman"/>
          <w:b/>
          <w:color w:val="000000" w:themeColor="text1"/>
        </w:rPr>
        <w:t>Jelentkezési lap Doktori Iskolába</w:t>
      </w:r>
      <w:r w:rsidR="00B75D8E">
        <w:rPr>
          <w:rFonts w:ascii="Times New Roman" w:hAnsi="Times New Roman"/>
          <w:b/>
          <w:color w:val="000000" w:themeColor="text1"/>
        </w:rPr>
        <w:t xml:space="preserve"> (Kiemelt rész)</w:t>
      </w:r>
      <w:proofErr w:type="gramStart"/>
      <w:r>
        <w:rPr>
          <w:rFonts w:ascii="Times New Roman" w:hAnsi="Times New Roman"/>
          <w:b/>
          <w:color w:val="000000" w:themeColor="text1"/>
        </w:rPr>
        <w:t>…………</w:t>
      </w:r>
      <w:r w:rsidR="00B75D8E">
        <w:rPr>
          <w:rFonts w:ascii="Times New Roman" w:hAnsi="Times New Roman"/>
          <w:b/>
          <w:color w:val="000000" w:themeColor="text1"/>
        </w:rPr>
        <w:t>..</w:t>
      </w:r>
      <w:r>
        <w:rPr>
          <w:rFonts w:ascii="Times New Roman" w:hAnsi="Times New Roman"/>
          <w:b/>
          <w:color w:val="000000" w:themeColor="text1"/>
        </w:rPr>
        <w:t>……………</w:t>
      </w:r>
      <w:proofErr w:type="gramEnd"/>
      <w:r>
        <w:rPr>
          <w:rFonts w:ascii="Times New Roman" w:hAnsi="Times New Roman"/>
          <w:b/>
          <w:color w:val="000000" w:themeColor="text1"/>
        </w:rPr>
        <w:t>12.</w:t>
      </w:r>
    </w:p>
    <w:p w14:paraId="3B8687CC" w14:textId="293A00FB" w:rsidR="00BD2ACA" w:rsidRDefault="00B75D8E" w:rsidP="00BD2ACA">
      <w:pPr>
        <w:spacing w:after="60"/>
        <w:rPr>
          <w:b/>
          <w:color w:val="000000" w:themeColor="text1"/>
        </w:rPr>
      </w:pPr>
      <w:r>
        <w:rPr>
          <w:b/>
          <w:color w:val="000000" w:themeColor="text1"/>
          <w:sz w:val="24"/>
          <w:szCs w:val="24"/>
        </w:rPr>
        <w:t xml:space="preserve">A </w:t>
      </w:r>
      <w:r w:rsidRPr="00A018CE">
        <w:rPr>
          <w:b/>
          <w:color w:val="000000" w:themeColor="text1"/>
          <w:sz w:val="24"/>
          <w:szCs w:val="24"/>
        </w:rPr>
        <w:t>fejezet 5. Melléklete: Jelentkezési lap Doktori Iskolába. Egyéni fokozatszerzők részére (kiemelt rész)</w:t>
      </w:r>
      <w:proofErr w:type="gramStart"/>
      <w:r>
        <w:rPr>
          <w:b/>
          <w:color w:val="000000" w:themeColor="text1"/>
          <w:sz w:val="24"/>
          <w:szCs w:val="24"/>
        </w:rPr>
        <w:t>………………………………………………………………………………………………………………..</w:t>
      </w:r>
      <w:proofErr w:type="gramEnd"/>
      <w:r>
        <w:rPr>
          <w:b/>
          <w:color w:val="000000" w:themeColor="text1"/>
          <w:sz w:val="24"/>
          <w:szCs w:val="24"/>
        </w:rPr>
        <w:t xml:space="preserve">  12.</w:t>
      </w:r>
      <w:r>
        <w:rPr>
          <w:b/>
          <w:sz w:val="24"/>
        </w:rPr>
        <w:t xml:space="preserve"> </w:t>
      </w:r>
      <w:r w:rsidR="00BD2ACA" w:rsidRPr="00FE1808">
        <w:rPr>
          <w:b/>
          <w:color w:val="000000" w:themeColor="text1"/>
        </w:rPr>
        <w:t xml:space="preserve">A fejezet 6. Melléklete: Hatályos </w:t>
      </w:r>
      <w:proofErr w:type="spellStart"/>
      <w:r w:rsidR="00BD2ACA" w:rsidRPr="00FE1808">
        <w:rPr>
          <w:b/>
          <w:color w:val="000000" w:themeColor="text1"/>
        </w:rPr>
        <w:t>Nftv</w:t>
      </w:r>
      <w:proofErr w:type="spellEnd"/>
      <w:r w:rsidR="00BD2ACA" w:rsidRPr="00FE1808">
        <w:rPr>
          <w:b/>
          <w:color w:val="000000" w:themeColor="text1"/>
        </w:rPr>
        <w:t>. (Kiemelt rész</w:t>
      </w:r>
      <w:proofErr w:type="gramStart"/>
      <w:r w:rsidR="00BD2ACA" w:rsidRPr="00FE1808">
        <w:rPr>
          <w:b/>
          <w:color w:val="000000" w:themeColor="text1"/>
        </w:rPr>
        <w:t>)</w:t>
      </w:r>
      <w:r w:rsidR="00BD2ACA">
        <w:rPr>
          <w:b/>
          <w:color w:val="000000" w:themeColor="text1"/>
        </w:rPr>
        <w:t xml:space="preserve"> …</w:t>
      </w:r>
      <w:proofErr w:type="gramEnd"/>
      <w:r w:rsidR="00BD2ACA">
        <w:rPr>
          <w:b/>
          <w:color w:val="000000" w:themeColor="text1"/>
        </w:rPr>
        <w:t>……………………………………………………………… 13.</w:t>
      </w:r>
    </w:p>
    <w:p w14:paraId="31446E42" w14:textId="77777777" w:rsidR="00BD2ACA" w:rsidRDefault="00BD2ACA" w:rsidP="00BD2ACA">
      <w:pPr>
        <w:spacing w:after="60"/>
        <w:rPr>
          <w:b/>
          <w:color w:val="000000" w:themeColor="text1"/>
        </w:rPr>
      </w:pPr>
    </w:p>
    <w:p w14:paraId="47EE94E5" w14:textId="29C069E4" w:rsidR="00BD2ACA" w:rsidRPr="00BD2ACA" w:rsidRDefault="00BD2ACA" w:rsidP="00BD2ACA">
      <w:pPr>
        <w:spacing w:after="60"/>
        <w:rPr>
          <w:rFonts w:ascii="Times New Roman" w:hAnsi="Times New Roman"/>
          <w:b/>
          <w:color w:val="000000" w:themeColor="text1"/>
          <w:sz w:val="24"/>
          <w:szCs w:val="24"/>
        </w:rPr>
      </w:pPr>
      <w:r w:rsidRPr="00BD2ACA">
        <w:rPr>
          <w:rFonts w:ascii="Times New Roman" w:hAnsi="Times New Roman"/>
          <w:b/>
          <w:color w:val="000000" w:themeColor="text1"/>
          <w:sz w:val="24"/>
          <w:szCs w:val="24"/>
        </w:rPr>
        <w:t>Felvételi eljárás és követelmények</w:t>
      </w:r>
    </w:p>
    <w:p w14:paraId="1F95448D" w14:textId="2FB9A3BB" w:rsidR="00396195" w:rsidRPr="00F9207B" w:rsidRDefault="00B615C1" w:rsidP="00063E2B">
      <w:pPr>
        <w:rPr>
          <w:color w:val="000000" w:themeColor="text1"/>
          <w:sz w:val="24"/>
        </w:rPr>
      </w:pPr>
      <w:r w:rsidRPr="00F9207B">
        <w:rPr>
          <w:color w:val="000000" w:themeColor="text1"/>
        </w:rPr>
        <w:t xml:space="preserve">A </w:t>
      </w:r>
      <w:r w:rsidR="00160482">
        <w:rPr>
          <w:color w:val="000000" w:themeColor="text1"/>
        </w:rPr>
        <w:t>Gyógyszertudományok</w:t>
      </w:r>
      <w:r w:rsidRPr="00F9207B">
        <w:rPr>
          <w:color w:val="000000" w:themeColor="text1"/>
        </w:rPr>
        <w:t xml:space="preserve"> D</w:t>
      </w:r>
      <w:r w:rsidR="00063E2B" w:rsidRPr="00F9207B">
        <w:rPr>
          <w:color w:val="000000" w:themeColor="text1"/>
        </w:rPr>
        <w:t>oktori Iskola felvételi eljárásá</w:t>
      </w:r>
      <w:r w:rsidRPr="00F9207B">
        <w:rPr>
          <w:color w:val="000000" w:themeColor="text1"/>
        </w:rPr>
        <w:t>nak követelmén</w:t>
      </w:r>
      <w:r w:rsidR="00063E2B" w:rsidRPr="00F9207B">
        <w:rPr>
          <w:color w:val="000000" w:themeColor="text1"/>
        </w:rPr>
        <w:t xml:space="preserve">yrendszere </w:t>
      </w:r>
      <w:r w:rsidR="00AA2105" w:rsidRPr="00F9207B">
        <w:rPr>
          <w:color w:val="000000" w:themeColor="text1"/>
        </w:rPr>
        <w:t>a Doktori</w:t>
      </w:r>
      <w:r w:rsidR="00396195" w:rsidRPr="00F9207B">
        <w:rPr>
          <w:color w:val="000000" w:themeColor="text1"/>
        </w:rPr>
        <w:t xml:space="preserve"> Szabályzat 3. § 1-2</w:t>
      </w:r>
      <w:r w:rsidR="004B494A" w:rsidRPr="00F9207B">
        <w:rPr>
          <w:color w:val="000000" w:themeColor="text1"/>
        </w:rPr>
        <w:t xml:space="preserve">2. pontjaiban, illetve a Működési Szabályzatban </w:t>
      </w:r>
      <w:r w:rsidR="00396195" w:rsidRPr="00F9207B">
        <w:rPr>
          <w:color w:val="000000" w:themeColor="text1"/>
        </w:rPr>
        <w:t>szabályozott, valamint</w:t>
      </w:r>
      <w:r w:rsidR="00396195" w:rsidRPr="00F9207B">
        <w:rPr>
          <w:b/>
          <w:color w:val="000000" w:themeColor="text1"/>
        </w:rPr>
        <w:t xml:space="preserve"> a </w:t>
      </w:r>
      <w:r w:rsidR="00063E2B" w:rsidRPr="00F9207B">
        <w:rPr>
          <w:color w:val="000000" w:themeColor="text1"/>
          <w:sz w:val="24"/>
        </w:rPr>
        <w:t>Semmelweis Egyetem Szervezeti és Működési Szabályzat – III. KÖNYV Hallgatói Követelményrendszer – III.3. RÉSZ 10. melléklete rögzíti</w:t>
      </w:r>
      <w:r w:rsidR="00396195" w:rsidRPr="00F9207B">
        <w:rPr>
          <w:color w:val="000000" w:themeColor="text1"/>
          <w:sz w:val="24"/>
        </w:rPr>
        <w:t xml:space="preserve">, hogy a doktori felvételin hogyan lehet pontokat szerezni. </w:t>
      </w:r>
      <w:r w:rsidR="004B494A" w:rsidRPr="00F9207B">
        <w:rPr>
          <w:color w:val="000000" w:themeColor="text1"/>
          <w:sz w:val="24"/>
        </w:rPr>
        <w:t xml:space="preserve">A </w:t>
      </w:r>
      <w:r w:rsidR="00A026FD" w:rsidRPr="00F9207B">
        <w:rPr>
          <w:color w:val="000000" w:themeColor="text1"/>
          <w:sz w:val="24"/>
        </w:rPr>
        <w:t xml:space="preserve">Doktori Szabályzat </w:t>
      </w:r>
      <w:r w:rsidR="00A87875" w:rsidRPr="00F9207B">
        <w:rPr>
          <w:color w:val="000000" w:themeColor="text1"/>
          <w:sz w:val="24"/>
        </w:rPr>
        <w:t>felvételi eljárást</w:t>
      </w:r>
      <w:r w:rsidR="00A026FD" w:rsidRPr="00F9207B">
        <w:rPr>
          <w:color w:val="000000" w:themeColor="text1"/>
          <w:sz w:val="24"/>
        </w:rPr>
        <w:t xml:space="preserve"> részletező fejezete és a vonatkozó melléklet </w:t>
      </w:r>
      <w:r w:rsidR="004B494A" w:rsidRPr="00F9207B">
        <w:rPr>
          <w:color w:val="000000" w:themeColor="text1"/>
          <w:sz w:val="24"/>
        </w:rPr>
        <w:t>j</w:t>
      </w:r>
      <w:r w:rsidR="00063E2B" w:rsidRPr="00F9207B">
        <w:rPr>
          <w:color w:val="000000" w:themeColor="text1"/>
          <w:sz w:val="24"/>
        </w:rPr>
        <w:t>elen fejezet végén</w:t>
      </w:r>
      <w:r w:rsidR="00A87875" w:rsidRPr="00F9207B">
        <w:rPr>
          <w:color w:val="000000" w:themeColor="text1"/>
          <w:sz w:val="24"/>
        </w:rPr>
        <w:t xml:space="preserve"> (l. 1-2. melléklet)</w:t>
      </w:r>
      <w:r w:rsidR="00063E2B" w:rsidRPr="00F9207B">
        <w:rPr>
          <w:color w:val="000000" w:themeColor="text1"/>
          <w:sz w:val="24"/>
        </w:rPr>
        <w:t xml:space="preserve"> is megtalálható.</w:t>
      </w:r>
      <w:r w:rsidR="00C74E4B" w:rsidRPr="00F9207B">
        <w:rPr>
          <w:color w:val="000000" w:themeColor="text1"/>
          <w:sz w:val="24"/>
        </w:rPr>
        <w:t xml:space="preserve"> Az említett szabályzatok nyilvános információként az egyetem honlapján is hozzáférhetőek.</w:t>
      </w:r>
      <w:r w:rsidR="00B57AF5">
        <w:rPr>
          <w:color w:val="000000" w:themeColor="text1"/>
          <w:sz w:val="24"/>
        </w:rPr>
        <w:t xml:space="preserve"> </w:t>
      </w:r>
    </w:p>
    <w:p w14:paraId="3C739F1A" w14:textId="50136847" w:rsidR="002623E7" w:rsidRDefault="00660FC4" w:rsidP="002623E7">
      <w:pPr>
        <w:rPr>
          <w:color w:val="000000" w:themeColor="text1"/>
          <w:sz w:val="24"/>
        </w:rPr>
      </w:pPr>
      <w:r w:rsidRPr="00F9207B">
        <w:rPr>
          <w:color w:val="000000" w:themeColor="text1"/>
          <w:sz w:val="24"/>
        </w:rPr>
        <w:t xml:space="preserve">A potenciális felvételizők tájékoztatását részben a Doktori Hivatal munkatársai, részben a </w:t>
      </w:r>
      <w:r w:rsidR="00387A25">
        <w:rPr>
          <w:color w:val="000000" w:themeColor="text1"/>
          <w:sz w:val="24"/>
        </w:rPr>
        <w:t>Gyógyszertudományok</w:t>
      </w:r>
      <w:r w:rsidRPr="00F9207B">
        <w:rPr>
          <w:color w:val="000000" w:themeColor="text1"/>
          <w:sz w:val="24"/>
        </w:rPr>
        <w:t xml:space="preserve"> Doktori Iskola vezetője, oktatási ügyvivője és témavezetői végzik.</w:t>
      </w:r>
      <w:r w:rsidR="002623E7">
        <w:rPr>
          <w:color w:val="000000" w:themeColor="text1"/>
          <w:sz w:val="24"/>
        </w:rPr>
        <w:t xml:space="preserve"> </w:t>
      </w:r>
    </w:p>
    <w:p w14:paraId="3AAB8608" w14:textId="77777777" w:rsidR="002623E7" w:rsidRPr="00F9207B" w:rsidRDefault="002623E7" w:rsidP="002623E7">
      <w:pPr>
        <w:rPr>
          <w:color w:val="000000" w:themeColor="text1"/>
          <w:sz w:val="24"/>
        </w:rPr>
      </w:pPr>
      <w:r w:rsidRPr="00F9207B">
        <w:rPr>
          <w:color w:val="000000" w:themeColor="text1"/>
          <w:sz w:val="24"/>
        </w:rPr>
        <w:t>A doktori felvételi felhívást a Doktori Hivatal vezetője teszi közzé az egyetem honlapján, ahol külön felhívja a figyelmet a jelentkezés előfeltételeire:</w:t>
      </w:r>
    </w:p>
    <w:p w14:paraId="6141B5B9" w14:textId="77777777" w:rsidR="00660FC4" w:rsidRPr="00F9207B" w:rsidRDefault="00CC5DF8" w:rsidP="002623E7">
      <w:pPr>
        <w:rPr>
          <w:color w:val="000000" w:themeColor="text1"/>
          <w:sz w:val="24"/>
        </w:rPr>
      </w:pPr>
      <w:hyperlink r:id="rId8" w:history="1">
        <w:r w:rsidR="002623E7" w:rsidRPr="00F9207B">
          <w:rPr>
            <w:rStyle w:val="Hiperhivatkozs"/>
            <w:color w:val="000000" w:themeColor="text1"/>
          </w:rPr>
          <w:t>https://semmelweis.hu/phd/felveteli-2/felveteli-kepzesre/</w:t>
        </w:r>
      </w:hyperlink>
    </w:p>
    <w:p w14:paraId="30E56BBA" w14:textId="7DF19A8D" w:rsidR="00CC5903" w:rsidRPr="00F9207B" w:rsidRDefault="00D5404E" w:rsidP="00063E2B">
      <w:pPr>
        <w:rPr>
          <w:color w:val="000000" w:themeColor="text1"/>
          <w:sz w:val="24"/>
        </w:rPr>
      </w:pPr>
      <w:r w:rsidRPr="00F9207B">
        <w:rPr>
          <w:color w:val="000000" w:themeColor="text1"/>
          <w:sz w:val="24"/>
        </w:rPr>
        <w:t>Doktori felvételire</w:t>
      </w:r>
      <w:r w:rsidR="00660FC4" w:rsidRPr="00F9207B">
        <w:rPr>
          <w:color w:val="000000" w:themeColor="text1"/>
          <w:sz w:val="24"/>
        </w:rPr>
        <w:t xml:space="preserve"> kutatási tervvel jelentkezhetnek potenciális doktori hallgatók a </w:t>
      </w:r>
      <w:r w:rsidR="004B4F65">
        <w:rPr>
          <w:color w:val="000000" w:themeColor="text1"/>
          <w:sz w:val="24"/>
        </w:rPr>
        <w:t>Gyógyszertudományok</w:t>
      </w:r>
      <w:r w:rsidR="00660FC4" w:rsidRPr="00F9207B">
        <w:rPr>
          <w:color w:val="000000" w:themeColor="text1"/>
          <w:sz w:val="24"/>
        </w:rPr>
        <w:t xml:space="preserve"> Doktori Iskola előzetesen, évente frissített kutatási témáinak egyikére</w:t>
      </w:r>
      <w:r w:rsidR="003F08BE" w:rsidRPr="00F9207B">
        <w:rPr>
          <w:color w:val="000000" w:themeColor="text1"/>
          <w:sz w:val="24"/>
        </w:rPr>
        <w:t xml:space="preserve"> </w:t>
      </w:r>
    </w:p>
    <w:p w14:paraId="6C627929" w14:textId="77777777" w:rsidR="00CC5903" w:rsidRPr="00F9207B" w:rsidRDefault="00CC5DF8" w:rsidP="00063E2B">
      <w:pPr>
        <w:rPr>
          <w:color w:val="000000" w:themeColor="text1"/>
        </w:rPr>
      </w:pPr>
      <w:hyperlink r:id="rId9" w:history="1">
        <w:r w:rsidR="00CC5903" w:rsidRPr="00F9207B">
          <w:rPr>
            <w:rStyle w:val="Hiperhivatkozs"/>
            <w:color w:val="000000" w:themeColor="text1"/>
          </w:rPr>
          <w:t>https://semmelweis.hu/phd/doktori-iskolak/doktori-iskolak-temai/</w:t>
        </w:r>
      </w:hyperlink>
    </w:p>
    <w:p w14:paraId="18CF1BBF" w14:textId="77777777" w:rsidR="00172456" w:rsidRPr="00F9207B" w:rsidRDefault="00D5404E" w:rsidP="00AF5387">
      <w:pPr>
        <w:rPr>
          <w:color w:val="000000" w:themeColor="text1"/>
          <w:sz w:val="24"/>
        </w:rPr>
      </w:pPr>
      <w:r w:rsidRPr="00F9207B">
        <w:rPr>
          <w:color w:val="000000" w:themeColor="text1"/>
          <w:sz w:val="24"/>
        </w:rPr>
        <w:t xml:space="preserve">A kutatási témáink adatbázisát a Doktori Hivatal teszi közzé az egyetem honlapján. </w:t>
      </w:r>
      <w:r w:rsidR="00660FC4" w:rsidRPr="00F9207B">
        <w:rPr>
          <w:color w:val="000000" w:themeColor="text1"/>
          <w:sz w:val="24"/>
        </w:rPr>
        <w:t xml:space="preserve">A felvételiző számára ajánlott, hogy leendő témavezetőjével már a felvételi vizsga előtt vegye fel a kapcsolatot a kutatási tématerv kialakítása és a jövőbeli doktori témavezetés </w:t>
      </w:r>
      <w:r w:rsidR="00F75E1B" w:rsidRPr="00F9207B">
        <w:rPr>
          <w:color w:val="000000" w:themeColor="text1"/>
          <w:sz w:val="24"/>
        </w:rPr>
        <w:t>egyeztetése</w:t>
      </w:r>
      <w:r w:rsidR="00660FC4" w:rsidRPr="00F9207B">
        <w:rPr>
          <w:color w:val="000000" w:themeColor="text1"/>
          <w:sz w:val="24"/>
        </w:rPr>
        <w:t xml:space="preserve"> érdekében.</w:t>
      </w:r>
      <w:r w:rsidR="00AF5387" w:rsidRPr="00F9207B">
        <w:rPr>
          <w:color w:val="000000" w:themeColor="text1"/>
          <w:sz w:val="24"/>
        </w:rPr>
        <w:t xml:space="preserve"> </w:t>
      </w:r>
    </w:p>
    <w:p w14:paraId="5C683FFB" w14:textId="6C00967B" w:rsidR="003E4ABB" w:rsidRPr="00F9207B" w:rsidRDefault="00396195" w:rsidP="00172456">
      <w:pPr>
        <w:rPr>
          <w:color w:val="000000" w:themeColor="text1"/>
          <w:sz w:val="24"/>
        </w:rPr>
      </w:pPr>
      <w:r w:rsidRPr="00F9207B">
        <w:rPr>
          <w:color w:val="000000" w:themeColor="text1"/>
          <w:sz w:val="24"/>
        </w:rPr>
        <w:t>A dokto</w:t>
      </w:r>
      <w:r w:rsidR="00485CD2" w:rsidRPr="00F9207B">
        <w:rPr>
          <w:color w:val="000000" w:themeColor="text1"/>
          <w:sz w:val="24"/>
        </w:rPr>
        <w:t xml:space="preserve">ri képzés felvételi eljárásának ütemezését a </w:t>
      </w:r>
      <w:r w:rsidR="00FC24CB">
        <w:rPr>
          <w:color w:val="000000" w:themeColor="text1"/>
          <w:sz w:val="24"/>
        </w:rPr>
        <w:t>Gyógyszertudományok</w:t>
      </w:r>
      <w:r w:rsidRPr="00F9207B">
        <w:rPr>
          <w:color w:val="000000" w:themeColor="text1"/>
          <w:sz w:val="24"/>
        </w:rPr>
        <w:t xml:space="preserve"> Doktori Iskolában</w:t>
      </w:r>
      <w:r w:rsidR="00485CD2" w:rsidRPr="00F9207B">
        <w:rPr>
          <w:color w:val="000000" w:themeColor="text1"/>
          <w:sz w:val="24"/>
        </w:rPr>
        <w:t xml:space="preserve"> minden tanévben </w:t>
      </w:r>
      <w:r w:rsidR="00FB7487" w:rsidRPr="00F9207B">
        <w:rPr>
          <w:color w:val="000000" w:themeColor="text1"/>
          <w:sz w:val="24"/>
        </w:rPr>
        <w:t>részben</w:t>
      </w:r>
      <w:r w:rsidR="00485CD2" w:rsidRPr="00F9207B">
        <w:rPr>
          <w:color w:val="000000" w:themeColor="text1"/>
          <w:sz w:val="24"/>
        </w:rPr>
        <w:t xml:space="preserve"> központi,</w:t>
      </w:r>
      <w:r w:rsidR="00FB7487" w:rsidRPr="00F9207B">
        <w:rPr>
          <w:color w:val="000000" w:themeColor="text1"/>
          <w:sz w:val="24"/>
        </w:rPr>
        <w:t xml:space="preserve"> részben</w:t>
      </w:r>
      <w:r w:rsidR="00485CD2" w:rsidRPr="00F9207B">
        <w:rPr>
          <w:color w:val="000000" w:themeColor="text1"/>
          <w:sz w:val="24"/>
        </w:rPr>
        <w:t xml:space="preserve"> helyi szervezésben bonyolítjuk le.</w:t>
      </w:r>
    </w:p>
    <w:p w14:paraId="266B78F8" w14:textId="41D8FB8A" w:rsidR="003E4ABB" w:rsidRPr="00F9207B" w:rsidRDefault="003E4ABB" w:rsidP="00172456">
      <w:pPr>
        <w:rPr>
          <w:color w:val="000000" w:themeColor="text1"/>
          <w:sz w:val="24"/>
        </w:rPr>
      </w:pPr>
      <w:r w:rsidRPr="00F9207B">
        <w:rPr>
          <w:color w:val="000000" w:themeColor="text1"/>
          <w:sz w:val="24"/>
        </w:rPr>
        <w:t xml:space="preserve">Egységesen egyetemi szinten júniusban lehet állami ösztöndíjas helyekre jelentkezni az önköltséges helyek mellett.  A téli, keresztféléves felvételit </w:t>
      </w:r>
      <w:r w:rsidR="003C6C5F">
        <w:rPr>
          <w:color w:val="000000" w:themeColor="text1"/>
          <w:sz w:val="24"/>
        </w:rPr>
        <w:t xml:space="preserve">csak </w:t>
      </w:r>
      <w:r w:rsidRPr="00F9207B">
        <w:rPr>
          <w:color w:val="000000" w:themeColor="text1"/>
          <w:sz w:val="24"/>
        </w:rPr>
        <w:t xml:space="preserve">jelentkező esetén tartjuk </w:t>
      </w:r>
      <w:r w:rsidRPr="00F9207B">
        <w:rPr>
          <w:color w:val="000000" w:themeColor="text1"/>
          <w:sz w:val="24"/>
        </w:rPr>
        <w:lastRenderedPageBreak/>
        <w:t xml:space="preserve">meg. Ekkor azonban csak önköltséges képzésre lehet pályázni. Az egyéni felkészülők felvételi vizsgáját igény szerint tartjuk meg. Utóbbi esetben a sikeres felvételi vizsgát követően az egyéni felkészülő komplex vizsgát tesz, és így válik PhD hallgatóvá. </w:t>
      </w:r>
      <w:r w:rsidR="00D95705">
        <w:rPr>
          <w:color w:val="000000" w:themeColor="text1"/>
          <w:sz w:val="24"/>
        </w:rPr>
        <w:t xml:space="preserve"> </w:t>
      </w:r>
      <w:r w:rsidR="006E30F1">
        <w:rPr>
          <w:color w:val="000000" w:themeColor="text1"/>
          <w:sz w:val="24"/>
        </w:rPr>
        <w:t xml:space="preserve">Az egyéni felkészülőkre </w:t>
      </w:r>
      <w:r w:rsidR="00D76D8A">
        <w:rPr>
          <w:color w:val="000000" w:themeColor="text1"/>
          <w:sz w:val="24"/>
        </w:rPr>
        <w:t>vonatkozó szabályrendszert a Doktori Szabályzat minden releváns pontja tartalmazza</w:t>
      </w:r>
      <w:r w:rsidR="00755118">
        <w:rPr>
          <w:color w:val="000000" w:themeColor="text1"/>
          <w:sz w:val="24"/>
        </w:rPr>
        <w:t xml:space="preserve"> a hatályos </w:t>
      </w:r>
      <w:proofErr w:type="spellStart"/>
      <w:r w:rsidR="00755118">
        <w:rPr>
          <w:color w:val="000000" w:themeColor="text1"/>
          <w:sz w:val="24"/>
        </w:rPr>
        <w:t>Nftv</w:t>
      </w:r>
      <w:proofErr w:type="spellEnd"/>
      <w:r w:rsidR="00755118">
        <w:rPr>
          <w:color w:val="000000" w:themeColor="text1"/>
          <w:sz w:val="24"/>
        </w:rPr>
        <w:t xml:space="preserve"> 35. paragrafusával összhangban</w:t>
      </w:r>
      <w:r w:rsidR="00A61658">
        <w:rPr>
          <w:color w:val="000000" w:themeColor="text1"/>
          <w:sz w:val="24"/>
        </w:rPr>
        <w:t xml:space="preserve"> (lásd jelen fejezet 6. mellékletét)</w:t>
      </w:r>
      <w:r w:rsidR="00755118">
        <w:rPr>
          <w:color w:val="000000" w:themeColor="text1"/>
          <w:sz w:val="24"/>
        </w:rPr>
        <w:t xml:space="preserve">. </w:t>
      </w:r>
      <w:r w:rsidR="00D95705">
        <w:rPr>
          <w:color w:val="000000" w:themeColor="text1"/>
          <w:sz w:val="24"/>
        </w:rPr>
        <w:t>Doktori Szabályzat egyéni felvételi 2§</w:t>
      </w:r>
      <w:proofErr w:type="spellStart"/>
      <w:r w:rsidR="00D95705">
        <w:rPr>
          <w:color w:val="000000" w:themeColor="text1"/>
          <w:sz w:val="24"/>
        </w:rPr>
        <w:t>2</w:t>
      </w:r>
      <w:proofErr w:type="spellEnd"/>
      <w:r w:rsidR="00D95705">
        <w:rPr>
          <w:color w:val="000000" w:themeColor="text1"/>
          <w:sz w:val="24"/>
        </w:rPr>
        <w:t>, komplex vizsga 5§2</w:t>
      </w:r>
      <w:proofErr w:type="gramStart"/>
      <w:r w:rsidR="00D95705">
        <w:rPr>
          <w:color w:val="000000" w:themeColor="text1"/>
          <w:sz w:val="24"/>
        </w:rPr>
        <w:t>.,</w:t>
      </w:r>
      <w:proofErr w:type="gramEnd"/>
      <w:r w:rsidR="00D95705">
        <w:rPr>
          <w:color w:val="000000" w:themeColor="text1"/>
          <w:sz w:val="24"/>
        </w:rPr>
        <w:t xml:space="preserve"> 3., 5.</w:t>
      </w:r>
      <w:r w:rsidR="00B84F9D">
        <w:rPr>
          <w:color w:val="000000" w:themeColor="text1"/>
          <w:sz w:val="24"/>
        </w:rPr>
        <w:t xml:space="preserve"> és 12§1.</w:t>
      </w:r>
      <w:r w:rsidR="00D25096">
        <w:rPr>
          <w:color w:val="000000" w:themeColor="text1"/>
          <w:sz w:val="24"/>
        </w:rPr>
        <w:t xml:space="preserve"> idegen </w:t>
      </w:r>
      <w:r w:rsidR="00D76D8A">
        <w:rPr>
          <w:color w:val="000000" w:themeColor="text1"/>
          <w:sz w:val="24"/>
        </w:rPr>
        <w:t>nyelvű</w:t>
      </w:r>
      <w:r w:rsidR="00D25096">
        <w:rPr>
          <w:color w:val="000000" w:themeColor="text1"/>
          <w:sz w:val="24"/>
        </w:rPr>
        <w:t xml:space="preserve"> képzésben pedig a 14§.1.  pont</w:t>
      </w:r>
      <w:r w:rsidR="00D95705">
        <w:rPr>
          <w:color w:val="000000" w:themeColor="text1"/>
          <w:sz w:val="24"/>
        </w:rPr>
        <w:t xml:space="preserve"> szerint.</w:t>
      </w:r>
      <w:r w:rsidR="00B83978">
        <w:rPr>
          <w:color w:val="000000" w:themeColor="text1"/>
          <w:sz w:val="24"/>
        </w:rPr>
        <w:t xml:space="preserve"> </w:t>
      </w:r>
      <w:r w:rsidR="00D76D8A">
        <w:rPr>
          <w:color w:val="000000" w:themeColor="text1"/>
          <w:sz w:val="24"/>
        </w:rPr>
        <w:t>Egyéni felkészülő témavezetése 35§.5Fokozatszerzés 18§1, 3,4</w:t>
      </w:r>
      <w:proofErr w:type="gramStart"/>
      <w:r w:rsidR="00D76D8A">
        <w:rPr>
          <w:color w:val="000000" w:themeColor="text1"/>
          <w:sz w:val="24"/>
        </w:rPr>
        <w:t>.,</w:t>
      </w:r>
      <w:proofErr w:type="gramEnd"/>
      <w:r w:rsidR="00D76D8A">
        <w:rPr>
          <w:color w:val="000000" w:themeColor="text1"/>
          <w:sz w:val="24"/>
        </w:rPr>
        <w:t>5</w:t>
      </w:r>
      <w:r w:rsidR="00B06B72">
        <w:rPr>
          <w:color w:val="000000" w:themeColor="text1"/>
          <w:sz w:val="24"/>
        </w:rPr>
        <w:t xml:space="preserve">. </w:t>
      </w:r>
      <w:r w:rsidR="009A28A7" w:rsidRPr="00F9207B">
        <w:rPr>
          <w:color w:val="000000" w:themeColor="text1"/>
          <w:sz w:val="24"/>
        </w:rPr>
        <w:t>A Doktori Szabályzat rögzíti:</w:t>
      </w:r>
      <w:r w:rsidR="00172456" w:rsidRPr="00F9207B">
        <w:rPr>
          <w:color w:val="000000" w:themeColor="text1"/>
          <w:sz w:val="24"/>
        </w:rPr>
        <w:t xml:space="preserve"> </w:t>
      </w:r>
      <w:r w:rsidR="009A28A7" w:rsidRPr="00F9207B">
        <w:rPr>
          <w:color w:val="000000" w:themeColor="text1"/>
          <w:sz w:val="24"/>
        </w:rPr>
        <w:t>hogy a doktori fokozatszerzésre egyénileg felkészülő hallgatók hallgatói jogviszonya a komplex vizsgára történő jelentkezéssel és annak elfogadásával jön létre. (</w:t>
      </w:r>
      <w:proofErr w:type="spellStart"/>
      <w:r w:rsidR="009A28A7" w:rsidRPr="00F9207B">
        <w:rPr>
          <w:color w:val="000000" w:themeColor="text1"/>
          <w:sz w:val="24"/>
        </w:rPr>
        <w:t>DSz</w:t>
      </w:r>
      <w:proofErr w:type="spellEnd"/>
      <w:r w:rsidR="009A28A7" w:rsidRPr="00F9207B">
        <w:rPr>
          <w:color w:val="000000" w:themeColor="text1"/>
          <w:sz w:val="24"/>
        </w:rPr>
        <w:t>. 5§.</w:t>
      </w:r>
      <w:proofErr w:type="spellStart"/>
      <w:r w:rsidR="009A28A7" w:rsidRPr="00F9207B">
        <w:rPr>
          <w:color w:val="000000" w:themeColor="text1"/>
          <w:sz w:val="24"/>
        </w:rPr>
        <w:t>5</w:t>
      </w:r>
      <w:proofErr w:type="spellEnd"/>
      <w:r w:rsidR="003A588A" w:rsidRPr="00F9207B">
        <w:rPr>
          <w:color w:val="000000" w:themeColor="text1"/>
          <w:sz w:val="24"/>
        </w:rPr>
        <w:t>.</w:t>
      </w:r>
      <w:r w:rsidR="009A28A7" w:rsidRPr="00F9207B">
        <w:rPr>
          <w:color w:val="000000" w:themeColor="text1"/>
          <w:sz w:val="24"/>
        </w:rPr>
        <w:t>).</w:t>
      </w:r>
      <w:r w:rsidR="0025024C">
        <w:rPr>
          <w:color w:val="000000" w:themeColor="text1"/>
          <w:sz w:val="24"/>
        </w:rPr>
        <w:t xml:space="preserve"> Az egyéni </w:t>
      </w:r>
      <w:r w:rsidR="00154395">
        <w:rPr>
          <w:color w:val="000000" w:themeColor="text1"/>
          <w:sz w:val="24"/>
        </w:rPr>
        <w:t>felkészülő</w:t>
      </w:r>
      <w:r w:rsidR="0025024C">
        <w:rPr>
          <w:color w:val="000000" w:themeColor="text1"/>
          <w:sz w:val="24"/>
        </w:rPr>
        <w:t xml:space="preserve"> PhD hallgatók számára külön felvételi lap részletezi a felvételi pontszerzési lehetőségeket. Lásd e fejezetben a </w:t>
      </w:r>
      <w:r w:rsidR="00154395" w:rsidRPr="00010117">
        <w:rPr>
          <w:i/>
          <w:color w:val="000000" w:themeColor="text1"/>
          <w:sz w:val="24"/>
        </w:rPr>
        <w:t>3</w:t>
      </w:r>
      <w:r w:rsidR="0025024C" w:rsidRPr="00010117">
        <w:rPr>
          <w:i/>
          <w:color w:val="000000" w:themeColor="text1"/>
          <w:sz w:val="24"/>
        </w:rPr>
        <w:t>.</w:t>
      </w:r>
      <w:r w:rsidR="00154395" w:rsidRPr="00010117">
        <w:rPr>
          <w:i/>
          <w:color w:val="000000" w:themeColor="text1"/>
          <w:sz w:val="24"/>
        </w:rPr>
        <w:t xml:space="preserve"> sz.</w:t>
      </w:r>
      <w:r w:rsidR="0025024C" w:rsidRPr="00010117">
        <w:rPr>
          <w:i/>
          <w:color w:val="000000" w:themeColor="text1"/>
          <w:sz w:val="24"/>
        </w:rPr>
        <w:t xml:space="preserve"> mellékletet</w:t>
      </w:r>
      <w:r w:rsidR="0025024C">
        <w:rPr>
          <w:color w:val="000000" w:themeColor="text1"/>
          <w:sz w:val="24"/>
        </w:rPr>
        <w:t>.</w:t>
      </w:r>
    </w:p>
    <w:p w14:paraId="040C9472" w14:textId="77777777" w:rsidR="003E4ABB" w:rsidRPr="00F9207B" w:rsidRDefault="003E4ABB" w:rsidP="003E4ABB">
      <w:pPr>
        <w:rPr>
          <w:color w:val="000000" w:themeColor="text1"/>
          <w:sz w:val="24"/>
        </w:rPr>
      </w:pPr>
      <w:r w:rsidRPr="00F9207B">
        <w:rPr>
          <w:color w:val="000000" w:themeColor="text1"/>
          <w:sz w:val="24"/>
        </w:rPr>
        <w:t>A doktori jelentkezési anyagokat a Doktori Hivatal fogadja, és a jelentkezési határidő lejárta után megküldi az iskola vezetője</w:t>
      </w:r>
      <w:r w:rsidR="00DF48A2">
        <w:rPr>
          <w:color w:val="000000" w:themeColor="text1"/>
          <w:sz w:val="24"/>
        </w:rPr>
        <w:t>, illetve oktatási ügyvivője</w:t>
      </w:r>
      <w:r w:rsidRPr="00F9207B">
        <w:rPr>
          <w:color w:val="000000" w:themeColor="text1"/>
          <w:sz w:val="24"/>
        </w:rPr>
        <w:t xml:space="preserve"> számára.</w:t>
      </w:r>
    </w:p>
    <w:p w14:paraId="71A77E6D" w14:textId="3CED6C86" w:rsidR="00172456" w:rsidRPr="00F9207B" w:rsidRDefault="00172456" w:rsidP="00172456">
      <w:pPr>
        <w:rPr>
          <w:color w:val="000000" w:themeColor="text1"/>
          <w:sz w:val="24"/>
        </w:rPr>
      </w:pPr>
      <w:r w:rsidRPr="00F9207B">
        <w:rPr>
          <w:color w:val="000000" w:themeColor="text1"/>
          <w:sz w:val="24"/>
        </w:rPr>
        <w:t xml:space="preserve">A </w:t>
      </w:r>
      <w:r w:rsidR="00D634D5">
        <w:rPr>
          <w:color w:val="000000" w:themeColor="text1"/>
          <w:sz w:val="24"/>
        </w:rPr>
        <w:t xml:space="preserve">Gyógyszertudományok </w:t>
      </w:r>
      <w:r w:rsidRPr="00F9207B">
        <w:rPr>
          <w:color w:val="000000" w:themeColor="text1"/>
          <w:sz w:val="24"/>
        </w:rPr>
        <w:t xml:space="preserve">Doktori Iskola saját hatáskörben szervezi meg a doktori felvételi vizsgát, beleértve a jelentkezők </w:t>
      </w:r>
      <w:r w:rsidR="007726AB" w:rsidRPr="00F9207B">
        <w:rPr>
          <w:color w:val="000000" w:themeColor="text1"/>
          <w:sz w:val="24"/>
        </w:rPr>
        <w:t xml:space="preserve">felvételi vizsgaidőpontjának kiértesítését is. Utóbbit az </w:t>
      </w:r>
      <w:proofErr w:type="gramStart"/>
      <w:r w:rsidR="007726AB" w:rsidRPr="00F9207B">
        <w:rPr>
          <w:color w:val="000000" w:themeColor="text1"/>
          <w:sz w:val="24"/>
        </w:rPr>
        <w:t>iskola oktatási</w:t>
      </w:r>
      <w:proofErr w:type="gramEnd"/>
      <w:r w:rsidR="007726AB" w:rsidRPr="00F9207B">
        <w:rPr>
          <w:color w:val="000000" w:themeColor="text1"/>
          <w:sz w:val="24"/>
        </w:rPr>
        <w:t xml:space="preserve"> ügyvivő</w:t>
      </w:r>
      <w:r w:rsidR="00D634D5">
        <w:rPr>
          <w:color w:val="000000" w:themeColor="text1"/>
          <w:sz w:val="24"/>
        </w:rPr>
        <w:t xml:space="preserve"> szakértője</w:t>
      </w:r>
      <w:r w:rsidR="007726AB" w:rsidRPr="00F9207B">
        <w:rPr>
          <w:color w:val="000000" w:themeColor="text1"/>
          <w:sz w:val="24"/>
        </w:rPr>
        <w:t xml:space="preserve"> végzi.</w:t>
      </w:r>
    </w:p>
    <w:p w14:paraId="352B761A" w14:textId="71DEFCA6" w:rsidR="002B6DB8" w:rsidRDefault="003E4ABB" w:rsidP="00AF5387">
      <w:pPr>
        <w:rPr>
          <w:color w:val="000000" w:themeColor="text1"/>
          <w:sz w:val="24"/>
        </w:rPr>
      </w:pPr>
      <w:r w:rsidRPr="00F9207B">
        <w:rPr>
          <w:color w:val="000000" w:themeColor="text1"/>
          <w:sz w:val="24"/>
        </w:rPr>
        <w:t>A</w:t>
      </w:r>
      <w:r w:rsidR="00FB7487" w:rsidRPr="00F9207B">
        <w:rPr>
          <w:color w:val="000000" w:themeColor="text1"/>
          <w:sz w:val="24"/>
        </w:rPr>
        <w:t>z i</w:t>
      </w:r>
      <w:r w:rsidRPr="00F9207B">
        <w:rPr>
          <w:color w:val="000000" w:themeColor="text1"/>
          <w:sz w:val="24"/>
        </w:rPr>
        <w:t xml:space="preserve">skola felvételi vizsgáját </w:t>
      </w:r>
      <w:r w:rsidR="007726AB" w:rsidRPr="00F9207B">
        <w:rPr>
          <w:color w:val="000000" w:themeColor="text1"/>
          <w:sz w:val="24"/>
        </w:rPr>
        <w:t xml:space="preserve">ugyancsak </w:t>
      </w:r>
      <w:r w:rsidR="00FB7487" w:rsidRPr="00F9207B">
        <w:rPr>
          <w:color w:val="000000" w:themeColor="text1"/>
          <w:sz w:val="24"/>
        </w:rPr>
        <w:t>helyi</w:t>
      </w:r>
      <w:r w:rsidR="001F1A18" w:rsidRPr="00F9207B">
        <w:rPr>
          <w:color w:val="000000" w:themeColor="text1"/>
          <w:sz w:val="24"/>
        </w:rPr>
        <w:t xml:space="preserve"> koordinációval </w:t>
      </w:r>
      <w:r w:rsidR="006D1D75" w:rsidRPr="00F9207B">
        <w:rPr>
          <w:color w:val="000000" w:themeColor="text1"/>
          <w:sz w:val="24"/>
        </w:rPr>
        <w:t xml:space="preserve">szervezzük és </w:t>
      </w:r>
      <w:r w:rsidR="001F1A18" w:rsidRPr="00F9207B">
        <w:rPr>
          <w:color w:val="000000" w:themeColor="text1"/>
          <w:sz w:val="24"/>
        </w:rPr>
        <w:t xml:space="preserve">valósítjuk meg a </w:t>
      </w:r>
      <w:r w:rsidR="00FB28A1">
        <w:rPr>
          <w:color w:val="000000" w:themeColor="text1"/>
          <w:sz w:val="24"/>
        </w:rPr>
        <w:t>két</w:t>
      </w:r>
      <w:r w:rsidR="001F1A18" w:rsidRPr="00F9207B">
        <w:rPr>
          <w:color w:val="000000" w:themeColor="text1"/>
          <w:sz w:val="24"/>
        </w:rPr>
        <w:t xml:space="preserve"> programnak megfelelő tudományos bizottságban</w:t>
      </w:r>
      <w:r w:rsidR="00D92394" w:rsidRPr="00F9207B">
        <w:rPr>
          <w:color w:val="000000" w:themeColor="text1"/>
          <w:sz w:val="24"/>
        </w:rPr>
        <w:t xml:space="preserve">. </w:t>
      </w:r>
      <w:r w:rsidR="002B6DB8">
        <w:rPr>
          <w:color w:val="000000" w:themeColor="text1"/>
          <w:sz w:val="24"/>
        </w:rPr>
        <w:t>A felvételi bizottság állandó tagja a Doktori Iskola vezetője és a két programvezető</w:t>
      </w:r>
      <w:r w:rsidR="00D468E7">
        <w:rPr>
          <w:color w:val="000000" w:themeColor="text1"/>
          <w:sz w:val="24"/>
        </w:rPr>
        <w:t>, valamint a PhD hallgatók képviseletében egy doktorandusz nyúj</w:t>
      </w:r>
      <w:bookmarkStart w:id="0" w:name="_GoBack"/>
      <w:bookmarkEnd w:id="0"/>
      <w:r w:rsidR="00D468E7">
        <w:rPr>
          <w:color w:val="000000" w:themeColor="text1"/>
          <w:sz w:val="24"/>
        </w:rPr>
        <w:t>t segítséget a felvételi lebonyolításában.</w:t>
      </w:r>
      <w:r w:rsidR="00D92394" w:rsidRPr="00F9207B">
        <w:rPr>
          <w:color w:val="000000" w:themeColor="text1"/>
          <w:sz w:val="24"/>
        </w:rPr>
        <w:t xml:space="preserve"> </w:t>
      </w:r>
    </w:p>
    <w:p w14:paraId="41AA1176" w14:textId="5F5E9CD5" w:rsidR="008A30B1" w:rsidRDefault="003E4ABB" w:rsidP="00AF5387">
      <w:pPr>
        <w:rPr>
          <w:color w:val="000000" w:themeColor="text1"/>
          <w:sz w:val="24"/>
        </w:rPr>
      </w:pPr>
      <w:r w:rsidRPr="00F9207B">
        <w:rPr>
          <w:color w:val="000000" w:themeColor="text1"/>
          <w:sz w:val="24"/>
        </w:rPr>
        <w:t xml:space="preserve"> </w:t>
      </w:r>
      <w:r w:rsidR="00CC7F75" w:rsidRPr="00F9207B">
        <w:rPr>
          <w:color w:val="000000" w:themeColor="text1"/>
          <w:sz w:val="24"/>
        </w:rPr>
        <w:t xml:space="preserve">A Doktori Szabályzat 3§.2. pontja </w:t>
      </w:r>
      <w:r w:rsidR="00C74E4B" w:rsidRPr="00F9207B">
        <w:rPr>
          <w:color w:val="000000" w:themeColor="text1"/>
          <w:sz w:val="24"/>
        </w:rPr>
        <w:t>részletezi</w:t>
      </w:r>
      <w:r w:rsidR="00CC7F75" w:rsidRPr="00F9207B">
        <w:rPr>
          <w:color w:val="000000" w:themeColor="text1"/>
          <w:sz w:val="24"/>
        </w:rPr>
        <w:t xml:space="preserve"> a jelentkezés előfeltételét. </w:t>
      </w:r>
      <w:r w:rsidR="00AA2105" w:rsidRPr="00F9207B">
        <w:rPr>
          <w:i/>
          <w:color w:val="000000" w:themeColor="text1"/>
          <w:sz w:val="24"/>
        </w:rPr>
        <w:t>A PhD felvételi lap</w:t>
      </w:r>
      <w:r w:rsidR="00AA2105" w:rsidRPr="00F9207B">
        <w:rPr>
          <w:color w:val="000000" w:themeColor="text1"/>
          <w:sz w:val="24"/>
        </w:rPr>
        <w:t xml:space="preserve"> (lásd alább)</w:t>
      </w:r>
      <w:r w:rsidR="00C74E4B" w:rsidRPr="00F9207B">
        <w:rPr>
          <w:color w:val="000000" w:themeColor="text1"/>
          <w:sz w:val="24"/>
        </w:rPr>
        <w:t xml:space="preserve"> pedig</w:t>
      </w:r>
      <w:r w:rsidR="00AA2105" w:rsidRPr="00F9207B">
        <w:rPr>
          <w:color w:val="000000" w:themeColor="text1"/>
          <w:sz w:val="24"/>
        </w:rPr>
        <w:t xml:space="preserve"> strukturáltan tartalmazza a </w:t>
      </w:r>
      <w:r w:rsidR="00C74E4B" w:rsidRPr="00F9207B">
        <w:rPr>
          <w:color w:val="000000" w:themeColor="text1"/>
          <w:sz w:val="24"/>
        </w:rPr>
        <w:t xml:space="preserve">megszerezhető </w:t>
      </w:r>
      <w:r w:rsidR="00AA2105" w:rsidRPr="00F9207B">
        <w:rPr>
          <w:color w:val="000000" w:themeColor="text1"/>
          <w:sz w:val="24"/>
        </w:rPr>
        <w:t xml:space="preserve">I. hozott pontokat – összesen 28 pont - (egyetemi diploma eredménye vagy végzős hallgató esetén a szigorlatok átlaga (A1)- az előzetes tudományos munka (A2), egyéb </w:t>
      </w:r>
      <w:proofErr w:type="spellStart"/>
      <w:r w:rsidR="00AA2105" w:rsidRPr="00F9207B">
        <w:rPr>
          <w:color w:val="000000" w:themeColor="text1"/>
          <w:sz w:val="24"/>
        </w:rPr>
        <w:t>szakmaspecifikus</w:t>
      </w:r>
      <w:proofErr w:type="spellEnd"/>
      <w:r w:rsidR="00AA2105" w:rsidRPr="00F9207B">
        <w:rPr>
          <w:color w:val="000000" w:themeColor="text1"/>
          <w:sz w:val="24"/>
        </w:rPr>
        <w:t xml:space="preserve"> teljesítmény (A3) és a II. felvételi bizottság által adott pontszám (B) összesen 32 pont részleteit.</w:t>
      </w:r>
      <w:r w:rsidR="008A30B1">
        <w:rPr>
          <w:color w:val="000000" w:themeColor="text1"/>
          <w:sz w:val="24"/>
        </w:rPr>
        <w:t xml:space="preserve"> A diplomájukat június hónapban </w:t>
      </w:r>
      <w:r w:rsidR="00A65EF0">
        <w:rPr>
          <w:color w:val="000000" w:themeColor="text1"/>
          <w:sz w:val="24"/>
        </w:rPr>
        <w:t>megszerző</w:t>
      </w:r>
      <w:r w:rsidR="008A30B1">
        <w:rPr>
          <w:color w:val="000000" w:themeColor="text1"/>
          <w:sz w:val="24"/>
        </w:rPr>
        <w:t xml:space="preserve"> felvételizők esetében a szigorlatok kreditértékét a PhD jelentkezési lapon megjelöltek értelmében</w:t>
      </w:r>
      <w:r w:rsidR="00AA2105" w:rsidRPr="00F9207B">
        <w:rPr>
          <w:color w:val="000000" w:themeColor="text1"/>
          <w:sz w:val="24"/>
        </w:rPr>
        <w:t xml:space="preserve"> </w:t>
      </w:r>
      <w:r w:rsidR="008A30B1">
        <w:rPr>
          <w:color w:val="000000" w:themeColor="text1"/>
          <w:sz w:val="24"/>
        </w:rPr>
        <w:t>fogadjuk el:</w:t>
      </w:r>
    </w:p>
    <w:p w14:paraId="346CAB11" w14:textId="77777777" w:rsidR="00A65EF0" w:rsidRDefault="008A30B1" w:rsidP="00AF5387">
      <w:pPr>
        <w:rPr>
          <w:rFonts w:ascii="Times New Roman" w:hAnsi="Times New Roman"/>
          <w:color w:val="000000" w:themeColor="text1"/>
        </w:rPr>
      </w:pPr>
      <w:r>
        <w:rPr>
          <w:color w:val="000000" w:themeColor="text1"/>
          <w:sz w:val="24"/>
        </w:rPr>
        <w:t>„</w:t>
      </w:r>
      <w:r w:rsidRPr="00F9207B">
        <w:rPr>
          <w:rFonts w:ascii="Times New Roman" w:hAnsi="Times New Roman"/>
          <w:color w:val="000000" w:themeColor="text1"/>
        </w:rPr>
        <w:t>egyetemi diplomával még nem rendelkező jelentkező esetén kimutatás a letett vizsgákról (</w:t>
      </w:r>
      <w:r w:rsidRPr="00F9207B">
        <w:rPr>
          <w:rFonts w:ascii="Times New Roman" w:hAnsi="Times New Roman"/>
          <w:bCs/>
          <w:color w:val="000000" w:themeColor="text1"/>
        </w:rPr>
        <w:t>leckekönyv vagy a NEPTUN rendszerből kinyomtatott kreditigazolás</w:t>
      </w:r>
      <w:r>
        <w:rPr>
          <w:rFonts w:ascii="Times New Roman" w:hAnsi="Times New Roman"/>
          <w:color w:val="000000" w:themeColor="text1"/>
        </w:rPr>
        <w:t xml:space="preserve">”. </w:t>
      </w:r>
      <w:r w:rsidR="0040755E">
        <w:rPr>
          <w:rFonts w:ascii="Times New Roman" w:hAnsi="Times New Roman"/>
          <w:color w:val="000000" w:themeColor="text1"/>
        </w:rPr>
        <w:t xml:space="preserve">(lásd e fejezeten belül a 4. sz. melléklet 7. pontját.) </w:t>
      </w:r>
    </w:p>
    <w:p w14:paraId="47EB84CA" w14:textId="77777777" w:rsidR="00396195" w:rsidRPr="00F9207B" w:rsidRDefault="00CC7F75" w:rsidP="00AF5387">
      <w:pPr>
        <w:rPr>
          <w:color w:val="000000" w:themeColor="text1"/>
          <w:sz w:val="24"/>
        </w:rPr>
      </w:pPr>
      <w:r w:rsidRPr="00F9207B">
        <w:rPr>
          <w:color w:val="000000" w:themeColor="text1"/>
          <w:sz w:val="24"/>
        </w:rPr>
        <w:t xml:space="preserve">A minimális pontszám, amellyel </w:t>
      </w:r>
      <w:r w:rsidR="00071556" w:rsidRPr="00F9207B">
        <w:rPr>
          <w:color w:val="000000" w:themeColor="text1"/>
          <w:sz w:val="24"/>
        </w:rPr>
        <w:t>sikeres felvételt lehet nyerni</w:t>
      </w:r>
      <w:r w:rsidR="008A30B1">
        <w:rPr>
          <w:color w:val="000000" w:themeColor="text1"/>
          <w:sz w:val="24"/>
        </w:rPr>
        <w:t xml:space="preserve"> doktori iskolánkban</w:t>
      </w:r>
      <w:r w:rsidR="00071556" w:rsidRPr="00F9207B">
        <w:rPr>
          <w:color w:val="000000" w:themeColor="text1"/>
          <w:sz w:val="24"/>
        </w:rPr>
        <w:t xml:space="preserve">, egységesen </w:t>
      </w:r>
      <w:r w:rsidRPr="00F9207B">
        <w:rPr>
          <w:color w:val="000000" w:themeColor="text1"/>
          <w:sz w:val="24"/>
        </w:rPr>
        <w:t>36 pont.</w:t>
      </w:r>
      <w:r w:rsidR="00AF5387" w:rsidRPr="00F9207B">
        <w:rPr>
          <w:color w:val="000000" w:themeColor="text1"/>
          <w:sz w:val="24"/>
        </w:rPr>
        <w:t xml:space="preserve"> </w:t>
      </w:r>
    </w:p>
    <w:p w14:paraId="31521C84" w14:textId="1688D810" w:rsidR="000E32D4" w:rsidRPr="00F9207B" w:rsidRDefault="00D8235B" w:rsidP="000E32D4">
      <w:pPr>
        <w:rPr>
          <w:color w:val="000000" w:themeColor="text1"/>
        </w:rPr>
      </w:pPr>
      <w:r w:rsidRPr="00F9207B">
        <w:rPr>
          <w:color w:val="000000" w:themeColor="text1"/>
          <w:sz w:val="24"/>
        </w:rPr>
        <w:t xml:space="preserve">A </w:t>
      </w:r>
      <w:r w:rsidR="00D9305E">
        <w:rPr>
          <w:color w:val="000000" w:themeColor="text1"/>
          <w:sz w:val="24"/>
        </w:rPr>
        <w:t>Gyógyszertudományok</w:t>
      </w:r>
      <w:r w:rsidR="00723A02" w:rsidRPr="00F9207B">
        <w:rPr>
          <w:color w:val="000000" w:themeColor="text1"/>
          <w:sz w:val="24"/>
        </w:rPr>
        <w:t xml:space="preserve"> Doktori Iskolán belüli ösztöndíjas helyekre felvételizők pontszámát a felvételi vizsgát követően a doktori iskola </w:t>
      </w:r>
      <w:r w:rsidR="00B765C5">
        <w:rPr>
          <w:color w:val="000000" w:themeColor="text1"/>
          <w:sz w:val="24"/>
        </w:rPr>
        <w:t>vezetőj</w:t>
      </w:r>
      <w:r w:rsidR="00723A02" w:rsidRPr="00F9207B">
        <w:rPr>
          <w:color w:val="000000" w:themeColor="text1"/>
          <w:sz w:val="24"/>
        </w:rPr>
        <w:t xml:space="preserve">ével a bizottság külön </w:t>
      </w:r>
      <w:r w:rsidR="00BD0315">
        <w:rPr>
          <w:color w:val="000000" w:themeColor="text1"/>
          <w:sz w:val="24"/>
        </w:rPr>
        <w:t>megbeszélésen</w:t>
      </w:r>
      <w:r w:rsidR="00723A02" w:rsidRPr="00F9207B">
        <w:rPr>
          <w:color w:val="000000" w:themeColor="text1"/>
          <w:sz w:val="24"/>
        </w:rPr>
        <w:t xml:space="preserve"> egyezteti.</w:t>
      </w:r>
      <w:r w:rsidR="00550027" w:rsidRPr="00F9207B">
        <w:rPr>
          <w:color w:val="000000" w:themeColor="text1"/>
          <w:sz w:val="24"/>
        </w:rPr>
        <w:t xml:space="preserve"> A</w:t>
      </w:r>
      <w:r w:rsidR="00005C68" w:rsidRPr="00F9207B">
        <w:rPr>
          <w:color w:val="000000" w:themeColor="text1"/>
          <w:sz w:val="24"/>
        </w:rPr>
        <w:t>z így</w:t>
      </w:r>
      <w:r w:rsidR="00550027" w:rsidRPr="00F9207B">
        <w:rPr>
          <w:color w:val="000000" w:themeColor="text1"/>
          <w:sz w:val="24"/>
        </w:rPr>
        <w:t xml:space="preserve"> kialakított ra</w:t>
      </w:r>
      <w:r w:rsidR="002B3A90">
        <w:rPr>
          <w:color w:val="000000" w:themeColor="text1"/>
          <w:sz w:val="24"/>
        </w:rPr>
        <w:t>ngsort ezt követően küldi meg a tudományági doktori</w:t>
      </w:r>
      <w:r w:rsidR="00550027" w:rsidRPr="00F9207B">
        <w:rPr>
          <w:color w:val="000000" w:themeColor="text1"/>
          <w:sz w:val="24"/>
        </w:rPr>
        <w:t xml:space="preserve"> iskola </w:t>
      </w:r>
      <w:r w:rsidR="00005C68" w:rsidRPr="00F9207B">
        <w:rPr>
          <w:color w:val="000000" w:themeColor="text1"/>
          <w:sz w:val="24"/>
        </w:rPr>
        <w:t xml:space="preserve">vezetője </w:t>
      </w:r>
      <w:r w:rsidR="00550027" w:rsidRPr="00F9207B">
        <w:rPr>
          <w:color w:val="000000" w:themeColor="text1"/>
          <w:sz w:val="24"/>
        </w:rPr>
        <w:t>a Doktori Hivatalnak. Az ösz</w:t>
      </w:r>
      <w:r w:rsidR="002B3A90">
        <w:rPr>
          <w:color w:val="000000" w:themeColor="text1"/>
          <w:sz w:val="24"/>
        </w:rPr>
        <w:t xml:space="preserve">töndíjas helyek számáról az Egyetemi Doktori Tanács </w:t>
      </w:r>
      <w:r w:rsidR="00550027" w:rsidRPr="00F9207B">
        <w:rPr>
          <w:color w:val="000000" w:themeColor="text1"/>
          <w:sz w:val="24"/>
        </w:rPr>
        <w:t xml:space="preserve">külön ülés keretében dönt. </w:t>
      </w:r>
      <w:r w:rsidR="00AF5387" w:rsidRPr="00F9207B">
        <w:rPr>
          <w:color w:val="000000" w:themeColor="text1"/>
          <w:sz w:val="24"/>
        </w:rPr>
        <w:t xml:space="preserve">  Az ösztöndíjas helyeket a doktori iskola védési teljesítményét figyelembe véve állapítja meg az Egyetemi Doktori Tanács minden tanévben.</w:t>
      </w:r>
      <w:r w:rsidR="007F1BAF" w:rsidRPr="00F9207B">
        <w:rPr>
          <w:color w:val="000000" w:themeColor="text1"/>
          <w:sz w:val="24"/>
        </w:rPr>
        <w:t xml:space="preserve"> A Doktori Hivatal minden évben ezt követően EDT határozatban rögzíti a felvételt nyert PhD ösztöndíjas és önköltséges hallgatók listáját, amelyet közzétesz az egyetem hivatalos </w:t>
      </w:r>
      <w:r w:rsidR="007F1BAF" w:rsidRPr="00F9207B">
        <w:rPr>
          <w:color w:val="000000" w:themeColor="text1"/>
          <w:sz w:val="24"/>
        </w:rPr>
        <w:lastRenderedPageBreak/>
        <w:t xml:space="preserve">honlapján </w:t>
      </w:r>
      <w:r w:rsidR="000E32D4">
        <w:rPr>
          <w:color w:val="000000" w:themeColor="text1"/>
          <w:sz w:val="24"/>
        </w:rPr>
        <w:t xml:space="preserve">(Határozatok). </w:t>
      </w:r>
      <w:hyperlink r:id="rId10" w:history="1">
        <w:r w:rsidR="000E32D4" w:rsidRPr="00F9207B">
          <w:rPr>
            <w:rStyle w:val="Hiperhivatkozs"/>
            <w:color w:val="000000" w:themeColor="text1"/>
          </w:rPr>
          <w:t>https://semmelweis.hu/phd/dokumentumok/dokumentumtar/hatarozatok/</w:t>
        </w:r>
      </w:hyperlink>
    </w:p>
    <w:p w14:paraId="361CB358" w14:textId="77777777" w:rsidR="00FD648A" w:rsidRPr="00F9207B" w:rsidRDefault="000E32D4" w:rsidP="00AF5387">
      <w:pPr>
        <w:rPr>
          <w:color w:val="000000" w:themeColor="text1"/>
          <w:sz w:val="24"/>
        </w:rPr>
      </w:pPr>
      <w:r>
        <w:rPr>
          <w:color w:val="000000" w:themeColor="text1"/>
          <w:sz w:val="24"/>
        </w:rPr>
        <w:t xml:space="preserve"> A</w:t>
      </w:r>
      <w:r w:rsidR="002B5181">
        <w:rPr>
          <w:color w:val="000000" w:themeColor="text1"/>
          <w:sz w:val="24"/>
        </w:rPr>
        <w:t xml:space="preserve">z EDT elnöke </w:t>
      </w:r>
      <w:r w:rsidR="00436606" w:rsidRPr="00F9207B">
        <w:rPr>
          <w:color w:val="000000" w:themeColor="text1"/>
          <w:sz w:val="24"/>
        </w:rPr>
        <w:t>hivatalosan megküldi</w:t>
      </w:r>
      <w:r w:rsidR="00436606">
        <w:rPr>
          <w:color w:val="000000" w:themeColor="text1"/>
          <w:sz w:val="24"/>
        </w:rPr>
        <w:t xml:space="preserve"> </w:t>
      </w:r>
      <w:r w:rsidR="002B5181">
        <w:rPr>
          <w:color w:val="000000" w:themeColor="text1"/>
          <w:sz w:val="24"/>
        </w:rPr>
        <w:t xml:space="preserve">tudományági doktori iskolánk </w:t>
      </w:r>
      <w:r w:rsidR="00436606">
        <w:rPr>
          <w:color w:val="000000" w:themeColor="text1"/>
          <w:sz w:val="24"/>
        </w:rPr>
        <w:t xml:space="preserve">vezetője </w:t>
      </w:r>
      <w:r w:rsidR="002B5181">
        <w:rPr>
          <w:color w:val="000000" w:themeColor="text1"/>
          <w:sz w:val="24"/>
        </w:rPr>
        <w:t>sz</w:t>
      </w:r>
      <w:r w:rsidR="00436606">
        <w:rPr>
          <w:color w:val="000000" w:themeColor="text1"/>
          <w:sz w:val="24"/>
        </w:rPr>
        <w:t>ámára a felvett PhD hallgatók listáját</w:t>
      </w:r>
      <w:r w:rsidR="002B5181">
        <w:rPr>
          <w:color w:val="000000" w:themeColor="text1"/>
          <w:sz w:val="24"/>
        </w:rPr>
        <w:t>.</w:t>
      </w:r>
    </w:p>
    <w:p w14:paraId="08BDFCDC" w14:textId="45F4081D" w:rsidR="00063E2B" w:rsidRPr="00F9207B" w:rsidRDefault="00A87875" w:rsidP="001577B0">
      <w:pPr>
        <w:rPr>
          <w:b/>
          <w:color w:val="000000" w:themeColor="text1"/>
          <w:sz w:val="24"/>
        </w:rPr>
      </w:pPr>
      <w:r w:rsidRPr="00F9207B">
        <w:rPr>
          <w:b/>
          <w:color w:val="000000" w:themeColor="text1"/>
          <w:sz w:val="24"/>
        </w:rPr>
        <w:t xml:space="preserve">A fejezet </w:t>
      </w:r>
      <w:r w:rsidR="001577B0" w:rsidRPr="00F9207B">
        <w:rPr>
          <w:b/>
          <w:color w:val="000000" w:themeColor="text1"/>
          <w:sz w:val="24"/>
        </w:rPr>
        <w:t>1</w:t>
      </w:r>
      <w:proofErr w:type="gramStart"/>
      <w:r w:rsidR="001577B0" w:rsidRPr="00F9207B">
        <w:rPr>
          <w:b/>
          <w:color w:val="000000" w:themeColor="text1"/>
          <w:sz w:val="24"/>
        </w:rPr>
        <w:t>.sz.</w:t>
      </w:r>
      <w:proofErr w:type="gramEnd"/>
      <w:r w:rsidR="001577B0" w:rsidRPr="00F9207B">
        <w:rPr>
          <w:b/>
          <w:color w:val="000000" w:themeColor="text1"/>
          <w:sz w:val="24"/>
        </w:rPr>
        <w:t xml:space="preserve"> Melléklet</w:t>
      </w:r>
      <w:r w:rsidRPr="00F9207B">
        <w:rPr>
          <w:b/>
          <w:color w:val="000000" w:themeColor="text1"/>
          <w:sz w:val="24"/>
        </w:rPr>
        <w:t>e</w:t>
      </w:r>
      <w:r w:rsidR="005E361F">
        <w:rPr>
          <w:b/>
          <w:color w:val="000000" w:themeColor="text1"/>
          <w:sz w:val="24"/>
        </w:rPr>
        <w:t xml:space="preserve">: </w:t>
      </w:r>
      <w:r w:rsidR="002435A3">
        <w:rPr>
          <w:b/>
          <w:color w:val="000000" w:themeColor="text1"/>
          <w:sz w:val="24"/>
        </w:rPr>
        <w:t>Kiemelt részek a Semmelweis Egyetem Doktori Szabályzatából</w:t>
      </w:r>
    </w:p>
    <w:p w14:paraId="7B9A40FC" w14:textId="77777777" w:rsidR="00396195" w:rsidRPr="00F9207B" w:rsidRDefault="00396195" w:rsidP="00396195">
      <w:pPr>
        <w:pStyle w:val="Cmsor5"/>
        <w:rPr>
          <w:color w:val="000000" w:themeColor="text1"/>
        </w:rPr>
      </w:pPr>
      <w:bookmarkStart w:id="1" w:name="_Toc33093856"/>
      <w:r w:rsidRPr="00F9207B">
        <w:rPr>
          <w:color w:val="000000" w:themeColor="text1"/>
        </w:rPr>
        <w:t>3. § [Felvétel doktori képzésre]</w:t>
      </w:r>
      <w:bookmarkEnd w:id="1"/>
    </w:p>
    <w:p w14:paraId="67BC052C" w14:textId="77777777" w:rsidR="00396195" w:rsidRPr="00F9207B" w:rsidRDefault="00396195" w:rsidP="00396195">
      <w:pPr>
        <w:rPr>
          <w:color w:val="000000" w:themeColor="text1"/>
        </w:rPr>
      </w:pPr>
    </w:p>
    <w:p w14:paraId="331F4C1E"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EDT a szervezett képzésre a felvétel feltételeit évente hirdeti meg az Oktatási Hivatal által szerkesztett hivatalos felvételi tájékoztatóban, az EDI honlapján.</w:t>
      </w:r>
    </w:p>
    <w:p w14:paraId="52B7DA49" w14:textId="77777777" w:rsidR="00396195" w:rsidRPr="00F9207B" w:rsidRDefault="00396195" w:rsidP="00396195">
      <w:pPr>
        <w:spacing w:line="300" w:lineRule="exact"/>
        <w:rPr>
          <w:color w:val="000000" w:themeColor="text1"/>
          <w:sz w:val="24"/>
        </w:rPr>
      </w:pPr>
    </w:p>
    <w:p w14:paraId="723E15F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Doktori képzésre egyetemi diplomával (a ciklusokra osztott képzésben mesterfokozattal) rendelkezők, továbbá az orvosképzés, fogorvosképzés, gyógyszerészképzés, valamint egyéb, mesterszintű képzések utolsó évfolyamára beiratkozott, és tanulmányaik alapján nem több mint 6 hónappal a diploma/ várható megszerzése előtt álló hallgatók jelentkezhetnek. Sikeres felvételi beszélgetés esetén is csak a képzésre feljogosító diploma megszerzése után lehet beiratkozni a Doktori Iskolába.</w:t>
      </w:r>
    </w:p>
    <w:p w14:paraId="52DE3ADD" w14:textId="77777777" w:rsidR="00396195" w:rsidRPr="00F9207B" w:rsidRDefault="00396195" w:rsidP="00396195">
      <w:pPr>
        <w:spacing w:line="300" w:lineRule="exact"/>
        <w:rPr>
          <w:b/>
          <w:color w:val="000000" w:themeColor="text1"/>
          <w:sz w:val="24"/>
        </w:rPr>
      </w:pPr>
    </w:p>
    <w:p w14:paraId="328513B7"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doktori képzésre történő jelentkezés lehetőségéről, feltételeiről, módjáról, valamint a felvételi eljárási díjról az EDT dönt és a Doktori Hivatal hirdeti meg (III.3.-5. melléklet). Az eljárási díj mértéke jelentkezésenként nem haladhatja meg a vonatkozó jogszabályban meghatározott mértéket </w:t>
      </w:r>
    </w:p>
    <w:p w14:paraId="36522EBE" w14:textId="77777777" w:rsidR="00396195" w:rsidRPr="00F9207B" w:rsidRDefault="00396195" w:rsidP="00396195">
      <w:pPr>
        <w:spacing w:line="300" w:lineRule="exact"/>
        <w:rPr>
          <w:color w:val="000000" w:themeColor="text1"/>
          <w:sz w:val="24"/>
        </w:rPr>
      </w:pPr>
    </w:p>
    <w:p w14:paraId="09D8120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felvételhez az aktuálisan meghirdethető témavezetőket/témákat a DI Tanácsa küldi el – április első péntekéig – az EDT elnökéhez. </w:t>
      </w:r>
    </w:p>
    <w:p w14:paraId="4137882E" w14:textId="77777777" w:rsidR="00396195" w:rsidRPr="00F9207B" w:rsidRDefault="00396195" w:rsidP="00396195">
      <w:pPr>
        <w:spacing w:line="300" w:lineRule="exact"/>
        <w:rPr>
          <w:color w:val="000000" w:themeColor="text1"/>
          <w:sz w:val="24"/>
        </w:rPr>
      </w:pPr>
    </w:p>
    <w:p w14:paraId="0A70220F"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felvételire a Jelentkezési lappal és a </w:t>
      </w:r>
      <w:proofErr w:type="spellStart"/>
      <w:r w:rsidRPr="00F9207B">
        <w:rPr>
          <w:color w:val="000000" w:themeColor="text1"/>
          <w:sz w:val="24"/>
        </w:rPr>
        <w:t>formanyomtatványtárba</w:t>
      </w:r>
      <w:proofErr w:type="spellEnd"/>
      <w:r w:rsidRPr="00F9207B">
        <w:rPr>
          <w:color w:val="000000" w:themeColor="text1"/>
          <w:sz w:val="24"/>
        </w:rPr>
        <w:t xml:space="preserve"> feltöltött szükséges iratokkal a Doktori Hivatalban lehet jelentkezni. A jelentkezéshez szükséges tájékoztatást a Doktori Hivatalban lehet beszerezni és a Honlapról lehet letölteni. A jelentkezők listáját és anyagát a Doktori Hivatal a felvételre történő jelentkezés határideje utáni 5. munkanap végéig elküldi a DI vezetőjének.</w:t>
      </w:r>
    </w:p>
    <w:p w14:paraId="0AD748A8" w14:textId="77777777" w:rsidR="00396195" w:rsidRPr="00F9207B" w:rsidRDefault="00396195" w:rsidP="00396195">
      <w:pPr>
        <w:spacing w:line="300" w:lineRule="exact"/>
        <w:rPr>
          <w:color w:val="000000" w:themeColor="text1"/>
          <w:sz w:val="24"/>
        </w:rPr>
      </w:pPr>
    </w:p>
    <w:p w14:paraId="000B1925" w14:textId="77777777" w:rsidR="00396195" w:rsidRPr="00F9207B" w:rsidRDefault="00396195" w:rsidP="00396195">
      <w:pPr>
        <w:spacing w:line="300" w:lineRule="exact"/>
        <w:rPr>
          <w:b/>
          <w:color w:val="000000" w:themeColor="text1"/>
          <w:sz w:val="24"/>
        </w:rPr>
      </w:pPr>
    </w:p>
    <w:p w14:paraId="44D05830"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Egy felvételi periódusban csak egy </w:t>
      </w:r>
      <w:proofErr w:type="spellStart"/>
      <w:r w:rsidRPr="00F9207B">
        <w:rPr>
          <w:color w:val="000000" w:themeColor="text1"/>
          <w:sz w:val="24"/>
        </w:rPr>
        <w:t>DI-be</w:t>
      </w:r>
      <w:proofErr w:type="spellEnd"/>
      <w:r w:rsidRPr="00F9207B">
        <w:rPr>
          <w:color w:val="000000" w:themeColor="text1"/>
          <w:sz w:val="24"/>
        </w:rPr>
        <w:t xml:space="preserve"> lehet jelentkezni, egy meghirdetett témavezető és téma megjelölésével. Ha a jelentkező az első félévben nem kíván témavezetőt és témát választani, akkor az első félévben a DI vezetője lesz a hallgató témavezetője. A második félévre csak a DI által jóváhagyott témavezető és téma megjelölésével lehet beiratkozni. </w:t>
      </w:r>
    </w:p>
    <w:p w14:paraId="07D408AD" w14:textId="77777777" w:rsidR="00396195" w:rsidRPr="00F9207B" w:rsidRDefault="00396195" w:rsidP="00396195">
      <w:pPr>
        <w:spacing w:line="300" w:lineRule="exact"/>
        <w:rPr>
          <w:color w:val="000000" w:themeColor="text1"/>
          <w:sz w:val="24"/>
        </w:rPr>
      </w:pPr>
    </w:p>
    <w:p w14:paraId="6C5D90CA"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lastRenderedPageBreak/>
        <w:t>A felvételi beszélgetést – beleértve a jelentkezők értesítését – a DI vezetője a DI Tanácsa tagjaival és a programvezetőkkel együtt szervezi meg. A bizottság minimum 3 főből áll. A bizottság értékeli a jelentkezők teljesítményét, és ez alapján rangsorolja őket. A felvételi beszélgetésről jegyzőkönyv készül, amelyet a felvételre javasoltak</w:t>
      </w:r>
      <w:r w:rsidRPr="00F9207B">
        <w:rPr>
          <w:iCs/>
          <w:color w:val="000000" w:themeColor="text1"/>
          <w:sz w:val="24"/>
        </w:rPr>
        <w:t xml:space="preserve"> rangsorolt névsorával</w:t>
      </w:r>
      <w:r w:rsidRPr="00F9207B">
        <w:rPr>
          <w:color w:val="000000" w:themeColor="text1"/>
          <w:sz w:val="24"/>
        </w:rPr>
        <w:t xml:space="preserve"> és az elutasított jelentkezők névsorával </w:t>
      </w:r>
      <w:r w:rsidRPr="00F9207B">
        <w:rPr>
          <w:iCs/>
          <w:color w:val="000000" w:themeColor="text1"/>
          <w:sz w:val="24"/>
        </w:rPr>
        <w:t>és felvételi pontszámaival</w:t>
      </w:r>
      <w:r w:rsidRPr="00F9207B">
        <w:rPr>
          <w:color w:val="000000" w:themeColor="text1"/>
          <w:sz w:val="24"/>
        </w:rPr>
        <w:t xml:space="preserve"> együtt a DI vezetője megküldi a Doktori Hivatalra az EDT elnöke részére a felvételi beszélgetést követő 3 napon belül. A felvételre javasoltak esetében a </w:t>
      </w:r>
      <w:r w:rsidRPr="00F9207B">
        <w:rPr>
          <w:iCs/>
          <w:color w:val="000000" w:themeColor="text1"/>
          <w:sz w:val="24"/>
        </w:rPr>
        <w:t>rangsorolt névsor</w:t>
      </w:r>
      <w:r w:rsidRPr="00F9207B">
        <w:rPr>
          <w:color w:val="000000" w:themeColor="text1"/>
          <w:sz w:val="24"/>
        </w:rPr>
        <w:t xml:space="preserve"> a támogatás sorrendjét jelenti. A jegyzőkönyvet a felvételi bizottság minden tagjának alá kell írnia.</w:t>
      </w:r>
    </w:p>
    <w:p w14:paraId="5C887B35" w14:textId="77777777" w:rsidR="00396195" w:rsidRPr="00F9207B" w:rsidRDefault="00396195" w:rsidP="00396195">
      <w:pPr>
        <w:spacing w:line="300" w:lineRule="exact"/>
        <w:rPr>
          <w:color w:val="000000" w:themeColor="text1"/>
          <w:sz w:val="24"/>
        </w:rPr>
      </w:pPr>
    </w:p>
    <w:p w14:paraId="7AEB9AC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felvételi során az értékelés alapja a jelentkező (a) korábbi eredményei, valamint (b) a felvételi beszélgetés során észlelt tudás és alkalmasság. Előnyt jelentenek: tudományos munkában szerzett tapasztalat, előadások, közlemények, jó kutatási munkaterv, a szakmai munkához szükséges idegen nyelv magas szintű ismerete, kiemelkedő tanulmányi eredmény.</w:t>
      </w:r>
    </w:p>
    <w:p w14:paraId="3B9D0401" w14:textId="77777777" w:rsidR="00396195" w:rsidRPr="00F9207B" w:rsidRDefault="00396195" w:rsidP="00396195">
      <w:pPr>
        <w:spacing w:line="300" w:lineRule="exact"/>
        <w:rPr>
          <w:color w:val="000000" w:themeColor="text1"/>
          <w:sz w:val="24"/>
        </w:rPr>
      </w:pPr>
    </w:p>
    <w:p w14:paraId="11AF7A33" w14:textId="77777777" w:rsidR="00396195" w:rsidRPr="00F9207B" w:rsidRDefault="00396195" w:rsidP="00396195">
      <w:pPr>
        <w:spacing w:line="300" w:lineRule="exact"/>
        <w:rPr>
          <w:color w:val="000000" w:themeColor="text1"/>
          <w:sz w:val="24"/>
        </w:rPr>
      </w:pPr>
    </w:p>
    <w:p w14:paraId="13EFB638"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 minimális feltételei:</w:t>
      </w:r>
    </w:p>
    <w:p w14:paraId="6E2E44F4" w14:textId="77777777" w:rsidR="00396195" w:rsidRPr="00F9207B" w:rsidRDefault="00396195" w:rsidP="00396195">
      <w:pPr>
        <w:pStyle w:val="Listaszerbekezds"/>
        <w:numPr>
          <w:ilvl w:val="0"/>
          <w:numId w:val="2"/>
        </w:numPr>
        <w:spacing w:line="300" w:lineRule="exact"/>
        <w:rPr>
          <w:color w:val="000000" w:themeColor="text1"/>
          <w:sz w:val="24"/>
        </w:rPr>
      </w:pPr>
      <w:r w:rsidRPr="00F9207B">
        <w:rPr>
          <w:color w:val="000000" w:themeColor="text1"/>
          <w:sz w:val="24"/>
        </w:rPr>
        <w:t xml:space="preserve">egy idegen nyelvből legalább egy „C” típusú középfokú államilag elismert - középfokú (B2 szintű) általános nyelvi, komplex - nyelvvizsga vagy azzal egyenértékű más bizonyítvány. Az idegen nyelvű képzésre jelentkezők számára követelmény a képzés és kutatás eredményes végzéséhez szükséges szintű angol nyelvtudás. Az angol nyelvtudást a felvételi vizsgabizottság értékeli és annak megfelelő szintjéről véleményt nyilvánít.   </w:t>
      </w:r>
    </w:p>
    <w:p w14:paraId="001830D7" w14:textId="77777777" w:rsidR="00396195" w:rsidRPr="00F9207B" w:rsidRDefault="00396195" w:rsidP="00396195">
      <w:pPr>
        <w:pStyle w:val="Listaszerbekezds"/>
        <w:numPr>
          <w:ilvl w:val="0"/>
          <w:numId w:val="2"/>
        </w:numPr>
        <w:spacing w:line="300" w:lineRule="exact"/>
        <w:rPr>
          <w:color w:val="000000" w:themeColor="text1"/>
          <w:sz w:val="24"/>
        </w:rPr>
      </w:pPr>
      <w:r w:rsidRPr="00F9207B">
        <w:rPr>
          <w:color w:val="000000" w:themeColor="text1"/>
          <w:sz w:val="24"/>
        </w:rPr>
        <w:t>jelentkezési díj befizetése.</w:t>
      </w:r>
    </w:p>
    <w:p w14:paraId="3B1666AC" w14:textId="77777777" w:rsidR="00396195" w:rsidRPr="00F9207B" w:rsidRDefault="00396195" w:rsidP="00396195">
      <w:pPr>
        <w:spacing w:line="300" w:lineRule="exact"/>
        <w:rPr>
          <w:color w:val="000000" w:themeColor="text1"/>
          <w:sz w:val="24"/>
        </w:rPr>
      </w:pPr>
    </w:p>
    <w:p w14:paraId="656DA1A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Az egyes </w:t>
      </w:r>
      <w:proofErr w:type="spellStart"/>
      <w:r w:rsidRPr="00F9207B">
        <w:rPr>
          <w:color w:val="000000" w:themeColor="text1"/>
          <w:sz w:val="24"/>
        </w:rPr>
        <w:t>DI-k</w:t>
      </w:r>
      <w:proofErr w:type="spellEnd"/>
      <w:r w:rsidRPr="00F9207B">
        <w:rPr>
          <w:color w:val="000000" w:themeColor="text1"/>
          <w:sz w:val="24"/>
        </w:rPr>
        <w:t xml:space="preserve"> felvételi bizottságainak javaslata (rangsor) alapján a felvételi döntéseket az EDT hozza meg a jelentkezők teljesítménye (rangsor) és a felvehető létszám, valamint a megállapított maximális hallgatói létszám szakos hallgatói kapacitása, továbbá a magyar állami ösztöndíjjal támogatott képzésre felvehető létszám és az </w:t>
      </w:r>
      <w:proofErr w:type="spellStart"/>
      <w:r w:rsidRPr="00F9207B">
        <w:rPr>
          <w:color w:val="000000" w:themeColor="text1"/>
          <w:sz w:val="24"/>
        </w:rPr>
        <w:t>Nftv-ben</w:t>
      </w:r>
      <w:proofErr w:type="spellEnd"/>
      <w:r w:rsidRPr="00F9207B">
        <w:rPr>
          <w:color w:val="000000" w:themeColor="text1"/>
          <w:sz w:val="24"/>
        </w:rPr>
        <w:t xml:space="preserve"> foglaltak szerint meghatározott minimális pontszám figyelembevételével. A rangsortól való eltérést az EDT-nek indokolnia kell. Esetenként pótfelvételi hirdethető. A döntés ellen jogorvoslati kérelem az Egyetem </w:t>
      </w:r>
      <w:proofErr w:type="spellStart"/>
      <w:r w:rsidRPr="00F9207B">
        <w:rPr>
          <w:color w:val="000000" w:themeColor="text1"/>
          <w:sz w:val="24"/>
        </w:rPr>
        <w:t>Felülbírálati</w:t>
      </w:r>
      <w:proofErr w:type="spellEnd"/>
      <w:r w:rsidRPr="00F9207B">
        <w:rPr>
          <w:color w:val="000000" w:themeColor="text1"/>
          <w:sz w:val="24"/>
        </w:rPr>
        <w:t xml:space="preserve"> Bizottságához nyújtható be a Szervezeti és Működési Szabályzat III.7. részét képező jogorvoslati rendben meghatározottak szerint.</w:t>
      </w:r>
    </w:p>
    <w:p w14:paraId="39DFBB51" w14:textId="77777777" w:rsidR="00396195" w:rsidRPr="00F9207B" w:rsidRDefault="00396195" w:rsidP="00396195">
      <w:pPr>
        <w:spacing w:line="300" w:lineRule="exact"/>
        <w:rPr>
          <w:color w:val="000000" w:themeColor="text1"/>
          <w:sz w:val="24"/>
        </w:rPr>
      </w:pPr>
    </w:p>
    <w:p w14:paraId="5721F3F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doktori képzésre rendelkezésre álló magyar állami ösztöndíjas keretszám és az önköltséges hallgatói keret </w:t>
      </w:r>
      <w:proofErr w:type="spellStart"/>
      <w:r w:rsidRPr="00F9207B">
        <w:rPr>
          <w:color w:val="000000" w:themeColor="text1"/>
          <w:sz w:val="24"/>
        </w:rPr>
        <w:t>DI-k</w:t>
      </w:r>
      <w:proofErr w:type="spellEnd"/>
      <w:r w:rsidRPr="00F9207B">
        <w:rPr>
          <w:color w:val="000000" w:themeColor="text1"/>
          <w:sz w:val="24"/>
        </w:rPr>
        <w:t xml:space="preserve"> közötti szétosztásáról az EDT dönt a DI korábbi tudományos képzési teljesítményének figyelembe vételével.</w:t>
      </w:r>
    </w:p>
    <w:p w14:paraId="4C99D10E" w14:textId="77777777" w:rsidR="00396195" w:rsidRPr="00F9207B" w:rsidRDefault="00396195" w:rsidP="00396195">
      <w:pPr>
        <w:spacing w:line="300" w:lineRule="exact"/>
        <w:rPr>
          <w:color w:val="000000" w:themeColor="text1"/>
          <w:sz w:val="24"/>
        </w:rPr>
      </w:pPr>
    </w:p>
    <w:p w14:paraId="43F5DD01"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Egyetem önköltséges képzésre is felvehet doktoranduszokat, akiknek a jelentkezését a többiekkel azonos követelmények alapján bírálja el.</w:t>
      </w:r>
    </w:p>
    <w:p w14:paraId="4A2C3DD0" w14:textId="77777777" w:rsidR="00396195" w:rsidRPr="00F9207B" w:rsidRDefault="00396195" w:rsidP="00396195">
      <w:pPr>
        <w:spacing w:line="300" w:lineRule="exact"/>
        <w:rPr>
          <w:color w:val="000000" w:themeColor="text1"/>
          <w:sz w:val="24"/>
        </w:rPr>
      </w:pPr>
    </w:p>
    <w:p w14:paraId="1E4C353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lastRenderedPageBreak/>
        <w:t>A felvételi döntéseket a hallgatóval írásban közölni kell.</w:t>
      </w:r>
    </w:p>
    <w:p w14:paraId="6CA28B52" w14:textId="77777777" w:rsidR="00396195" w:rsidRPr="00F9207B" w:rsidRDefault="00396195" w:rsidP="00396195">
      <w:pPr>
        <w:spacing w:line="300" w:lineRule="exact"/>
        <w:rPr>
          <w:color w:val="000000" w:themeColor="text1"/>
          <w:sz w:val="24"/>
        </w:rPr>
      </w:pPr>
    </w:p>
    <w:p w14:paraId="32C7AACC"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hallgatói helyek betöltése kizárólag az EDI által központilag meghirdetett felvételi vizsgán történő eredményes szereplés útján lehetséges. Évente két alkalommal kerül sor a felvételi vizsgára.</w:t>
      </w:r>
    </w:p>
    <w:p w14:paraId="30F01E11" w14:textId="77777777" w:rsidR="00396195" w:rsidRPr="00F9207B" w:rsidRDefault="00396195" w:rsidP="00396195">
      <w:pPr>
        <w:pStyle w:val="Listaszerbekezds"/>
        <w:spacing w:line="300" w:lineRule="exact"/>
        <w:rPr>
          <w:color w:val="000000" w:themeColor="text1"/>
          <w:sz w:val="24"/>
        </w:rPr>
      </w:pPr>
    </w:p>
    <w:p w14:paraId="06BE305F"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keresztféléves felvétel lehetőségét a </w:t>
      </w:r>
      <w:proofErr w:type="spellStart"/>
      <w:r w:rsidRPr="00F9207B">
        <w:rPr>
          <w:color w:val="000000" w:themeColor="text1"/>
          <w:sz w:val="24"/>
        </w:rPr>
        <w:t>DI-nek</w:t>
      </w:r>
      <w:proofErr w:type="spellEnd"/>
      <w:r w:rsidRPr="00F9207B">
        <w:rPr>
          <w:color w:val="000000" w:themeColor="text1"/>
          <w:sz w:val="24"/>
        </w:rPr>
        <w:t xml:space="preserve"> a Doktori Hivatalban/Honlapon december 15-ig kell meghirdetni, a jelentkezést január 10-ig kell benyújtani a Doktori Hivatalában. A felvételi beszélgetés, a felvétellel kapcsolatos döntés után a hallgató az adott tanév második félévében kezdi meg tanulmányait. A felvétellel kapcsolatos tennivalók megegyeznek az általános felvételi eljárás során követett gyakorlattal.</w:t>
      </w:r>
    </w:p>
    <w:p w14:paraId="495256D9" w14:textId="77777777" w:rsidR="00396195" w:rsidRPr="00F9207B" w:rsidRDefault="00396195" w:rsidP="00396195">
      <w:pPr>
        <w:spacing w:line="300" w:lineRule="exact"/>
        <w:rPr>
          <w:color w:val="000000" w:themeColor="text1"/>
          <w:sz w:val="24"/>
        </w:rPr>
      </w:pPr>
    </w:p>
    <w:p w14:paraId="76DA8E5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Azok számára, akik a hivatalosan meghirdetett felvételi vizsgán igazolható okból (pl. betegség, külföldi tartózkodás) nem tudnak megjelenni, a DI – a Felvételi tájékoztatóban meghatározottak szerint – külön felvételi vizsgát szervezhet. Ennek eredménye akkor fogadható el, és a jelentkező személye a magyar állami ösztöndíjas felvételi helyek elosztása alkalmával akkor vehető figyelembe, ha a pótfelvételire a felvételi helyek elosztása tárgyában összehívott Egyetemi Doktori Tanácsülés előtt kerül sor, és a felvételi pontszámok a döntés során az EDT rendelkezésére állnak.</w:t>
      </w:r>
    </w:p>
    <w:p w14:paraId="39943CDC" w14:textId="77777777" w:rsidR="00396195" w:rsidRPr="00F9207B" w:rsidRDefault="00396195" w:rsidP="00396195">
      <w:pPr>
        <w:spacing w:line="300" w:lineRule="exact"/>
        <w:rPr>
          <w:color w:val="000000" w:themeColor="text1"/>
          <w:sz w:val="24"/>
        </w:rPr>
      </w:pPr>
    </w:p>
    <w:p w14:paraId="06EF8AE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korábbi években szerzett felvételi pontszámokkal három éven belül újabb felvételi vizsga nélkül is lehet jelentkezni. Ebben az esetben a régi pontszámokat az aktuális évben kialakult felvételi rangsor szerint kell figyelembe venni.</w:t>
      </w:r>
    </w:p>
    <w:p w14:paraId="2EAFB41A" w14:textId="77777777" w:rsidR="00396195" w:rsidRPr="00F9207B" w:rsidRDefault="00396195" w:rsidP="00396195">
      <w:pPr>
        <w:spacing w:line="300" w:lineRule="exact"/>
        <w:rPr>
          <w:color w:val="000000" w:themeColor="text1"/>
          <w:sz w:val="24"/>
        </w:rPr>
      </w:pPr>
    </w:p>
    <w:p w14:paraId="259D258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Ha a magyar állami ösztöndíjas helyre felvett hallgató még a beiratkozás előtt megváltoztatja szándékát és nem iratkozik be, az így felszabaduló helyet a DI felvételi rangsorának soron következő jelentkezőjének kell felajánlani – feltéve, hogy elérte a minimálisan megkövetelt pontszámot.</w:t>
      </w:r>
    </w:p>
    <w:p w14:paraId="18B5B550" w14:textId="77777777" w:rsidR="00396195" w:rsidRPr="00F9207B" w:rsidRDefault="00396195" w:rsidP="00396195">
      <w:pPr>
        <w:spacing w:line="300" w:lineRule="exact"/>
        <w:rPr>
          <w:color w:val="000000" w:themeColor="text1"/>
          <w:sz w:val="24"/>
        </w:rPr>
      </w:pPr>
    </w:p>
    <w:p w14:paraId="0DF98EEA"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Magyar állami ösztöndíjas helyek évközi és a képzés folyamán bekövetkező lemondása – a hallgatói jogviszony megszűnése – esetén a Doktori Iskola elsősorban saját önköltséges hallgatóival töltheti be a felszabaduló helyeket. Kivételes esetben sikeres felvételi vizsgát tett, de helyhiány miatt elutasított jelentkezők közül is lehet választani a felvételi rangsor, az elért pontszám figyelembe vételével. Olyan személy, aki az ösztöndíjas hallgatók számára meghirdetett felvételi vizsgán nem vett részt vagy azon nem érte el az adott évben meghatározott minimális pontszámot, magyar állami ösztöndíjas képzésben nem vehet részt.</w:t>
      </w:r>
    </w:p>
    <w:p w14:paraId="39EC5A1C" w14:textId="77777777" w:rsidR="00396195" w:rsidRPr="00F9207B" w:rsidRDefault="00396195" w:rsidP="00396195">
      <w:pPr>
        <w:spacing w:line="300" w:lineRule="exact"/>
        <w:rPr>
          <w:color w:val="000000" w:themeColor="text1"/>
          <w:sz w:val="24"/>
        </w:rPr>
      </w:pPr>
    </w:p>
    <w:p w14:paraId="3B49B95E"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DI a fenti szempontoknak megfelelő személlyel a magyar állami ösztöndíjas hely felszabadulását követő két hónapon belül töltheti be a megüresedett helyet. Ha </w:t>
      </w:r>
      <w:proofErr w:type="gramStart"/>
      <w:r w:rsidRPr="00F9207B">
        <w:rPr>
          <w:color w:val="000000" w:themeColor="text1"/>
          <w:sz w:val="24"/>
        </w:rPr>
        <w:t>ezen</w:t>
      </w:r>
      <w:proofErr w:type="gramEnd"/>
      <w:r w:rsidRPr="00F9207B">
        <w:rPr>
          <w:color w:val="000000" w:themeColor="text1"/>
          <w:sz w:val="24"/>
        </w:rPr>
        <w:t xml:space="preserve"> határidőn belül nem tesz javaslatot alkalmas személyre, az ösztöndíjas hely feletti jogosultság az Egyetemi Doktori Tanács elnökére száll vissza, aki a többi Doktori Iskola igényeinek figyelembevételével dönt.</w:t>
      </w:r>
    </w:p>
    <w:p w14:paraId="165912C8" w14:textId="77777777" w:rsidR="00396195" w:rsidRPr="00F9207B" w:rsidRDefault="00396195" w:rsidP="00396195">
      <w:pPr>
        <w:spacing w:line="300" w:lineRule="exact"/>
        <w:rPr>
          <w:color w:val="000000" w:themeColor="text1"/>
          <w:sz w:val="24"/>
        </w:rPr>
      </w:pPr>
    </w:p>
    <w:p w14:paraId="72324F01"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magyar állami ösztöndíjas helyek éves elosztása során az év közben felszabaduló és újra kiosztott helyek száma és az ebből fakadó egyenlőtlenségek nem vehetők figyelembe, vagyis a pályaelhagyók miatt a soron következő években a DI nem támaszthat igényt kompenzációs hallgatói helyekre.</w:t>
      </w:r>
    </w:p>
    <w:p w14:paraId="0F0DDD17" w14:textId="77777777" w:rsidR="00396195" w:rsidRPr="00F9207B" w:rsidRDefault="00396195" w:rsidP="00396195">
      <w:pPr>
        <w:spacing w:line="300" w:lineRule="exact"/>
        <w:rPr>
          <w:color w:val="000000" w:themeColor="text1"/>
          <w:sz w:val="24"/>
        </w:rPr>
      </w:pPr>
    </w:p>
    <w:p w14:paraId="21E77B6C"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 után – a beiratkozás előtt – az Egyetem, a hallgató és a témavezető között írásbeli megállapodás készül a képzés teljes idejére vonatkozóan. A megállapodás tartalmazza, hogy a doktorandusz teljesíti a kutatási terv megvalósításához szükséges feladatait, a témavezető pedig vállalja a doktorandusz munkájának irányítását.</w:t>
      </w:r>
    </w:p>
    <w:p w14:paraId="48769D53" w14:textId="77777777" w:rsidR="00A87875" w:rsidRPr="00F9207B" w:rsidRDefault="00A87875" w:rsidP="00A87875">
      <w:pPr>
        <w:pStyle w:val="Listaszerbekezds"/>
        <w:rPr>
          <w:color w:val="000000" w:themeColor="text1"/>
          <w:sz w:val="24"/>
        </w:rPr>
      </w:pPr>
    </w:p>
    <w:p w14:paraId="097E50BF" w14:textId="77777777" w:rsidR="00A87875" w:rsidRPr="00F9207B" w:rsidRDefault="00A87875" w:rsidP="0025068E">
      <w:pPr>
        <w:pStyle w:val="Listaszerbekezds"/>
        <w:spacing w:line="300" w:lineRule="exact"/>
        <w:rPr>
          <w:color w:val="000000" w:themeColor="text1"/>
          <w:sz w:val="24"/>
        </w:rPr>
      </w:pPr>
    </w:p>
    <w:p w14:paraId="028AD396" w14:textId="03F130E3" w:rsidR="00063E2B" w:rsidRPr="00F9207B" w:rsidRDefault="00A87875" w:rsidP="0025068E">
      <w:pPr>
        <w:spacing w:line="300" w:lineRule="exact"/>
        <w:rPr>
          <w:color w:val="000000" w:themeColor="text1"/>
          <w:sz w:val="24"/>
        </w:rPr>
      </w:pPr>
      <w:r w:rsidRPr="0025068E">
        <w:rPr>
          <w:b/>
          <w:color w:val="000000" w:themeColor="text1"/>
          <w:sz w:val="24"/>
        </w:rPr>
        <w:t>A fejezet 2. sz. Melléklete</w:t>
      </w:r>
      <w:r w:rsidR="0025068E" w:rsidRPr="0025068E">
        <w:rPr>
          <w:b/>
          <w:color w:val="000000" w:themeColor="text1"/>
          <w:sz w:val="24"/>
        </w:rPr>
        <w:t>: PhD felvételi lap</w:t>
      </w:r>
    </w:p>
    <w:p w14:paraId="22E3E47B" w14:textId="77777777" w:rsidR="00063E2B" w:rsidRPr="00F9207B" w:rsidRDefault="00063E2B" w:rsidP="00063E2B">
      <w:pPr>
        <w:jc w:val="right"/>
        <w:rPr>
          <w:color w:val="000000" w:themeColor="text1"/>
        </w:rPr>
      </w:pPr>
    </w:p>
    <w:p w14:paraId="1BC10500" w14:textId="77777777" w:rsidR="00063E2B" w:rsidRPr="00F9207B" w:rsidRDefault="00063E2B" w:rsidP="00063E2B">
      <w:pPr>
        <w:jc w:val="right"/>
        <w:rPr>
          <w:color w:val="000000" w:themeColor="text1"/>
        </w:rPr>
      </w:pPr>
      <w:r w:rsidRPr="00F9207B">
        <w:rPr>
          <w:color w:val="000000" w:themeColor="text1"/>
        </w:rPr>
        <w:t>Semmelweis Egyetem</w:t>
      </w:r>
    </w:p>
    <w:p w14:paraId="56E991F6" w14:textId="77777777" w:rsidR="00063E2B" w:rsidRPr="00F9207B" w:rsidRDefault="00063E2B" w:rsidP="00063E2B">
      <w:pPr>
        <w:jc w:val="right"/>
        <w:rPr>
          <w:color w:val="000000" w:themeColor="text1"/>
        </w:rPr>
      </w:pPr>
      <w:r w:rsidRPr="00F9207B">
        <w:rPr>
          <w:i/>
          <w:color w:val="000000" w:themeColor="text1"/>
        </w:rPr>
        <w:t>Intézményi azonosító: FI 62576</w:t>
      </w:r>
    </w:p>
    <w:p w14:paraId="599176B6" w14:textId="77777777" w:rsidR="00063E2B" w:rsidRPr="00F9207B" w:rsidRDefault="00063E2B" w:rsidP="00063E2B">
      <w:pPr>
        <w:rPr>
          <w:color w:val="000000" w:themeColor="text1"/>
        </w:rPr>
      </w:pPr>
    </w:p>
    <w:p w14:paraId="3C8416FC" w14:textId="77777777" w:rsidR="00063E2B" w:rsidRPr="00F9207B" w:rsidRDefault="00063E2B" w:rsidP="00063E2B">
      <w:pPr>
        <w:jc w:val="center"/>
        <w:rPr>
          <w:b/>
          <w:color w:val="000000" w:themeColor="text1"/>
        </w:rPr>
      </w:pPr>
      <w:r w:rsidRPr="00F9207B">
        <w:rPr>
          <w:b/>
          <w:color w:val="000000" w:themeColor="text1"/>
        </w:rPr>
        <w:t>PhD felvételi lap</w:t>
      </w:r>
    </w:p>
    <w:p w14:paraId="6E9DFAB7" w14:textId="77777777" w:rsidR="00063E2B" w:rsidRPr="00F9207B" w:rsidRDefault="00063E2B" w:rsidP="00063E2B">
      <w:pPr>
        <w:jc w:val="center"/>
        <w:rPr>
          <w:b/>
          <w:color w:val="000000" w:themeColor="text1"/>
        </w:rPr>
      </w:pPr>
    </w:p>
    <w:p w14:paraId="3DA83D1C" w14:textId="77777777" w:rsidR="00063E2B" w:rsidRPr="00F9207B" w:rsidRDefault="00063E2B" w:rsidP="00063E2B">
      <w:pPr>
        <w:jc w:val="center"/>
        <w:rPr>
          <w:color w:val="000000" w:themeColor="text1"/>
        </w:rPr>
      </w:pPr>
      <w:r w:rsidRPr="00F9207B">
        <w:rPr>
          <w:color w:val="000000" w:themeColor="text1"/>
        </w:rPr>
        <w:t>A feltüntetett teljesítményeket igazoló anyagot csatolni kell (pl. TDK munka igazolása, cikk első oldala, absztraktmásolat, helyezésekért adott elismerés/oklevél másolata, stb.)</w:t>
      </w:r>
    </w:p>
    <w:p w14:paraId="7A3D341C" w14:textId="77777777" w:rsidR="00063E2B" w:rsidRPr="00F9207B" w:rsidRDefault="00063E2B" w:rsidP="00063E2B">
      <w:pPr>
        <w:rPr>
          <w:b/>
          <w:bCs/>
          <w:color w:val="000000" w:themeColor="text1"/>
        </w:rPr>
      </w:pPr>
    </w:p>
    <w:p w14:paraId="19050751" w14:textId="77777777" w:rsidR="00063E2B" w:rsidRPr="00F9207B" w:rsidRDefault="00063E2B" w:rsidP="00063E2B">
      <w:pPr>
        <w:rPr>
          <w:color w:val="000000" w:themeColor="text1"/>
        </w:rPr>
      </w:pPr>
      <w:r w:rsidRPr="00F9207B">
        <w:rPr>
          <w:color w:val="000000" w:themeColor="text1"/>
        </w:rPr>
        <w:t>Jelentkező neve</w:t>
      </w:r>
      <w:proofErr w:type="gramStart"/>
      <w:r w:rsidRPr="00F9207B">
        <w:rPr>
          <w:color w:val="000000" w:themeColor="text1"/>
        </w:rPr>
        <w:t>: …</w:t>
      </w:r>
      <w:proofErr w:type="gramEnd"/>
      <w:r w:rsidRPr="00F9207B">
        <w:rPr>
          <w:color w:val="000000" w:themeColor="text1"/>
        </w:rPr>
        <w:t>…………………………………………………………………….</w:t>
      </w:r>
    </w:p>
    <w:p w14:paraId="70F66CB0" w14:textId="77777777" w:rsidR="00063E2B" w:rsidRPr="00F9207B" w:rsidRDefault="00063E2B" w:rsidP="00063E2B">
      <w:pPr>
        <w:rPr>
          <w:color w:val="000000" w:themeColor="text1"/>
        </w:rPr>
      </w:pPr>
      <w:r w:rsidRPr="00F9207B">
        <w:rPr>
          <w:color w:val="000000" w:themeColor="text1"/>
        </w:rPr>
        <w:t>Választott tudományági doktori iskola</w:t>
      </w:r>
      <w:proofErr w:type="gramStart"/>
      <w:r w:rsidRPr="00F9207B">
        <w:rPr>
          <w:color w:val="000000" w:themeColor="text1"/>
        </w:rPr>
        <w:t>: …</w:t>
      </w:r>
      <w:proofErr w:type="gramEnd"/>
      <w:r w:rsidRPr="00F9207B">
        <w:rPr>
          <w:color w:val="000000" w:themeColor="text1"/>
        </w:rPr>
        <w:t>…………………………………………….</w:t>
      </w:r>
    </w:p>
    <w:p w14:paraId="38B499F8" w14:textId="77777777" w:rsidR="00063E2B" w:rsidRPr="00F9207B" w:rsidRDefault="00063E2B" w:rsidP="00063E2B">
      <w:pPr>
        <w:rPr>
          <w:color w:val="000000" w:themeColor="text1"/>
        </w:rPr>
      </w:pPr>
      <w:r w:rsidRPr="00F9207B">
        <w:rPr>
          <w:color w:val="000000" w:themeColor="text1"/>
        </w:rPr>
        <w:t>Választott doktori program</w:t>
      </w:r>
      <w:proofErr w:type="gramStart"/>
      <w:r w:rsidRPr="00F9207B">
        <w:rPr>
          <w:color w:val="000000" w:themeColor="text1"/>
        </w:rPr>
        <w:t>: …</w:t>
      </w:r>
      <w:proofErr w:type="gramEnd"/>
      <w:r w:rsidRPr="00F9207B">
        <w:rPr>
          <w:color w:val="000000" w:themeColor="text1"/>
        </w:rPr>
        <w:t>…………………………………………………...........</w:t>
      </w:r>
    </w:p>
    <w:p w14:paraId="038386A7" w14:textId="77777777" w:rsidR="00063E2B" w:rsidRPr="00F9207B" w:rsidRDefault="00063E2B" w:rsidP="00063E2B">
      <w:pPr>
        <w:rPr>
          <w:color w:val="000000" w:themeColor="text1"/>
        </w:rPr>
      </w:pPr>
    </w:p>
    <w:p w14:paraId="67D17A0D" w14:textId="77777777" w:rsidR="00063E2B" w:rsidRPr="00F9207B" w:rsidRDefault="00063E2B" w:rsidP="00063E2B">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A tanulmányi, tudományos, és más eredmények értékelése (A)</w:t>
      </w:r>
      <w:r w:rsidRPr="00F9207B">
        <w:rPr>
          <w:color w:val="000000" w:themeColor="text1"/>
        </w:rPr>
        <w:tab/>
        <w:t>pont:……………</w:t>
      </w:r>
      <w:r w:rsidRPr="00F9207B">
        <w:rPr>
          <w:color w:val="000000" w:themeColor="text1"/>
        </w:rPr>
        <w:br/>
      </w:r>
      <w:proofErr w:type="gramStart"/>
      <w:r w:rsidRPr="00F9207B">
        <w:rPr>
          <w:color w:val="000000" w:themeColor="text1"/>
        </w:rPr>
        <w:t>A</w:t>
      </w:r>
      <w:proofErr w:type="gramEnd"/>
      <w:r w:rsidRPr="00F9207B">
        <w:rPr>
          <w:color w:val="000000" w:themeColor="text1"/>
        </w:rPr>
        <w:t xml:space="preserve"> felvételi beszélgetés alapján történő értékelés (B)</w:t>
      </w:r>
      <w:r w:rsidRPr="00F9207B">
        <w:rPr>
          <w:color w:val="000000" w:themeColor="text1"/>
        </w:rPr>
        <w:tab/>
      </w:r>
      <w:r w:rsidRPr="00F9207B">
        <w:rPr>
          <w:color w:val="000000" w:themeColor="text1"/>
        </w:rPr>
        <w:tab/>
        <w:t>pont:……………</w:t>
      </w:r>
      <w:r w:rsidRPr="00F9207B">
        <w:rPr>
          <w:color w:val="000000" w:themeColor="text1"/>
        </w:rPr>
        <w:br/>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t xml:space="preserve">   Az összes bizottsági pont:.....................</w:t>
      </w:r>
    </w:p>
    <w:p w14:paraId="6A442634" w14:textId="77777777" w:rsidR="00063E2B" w:rsidRPr="00F9207B" w:rsidRDefault="00063E2B" w:rsidP="00063E2B">
      <w:pPr>
        <w:rPr>
          <w:color w:val="000000" w:themeColor="text1"/>
        </w:rPr>
      </w:pPr>
      <w:r w:rsidRPr="00F9207B">
        <w:rPr>
          <w:color w:val="000000" w:themeColor="text1"/>
        </w:rPr>
        <w:t>A két értékelésben a jelentkező összesen legfeljebb 60 pontot kaphat.</w:t>
      </w:r>
    </w:p>
    <w:p w14:paraId="537A7ECB" w14:textId="77777777" w:rsidR="00063E2B" w:rsidRPr="00F9207B" w:rsidRDefault="00063E2B" w:rsidP="00063E2B">
      <w:pPr>
        <w:rPr>
          <w:color w:val="000000" w:themeColor="text1"/>
        </w:rPr>
      </w:pPr>
    </w:p>
    <w:p w14:paraId="1D5F0CC9" w14:textId="77777777" w:rsidR="00063E2B" w:rsidRPr="00F9207B" w:rsidRDefault="00063E2B" w:rsidP="00063E2B">
      <w:pPr>
        <w:rPr>
          <w:color w:val="000000" w:themeColor="text1"/>
        </w:rPr>
      </w:pPr>
      <w:r w:rsidRPr="00F9207B">
        <w:rPr>
          <w:color w:val="000000" w:themeColor="text1"/>
        </w:rPr>
        <w:t>Köztársasági gyűrűvel kitüntetett vagy annak várományosa</w:t>
      </w:r>
      <w:r w:rsidRPr="00F9207B">
        <w:rPr>
          <w:color w:val="000000" w:themeColor="text1"/>
        </w:rPr>
        <w:tab/>
      </w:r>
      <w:r w:rsidRPr="00F9207B">
        <w:rPr>
          <w:color w:val="000000" w:themeColor="text1"/>
        </w:rPr>
        <w:tab/>
        <w:t>□ igen</w:t>
      </w:r>
    </w:p>
    <w:p w14:paraId="627A4918" w14:textId="77777777" w:rsidR="00063E2B" w:rsidRPr="00F9207B" w:rsidRDefault="00063E2B" w:rsidP="00063E2B">
      <w:pPr>
        <w:rPr>
          <w:color w:val="000000" w:themeColor="text1"/>
        </w:rPr>
      </w:pPr>
      <w:r w:rsidRPr="00F9207B">
        <w:rPr>
          <w:color w:val="000000" w:themeColor="text1"/>
        </w:rPr>
        <w:t>(ha igen, a jelentkező mentesül a felvételi vizsga alól)</w:t>
      </w:r>
      <w:r w:rsidRPr="00F9207B">
        <w:rPr>
          <w:color w:val="000000" w:themeColor="text1"/>
        </w:rPr>
        <w:tab/>
      </w:r>
      <w:r w:rsidRPr="00F9207B">
        <w:rPr>
          <w:color w:val="000000" w:themeColor="text1"/>
        </w:rPr>
        <w:tab/>
      </w:r>
      <w:r w:rsidRPr="00F9207B">
        <w:rPr>
          <w:color w:val="000000" w:themeColor="text1"/>
        </w:rPr>
        <w:tab/>
        <w:t>□ nem</w:t>
      </w:r>
    </w:p>
    <w:p w14:paraId="085301E7" w14:textId="77777777" w:rsidR="00063E2B" w:rsidRPr="00F9207B" w:rsidRDefault="00063E2B" w:rsidP="00063E2B">
      <w:pPr>
        <w:rPr>
          <w:color w:val="000000" w:themeColor="text1"/>
        </w:rPr>
      </w:pPr>
    </w:p>
    <w:p w14:paraId="737CA8C5" w14:textId="77777777" w:rsidR="00063E2B" w:rsidRPr="00F9207B" w:rsidRDefault="00063E2B" w:rsidP="00063E2B">
      <w:pPr>
        <w:jc w:val="center"/>
        <w:rPr>
          <w:color w:val="000000" w:themeColor="text1"/>
        </w:rPr>
      </w:pPr>
      <w:r w:rsidRPr="00F9207B">
        <w:rPr>
          <w:b/>
          <w:color w:val="000000" w:themeColor="text1"/>
        </w:rPr>
        <w:t xml:space="preserve">A. Az eddigi eredmények értékelése </w:t>
      </w:r>
      <w:r w:rsidRPr="00F9207B">
        <w:rPr>
          <w:b/>
          <w:color w:val="000000" w:themeColor="text1"/>
        </w:rPr>
        <w:br/>
      </w:r>
      <w:r w:rsidRPr="00F9207B">
        <w:rPr>
          <w:color w:val="000000" w:themeColor="text1"/>
        </w:rPr>
        <w:t xml:space="preserve">(a megfelelő értékek bekeretezendők, összesen </w:t>
      </w:r>
      <w:proofErr w:type="spellStart"/>
      <w:r w:rsidRPr="00F9207B">
        <w:rPr>
          <w:i/>
          <w:iCs/>
          <w:color w:val="000000" w:themeColor="text1"/>
        </w:rPr>
        <w:t>max</w:t>
      </w:r>
      <w:proofErr w:type="spellEnd"/>
      <w:r w:rsidRPr="00F9207B">
        <w:rPr>
          <w:i/>
          <w:iCs/>
          <w:color w:val="000000" w:themeColor="text1"/>
        </w:rPr>
        <w:t>. 28 pont</w:t>
      </w:r>
      <w:r w:rsidRPr="00F9207B">
        <w:rPr>
          <w:color w:val="000000" w:themeColor="text1"/>
        </w:rPr>
        <w:t>)</w:t>
      </w:r>
    </w:p>
    <w:p w14:paraId="10639411" w14:textId="77777777" w:rsidR="00063E2B" w:rsidRPr="00F9207B" w:rsidRDefault="00063E2B" w:rsidP="00063E2B">
      <w:pPr>
        <w:jc w:val="center"/>
        <w:rPr>
          <w:color w:val="000000" w:themeColor="text1"/>
        </w:rPr>
      </w:pPr>
    </w:p>
    <w:p w14:paraId="57340573" w14:textId="77777777" w:rsidR="00063E2B" w:rsidRPr="00F9207B" w:rsidRDefault="00063E2B" w:rsidP="00063E2B">
      <w:pPr>
        <w:rPr>
          <w:color w:val="000000" w:themeColor="text1"/>
        </w:rPr>
      </w:pPr>
      <w:r w:rsidRPr="00F9207B">
        <w:rPr>
          <w:color w:val="000000" w:themeColor="text1"/>
        </w:rPr>
        <w:t>A korábbi eredmények értékelése 3 részből áll. Az összetevők: (A1) az egyetemi tanulmányok átlageredménye, (A2) a korábbi tudományos munka értékelése és (A3) az egyéb eredmények (nyelvvizsga, külföldi tudományos tanulmányút, kiemelkedő szakma-specifikus teljesítmény). A teljesítm</w:t>
      </w:r>
      <w:r w:rsidR="00ED251A" w:rsidRPr="00F9207B">
        <w:rPr>
          <w:color w:val="000000" w:themeColor="text1"/>
        </w:rPr>
        <w:t xml:space="preserve">ényért egyenként legfeljebb 8-14-6 </w:t>
      </w:r>
      <w:r w:rsidRPr="00F9207B">
        <w:rPr>
          <w:color w:val="000000" w:themeColor="text1"/>
        </w:rPr>
        <w:t>pont, összesen legfeljebb 28 pont adható.</w:t>
      </w:r>
    </w:p>
    <w:p w14:paraId="01C1EC3D" w14:textId="77777777" w:rsidR="00063E2B" w:rsidRPr="00F9207B" w:rsidRDefault="00063E2B" w:rsidP="00063E2B">
      <w:pPr>
        <w:rPr>
          <w:color w:val="000000" w:themeColor="text1"/>
        </w:rPr>
      </w:pPr>
    </w:p>
    <w:p w14:paraId="0790A360" w14:textId="77777777" w:rsidR="00063E2B" w:rsidRPr="00F9207B" w:rsidRDefault="00063E2B" w:rsidP="00063E2B">
      <w:pPr>
        <w:rPr>
          <w:color w:val="000000" w:themeColor="text1"/>
        </w:rPr>
      </w:pPr>
      <w:r w:rsidRPr="00F9207B">
        <w:rPr>
          <w:color w:val="000000" w:themeColor="text1"/>
        </w:rPr>
        <w:t xml:space="preserve">A1. </w:t>
      </w:r>
      <w:r w:rsidRPr="00F9207B">
        <w:rPr>
          <w:b/>
          <w:bCs/>
          <w:color w:val="000000" w:themeColor="text1"/>
        </w:rPr>
        <w:t>Egyetemi tanulmányok (diploma)</w:t>
      </w:r>
      <w:r w:rsidRPr="00F9207B">
        <w:rPr>
          <w:color w:val="000000" w:themeColor="text1"/>
        </w:rPr>
        <w:t xml:space="preserve"> eredménye*</w:t>
      </w:r>
    </w:p>
    <w:p w14:paraId="52D84ABB" w14:textId="77777777" w:rsidR="00063E2B" w:rsidRPr="00F9207B" w:rsidRDefault="00063E2B" w:rsidP="00063E2B">
      <w:pPr>
        <w:rPr>
          <w:color w:val="000000" w:themeColor="text1"/>
        </w:rPr>
      </w:pPr>
    </w:p>
    <w:tbl>
      <w:tblPr>
        <w:tblW w:w="0" w:type="auto"/>
        <w:jc w:val="center"/>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1700"/>
        <w:gridCol w:w="1701"/>
        <w:gridCol w:w="1701"/>
      </w:tblGrid>
      <w:tr w:rsidR="00F9207B" w:rsidRPr="00F9207B" w14:paraId="250D75C7" w14:textId="77777777" w:rsidTr="004C35D6">
        <w:trPr>
          <w:jc w:val="center"/>
        </w:trPr>
        <w:tc>
          <w:tcPr>
            <w:tcW w:w="1700" w:type="dxa"/>
            <w:tcBorders>
              <w:top w:val="nil"/>
              <w:left w:val="nil"/>
              <w:bottom w:val="nil"/>
              <w:right w:val="nil"/>
            </w:tcBorders>
            <w:shd w:val="clear" w:color="auto" w:fill="FFFFFF"/>
          </w:tcPr>
          <w:p w14:paraId="4EB7C2E3" w14:textId="77777777" w:rsidR="00063E2B" w:rsidRPr="00F9207B" w:rsidRDefault="00063E2B" w:rsidP="004C35D6">
            <w:pPr>
              <w:jc w:val="center"/>
              <w:rPr>
                <w:color w:val="000000" w:themeColor="text1"/>
              </w:rPr>
            </w:pPr>
            <w:r w:rsidRPr="00F9207B">
              <w:rPr>
                <w:color w:val="000000" w:themeColor="text1"/>
              </w:rPr>
              <w:t>3,51 – 4,00</w:t>
            </w:r>
          </w:p>
        </w:tc>
        <w:tc>
          <w:tcPr>
            <w:tcW w:w="1701" w:type="dxa"/>
            <w:tcBorders>
              <w:top w:val="nil"/>
              <w:left w:val="nil"/>
              <w:bottom w:val="nil"/>
              <w:right w:val="nil"/>
            </w:tcBorders>
            <w:shd w:val="clear" w:color="auto" w:fill="FFFFFF"/>
          </w:tcPr>
          <w:p w14:paraId="7ABC5CA5" w14:textId="77777777" w:rsidR="00063E2B" w:rsidRPr="00F9207B" w:rsidRDefault="00063E2B" w:rsidP="004C35D6">
            <w:pPr>
              <w:jc w:val="right"/>
              <w:rPr>
                <w:color w:val="000000" w:themeColor="text1"/>
              </w:rPr>
            </w:pPr>
            <w:r w:rsidRPr="00F9207B">
              <w:rPr>
                <w:color w:val="000000" w:themeColor="text1"/>
              </w:rPr>
              <w:t>cum laude</w:t>
            </w:r>
          </w:p>
        </w:tc>
        <w:tc>
          <w:tcPr>
            <w:tcW w:w="1701" w:type="dxa"/>
            <w:tcBorders>
              <w:top w:val="nil"/>
              <w:left w:val="nil"/>
              <w:bottom w:val="nil"/>
              <w:right w:val="nil"/>
            </w:tcBorders>
            <w:shd w:val="clear" w:color="auto" w:fill="FFFFFF"/>
          </w:tcPr>
          <w:p w14:paraId="273B3282" w14:textId="77777777" w:rsidR="00063E2B" w:rsidRPr="00F9207B" w:rsidRDefault="00063E2B" w:rsidP="004C35D6">
            <w:pPr>
              <w:jc w:val="right"/>
              <w:rPr>
                <w:color w:val="000000" w:themeColor="text1"/>
              </w:rPr>
            </w:pPr>
            <w:r w:rsidRPr="00F9207B">
              <w:rPr>
                <w:color w:val="000000" w:themeColor="text1"/>
              </w:rPr>
              <w:t>4 pont</w:t>
            </w:r>
          </w:p>
        </w:tc>
      </w:tr>
      <w:tr w:rsidR="00F9207B" w:rsidRPr="00F9207B" w14:paraId="1B3090D3" w14:textId="77777777" w:rsidTr="004C35D6">
        <w:trPr>
          <w:jc w:val="center"/>
        </w:trPr>
        <w:tc>
          <w:tcPr>
            <w:tcW w:w="1700" w:type="dxa"/>
            <w:tcBorders>
              <w:top w:val="nil"/>
              <w:left w:val="nil"/>
              <w:bottom w:val="nil"/>
              <w:right w:val="nil"/>
            </w:tcBorders>
            <w:shd w:val="clear" w:color="auto" w:fill="FFFFFF"/>
          </w:tcPr>
          <w:p w14:paraId="106C10E3" w14:textId="77777777" w:rsidR="00063E2B" w:rsidRPr="00F9207B" w:rsidRDefault="00063E2B" w:rsidP="004C35D6">
            <w:pPr>
              <w:rPr>
                <w:color w:val="000000" w:themeColor="text1"/>
              </w:rPr>
            </w:pPr>
            <w:r w:rsidRPr="00F9207B">
              <w:rPr>
                <w:color w:val="000000" w:themeColor="text1"/>
              </w:rPr>
              <w:t xml:space="preserve">      4,01 – 4,50</w:t>
            </w:r>
          </w:p>
        </w:tc>
        <w:tc>
          <w:tcPr>
            <w:tcW w:w="1701" w:type="dxa"/>
            <w:tcBorders>
              <w:top w:val="nil"/>
              <w:left w:val="nil"/>
              <w:bottom w:val="nil"/>
              <w:right w:val="nil"/>
            </w:tcBorders>
            <w:shd w:val="clear" w:color="auto" w:fill="FFFFFF"/>
          </w:tcPr>
          <w:p w14:paraId="1CD093C8" w14:textId="77777777" w:rsidR="00063E2B" w:rsidRPr="00F9207B" w:rsidRDefault="00063E2B" w:rsidP="004C35D6">
            <w:pPr>
              <w:jc w:val="right"/>
              <w:rPr>
                <w:color w:val="000000" w:themeColor="text1"/>
              </w:rPr>
            </w:pPr>
            <w:r w:rsidRPr="00F9207B">
              <w:rPr>
                <w:color w:val="000000" w:themeColor="text1"/>
              </w:rPr>
              <w:t xml:space="preserve">cum laude </w:t>
            </w:r>
          </w:p>
        </w:tc>
        <w:tc>
          <w:tcPr>
            <w:tcW w:w="1701" w:type="dxa"/>
            <w:tcBorders>
              <w:top w:val="nil"/>
              <w:left w:val="nil"/>
              <w:bottom w:val="nil"/>
              <w:right w:val="nil"/>
            </w:tcBorders>
            <w:shd w:val="clear" w:color="auto" w:fill="FFFFFF"/>
          </w:tcPr>
          <w:p w14:paraId="08C225CB" w14:textId="77777777" w:rsidR="00063E2B" w:rsidRPr="00F9207B" w:rsidRDefault="00063E2B" w:rsidP="004C35D6">
            <w:pPr>
              <w:rPr>
                <w:color w:val="000000" w:themeColor="text1"/>
              </w:rPr>
            </w:pPr>
            <w:r w:rsidRPr="00F9207B">
              <w:rPr>
                <w:color w:val="000000" w:themeColor="text1"/>
              </w:rPr>
              <w:t xml:space="preserve">                  6 pont</w:t>
            </w:r>
          </w:p>
        </w:tc>
      </w:tr>
      <w:tr w:rsidR="00F9207B" w:rsidRPr="00F9207B" w14:paraId="0DA7B730" w14:textId="77777777" w:rsidTr="004C35D6">
        <w:trPr>
          <w:jc w:val="center"/>
        </w:trPr>
        <w:tc>
          <w:tcPr>
            <w:tcW w:w="1700" w:type="dxa"/>
            <w:tcBorders>
              <w:top w:val="nil"/>
              <w:left w:val="nil"/>
              <w:bottom w:val="nil"/>
              <w:right w:val="nil"/>
            </w:tcBorders>
            <w:shd w:val="clear" w:color="auto" w:fill="FFFFFF"/>
          </w:tcPr>
          <w:p w14:paraId="3130AB58" w14:textId="77777777" w:rsidR="00063E2B" w:rsidRPr="00F9207B" w:rsidRDefault="00063E2B" w:rsidP="004C35D6">
            <w:pPr>
              <w:jc w:val="center"/>
              <w:rPr>
                <w:color w:val="000000" w:themeColor="text1"/>
              </w:rPr>
            </w:pPr>
            <w:r w:rsidRPr="00F9207B">
              <w:rPr>
                <w:color w:val="000000" w:themeColor="text1"/>
              </w:rPr>
              <w:t xml:space="preserve">  4,51 – 5,00 </w:t>
            </w:r>
          </w:p>
        </w:tc>
        <w:tc>
          <w:tcPr>
            <w:tcW w:w="1701" w:type="dxa"/>
            <w:tcBorders>
              <w:top w:val="nil"/>
              <w:left w:val="nil"/>
              <w:bottom w:val="nil"/>
              <w:right w:val="nil"/>
            </w:tcBorders>
            <w:shd w:val="clear" w:color="auto" w:fill="FFFFFF"/>
          </w:tcPr>
          <w:p w14:paraId="332A2DC1" w14:textId="77777777" w:rsidR="00063E2B" w:rsidRPr="00F9207B" w:rsidRDefault="00063E2B" w:rsidP="004C35D6">
            <w:pPr>
              <w:jc w:val="right"/>
              <w:rPr>
                <w:color w:val="000000" w:themeColor="text1"/>
              </w:rPr>
            </w:pPr>
            <w:r w:rsidRPr="00F9207B">
              <w:rPr>
                <w:color w:val="000000" w:themeColor="text1"/>
              </w:rPr>
              <w:t>summa cum laude</w:t>
            </w:r>
          </w:p>
        </w:tc>
        <w:tc>
          <w:tcPr>
            <w:tcW w:w="1701" w:type="dxa"/>
            <w:tcBorders>
              <w:top w:val="nil"/>
              <w:left w:val="nil"/>
              <w:bottom w:val="nil"/>
              <w:right w:val="nil"/>
            </w:tcBorders>
            <w:shd w:val="clear" w:color="auto" w:fill="FFFFFF"/>
          </w:tcPr>
          <w:p w14:paraId="742A1655" w14:textId="77777777" w:rsidR="00063E2B" w:rsidRPr="00F9207B" w:rsidRDefault="00063E2B" w:rsidP="004C35D6">
            <w:pPr>
              <w:jc w:val="right"/>
              <w:rPr>
                <w:color w:val="000000" w:themeColor="text1"/>
              </w:rPr>
            </w:pPr>
            <w:r w:rsidRPr="00F9207B">
              <w:rPr>
                <w:color w:val="000000" w:themeColor="text1"/>
              </w:rPr>
              <w:t>8 pont</w:t>
            </w:r>
          </w:p>
        </w:tc>
      </w:tr>
    </w:tbl>
    <w:p w14:paraId="762B6D19" w14:textId="77777777" w:rsidR="00063E2B" w:rsidRPr="00F9207B" w:rsidRDefault="00063E2B" w:rsidP="00063E2B">
      <w:pPr>
        <w:ind w:right="-108"/>
        <w:rPr>
          <w:color w:val="000000" w:themeColor="text1"/>
        </w:rPr>
      </w:pPr>
      <w:r w:rsidRPr="00F9207B">
        <w:rPr>
          <w:color w:val="000000" w:themeColor="text1"/>
        </w:rPr>
        <w:t>(* A jelentkezés évében végzők esetében a diploma minősítésének alapját képező szigorlatok vagy vizsgák átlaga. A diplomával rendelkezőknél a diploma minősítése.)</w:t>
      </w:r>
    </w:p>
    <w:p w14:paraId="7B054EEA"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59264" behindDoc="0" locked="0" layoutInCell="1" allowOverlap="1" wp14:anchorId="47C2FFE3" wp14:editId="1EDF8BA5">
                <wp:simplePos x="0" y="0"/>
                <wp:positionH relativeFrom="column">
                  <wp:posOffset>2970530</wp:posOffset>
                </wp:positionH>
                <wp:positionV relativeFrom="paragraph">
                  <wp:posOffset>86995</wp:posOffset>
                </wp:positionV>
                <wp:extent cx="2750185" cy="344170"/>
                <wp:effectExtent l="12700" t="6350" r="8890" b="11430"/>
                <wp:wrapSquare wrapText="bothSides"/>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44170"/>
                        </a:xfrm>
                        <a:prstGeom prst="rect">
                          <a:avLst/>
                        </a:prstGeom>
                        <a:solidFill>
                          <a:srgbClr val="FFFFFF"/>
                        </a:solidFill>
                        <a:ln w="0">
                          <a:solidFill>
                            <a:srgbClr val="000000"/>
                          </a:solidFill>
                          <a:miter lim="800000"/>
                          <a:headEnd/>
                          <a:tailEnd/>
                        </a:ln>
                      </wps:spPr>
                      <wps:txbx>
                        <w:txbxContent>
                          <w:p w14:paraId="6F41923E" w14:textId="77777777" w:rsidR="00063E2B" w:rsidRDefault="00063E2B" w:rsidP="00063E2B">
                            <w:pPr>
                              <w:pStyle w:val="Kerettartalom"/>
                              <w:ind w:left="-180" w:firstLine="180"/>
                              <w:rPr>
                                <w:b/>
                                <w:sz w:val="20"/>
                                <w:szCs w:val="20"/>
                              </w:rPr>
                            </w:pPr>
                            <w:r>
                              <w:rPr>
                                <w:b/>
                                <w:sz w:val="20"/>
                                <w:szCs w:val="20"/>
                              </w:rPr>
                              <w:t>A1. Bizottság értékelése</w:t>
                            </w:r>
                            <w:proofErr w:type="gramStart"/>
                            <w:r>
                              <w:rPr>
                                <w:b/>
                                <w:sz w:val="20"/>
                                <w:szCs w:val="20"/>
                              </w:rPr>
                              <w:t>:………</w:t>
                            </w:r>
                            <w:proofErr w:type="gramEnd"/>
                            <w:r>
                              <w:rPr>
                                <w:b/>
                                <w:sz w:val="20"/>
                                <w:szCs w:val="20"/>
                              </w:rPr>
                              <w:t>(</w:t>
                            </w:r>
                            <w:proofErr w:type="spellStart"/>
                            <w:r>
                              <w:rPr>
                                <w:b/>
                                <w:sz w:val="20"/>
                                <w:szCs w:val="20"/>
                              </w:rPr>
                              <w:t>max</w:t>
                            </w:r>
                            <w:proofErr w:type="spellEnd"/>
                            <w:r>
                              <w:rPr>
                                <w:b/>
                                <w:sz w:val="20"/>
                                <w:szCs w:val="20"/>
                              </w:rPr>
                              <w:t>. 8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C2FFE3" id="Téglalap 10" o:spid="_x0000_s1026" style="position:absolute;margin-left:233.9pt;margin-top:6.85pt;width:216.5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" strokeweight="0">
                <v:textbox inset="7.45pt,3.85pt,7.45pt,3.85pt">
                  <w:txbxContent>
                    <w:p w14:paraId="6F41923E" w14:textId="77777777" w:rsidR="00063E2B" w:rsidRDefault="00063E2B" w:rsidP="00063E2B">
                      <w:pPr>
                        <w:pStyle w:val="Kerettartalom"/>
                        <w:ind w:left="-180" w:firstLine="180"/>
                        <w:rPr>
                          <w:b/>
                          <w:sz w:val="20"/>
                          <w:szCs w:val="20"/>
                        </w:rPr>
                      </w:pPr>
                      <w:r>
                        <w:rPr>
                          <w:b/>
                          <w:sz w:val="20"/>
                          <w:szCs w:val="20"/>
                        </w:rPr>
                        <w:t>A1. Bizottság értékelése:………(max. 8 pont)</w:t>
                      </w:r>
                    </w:p>
                  </w:txbxContent>
                </v:textbox>
                <w10:wrap type="square"/>
              </v:rect>
            </w:pict>
          </mc:Fallback>
        </mc:AlternateContent>
      </w:r>
    </w:p>
    <w:p w14:paraId="15B16A83" w14:textId="77777777" w:rsidR="00063E2B" w:rsidRPr="00F9207B" w:rsidRDefault="00063E2B" w:rsidP="00063E2B">
      <w:pPr>
        <w:rPr>
          <w:color w:val="000000" w:themeColor="text1"/>
        </w:rPr>
      </w:pPr>
    </w:p>
    <w:p w14:paraId="524FCEAC" w14:textId="77777777" w:rsidR="00063E2B" w:rsidRPr="00F9207B" w:rsidRDefault="00063E2B" w:rsidP="00063E2B">
      <w:pPr>
        <w:rPr>
          <w:color w:val="000000" w:themeColor="text1"/>
        </w:rPr>
      </w:pPr>
    </w:p>
    <w:p w14:paraId="5AB88755" w14:textId="77777777" w:rsidR="00063E2B" w:rsidRPr="00F9207B" w:rsidRDefault="00063E2B" w:rsidP="00063E2B">
      <w:pPr>
        <w:rPr>
          <w:color w:val="000000" w:themeColor="text1"/>
        </w:rPr>
      </w:pPr>
    </w:p>
    <w:p w14:paraId="742CA277" w14:textId="77777777" w:rsidR="00063E2B" w:rsidRPr="00F9207B" w:rsidRDefault="00063E2B" w:rsidP="00063E2B">
      <w:pPr>
        <w:rPr>
          <w:color w:val="000000" w:themeColor="text1"/>
        </w:rPr>
      </w:pPr>
      <w:r w:rsidRPr="00F9207B">
        <w:rPr>
          <w:color w:val="000000" w:themeColor="text1"/>
        </w:rPr>
        <w:t xml:space="preserve">A2. </w:t>
      </w:r>
      <w:r w:rsidRPr="00F9207B">
        <w:rPr>
          <w:b/>
          <w:bCs/>
          <w:color w:val="000000" w:themeColor="text1"/>
        </w:rPr>
        <w:t>Tudományos munka</w:t>
      </w:r>
      <w:r w:rsidRPr="00F9207B">
        <w:rPr>
          <w:color w:val="000000" w:themeColor="text1"/>
        </w:rPr>
        <w:t xml:space="preserve"> értékelése (</w:t>
      </w:r>
      <w:proofErr w:type="spellStart"/>
      <w:r w:rsidRPr="00F9207B">
        <w:rPr>
          <w:i/>
          <w:iCs/>
          <w:color w:val="000000" w:themeColor="text1"/>
        </w:rPr>
        <w:t>max</w:t>
      </w:r>
      <w:proofErr w:type="spellEnd"/>
      <w:r w:rsidRPr="00F9207B">
        <w:rPr>
          <w:i/>
          <w:iCs/>
          <w:color w:val="000000" w:themeColor="text1"/>
        </w:rPr>
        <w:t>. 14 pont</w:t>
      </w:r>
      <w:r w:rsidRPr="00F9207B">
        <w:rPr>
          <w:color w:val="000000" w:themeColor="text1"/>
        </w:rPr>
        <w:t>)</w:t>
      </w:r>
      <w:r w:rsidRPr="00F9207B">
        <w:rPr>
          <w:color w:val="000000" w:themeColor="text1"/>
        </w:rPr>
        <w:tab/>
      </w:r>
      <w:r w:rsidRPr="00F9207B">
        <w:rPr>
          <w:color w:val="000000" w:themeColor="text1"/>
        </w:rPr>
        <w:br/>
      </w:r>
    </w:p>
    <w:tbl>
      <w:tblPr>
        <w:tblW w:w="0" w:type="auto"/>
        <w:tblInd w:w="-117"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 w:type="dxa"/>
          <w:right w:w="0" w:type="dxa"/>
        </w:tblCellMar>
        <w:tblLook w:val="0000" w:firstRow="0" w:lastRow="0" w:firstColumn="0" w:lastColumn="0" w:noHBand="0" w:noVBand="0"/>
      </w:tblPr>
      <w:tblGrid>
        <w:gridCol w:w="2816"/>
        <w:gridCol w:w="567"/>
        <w:gridCol w:w="1335"/>
        <w:gridCol w:w="1573"/>
      </w:tblGrid>
      <w:tr w:rsidR="00F9207B" w:rsidRPr="00F9207B" w14:paraId="16C5D34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F61A038" w14:textId="77777777" w:rsidR="00063E2B" w:rsidRPr="00F9207B" w:rsidRDefault="00063E2B" w:rsidP="004C35D6">
            <w:pPr>
              <w:jc w:val="center"/>
              <w:rPr>
                <w:b/>
                <w:bCs/>
                <w:color w:val="000000" w:themeColor="text1"/>
                <w:sz w:val="20"/>
                <w:szCs w:val="20"/>
              </w:rPr>
            </w:pPr>
            <w:r w:rsidRPr="00F9207B">
              <w:rPr>
                <w:b/>
                <w:bCs/>
                <w:color w:val="000000" w:themeColor="text1"/>
                <w:sz w:val="20"/>
                <w:szCs w:val="20"/>
              </w:rPr>
              <w:t>Eredmény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F4C8141" w14:textId="77777777" w:rsidR="00063E2B" w:rsidRPr="00F9207B" w:rsidRDefault="00063E2B" w:rsidP="004C35D6">
            <w:pPr>
              <w:jc w:val="center"/>
              <w:rPr>
                <w:b/>
                <w:color w:val="000000" w:themeColor="text1"/>
                <w:sz w:val="20"/>
                <w:szCs w:val="20"/>
              </w:rPr>
            </w:pPr>
            <w:r w:rsidRPr="00F9207B">
              <w:rPr>
                <w:b/>
                <w:color w:val="000000" w:themeColor="text1"/>
                <w:sz w:val="20"/>
                <w:szCs w:val="20"/>
              </w:rPr>
              <w:t>Pont/db</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507464D"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c>
          <w:tcPr>
            <w:tcW w:w="1573" w:type="dxa"/>
            <w:tcBorders>
              <w:top w:val="nil"/>
              <w:left w:val="single" w:sz="4" w:space="0" w:color="000001"/>
              <w:bottom w:val="nil"/>
              <w:right w:val="nil"/>
            </w:tcBorders>
            <w:shd w:val="clear" w:color="auto" w:fill="FFFFFF"/>
            <w:tcMar>
              <w:left w:w="-9" w:type="dxa"/>
            </w:tcMar>
          </w:tcPr>
          <w:p w14:paraId="0320A77B" w14:textId="77777777" w:rsidR="00063E2B" w:rsidRPr="00F9207B" w:rsidRDefault="00063E2B" w:rsidP="004C35D6">
            <w:pPr>
              <w:rPr>
                <w:b/>
                <w:color w:val="000000" w:themeColor="text1"/>
                <w:sz w:val="20"/>
                <w:szCs w:val="20"/>
              </w:rPr>
            </w:pPr>
          </w:p>
        </w:tc>
      </w:tr>
      <w:tr w:rsidR="00F9207B" w:rsidRPr="00F9207B" w14:paraId="354B7C69"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3E4824F7" w14:textId="77777777" w:rsidR="00063E2B" w:rsidRPr="00F9207B" w:rsidRDefault="00063E2B" w:rsidP="004C35D6">
            <w:pPr>
              <w:tabs>
                <w:tab w:val="right" w:pos="2738"/>
              </w:tabs>
              <w:rPr>
                <w:b/>
                <w:bCs/>
                <w:color w:val="000000" w:themeColor="text1"/>
                <w:sz w:val="20"/>
                <w:szCs w:val="20"/>
              </w:rPr>
            </w:pP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0BEE91A" w14:textId="77777777" w:rsidR="00063E2B" w:rsidRPr="00F9207B" w:rsidRDefault="00063E2B" w:rsidP="004C35D6">
            <w:pPr>
              <w:jc w:val="center"/>
              <w:rPr>
                <w:b/>
                <w:bCs/>
                <w:color w:val="000000" w:themeColor="text1"/>
                <w:sz w:val="20"/>
                <w:szCs w:val="20"/>
              </w:rPr>
            </w:pP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67016E53" w14:textId="77777777" w:rsidR="00063E2B" w:rsidRPr="00F9207B" w:rsidRDefault="00063E2B" w:rsidP="004C35D6">
            <w:pPr>
              <w:jc w:val="center"/>
              <w:rPr>
                <w:color w:val="000000" w:themeColor="text1"/>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3CF244F0" w14:textId="77777777" w:rsidR="00063E2B" w:rsidRPr="00F9207B" w:rsidRDefault="00063E2B" w:rsidP="004C35D6">
            <w:pPr>
              <w:rPr>
                <w:color w:val="000000" w:themeColor="text1"/>
                <w:sz w:val="20"/>
                <w:szCs w:val="20"/>
              </w:rPr>
            </w:pPr>
          </w:p>
        </w:tc>
      </w:tr>
      <w:tr w:rsidR="00F9207B" w:rsidRPr="00F9207B" w14:paraId="2299642B"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BF09E17" w14:textId="77777777" w:rsidR="00063E2B" w:rsidRPr="00F9207B" w:rsidRDefault="00063E2B" w:rsidP="004C35D6">
            <w:pPr>
              <w:tabs>
                <w:tab w:val="right" w:pos="2738"/>
              </w:tabs>
              <w:rPr>
                <w:color w:val="000000" w:themeColor="text1"/>
                <w:sz w:val="20"/>
                <w:szCs w:val="20"/>
              </w:rPr>
            </w:pPr>
            <w:r w:rsidRPr="00F9207B">
              <w:rPr>
                <w:bCs/>
                <w:color w:val="000000" w:themeColor="text1"/>
                <w:sz w:val="20"/>
                <w:szCs w:val="20"/>
              </w:rPr>
              <w:t>Rektori pályázat /Országos</w:t>
            </w:r>
            <w:r w:rsidRPr="00F9207B">
              <w:rPr>
                <w:b/>
                <w:bCs/>
                <w:color w:val="000000" w:themeColor="text1"/>
                <w:sz w:val="20"/>
                <w:szCs w:val="20"/>
              </w:rPr>
              <w:t xml:space="preserve"> </w:t>
            </w:r>
            <w:r w:rsidRPr="00F9207B">
              <w:rPr>
                <w:bCs/>
                <w:color w:val="000000" w:themeColor="text1"/>
                <w:sz w:val="20"/>
                <w:szCs w:val="20"/>
              </w:rPr>
              <w:t>TDK/</w:t>
            </w:r>
            <w:r w:rsidRPr="00F9207B">
              <w:rPr>
                <w:color w:val="000000" w:themeColor="text1"/>
                <w:sz w:val="20"/>
                <w:szCs w:val="20"/>
              </w:rPr>
              <w:tab/>
            </w:r>
          </w:p>
          <w:p w14:paraId="48ED98F2" w14:textId="77777777" w:rsidR="00063E2B" w:rsidRPr="00F9207B" w:rsidRDefault="00063E2B" w:rsidP="004C35D6">
            <w:pPr>
              <w:tabs>
                <w:tab w:val="right" w:pos="2738"/>
              </w:tabs>
              <w:rPr>
                <w:color w:val="000000" w:themeColor="text1"/>
                <w:sz w:val="20"/>
                <w:szCs w:val="20"/>
              </w:rPr>
            </w:pPr>
            <w:r w:rsidRPr="00F9207B">
              <w:rPr>
                <w:color w:val="000000" w:themeColor="text1"/>
                <w:sz w:val="20"/>
                <w:szCs w:val="20"/>
              </w:rPr>
              <w:t xml:space="preserve">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E11456B" w14:textId="77777777" w:rsidR="00063E2B" w:rsidRPr="00F9207B" w:rsidRDefault="00063E2B" w:rsidP="004C35D6">
            <w:pPr>
              <w:jc w:val="center"/>
              <w:rPr>
                <w:color w:val="000000" w:themeColor="text1"/>
                <w:sz w:val="20"/>
                <w:szCs w:val="20"/>
              </w:rPr>
            </w:pPr>
            <w:r w:rsidRPr="00F9207B">
              <w:rPr>
                <w:color w:val="000000" w:themeColor="text1"/>
                <w:sz w:val="20"/>
                <w:szCs w:val="20"/>
              </w:rPr>
              <w:t>4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7A0FAFA"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C9323E" w14:textId="77777777" w:rsidR="00063E2B" w:rsidRPr="00F9207B" w:rsidRDefault="00063E2B" w:rsidP="004C35D6">
            <w:pPr>
              <w:rPr>
                <w:color w:val="000000" w:themeColor="text1"/>
                <w:sz w:val="20"/>
                <w:szCs w:val="20"/>
              </w:rPr>
            </w:pPr>
          </w:p>
        </w:tc>
      </w:tr>
      <w:tr w:rsidR="00F9207B" w:rsidRPr="00F9207B" w14:paraId="2749DB07"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1A491D2"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 xml:space="preserve">Rektori pályázat/Országos </w:t>
            </w:r>
            <w:proofErr w:type="gramStart"/>
            <w:r w:rsidRPr="00F9207B">
              <w:rPr>
                <w:color w:val="000000" w:themeColor="text1"/>
                <w:sz w:val="20"/>
                <w:szCs w:val="20"/>
              </w:rPr>
              <w:t>TDK  II.</w:t>
            </w:r>
            <w:proofErr w:type="gramEnd"/>
            <w:r w:rsidRPr="00F9207B">
              <w:rPr>
                <w:color w:val="000000" w:themeColor="text1"/>
                <w:sz w:val="20"/>
                <w:szCs w:val="20"/>
              </w:rPr>
              <w:t xml:space="preserve"> hely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17B1B13"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ACA966B"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8F98400" w14:textId="77777777" w:rsidR="00063E2B" w:rsidRPr="00F9207B" w:rsidRDefault="00063E2B" w:rsidP="004C35D6">
            <w:pPr>
              <w:rPr>
                <w:color w:val="000000" w:themeColor="text1"/>
                <w:sz w:val="20"/>
                <w:szCs w:val="20"/>
              </w:rPr>
            </w:pPr>
          </w:p>
        </w:tc>
      </w:tr>
      <w:tr w:rsidR="00F9207B" w:rsidRPr="00F9207B" w14:paraId="35496895"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7646C04"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Rektori pályázat/</w:t>
            </w:r>
            <w:proofErr w:type="gramStart"/>
            <w:r w:rsidRPr="00F9207B">
              <w:rPr>
                <w:color w:val="000000" w:themeColor="text1"/>
                <w:sz w:val="20"/>
                <w:szCs w:val="20"/>
              </w:rPr>
              <w:t>.Országos</w:t>
            </w:r>
            <w:proofErr w:type="gramEnd"/>
            <w:r w:rsidRPr="00F9207B">
              <w:rPr>
                <w:color w:val="000000" w:themeColor="text1"/>
                <w:sz w:val="20"/>
                <w:szCs w:val="20"/>
              </w:rPr>
              <w:t xml:space="preserve">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290B270"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41A5C7C"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25AED2B" w14:textId="77777777" w:rsidR="00063E2B" w:rsidRPr="00F9207B" w:rsidRDefault="00063E2B" w:rsidP="004C35D6">
            <w:pPr>
              <w:rPr>
                <w:color w:val="000000" w:themeColor="text1"/>
                <w:sz w:val="20"/>
                <w:szCs w:val="20"/>
              </w:rPr>
            </w:pPr>
          </w:p>
        </w:tc>
      </w:tr>
      <w:tr w:rsidR="00F9207B" w:rsidRPr="00F9207B" w14:paraId="6440FE19"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C3DED6D"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ECA4B82"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1BF9D0F"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EF91253" w14:textId="77777777" w:rsidR="00063E2B" w:rsidRPr="00F9207B" w:rsidRDefault="00063E2B" w:rsidP="004C35D6">
            <w:pPr>
              <w:rPr>
                <w:color w:val="000000" w:themeColor="text1"/>
                <w:sz w:val="20"/>
                <w:szCs w:val="20"/>
              </w:rPr>
            </w:pPr>
          </w:p>
        </w:tc>
      </w:tr>
      <w:tr w:rsidR="00F9207B" w:rsidRPr="00F9207B" w14:paraId="54D277F1"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C610057"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056DBBB"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F384B68"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DB1B0A4" w14:textId="77777777" w:rsidR="00063E2B" w:rsidRPr="00F9207B" w:rsidRDefault="00063E2B" w:rsidP="004C35D6">
            <w:pPr>
              <w:rPr>
                <w:color w:val="000000" w:themeColor="text1"/>
                <w:sz w:val="20"/>
                <w:szCs w:val="20"/>
              </w:rPr>
            </w:pPr>
          </w:p>
        </w:tc>
      </w:tr>
      <w:tr w:rsidR="00F9207B" w:rsidRPr="00F9207B" w14:paraId="2E7A6150"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95035D7"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52E320E" w14:textId="77777777" w:rsidR="00063E2B" w:rsidRPr="00F9207B" w:rsidRDefault="00063E2B" w:rsidP="004C35D6">
            <w:pPr>
              <w:rPr>
                <w:color w:val="000000" w:themeColor="text1"/>
                <w:sz w:val="20"/>
                <w:szCs w:val="20"/>
              </w:rPr>
            </w:pPr>
            <w:r w:rsidRPr="00F9207B">
              <w:rPr>
                <w:color w:val="000000" w:themeColor="text1"/>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842F85C"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3EC0E2" w14:textId="77777777" w:rsidR="00063E2B" w:rsidRPr="00F9207B" w:rsidRDefault="00063E2B" w:rsidP="004C35D6">
            <w:pPr>
              <w:rPr>
                <w:color w:val="000000" w:themeColor="text1"/>
                <w:sz w:val="20"/>
                <w:szCs w:val="20"/>
              </w:rPr>
            </w:pPr>
          </w:p>
        </w:tc>
      </w:tr>
      <w:tr w:rsidR="00F9207B" w:rsidRPr="00F9207B" w14:paraId="22FD0D60"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7F41148"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Rektori dicséret</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947BB1D" w14:textId="77777777" w:rsidR="00063E2B" w:rsidRPr="00F9207B" w:rsidRDefault="00063E2B" w:rsidP="004C35D6">
            <w:pPr>
              <w:rPr>
                <w:color w:val="000000" w:themeColor="text1"/>
                <w:sz w:val="20"/>
                <w:szCs w:val="20"/>
              </w:rPr>
            </w:pPr>
            <w:r w:rsidRPr="00F9207B">
              <w:rPr>
                <w:color w:val="000000" w:themeColor="text1"/>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FE23E13"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…p</w:t>
            </w:r>
            <w:proofErr w:type="gramEnd"/>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5742005" w14:textId="77777777" w:rsidR="00063E2B" w:rsidRPr="00F9207B" w:rsidRDefault="00063E2B" w:rsidP="004C35D6">
            <w:pPr>
              <w:rPr>
                <w:color w:val="000000" w:themeColor="text1"/>
                <w:sz w:val="20"/>
                <w:szCs w:val="20"/>
              </w:rPr>
            </w:pPr>
          </w:p>
        </w:tc>
      </w:tr>
      <w:tr w:rsidR="00F9207B" w:rsidRPr="00F9207B" w14:paraId="730CF841"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0F6E022"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TDK munka:</w:t>
            </w:r>
            <w:r w:rsidRPr="00F9207B">
              <w:rPr>
                <w:b/>
                <w:color w:val="000000" w:themeColor="text1"/>
                <w:sz w:val="20"/>
                <w:szCs w:val="20"/>
              </w:rPr>
              <w:t xml:space="preserve"> </w:t>
            </w:r>
            <w:r w:rsidRPr="00F9207B">
              <w:rPr>
                <w:color w:val="000000" w:themeColor="text1"/>
                <w:sz w:val="20"/>
                <w:szCs w:val="20"/>
              </w:rPr>
              <w:t xml:space="preserve">csak a TDK konferencián bejelentett, megtartott, de nem díjazott </w:t>
            </w:r>
            <w:r w:rsidRPr="00F9207B">
              <w:rPr>
                <w:color w:val="000000" w:themeColor="text1"/>
                <w:sz w:val="20"/>
                <w:szCs w:val="20"/>
              </w:rPr>
              <w:lastRenderedPageBreak/>
              <w:t>előadás esetén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A016465" w14:textId="77777777" w:rsidR="00063E2B" w:rsidRPr="00F9207B" w:rsidRDefault="00063E2B" w:rsidP="004C35D6">
            <w:pPr>
              <w:rPr>
                <w:color w:val="000000" w:themeColor="text1"/>
                <w:sz w:val="20"/>
                <w:szCs w:val="20"/>
              </w:rPr>
            </w:pPr>
          </w:p>
          <w:p w14:paraId="2275740C" w14:textId="77777777" w:rsidR="00063E2B" w:rsidRPr="00F9207B" w:rsidRDefault="00063E2B" w:rsidP="004C35D6">
            <w:pPr>
              <w:jc w:val="center"/>
              <w:rPr>
                <w:color w:val="000000" w:themeColor="text1"/>
                <w:sz w:val="20"/>
                <w:szCs w:val="20"/>
              </w:rPr>
            </w:pPr>
            <w:r w:rsidRPr="00F9207B">
              <w:rPr>
                <w:color w:val="000000" w:themeColor="text1"/>
                <w:sz w:val="20"/>
                <w:szCs w:val="20"/>
              </w:rPr>
              <w:lastRenderedPageBreak/>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EF1C5DB" w14:textId="77777777" w:rsidR="00063E2B" w:rsidRPr="00F9207B" w:rsidRDefault="00063E2B" w:rsidP="004C35D6">
            <w:pPr>
              <w:jc w:val="center"/>
              <w:rPr>
                <w:color w:val="000000" w:themeColor="text1"/>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C401FB3" w14:textId="77777777" w:rsidR="00063E2B" w:rsidRPr="00F9207B" w:rsidRDefault="00063E2B" w:rsidP="004C35D6">
            <w:pPr>
              <w:rPr>
                <w:color w:val="000000" w:themeColor="text1"/>
                <w:sz w:val="20"/>
                <w:szCs w:val="20"/>
              </w:rPr>
            </w:pPr>
          </w:p>
        </w:tc>
      </w:tr>
      <w:tr w:rsidR="00F9207B" w:rsidRPr="00F9207B" w14:paraId="7E0B7A9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39CDAE9" w14:textId="77777777" w:rsidR="00063E2B" w:rsidRPr="00F9207B" w:rsidRDefault="00063E2B" w:rsidP="004C35D6">
            <w:pPr>
              <w:tabs>
                <w:tab w:val="right" w:pos="2785"/>
              </w:tabs>
              <w:rPr>
                <w:color w:val="000000" w:themeColor="text1"/>
                <w:sz w:val="20"/>
                <w:szCs w:val="20"/>
              </w:rPr>
            </w:pPr>
            <w:r w:rsidRPr="00F9207B">
              <w:rPr>
                <w:bCs/>
                <w:color w:val="000000" w:themeColor="text1"/>
                <w:sz w:val="20"/>
                <w:szCs w:val="20"/>
              </w:rPr>
              <w:lastRenderedPageBreak/>
              <w:t>Konferencia:</w:t>
            </w:r>
            <w:r w:rsidRPr="00F9207B">
              <w:rPr>
                <w:color w:val="000000" w:themeColor="text1"/>
                <w:sz w:val="20"/>
                <w:szCs w:val="20"/>
              </w:rPr>
              <w:tab/>
              <w:t>első-szerző/idegen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386FBE1"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C79BB69"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17685C" w14:textId="77777777" w:rsidR="00063E2B" w:rsidRPr="00F9207B" w:rsidRDefault="00063E2B" w:rsidP="004C35D6">
            <w:pPr>
              <w:rPr>
                <w:color w:val="000000" w:themeColor="text1"/>
                <w:sz w:val="20"/>
                <w:szCs w:val="20"/>
              </w:rPr>
            </w:pPr>
          </w:p>
        </w:tc>
      </w:tr>
      <w:tr w:rsidR="00F9207B" w:rsidRPr="00F9207B" w14:paraId="586D5A0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96C0081"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F5C0723" w14:textId="77777777" w:rsidR="00063E2B" w:rsidRPr="00F9207B" w:rsidRDefault="00063E2B" w:rsidP="004C35D6">
            <w:pPr>
              <w:jc w:val="center"/>
              <w:rPr>
                <w:color w:val="000000" w:themeColor="text1"/>
                <w:sz w:val="20"/>
                <w:szCs w:val="20"/>
              </w:rPr>
            </w:pPr>
            <w:r w:rsidRPr="00F9207B">
              <w:rPr>
                <w:color w:val="000000" w:themeColor="text1"/>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688AC558"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2EC1B5EF" w14:textId="77777777" w:rsidR="00063E2B" w:rsidRPr="00F9207B" w:rsidRDefault="00063E2B" w:rsidP="004C35D6">
            <w:pPr>
              <w:rPr>
                <w:color w:val="000000" w:themeColor="text1"/>
                <w:sz w:val="20"/>
                <w:szCs w:val="20"/>
              </w:rPr>
            </w:pPr>
          </w:p>
        </w:tc>
      </w:tr>
      <w:tr w:rsidR="00F9207B" w:rsidRPr="00F9207B" w14:paraId="53F5C206"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624A8D1"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első-szerző, hazai</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76D630B" w14:textId="77777777" w:rsidR="00063E2B" w:rsidRPr="00F9207B" w:rsidRDefault="00063E2B" w:rsidP="004C35D6">
            <w:pPr>
              <w:jc w:val="center"/>
              <w:rPr>
                <w:color w:val="000000" w:themeColor="text1"/>
                <w:sz w:val="20"/>
                <w:szCs w:val="20"/>
              </w:rPr>
            </w:pPr>
            <w:r w:rsidRPr="00F9207B">
              <w:rPr>
                <w:color w:val="000000" w:themeColor="text1"/>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A7D866C"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C9AA696" w14:textId="77777777" w:rsidR="00063E2B" w:rsidRPr="00F9207B" w:rsidRDefault="00063E2B" w:rsidP="004C35D6">
            <w:pPr>
              <w:rPr>
                <w:color w:val="000000" w:themeColor="text1"/>
                <w:sz w:val="20"/>
                <w:szCs w:val="20"/>
              </w:rPr>
            </w:pPr>
          </w:p>
        </w:tc>
      </w:tr>
      <w:tr w:rsidR="00F9207B" w:rsidRPr="00F9207B" w14:paraId="13F9E5DD"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6215200"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 xml:space="preserve">társszerzős, hazai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7537A1B" w14:textId="77777777" w:rsidR="00063E2B" w:rsidRPr="00F9207B" w:rsidRDefault="00063E2B" w:rsidP="004C35D6">
            <w:pPr>
              <w:jc w:val="center"/>
              <w:rPr>
                <w:color w:val="000000" w:themeColor="text1"/>
                <w:sz w:val="20"/>
                <w:szCs w:val="20"/>
              </w:rPr>
            </w:pPr>
            <w:r w:rsidRPr="00F9207B">
              <w:rPr>
                <w:color w:val="000000" w:themeColor="text1"/>
                <w:sz w:val="20"/>
                <w:szCs w:val="20"/>
              </w:rPr>
              <w:t>0.5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88028CF"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7AA8695" w14:textId="77777777" w:rsidR="00063E2B" w:rsidRPr="00F9207B" w:rsidRDefault="00063E2B" w:rsidP="004C35D6">
            <w:pPr>
              <w:rPr>
                <w:color w:val="000000" w:themeColor="text1"/>
                <w:sz w:val="20"/>
                <w:szCs w:val="20"/>
              </w:rPr>
            </w:pPr>
          </w:p>
        </w:tc>
      </w:tr>
      <w:tr w:rsidR="00F9207B" w:rsidRPr="00F9207B" w14:paraId="16C7A324"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4F3F9B1" w14:textId="77777777" w:rsidR="00063E2B" w:rsidRPr="00F9207B" w:rsidRDefault="00063E2B" w:rsidP="004C35D6">
            <w:pPr>
              <w:tabs>
                <w:tab w:val="right" w:pos="2785"/>
              </w:tabs>
              <w:rPr>
                <w:color w:val="000000" w:themeColor="text1"/>
                <w:sz w:val="20"/>
                <w:szCs w:val="20"/>
              </w:rPr>
            </w:pPr>
            <w:r w:rsidRPr="00F9207B">
              <w:rPr>
                <w:bCs/>
                <w:color w:val="000000" w:themeColor="text1"/>
                <w:sz w:val="20"/>
                <w:szCs w:val="20"/>
              </w:rPr>
              <w:t>Közlemény</w:t>
            </w:r>
            <w:r w:rsidRPr="00F9207B">
              <w:rPr>
                <w:color w:val="000000" w:themeColor="text1"/>
                <w:sz w:val="20"/>
                <w:szCs w:val="20"/>
              </w:rPr>
              <w:t>:</w:t>
            </w:r>
            <w:r w:rsidRPr="00F9207B">
              <w:rPr>
                <w:color w:val="000000" w:themeColor="text1"/>
                <w:sz w:val="20"/>
                <w:szCs w:val="20"/>
              </w:rPr>
              <w:tab/>
              <w:t>első-szerzős;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EBEF429" w14:textId="77777777" w:rsidR="00063E2B" w:rsidRPr="00F9207B" w:rsidRDefault="00063E2B" w:rsidP="004C35D6">
            <w:pPr>
              <w:jc w:val="center"/>
              <w:rPr>
                <w:color w:val="000000" w:themeColor="text1"/>
                <w:sz w:val="20"/>
                <w:szCs w:val="20"/>
              </w:rPr>
            </w:pPr>
            <w:r w:rsidRPr="00F9207B">
              <w:rPr>
                <w:color w:val="000000" w:themeColor="text1"/>
                <w:sz w:val="20"/>
                <w:szCs w:val="20"/>
              </w:rPr>
              <w:t>5p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EA9A24A"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C398BF" w14:textId="77777777" w:rsidR="00063E2B" w:rsidRPr="00F9207B" w:rsidRDefault="00063E2B" w:rsidP="004C35D6">
            <w:pPr>
              <w:rPr>
                <w:color w:val="000000" w:themeColor="text1"/>
                <w:sz w:val="20"/>
                <w:szCs w:val="20"/>
              </w:rPr>
            </w:pPr>
          </w:p>
        </w:tc>
      </w:tr>
      <w:tr w:rsidR="00F9207B" w:rsidRPr="00F9207B" w14:paraId="1EB47D4B"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3CA680F"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706C1F9" w14:textId="77777777" w:rsidR="00063E2B" w:rsidRPr="00F9207B" w:rsidRDefault="00063E2B" w:rsidP="004C35D6">
            <w:pPr>
              <w:jc w:val="center"/>
              <w:rPr>
                <w:color w:val="000000" w:themeColor="text1"/>
                <w:sz w:val="20"/>
                <w:szCs w:val="20"/>
              </w:rPr>
            </w:pPr>
            <w:r w:rsidRPr="00F9207B">
              <w:rPr>
                <w:color w:val="000000" w:themeColor="text1"/>
                <w:sz w:val="20"/>
                <w:szCs w:val="20"/>
              </w:rPr>
              <w:t>3p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94C1B9D"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7CC2BAD" w14:textId="77777777" w:rsidR="00063E2B" w:rsidRPr="00F9207B" w:rsidRDefault="00063E2B" w:rsidP="004C35D6">
            <w:pPr>
              <w:rPr>
                <w:color w:val="000000" w:themeColor="text1"/>
                <w:sz w:val="20"/>
                <w:szCs w:val="20"/>
              </w:rPr>
            </w:pPr>
          </w:p>
        </w:tc>
      </w:tr>
      <w:tr w:rsidR="00F9207B" w:rsidRPr="00F9207B" w14:paraId="287FAC9F"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D3759E0"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első-szerzős;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F7F9F9F" w14:textId="77777777" w:rsidR="00063E2B" w:rsidRPr="00F9207B" w:rsidRDefault="00063E2B" w:rsidP="004C35D6">
            <w:pPr>
              <w:jc w:val="center"/>
              <w:rPr>
                <w:color w:val="000000" w:themeColor="text1"/>
                <w:sz w:val="20"/>
                <w:szCs w:val="20"/>
              </w:rPr>
            </w:pPr>
            <w:r w:rsidRPr="00F9207B">
              <w:rPr>
                <w:color w:val="000000" w:themeColor="text1"/>
                <w:sz w:val="20"/>
                <w:szCs w:val="20"/>
              </w:rPr>
              <w:t>2p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E1B67E8"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C6E249E" w14:textId="77777777" w:rsidR="00063E2B" w:rsidRPr="00F9207B" w:rsidRDefault="00063E2B" w:rsidP="004C35D6">
            <w:pPr>
              <w:rPr>
                <w:color w:val="000000" w:themeColor="text1"/>
                <w:sz w:val="20"/>
                <w:szCs w:val="20"/>
              </w:rPr>
            </w:pPr>
          </w:p>
        </w:tc>
      </w:tr>
      <w:tr w:rsidR="00F9207B" w:rsidRPr="00F9207B" w14:paraId="3542F224"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450E26E7"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AF74F46" w14:textId="77777777" w:rsidR="00063E2B" w:rsidRPr="00F9207B" w:rsidRDefault="00063E2B" w:rsidP="004C35D6">
            <w:pPr>
              <w:jc w:val="center"/>
              <w:rPr>
                <w:color w:val="000000" w:themeColor="text1"/>
                <w:sz w:val="20"/>
                <w:szCs w:val="20"/>
              </w:rPr>
            </w:pPr>
            <w:r w:rsidRPr="00F9207B">
              <w:rPr>
                <w:color w:val="000000" w:themeColor="text1"/>
                <w:sz w:val="20"/>
                <w:szCs w:val="20"/>
              </w:rPr>
              <w:t>1p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CA904BA"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B27144F" w14:textId="77777777" w:rsidR="00063E2B" w:rsidRPr="00F9207B" w:rsidRDefault="00063E2B" w:rsidP="004C35D6">
            <w:pPr>
              <w:rPr>
                <w:color w:val="000000" w:themeColor="text1"/>
                <w:sz w:val="20"/>
                <w:szCs w:val="20"/>
              </w:rPr>
            </w:pPr>
          </w:p>
        </w:tc>
      </w:tr>
      <w:tr w:rsidR="00F9207B" w:rsidRPr="00F9207B" w14:paraId="7E868D8D"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45027F1" w14:textId="77777777" w:rsidR="00063E2B" w:rsidRPr="00F9207B" w:rsidRDefault="00063E2B" w:rsidP="004C35D6">
            <w:pPr>
              <w:jc w:val="right"/>
              <w:rPr>
                <w:color w:val="000000" w:themeColor="text1"/>
                <w:sz w:val="20"/>
                <w:szCs w:val="20"/>
              </w:rPr>
            </w:pPr>
            <w:r w:rsidRPr="00F9207B">
              <w:rPr>
                <w:color w:val="000000" w:themeColor="text1"/>
                <w:sz w:val="20"/>
                <w:szCs w:val="20"/>
              </w:rPr>
              <w:t>Összesen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21932B9" w14:textId="77777777" w:rsidR="00063E2B" w:rsidRPr="00F9207B" w:rsidRDefault="00063E2B" w:rsidP="004C35D6">
            <w:pPr>
              <w:jc w:val="cente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p</w:t>
            </w:r>
          </w:p>
        </w:tc>
        <w:tc>
          <w:tcPr>
            <w:tcW w:w="2908" w:type="dxa"/>
            <w:gridSpan w:val="2"/>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BBBCBCE" w14:textId="77777777" w:rsidR="00063E2B" w:rsidRPr="00F9207B" w:rsidRDefault="00063E2B" w:rsidP="004C35D6">
            <w:pPr>
              <w:rPr>
                <w:color w:val="000000" w:themeColor="text1"/>
                <w:sz w:val="20"/>
                <w:szCs w:val="20"/>
              </w:rPr>
            </w:pPr>
          </w:p>
        </w:tc>
      </w:tr>
    </w:tbl>
    <w:p w14:paraId="0AF153C3" w14:textId="77777777" w:rsidR="00063E2B" w:rsidRPr="00F9207B" w:rsidRDefault="00063E2B" w:rsidP="00063E2B">
      <w:pPr>
        <w:rPr>
          <w:color w:val="000000" w:themeColor="text1"/>
          <w:sz w:val="20"/>
          <w:szCs w:val="20"/>
        </w:rPr>
      </w:pPr>
    </w:p>
    <w:p w14:paraId="672704ED"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60288" behindDoc="0" locked="0" layoutInCell="1" allowOverlap="1" wp14:anchorId="00FD0D2A" wp14:editId="06EEBE08">
                <wp:simplePos x="0" y="0"/>
                <wp:positionH relativeFrom="column">
                  <wp:posOffset>3084830</wp:posOffset>
                </wp:positionH>
                <wp:positionV relativeFrom="paragraph">
                  <wp:posOffset>46355</wp:posOffset>
                </wp:positionV>
                <wp:extent cx="2744470" cy="306070"/>
                <wp:effectExtent l="12700" t="12065" r="5080" b="571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306070"/>
                        </a:xfrm>
                        <a:prstGeom prst="rect">
                          <a:avLst/>
                        </a:prstGeom>
                        <a:solidFill>
                          <a:srgbClr val="FFFFFF"/>
                        </a:solidFill>
                        <a:ln w="0">
                          <a:solidFill>
                            <a:srgbClr val="000000"/>
                          </a:solidFill>
                          <a:miter lim="800000"/>
                          <a:headEnd/>
                          <a:tailEnd/>
                        </a:ln>
                      </wps:spPr>
                      <wps:txbx>
                        <w:txbxContent>
                          <w:p w14:paraId="7301AFA0" w14:textId="77777777" w:rsidR="00063E2B" w:rsidRDefault="00063E2B" w:rsidP="00063E2B">
                            <w:pPr>
                              <w:pStyle w:val="Kerettartalom"/>
                              <w:rPr>
                                <w:b/>
                                <w:sz w:val="20"/>
                              </w:rPr>
                            </w:pPr>
                            <w:r>
                              <w:rPr>
                                <w:b/>
                                <w:sz w:val="20"/>
                              </w:rPr>
                              <w:t>A2. Bizottság értékelése</w:t>
                            </w:r>
                            <w:proofErr w:type="gramStart"/>
                            <w:r>
                              <w:rPr>
                                <w:b/>
                                <w:sz w:val="20"/>
                              </w:rPr>
                              <w:t>: …</w:t>
                            </w:r>
                            <w:proofErr w:type="gramEnd"/>
                            <w:r>
                              <w:rPr>
                                <w:b/>
                                <w:sz w:val="20"/>
                              </w:rPr>
                              <w:t>……(</w:t>
                            </w:r>
                            <w:proofErr w:type="spellStart"/>
                            <w:r>
                              <w:rPr>
                                <w:b/>
                                <w:sz w:val="20"/>
                              </w:rPr>
                              <w:t>max</w:t>
                            </w:r>
                            <w:proofErr w:type="spellEnd"/>
                            <w:r>
                              <w:rPr>
                                <w:b/>
                                <w:sz w:val="20"/>
                              </w:rPr>
                              <w:t>. 14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FD0D2A" id="Téglalap 9" o:spid="_x0000_s1027" style="position:absolute;margin-left:242.9pt;margin-top:3.65pt;width:216.1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" strokeweight="0">
                <v:textbox inset="7.45pt,3.85pt,7.45pt,3.85pt">
                  <w:txbxContent>
                    <w:p w14:paraId="7301AFA0" w14:textId="77777777" w:rsidR="00063E2B" w:rsidRDefault="00063E2B" w:rsidP="00063E2B">
                      <w:pPr>
                        <w:pStyle w:val="Kerettartalom"/>
                        <w:rPr>
                          <w:b/>
                          <w:sz w:val="20"/>
                        </w:rPr>
                      </w:pPr>
                      <w:r>
                        <w:rPr>
                          <w:b/>
                          <w:sz w:val="20"/>
                        </w:rPr>
                        <w:t>A2. Bizottság értékelése: ………(max. 14 pont)</w:t>
                      </w:r>
                    </w:p>
                  </w:txbxContent>
                </v:textbox>
              </v:rect>
            </w:pict>
          </mc:Fallback>
        </mc:AlternateContent>
      </w:r>
    </w:p>
    <w:p w14:paraId="5EF4F4ED" w14:textId="77777777" w:rsidR="00063E2B" w:rsidRPr="00F9207B" w:rsidRDefault="00063E2B" w:rsidP="00063E2B">
      <w:pPr>
        <w:rPr>
          <w:color w:val="000000" w:themeColor="text1"/>
        </w:rPr>
      </w:pPr>
    </w:p>
    <w:p w14:paraId="76651976" w14:textId="77777777" w:rsidR="00063E2B" w:rsidRPr="00F9207B" w:rsidRDefault="00063E2B" w:rsidP="00063E2B">
      <w:pPr>
        <w:rPr>
          <w:color w:val="000000" w:themeColor="text1"/>
        </w:rPr>
      </w:pPr>
    </w:p>
    <w:p w14:paraId="1F8EBD41" w14:textId="77777777" w:rsidR="00063E2B" w:rsidRPr="00F9207B" w:rsidRDefault="00063E2B" w:rsidP="00063E2B">
      <w:pPr>
        <w:rPr>
          <w:color w:val="000000" w:themeColor="text1"/>
        </w:rPr>
      </w:pPr>
      <w:r w:rsidRPr="00F9207B">
        <w:rPr>
          <w:color w:val="000000" w:themeColor="text1"/>
        </w:rPr>
        <w:t xml:space="preserve">A3. </w:t>
      </w:r>
      <w:r w:rsidRPr="00F9207B">
        <w:rPr>
          <w:b/>
          <w:bCs/>
          <w:color w:val="000000" w:themeColor="text1"/>
        </w:rPr>
        <w:t xml:space="preserve">Egyéb eredmények </w:t>
      </w:r>
      <w:r w:rsidRPr="00F9207B">
        <w:rPr>
          <w:color w:val="000000" w:themeColor="text1"/>
        </w:rPr>
        <w:t>(</w:t>
      </w:r>
      <w:proofErr w:type="spellStart"/>
      <w:r w:rsidRPr="00F9207B">
        <w:rPr>
          <w:i/>
          <w:iCs/>
          <w:color w:val="000000" w:themeColor="text1"/>
        </w:rPr>
        <w:t>max</w:t>
      </w:r>
      <w:proofErr w:type="spellEnd"/>
      <w:r w:rsidRPr="00F9207B">
        <w:rPr>
          <w:i/>
          <w:iCs/>
          <w:color w:val="000000" w:themeColor="text1"/>
        </w:rPr>
        <w:t>. 6 pont</w:t>
      </w:r>
      <w:r w:rsidRPr="00F9207B">
        <w:rPr>
          <w:color w:val="000000" w:themeColor="text1"/>
        </w:rPr>
        <w:t>)</w:t>
      </w:r>
    </w:p>
    <w:p w14:paraId="41FF23FB" w14:textId="77777777" w:rsidR="00063E2B" w:rsidRPr="00F9207B" w:rsidRDefault="00063E2B" w:rsidP="00063E2B">
      <w:pPr>
        <w:rPr>
          <w:color w:val="000000" w:themeColor="text1"/>
          <w:sz w:val="20"/>
          <w:szCs w:val="20"/>
        </w:rPr>
      </w:pPr>
    </w:p>
    <w:tbl>
      <w:tblPr>
        <w:tblW w:w="0" w:type="auto"/>
        <w:tblInd w:w="-53"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000" w:firstRow="0" w:lastRow="0" w:firstColumn="0" w:lastColumn="0" w:noHBand="0" w:noVBand="0"/>
      </w:tblPr>
      <w:tblGrid>
        <w:gridCol w:w="1381"/>
        <w:gridCol w:w="1382"/>
        <w:gridCol w:w="1382"/>
        <w:gridCol w:w="1382"/>
      </w:tblGrid>
      <w:tr w:rsidR="00F9207B" w:rsidRPr="00F9207B" w14:paraId="0669C90F"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741424F4" w14:textId="77777777" w:rsidR="00063E2B" w:rsidRPr="00F9207B" w:rsidRDefault="00063E2B" w:rsidP="004C35D6">
            <w:pPr>
              <w:jc w:val="center"/>
              <w:rPr>
                <w:b/>
                <w:bCs/>
                <w:color w:val="000000" w:themeColor="text1"/>
                <w:sz w:val="20"/>
                <w:szCs w:val="20"/>
              </w:rPr>
            </w:pPr>
            <w:r w:rsidRPr="00F9207B">
              <w:rPr>
                <w:b/>
                <w:bCs/>
                <w:color w:val="000000" w:themeColor="text1"/>
                <w:sz w:val="20"/>
                <w:szCs w:val="20"/>
              </w:rPr>
              <w:t>Eredmény***</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3DA9D80"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c>
          <w:tcPr>
            <w:tcW w:w="276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34D910E4"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r>
      <w:tr w:rsidR="00F9207B" w:rsidRPr="00F9207B" w14:paraId="26D2E8D1"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2352E9D7" w14:textId="77777777" w:rsidR="00063E2B" w:rsidRPr="00F9207B" w:rsidRDefault="00063E2B" w:rsidP="004C35D6">
            <w:pPr>
              <w:rPr>
                <w:b/>
                <w:color w:val="000000" w:themeColor="text1"/>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EE1A915" w14:textId="77777777" w:rsidR="00063E2B" w:rsidRPr="00F9207B" w:rsidRDefault="00063E2B" w:rsidP="004C35D6">
            <w:pPr>
              <w:jc w:val="center"/>
              <w:rPr>
                <w:color w:val="000000" w:themeColor="text1"/>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72206B82" w14:textId="77777777" w:rsidR="00063E2B" w:rsidRPr="00F9207B" w:rsidRDefault="00063E2B" w:rsidP="004C35D6">
            <w:pPr>
              <w:rPr>
                <w:color w:val="000000" w:themeColor="text1"/>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60C9551B" w14:textId="77777777" w:rsidR="00063E2B" w:rsidRPr="00F9207B" w:rsidRDefault="00063E2B" w:rsidP="004C35D6">
            <w:pPr>
              <w:rPr>
                <w:color w:val="000000" w:themeColor="text1"/>
                <w:sz w:val="20"/>
                <w:szCs w:val="20"/>
              </w:rPr>
            </w:pPr>
          </w:p>
        </w:tc>
      </w:tr>
      <w:tr w:rsidR="00F9207B" w:rsidRPr="00F9207B" w14:paraId="395AF206"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043A6502" w14:textId="77777777" w:rsidR="00063E2B" w:rsidRPr="00F9207B" w:rsidRDefault="00063E2B" w:rsidP="004C35D6">
            <w:pPr>
              <w:rPr>
                <w:color w:val="000000" w:themeColor="text1"/>
                <w:sz w:val="20"/>
                <w:szCs w:val="20"/>
              </w:rPr>
            </w:pPr>
            <w:r w:rsidRPr="00F9207B">
              <w:rPr>
                <w:color w:val="000000" w:themeColor="text1"/>
                <w:sz w:val="20"/>
                <w:szCs w:val="20"/>
              </w:rPr>
              <w:t>felsőfokú nyelvvizsga (C)*</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F41B15A"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63DA94E" w14:textId="77777777" w:rsidR="00063E2B" w:rsidRPr="00F9207B" w:rsidRDefault="00063E2B" w:rsidP="004C35D6">
            <w:pP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 xml:space="preserve">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694E67C" w14:textId="77777777" w:rsidR="00063E2B" w:rsidRPr="00F9207B" w:rsidRDefault="00063E2B" w:rsidP="004C35D6">
            <w:pPr>
              <w:rPr>
                <w:color w:val="000000" w:themeColor="text1"/>
                <w:sz w:val="20"/>
                <w:szCs w:val="20"/>
              </w:rPr>
            </w:pPr>
          </w:p>
        </w:tc>
      </w:tr>
      <w:tr w:rsidR="00F9207B" w:rsidRPr="00F9207B" w14:paraId="4BACE1B9"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710394E3" w14:textId="77777777" w:rsidR="00063E2B" w:rsidRPr="00F9207B" w:rsidRDefault="00063E2B" w:rsidP="004C35D6">
            <w:pPr>
              <w:rPr>
                <w:color w:val="000000" w:themeColor="text1"/>
                <w:sz w:val="20"/>
                <w:szCs w:val="20"/>
              </w:rPr>
            </w:pPr>
            <w:r w:rsidRPr="00F9207B">
              <w:rPr>
                <w:color w:val="000000" w:themeColor="text1"/>
                <w:sz w:val="20"/>
                <w:szCs w:val="20"/>
              </w:rPr>
              <w:t xml:space="preserve">középfokú nyelvvizsga (C)*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173B7F6"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F6516A2" w14:textId="77777777" w:rsidR="00063E2B" w:rsidRPr="00F9207B" w:rsidRDefault="00063E2B" w:rsidP="004C35D6">
            <w:pP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 xml:space="preserve">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4221C85" w14:textId="77777777" w:rsidR="00063E2B" w:rsidRPr="00F9207B" w:rsidRDefault="00063E2B" w:rsidP="004C35D6">
            <w:pPr>
              <w:rPr>
                <w:color w:val="000000" w:themeColor="text1"/>
                <w:sz w:val="20"/>
                <w:szCs w:val="20"/>
              </w:rPr>
            </w:pPr>
          </w:p>
        </w:tc>
      </w:tr>
      <w:tr w:rsidR="00F9207B" w:rsidRPr="00F9207B" w14:paraId="78B8D2CA"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425C5404" w14:textId="77777777" w:rsidR="00063E2B" w:rsidRPr="00F9207B" w:rsidRDefault="00063E2B" w:rsidP="004C35D6">
            <w:pPr>
              <w:rPr>
                <w:color w:val="000000" w:themeColor="text1"/>
                <w:sz w:val="20"/>
                <w:szCs w:val="20"/>
              </w:rPr>
            </w:pPr>
            <w:r w:rsidRPr="00F9207B">
              <w:rPr>
                <w:color w:val="000000" w:themeColor="text1"/>
                <w:sz w:val="20"/>
                <w:szCs w:val="20"/>
              </w:rPr>
              <w:t>második diploma (egyetemi, főiskolai), szakvizsga (1 db számítható be)</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B10072D"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0F02E80" w14:textId="77777777" w:rsidR="00063E2B" w:rsidRPr="00F9207B" w:rsidRDefault="00063E2B" w:rsidP="004C35D6">
            <w:pPr>
              <w:rPr>
                <w:color w:val="000000" w:themeColor="text1"/>
                <w:sz w:val="20"/>
                <w:szCs w:val="20"/>
              </w:rPr>
            </w:pPr>
            <w:r w:rsidRPr="00F9207B">
              <w:rPr>
                <w:color w:val="000000" w:themeColor="text1"/>
                <w:sz w:val="20"/>
                <w:szCs w:val="20"/>
              </w:rPr>
              <w:t>..</w:t>
            </w:r>
            <w:proofErr w:type="gramStart"/>
            <w:r w:rsidRPr="00F9207B">
              <w:rPr>
                <w:color w:val="000000" w:themeColor="text1"/>
                <w:sz w:val="20"/>
                <w:szCs w:val="20"/>
              </w:rPr>
              <w:t>...</w:t>
            </w:r>
            <w:proofErr w:type="gramEnd"/>
            <w:r w:rsidRPr="00F9207B">
              <w:rPr>
                <w:color w:val="000000" w:themeColor="text1"/>
                <w:sz w:val="20"/>
                <w:szCs w:val="20"/>
              </w:rPr>
              <w:t xml:space="preserve">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7934C6BA" w14:textId="77777777" w:rsidR="00063E2B" w:rsidRPr="00F9207B" w:rsidRDefault="00063E2B" w:rsidP="004C35D6">
            <w:pPr>
              <w:rPr>
                <w:color w:val="000000" w:themeColor="text1"/>
                <w:sz w:val="20"/>
                <w:szCs w:val="20"/>
              </w:rPr>
            </w:pPr>
          </w:p>
        </w:tc>
      </w:tr>
      <w:tr w:rsidR="00F9207B" w:rsidRPr="00F9207B" w14:paraId="3D405C46"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657B8E16" w14:textId="77777777" w:rsidR="00063E2B" w:rsidRPr="00F9207B" w:rsidRDefault="00063E2B" w:rsidP="004C35D6">
            <w:pPr>
              <w:rPr>
                <w:color w:val="000000" w:themeColor="text1"/>
                <w:sz w:val="20"/>
                <w:szCs w:val="20"/>
              </w:rPr>
            </w:pPr>
            <w:r w:rsidRPr="00F9207B">
              <w:rPr>
                <w:color w:val="000000" w:themeColor="text1"/>
                <w:sz w:val="20"/>
                <w:szCs w:val="20"/>
              </w:rPr>
              <w:t xml:space="preserve">más, szakma-specifikus teljesítmény – pld. szabadalom, innovációs aktivitás – </w:t>
            </w:r>
            <w:r w:rsidRPr="00F9207B">
              <w:rPr>
                <w:color w:val="000000" w:themeColor="text1"/>
                <w:sz w:val="20"/>
                <w:szCs w:val="20"/>
              </w:rPr>
              <w:lastRenderedPageBreak/>
              <w:t xml:space="preserve">pontérték a felvételi bizottság értékelése szerint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5006C1D3" w14:textId="77777777" w:rsidR="00063E2B" w:rsidRPr="00F9207B" w:rsidRDefault="00063E2B" w:rsidP="004C35D6">
            <w:pPr>
              <w:jc w:val="center"/>
              <w:rPr>
                <w:color w:val="000000" w:themeColor="text1"/>
                <w:sz w:val="20"/>
                <w:szCs w:val="20"/>
              </w:rPr>
            </w:pPr>
          </w:p>
          <w:p w14:paraId="2E46A1B5" w14:textId="77777777" w:rsidR="00063E2B" w:rsidRPr="00F9207B" w:rsidRDefault="00063E2B" w:rsidP="004C35D6">
            <w:pPr>
              <w:jc w:val="center"/>
              <w:rPr>
                <w:color w:val="000000" w:themeColor="text1"/>
                <w:sz w:val="20"/>
                <w:szCs w:val="20"/>
              </w:rPr>
            </w:pPr>
          </w:p>
          <w:p w14:paraId="66B65F5D" w14:textId="77777777" w:rsidR="00063E2B" w:rsidRPr="00F9207B" w:rsidRDefault="00063E2B" w:rsidP="004C35D6">
            <w:pPr>
              <w:jc w:val="center"/>
              <w:rPr>
                <w:color w:val="000000" w:themeColor="text1"/>
                <w:sz w:val="20"/>
                <w:szCs w:val="20"/>
              </w:rPr>
            </w:pPr>
            <w:proofErr w:type="spellStart"/>
            <w:r w:rsidRPr="00F9207B">
              <w:rPr>
                <w:color w:val="000000" w:themeColor="text1"/>
                <w:sz w:val="20"/>
                <w:szCs w:val="20"/>
              </w:rPr>
              <w:t>max</w:t>
            </w:r>
            <w:proofErr w:type="spellEnd"/>
            <w:r w:rsidRPr="00F9207B">
              <w:rPr>
                <w:color w:val="000000" w:themeColor="text1"/>
                <w:sz w:val="20"/>
                <w:szCs w:val="20"/>
              </w:rPr>
              <w:t xml:space="preserve">. </w:t>
            </w:r>
          </w:p>
          <w:p w14:paraId="7D755EFA"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1AC9A81D" w14:textId="77777777" w:rsidR="00063E2B" w:rsidRPr="00F9207B" w:rsidRDefault="00063E2B" w:rsidP="004C35D6">
            <w:pPr>
              <w:rPr>
                <w:color w:val="000000" w:themeColor="text1"/>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45432DC9" w14:textId="77777777" w:rsidR="00063E2B" w:rsidRPr="00F9207B" w:rsidRDefault="00063E2B" w:rsidP="004C35D6">
            <w:pPr>
              <w:rPr>
                <w:color w:val="000000" w:themeColor="text1"/>
                <w:sz w:val="20"/>
                <w:szCs w:val="20"/>
              </w:rPr>
            </w:pPr>
          </w:p>
        </w:tc>
      </w:tr>
    </w:tbl>
    <w:p w14:paraId="5B264115" w14:textId="26756A03" w:rsidR="00063E2B" w:rsidRPr="00F9207B" w:rsidRDefault="00063E2B" w:rsidP="00063E2B">
      <w:pPr>
        <w:rPr>
          <w:color w:val="000000" w:themeColor="text1"/>
        </w:rPr>
      </w:pPr>
      <w:r w:rsidRPr="00F9207B">
        <w:rPr>
          <w:color w:val="000000" w:themeColor="text1"/>
        </w:rPr>
        <w:lastRenderedPageBreak/>
        <w:t>.</w:t>
      </w:r>
      <w:r w:rsidRPr="00F9207B">
        <w:rPr>
          <w:noProof/>
          <w:color w:val="000000" w:themeColor="text1"/>
          <w:sz w:val="24"/>
          <w:lang w:eastAsia="hu-HU"/>
        </w:rPr>
        <mc:AlternateContent>
          <mc:Choice Requires="wps">
            <w:drawing>
              <wp:anchor distT="0" distB="0" distL="114300" distR="114300" simplePos="0" relativeHeight="251661312" behindDoc="0" locked="0" layoutInCell="1" allowOverlap="1" wp14:anchorId="0FFCEE1C" wp14:editId="754765CC">
                <wp:simplePos x="0" y="0"/>
                <wp:positionH relativeFrom="column">
                  <wp:posOffset>3199130</wp:posOffset>
                </wp:positionH>
                <wp:positionV relativeFrom="paragraph">
                  <wp:posOffset>128905</wp:posOffset>
                </wp:positionV>
                <wp:extent cx="2635885" cy="307340"/>
                <wp:effectExtent l="12700" t="10795" r="8890" b="571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07340"/>
                        </a:xfrm>
                        <a:prstGeom prst="rect">
                          <a:avLst/>
                        </a:prstGeom>
                        <a:solidFill>
                          <a:srgbClr val="FFFFFF"/>
                        </a:solidFill>
                        <a:ln w="0">
                          <a:solidFill>
                            <a:srgbClr val="000000"/>
                          </a:solidFill>
                          <a:miter lim="800000"/>
                          <a:headEnd/>
                          <a:tailEnd/>
                        </a:ln>
                      </wps:spPr>
                      <wps:txbx>
                        <w:txbxContent>
                          <w:p w14:paraId="0CF66633" w14:textId="77777777" w:rsidR="00063E2B" w:rsidRDefault="00063E2B" w:rsidP="00063E2B">
                            <w:pPr>
                              <w:pStyle w:val="Kerettartalom"/>
                              <w:rPr>
                                <w:b/>
                                <w:sz w:val="20"/>
                              </w:rPr>
                            </w:pPr>
                            <w:r>
                              <w:rPr>
                                <w:b/>
                                <w:sz w:val="20"/>
                              </w:rPr>
                              <w:t>A3. Bizottság értékelése</w:t>
                            </w:r>
                            <w:proofErr w:type="gramStart"/>
                            <w:r>
                              <w:rPr>
                                <w:b/>
                                <w:sz w:val="20"/>
                              </w:rPr>
                              <w:t>: …</w:t>
                            </w:r>
                            <w:proofErr w:type="gramEnd"/>
                            <w:r>
                              <w:rPr>
                                <w:b/>
                                <w:sz w:val="20"/>
                              </w:rPr>
                              <w:t>….. (</w:t>
                            </w:r>
                            <w:proofErr w:type="spellStart"/>
                            <w:r>
                              <w:rPr>
                                <w:b/>
                                <w:sz w:val="20"/>
                              </w:rPr>
                              <w:t>max</w:t>
                            </w:r>
                            <w:proofErr w:type="spellEnd"/>
                            <w:r>
                              <w:rPr>
                                <w:b/>
                                <w:sz w:val="20"/>
                              </w:rPr>
                              <w:t>. 6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FCEE1C" id="Téglalap 8" o:spid="_x0000_s1028" style="position:absolute;margin-left:251.9pt;margin-top:10.15pt;width:207.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" strokeweight="0">
                <v:textbox inset="7.45pt,3.85pt,7.45pt,3.85pt">
                  <w:txbxContent>
                    <w:p w14:paraId="0CF66633" w14:textId="77777777" w:rsidR="00063E2B" w:rsidRDefault="00063E2B" w:rsidP="00063E2B">
                      <w:pPr>
                        <w:pStyle w:val="Kerettartalom"/>
                        <w:rPr>
                          <w:b/>
                          <w:sz w:val="20"/>
                        </w:rPr>
                      </w:pPr>
                      <w:r>
                        <w:rPr>
                          <w:b/>
                          <w:sz w:val="20"/>
                        </w:rPr>
                        <w:t>A3. Bizottság értékelése: …….. (max. 6 pont)</w:t>
                      </w:r>
                    </w:p>
                  </w:txbxContent>
                </v:textbox>
              </v:rect>
            </w:pict>
          </mc:Fallback>
        </mc:AlternateContent>
      </w:r>
    </w:p>
    <w:p w14:paraId="659B9798" w14:textId="77777777" w:rsidR="00063E2B" w:rsidRPr="00F9207B" w:rsidRDefault="00063E2B" w:rsidP="00063E2B">
      <w:pPr>
        <w:rPr>
          <w:color w:val="000000" w:themeColor="text1"/>
        </w:rPr>
      </w:pPr>
    </w:p>
    <w:p w14:paraId="0C7CA5AF" w14:textId="77777777" w:rsidR="00063E2B" w:rsidRPr="00F9207B" w:rsidRDefault="00063E2B" w:rsidP="00063E2B">
      <w:pPr>
        <w:jc w:val="center"/>
        <w:rPr>
          <w:b/>
          <w:color w:val="000000" w:themeColor="text1"/>
        </w:rPr>
      </w:pPr>
      <w:r w:rsidRPr="00F9207B">
        <w:rPr>
          <w:b/>
          <w:color w:val="000000" w:themeColor="text1"/>
        </w:rPr>
        <w:t xml:space="preserve">B. </w:t>
      </w:r>
      <w:proofErr w:type="gramStart"/>
      <w:r w:rsidRPr="00F9207B">
        <w:rPr>
          <w:b/>
          <w:color w:val="000000" w:themeColor="text1"/>
        </w:rPr>
        <w:t>A</w:t>
      </w:r>
      <w:proofErr w:type="gramEnd"/>
      <w:r w:rsidRPr="00F9207B">
        <w:rPr>
          <w:b/>
          <w:color w:val="000000" w:themeColor="text1"/>
        </w:rPr>
        <w:t xml:space="preserve"> felvételi beszélgetés értékelése</w:t>
      </w:r>
    </w:p>
    <w:p w14:paraId="24ECF32F" w14:textId="77777777" w:rsidR="00063E2B" w:rsidRPr="00F9207B" w:rsidRDefault="00063E2B" w:rsidP="00063E2B">
      <w:pPr>
        <w:rPr>
          <w:b/>
          <w:color w:val="000000" w:themeColor="text1"/>
        </w:rPr>
      </w:pPr>
    </w:p>
    <w:p w14:paraId="313A05ED" w14:textId="77777777" w:rsidR="00063E2B" w:rsidRPr="00F9207B" w:rsidRDefault="00063E2B" w:rsidP="00063E2B">
      <w:pPr>
        <w:rPr>
          <w:color w:val="000000" w:themeColor="text1"/>
        </w:rPr>
      </w:pPr>
      <w:r w:rsidRPr="00F9207B">
        <w:rPr>
          <w:color w:val="000000" w:themeColor="text1"/>
        </w:rPr>
        <w:t>A felvételi beszélgetés értékelése (legfeljebb 32 pont, kiszámítására az egyes értékelők pontszámainak összegét az értékelők számával kell osztani) során az általános szakmai tudásszintet és alkalmasságot (legfeljebb 16 pont) és a speciális, témaorientált tudásszintet és alkalmasságot (legfeljebb 16 pont) kell értékelni.</w:t>
      </w:r>
    </w:p>
    <w:p w14:paraId="1A022340" w14:textId="77777777" w:rsidR="00063E2B" w:rsidRPr="00F9207B" w:rsidRDefault="00063E2B" w:rsidP="00063E2B">
      <w:pPr>
        <w:rPr>
          <w:b/>
          <w:bCs/>
          <w:i/>
          <w:iCs/>
          <w:color w:val="000000" w:themeColor="text1"/>
        </w:rPr>
      </w:pPr>
    </w:p>
    <w:p w14:paraId="5F0F1308" w14:textId="77777777" w:rsidR="00063E2B" w:rsidRPr="00F9207B" w:rsidRDefault="00063E2B" w:rsidP="00063E2B">
      <w:pPr>
        <w:rPr>
          <w:color w:val="000000" w:themeColor="text1"/>
        </w:rPr>
      </w:pPr>
      <w:r w:rsidRPr="00F9207B">
        <w:rPr>
          <w:color w:val="000000" w:themeColor="text1"/>
        </w:rPr>
        <w:t xml:space="preserve">A bizottság tagjainak értékelése a felvételi beszélgetésről: </w:t>
      </w:r>
      <w:r w:rsidRPr="00F9207B">
        <w:rPr>
          <w:color w:val="000000" w:themeColor="text1"/>
        </w:rPr>
        <w:tab/>
        <w:t>…</w:t>
      </w:r>
      <w:proofErr w:type="gramStart"/>
      <w:r w:rsidRPr="00F9207B">
        <w:rPr>
          <w:color w:val="000000" w:themeColor="text1"/>
        </w:rPr>
        <w:t>….…………………………</w:t>
      </w:r>
      <w:proofErr w:type="gramEnd"/>
      <w:r w:rsidRPr="00F9207B">
        <w:rPr>
          <w:color w:val="000000" w:themeColor="text1"/>
        </w:rPr>
        <w:t xml:space="preserve"> ……………………………………………………………………………………………………</w:t>
      </w:r>
    </w:p>
    <w:p w14:paraId="605A105E" w14:textId="77777777" w:rsidR="00063E2B" w:rsidRPr="00F9207B" w:rsidRDefault="00063E2B" w:rsidP="00063E2B">
      <w:pPr>
        <w:rPr>
          <w:color w:val="000000" w:themeColor="text1"/>
        </w:rPr>
      </w:pPr>
      <w:r w:rsidRPr="00F9207B">
        <w:rPr>
          <w:color w:val="000000" w:themeColor="text1"/>
        </w:rPr>
        <w:t>……………………………………………………………………………………………………</w:t>
      </w:r>
    </w:p>
    <w:p w14:paraId="7A32C6A7" w14:textId="77777777" w:rsidR="00063E2B" w:rsidRPr="00F9207B" w:rsidRDefault="00063E2B" w:rsidP="00063E2B">
      <w:pPr>
        <w:rPr>
          <w:color w:val="000000" w:themeColor="text1"/>
        </w:rPr>
      </w:pPr>
      <w:r w:rsidRPr="00F9207B">
        <w:rPr>
          <w:color w:val="000000" w:themeColor="text1"/>
        </w:rPr>
        <w:t>……………………………………………………………………………………………………</w:t>
      </w:r>
    </w:p>
    <w:p w14:paraId="08FBF313" w14:textId="77777777" w:rsidR="00063E2B" w:rsidRPr="00F9207B" w:rsidRDefault="00063E2B" w:rsidP="00063E2B">
      <w:pPr>
        <w:rPr>
          <w:color w:val="000000" w:themeColor="text1"/>
        </w:rPr>
      </w:pPr>
      <w:r w:rsidRPr="00F9207B">
        <w:rPr>
          <w:color w:val="000000" w:themeColor="text1"/>
        </w:rPr>
        <w:t>……………………………………………………………………………………………………</w:t>
      </w:r>
    </w:p>
    <w:p w14:paraId="44A8E3DD"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62336" behindDoc="0" locked="0" layoutInCell="1" allowOverlap="1" wp14:anchorId="4F193F74" wp14:editId="16A41C6F">
                <wp:simplePos x="0" y="0"/>
                <wp:positionH relativeFrom="column">
                  <wp:posOffset>2741930</wp:posOffset>
                </wp:positionH>
                <wp:positionV relativeFrom="paragraph">
                  <wp:posOffset>57785</wp:posOffset>
                </wp:positionV>
                <wp:extent cx="2915920" cy="307340"/>
                <wp:effectExtent l="12700" t="7620" r="5080" b="889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07340"/>
                        </a:xfrm>
                        <a:prstGeom prst="rect">
                          <a:avLst/>
                        </a:prstGeom>
                        <a:solidFill>
                          <a:srgbClr val="FFFFFF"/>
                        </a:solidFill>
                        <a:ln w="0">
                          <a:solidFill>
                            <a:srgbClr val="000000"/>
                          </a:solidFill>
                          <a:miter lim="800000"/>
                          <a:headEnd/>
                          <a:tailEnd/>
                        </a:ln>
                      </wps:spPr>
                      <wps:txbx>
                        <w:txbxContent>
                          <w:p w14:paraId="2714283C" w14:textId="77777777" w:rsidR="00063E2B" w:rsidRDefault="00063E2B" w:rsidP="00063E2B">
                            <w:pPr>
                              <w:pStyle w:val="Kerettartalom"/>
                              <w:rPr>
                                <w:b/>
                                <w:sz w:val="20"/>
                              </w:rPr>
                            </w:pPr>
                            <w:r>
                              <w:rPr>
                                <w:b/>
                                <w:sz w:val="20"/>
                              </w:rPr>
                              <w:t>B. Bizottsági pontok átlaga</w:t>
                            </w:r>
                            <w:proofErr w:type="gramStart"/>
                            <w:r>
                              <w:rPr>
                                <w:b/>
                                <w:sz w:val="20"/>
                              </w:rPr>
                              <w:t>:……….</w:t>
                            </w:r>
                            <w:proofErr w:type="gramEnd"/>
                            <w:r>
                              <w:rPr>
                                <w:b/>
                                <w:sz w:val="20"/>
                              </w:rPr>
                              <w:t>(</w:t>
                            </w:r>
                            <w:proofErr w:type="spellStart"/>
                            <w:r>
                              <w:rPr>
                                <w:b/>
                                <w:sz w:val="20"/>
                              </w:rPr>
                              <w:t>max</w:t>
                            </w:r>
                            <w:proofErr w:type="spellEnd"/>
                            <w:r>
                              <w:rPr>
                                <w:b/>
                                <w:sz w:val="20"/>
                              </w:rPr>
                              <w:t>.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193F74" id="Téglalap 7" o:spid="_x0000_s1029" style="position:absolute;margin-left:215.9pt;margin-top:4.55pt;width:229.6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" strokeweight="0">
                <v:textbox inset="7.45pt,3.85pt,7.45pt,3.85pt">
                  <w:txbxContent>
                    <w:p w14:paraId="2714283C" w14:textId="77777777" w:rsidR="00063E2B" w:rsidRDefault="00063E2B" w:rsidP="00063E2B">
                      <w:pPr>
                        <w:pStyle w:val="Kerettartalom"/>
                        <w:rPr>
                          <w:b/>
                          <w:sz w:val="20"/>
                        </w:rPr>
                      </w:pPr>
                      <w:r>
                        <w:rPr>
                          <w:b/>
                          <w:sz w:val="20"/>
                        </w:rPr>
                        <w:t>B. Bizottsági pontok átlaga:……….(max. 32 pont)</w:t>
                      </w:r>
                    </w:p>
                  </w:txbxContent>
                </v:textbox>
              </v:rect>
            </w:pict>
          </mc:Fallback>
        </mc:AlternateContent>
      </w:r>
    </w:p>
    <w:p w14:paraId="415320FB" w14:textId="77777777" w:rsidR="00063E2B" w:rsidRPr="00F9207B" w:rsidRDefault="00063E2B" w:rsidP="00063E2B">
      <w:pPr>
        <w:rPr>
          <w:color w:val="000000" w:themeColor="text1"/>
        </w:rPr>
      </w:pPr>
    </w:p>
    <w:p w14:paraId="2D25111B" w14:textId="77777777" w:rsidR="00063E2B" w:rsidRPr="00F9207B" w:rsidRDefault="00063E2B" w:rsidP="00063E2B">
      <w:pPr>
        <w:rPr>
          <w:color w:val="000000" w:themeColor="text1"/>
        </w:rPr>
      </w:pPr>
      <w:r w:rsidRPr="00F9207B">
        <w:rPr>
          <w:color w:val="000000" w:themeColor="text1"/>
        </w:rPr>
        <w:t>Megjegyzés:</w:t>
      </w:r>
    </w:p>
    <w:p w14:paraId="6F489EB3" w14:textId="0D35D067" w:rsidR="00063E2B" w:rsidRPr="00F9207B" w:rsidRDefault="008E175B" w:rsidP="00FE1808">
      <w:pPr>
        <w:tabs>
          <w:tab w:val="left" w:pos="1485"/>
        </w:tabs>
        <w:jc w:val="both"/>
        <w:rPr>
          <w:color w:val="000000" w:themeColor="text1"/>
        </w:rPr>
      </w:pPr>
      <w:r>
        <w:rPr>
          <w:color w:val="000000" w:themeColor="text1"/>
        </w:rPr>
        <w:tab/>
      </w:r>
      <w:r w:rsidR="00063E2B" w:rsidRPr="00F9207B">
        <w:rPr>
          <w:color w:val="000000" w:themeColor="text1"/>
        </w:rPr>
        <w:t xml:space="preserve">Budapest, </w:t>
      </w:r>
      <w:proofErr w:type="gramStart"/>
      <w:r w:rsidR="00063E2B" w:rsidRPr="00F9207B">
        <w:rPr>
          <w:color w:val="000000" w:themeColor="text1"/>
        </w:rPr>
        <w:t>20  .</w:t>
      </w:r>
      <w:proofErr w:type="gramEnd"/>
      <w:r w:rsidR="00063E2B" w:rsidRPr="00F9207B">
        <w:rPr>
          <w:color w:val="000000" w:themeColor="text1"/>
        </w:rPr>
        <w:t xml:space="preserve"> ..........……………………….….</w:t>
      </w:r>
    </w:p>
    <w:p w14:paraId="3D928053" w14:textId="77777777" w:rsidR="00063E2B" w:rsidRPr="00F9207B" w:rsidRDefault="00063E2B" w:rsidP="00063E2B">
      <w:pPr>
        <w:tabs>
          <w:tab w:val="left" w:pos="1701"/>
        </w:tabs>
        <w:rPr>
          <w:color w:val="000000" w:themeColor="text1"/>
        </w:rPr>
      </w:pPr>
      <w:r w:rsidRPr="00F9207B">
        <w:rPr>
          <w:color w:val="000000" w:themeColor="text1"/>
        </w:rPr>
        <w:t>A bizottság tagjainak aláírása:</w:t>
      </w:r>
      <w:r w:rsidRPr="00F9207B">
        <w:rPr>
          <w:color w:val="000000" w:themeColor="text1"/>
        </w:rPr>
        <w:tab/>
      </w:r>
      <w:r w:rsidRPr="00F9207B">
        <w:rPr>
          <w:color w:val="000000" w:themeColor="text1"/>
        </w:rPr>
        <w:br/>
      </w:r>
      <w:r w:rsidRPr="00F9207B">
        <w:rPr>
          <w:color w:val="000000" w:themeColor="text1"/>
        </w:rPr>
        <w:tab/>
        <w:t>…</w:t>
      </w:r>
      <w:proofErr w:type="gramStart"/>
      <w:r w:rsidRPr="00F9207B">
        <w:rPr>
          <w:color w:val="000000" w:themeColor="text1"/>
        </w:rPr>
        <w:t>……………….</w:t>
      </w:r>
      <w:proofErr w:type="gramEnd"/>
      <w:r w:rsidRPr="00F9207B">
        <w:rPr>
          <w:color w:val="000000" w:themeColor="text1"/>
        </w:rPr>
        <w:tab/>
        <w:t>………………….</w:t>
      </w:r>
      <w:r w:rsidRPr="00F9207B">
        <w:rPr>
          <w:color w:val="000000" w:themeColor="text1"/>
        </w:rPr>
        <w:tab/>
        <w:t>…………………</w:t>
      </w:r>
    </w:p>
    <w:p w14:paraId="3851B7EF"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320A261D"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4A64FBA7"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54B4A923" w14:textId="77777777" w:rsidR="00063E2B" w:rsidRPr="00F9207B" w:rsidRDefault="00063E2B" w:rsidP="00063E2B">
      <w:pPr>
        <w:rPr>
          <w:color w:val="000000" w:themeColor="text1"/>
        </w:rPr>
      </w:pPr>
      <w:r w:rsidRPr="00F9207B">
        <w:rPr>
          <w:color w:val="000000" w:themeColor="text1"/>
        </w:rPr>
        <w:t>…………………………………….…</w:t>
      </w:r>
    </w:p>
    <w:p w14:paraId="31C980B4" w14:textId="77777777" w:rsidR="00063E2B" w:rsidRPr="00F9207B" w:rsidRDefault="00063E2B" w:rsidP="00063E2B">
      <w:pPr>
        <w:rPr>
          <w:color w:val="000000" w:themeColor="text1"/>
        </w:rPr>
      </w:pPr>
      <w:proofErr w:type="gramStart"/>
      <w:r w:rsidRPr="00F9207B">
        <w:rPr>
          <w:color w:val="000000" w:themeColor="text1"/>
        </w:rPr>
        <w:t>a</w:t>
      </w:r>
      <w:proofErr w:type="gramEnd"/>
      <w:r w:rsidRPr="00F9207B">
        <w:rPr>
          <w:color w:val="000000" w:themeColor="text1"/>
        </w:rPr>
        <w:t xml:space="preserve"> Tudományági Doktori Iskola vezetője</w:t>
      </w:r>
    </w:p>
    <w:p w14:paraId="67C2C7E3" w14:textId="07BE1298" w:rsidR="00063E2B" w:rsidRPr="00F9207B" w:rsidRDefault="00C03149">
      <w:pPr>
        <w:rPr>
          <w:b/>
          <w:color w:val="000000" w:themeColor="text1"/>
        </w:rPr>
      </w:pPr>
      <w:r>
        <w:rPr>
          <w:b/>
          <w:color w:val="000000" w:themeColor="text1"/>
        </w:rPr>
        <w:t xml:space="preserve">A fejezet </w:t>
      </w:r>
      <w:r w:rsidR="00EB494F" w:rsidRPr="00F9207B">
        <w:rPr>
          <w:b/>
          <w:color w:val="000000" w:themeColor="text1"/>
        </w:rPr>
        <w:t>3. Melléklet</w:t>
      </w:r>
      <w:r>
        <w:rPr>
          <w:b/>
          <w:color w:val="000000" w:themeColor="text1"/>
        </w:rPr>
        <w:t>e:</w:t>
      </w:r>
      <w:r w:rsidR="00EB494F" w:rsidRPr="00F9207B">
        <w:rPr>
          <w:b/>
          <w:color w:val="000000" w:themeColor="text1"/>
        </w:rPr>
        <w:t xml:space="preserve"> Egyéni képzé</w:t>
      </w:r>
      <w:r>
        <w:rPr>
          <w:b/>
          <w:color w:val="000000" w:themeColor="text1"/>
        </w:rPr>
        <w:t>sre jelentkezők felvételi lapja</w:t>
      </w:r>
    </w:p>
    <w:p w14:paraId="3264738A" w14:textId="77777777" w:rsidR="00EB494F" w:rsidRPr="00F9207B" w:rsidRDefault="00EB494F" w:rsidP="00EB494F">
      <w:pPr>
        <w:jc w:val="right"/>
        <w:rPr>
          <w:color w:val="000000" w:themeColor="text1"/>
        </w:rPr>
      </w:pPr>
    </w:p>
    <w:p w14:paraId="52B13199" w14:textId="77777777" w:rsidR="00EB494F" w:rsidRPr="00F9207B" w:rsidRDefault="00EB494F" w:rsidP="00EB494F">
      <w:pPr>
        <w:jc w:val="right"/>
        <w:rPr>
          <w:color w:val="000000" w:themeColor="text1"/>
        </w:rPr>
      </w:pPr>
      <w:r w:rsidRPr="00F9207B">
        <w:rPr>
          <w:color w:val="000000" w:themeColor="text1"/>
        </w:rPr>
        <w:t>Semmelweis Egyetem</w:t>
      </w:r>
    </w:p>
    <w:p w14:paraId="72C8AAD2" w14:textId="77777777" w:rsidR="00EB494F" w:rsidRPr="00F9207B" w:rsidRDefault="00EB494F" w:rsidP="00EB494F">
      <w:pPr>
        <w:jc w:val="right"/>
        <w:rPr>
          <w:color w:val="000000" w:themeColor="text1"/>
        </w:rPr>
      </w:pPr>
      <w:r w:rsidRPr="00F9207B">
        <w:rPr>
          <w:i/>
          <w:color w:val="000000" w:themeColor="text1"/>
        </w:rPr>
        <w:t>Intézményi azonosító: FI 62576</w:t>
      </w:r>
    </w:p>
    <w:p w14:paraId="174E3E3E" w14:textId="77777777" w:rsidR="00EB494F" w:rsidRPr="00F9207B" w:rsidRDefault="00EB494F" w:rsidP="00EB494F">
      <w:pPr>
        <w:rPr>
          <w:color w:val="000000" w:themeColor="text1"/>
        </w:rPr>
      </w:pPr>
    </w:p>
    <w:p w14:paraId="2FB67F0E" w14:textId="77777777" w:rsidR="00EB494F" w:rsidRPr="00F9207B" w:rsidRDefault="00EB494F" w:rsidP="00EB494F">
      <w:pPr>
        <w:jc w:val="center"/>
        <w:rPr>
          <w:b/>
          <w:color w:val="000000" w:themeColor="text1"/>
        </w:rPr>
      </w:pPr>
      <w:r w:rsidRPr="00F9207B">
        <w:rPr>
          <w:b/>
          <w:color w:val="000000" w:themeColor="text1"/>
        </w:rPr>
        <w:t>PhD felvételi lap</w:t>
      </w:r>
    </w:p>
    <w:p w14:paraId="07350E36" w14:textId="77777777" w:rsidR="00EB494F" w:rsidRPr="00F9207B" w:rsidRDefault="00EB494F" w:rsidP="00EB494F">
      <w:pPr>
        <w:jc w:val="center"/>
        <w:rPr>
          <w:b/>
          <w:color w:val="000000" w:themeColor="text1"/>
        </w:rPr>
      </w:pPr>
      <w:r w:rsidRPr="00F9207B">
        <w:rPr>
          <w:b/>
          <w:color w:val="000000" w:themeColor="text1"/>
        </w:rPr>
        <w:t>Egyéni fokozatszerzők részére</w:t>
      </w:r>
    </w:p>
    <w:p w14:paraId="196EE418" w14:textId="77777777" w:rsidR="00EB494F" w:rsidRPr="00F9207B" w:rsidRDefault="00EB494F" w:rsidP="00EB494F">
      <w:pPr>
        <w:rPr>
          <w:b/>
          <w:color w:val="000000" w:themeColor="text1"/>
        </w:rPr>
      </w:pPr>
    </w:p>
    <w:p w14:paraId="4E312238" w14:textId="77777777" w:rsidR="00EB494F" w:rsidRPr="00F9207B" w:rsidRDefault="00EB494F" w:rsidP="00EB494F">
      <w:pPr>
        <w:jc w:val="center"/>
        <w:rPr>
          <w:b/>
          <w:bCs/>
          <w:color w:val="000000" w:themeColor="text1"/>
        </w:rPr>
      </w:pPr>
      <w:r w:rsidRPr="00F9207B">
        <w:rPr>
          <w:color w:val="000000" w:themeColor="text1"/>
        </w:rPr>
        <w:t>A feltüntetett teljesítményeket igazoló anyagot csatolni kell (pl., cikk első oldala, absztraktmásolat, helyezésekért adott elismerés/oklevél másolata, stb.)</w:t>
      </w:r>
    </w:p>
    <w:p w14:paraId="4DFA8C58" w14:textId="77777777" w:rsidR="00EB494F" w:rsidRPr="00F9207B" w:rsidRDefault="00EB494F" w:rsidP="00EB494F">
      <w:pPr>
        <w:rPr>
          <w:b/>
          <w:bCs/>
          <w:color w:val="000000" w:themeColor="text1"/>
        </w:rPr>
      </w:pPr>
    </w:p>
    <w:p w14:paraId="1FE6E92F" w14:textId="77777777" w:rsidR="00EB494F" w:rsidRPr="00F9207B" w:rsidRDefault="00EB494F" w:rsidP="00EB494F">
      <w:pPr>
        <w:rPr>
          <w:color w:val="000000" w:themeColor="text1"/>
        </w:rPr>
      </w:pPr>
      <w:r w:rsidRPr="00F9207B">
        <w:rPr>
          <w:color w:val="000000" w:themeColor="text1"/>
        </w:rPr>
        <w:t>Jelentkező neve</w:t>
      </w:r>
      <w:proofErr w:type="gramStart"/>
      <w:r w:rsidRPr="00F9207B">
        <w:rPr>
          <w:color w:val="000000" w:themeColor="text1"/>
        </w:rPr>
        <w:t>: …</w:t>
      </w:r>
      <w:proofErr w:type="gramEnd"/>
      <w:r w:rsidRPr="00F9207B">
        <w:rPr>
          <w:color w:val="000000" w:themeColor="text1"/>
        </w:rPr>
        <w:t>…………………………………………………………………….</w:t>
      </w:r>
    </w:p>
    <w:p w14:paraId="788C620C" w14:textId="77777777" w:rsidR="00EB494F" w:rsidRPr="00F9207B" w:rsidRDefault="00EB494F" w:rsidP="00EB494F">
      <w:pPr>
        <w:rPr>
          <w:color w:val="000000" w:themeColor="text1"/>
        </w:rPr>
      </w:pPr>
      <w:r w:rsidRPr="00F9207B">
        <w:rPr>
          <w:color w:val="000000" w:themeColor="text1"/>
        </w:rPr>
        <w:t>Választott tudományági doktori iskola</w:t>
      </w:r>
      <w:proofErr w:type="gramStart"/>
      <w:r w:rsidRPr="00F9207B">
        <w:rPr>
          <w:color w:val="000000" w:themeColor="text1"/>
        </w:rPr>
        <w:t>: …</w:t>
      </w:r>
      <w:proofErr w:type="gramEnd"/>
      <w:r w:rsidRPr="00F9207B">
        <w:rPr>
          <w:color w:val="000000" w:themeColor="text1"/>
        </w:rPr>
        <w:t>…………………………………………….</w:t>
      </w:r>
    </w:p>
    <w:p w14:paraId="3C9A6C7B" w14:textId="77777777" w:rsidR="00EB494F" w:rsidRPr="00F9207B" w:rsidRDefault="00EB494F" w:rsidP="00EB494F">
      <w:pPr>
        <w:rPr>
          <w:color w:val="000000" w:themeColor="text1"/>
        </w:rPr>
      </w:pPr>
      <w:r w:rsidRPr="00F9207B">
        <w:rPr>
          <w:color w:val="000000" w:themeColor="text1"/>
        </w:rPr>
        <w:t>Választott doktori program</w:t>
      </w:r>
      <w:proofErr w:type="gramStart"/>
      <w:r w:rsidRPr="00F9207B">
        <w:rPr>
          <w:color w:val="000000" w:themeColor="text1"/>
        </w:rPr>
        <w:t>: …</w:t>
      </w:r>
      <w:proofErr w:type="gramEnd"/>
      <w:r w:rsidRPr="00F9207B">
        <w:rPr>
          <w:color w:val="000000" w:themeColor="text1"/>
        </w:rPr>
        <w:t>…………………………………………………...........</w:t>
      </w:r>
    </w:p>
    <w:p w14:paraId="0B4089EC" w14:textId="77777777" w:rsidR="00EB494F" w:rsidRPr="00F9207B" w:rsidRDefault="00EB494F" w:rsidP="00EB494F">
      <w:pPr>
        <w:rPr>
          <w:color w:val="000000" w:themeColor="text1"/>
        </w:rPr>
      </w:pPr>
    </w:p>
    <w:p w14:paraId="45F7D10A" w14:textId="77777777" w:rsidR="00EB494F" w:rsidRPr="00F9207B" w:rsidRDefault="00EB494F" w:rsidP="00EB494F">
      <w:pPr>
        <w:rPr>
          <w:color w:val="000000" w:themeColor="text1"/>
        </w:rPr>
      </w:pPr>
      <w:r w:rsidRPr="00F9207B">
        <w:rPr>
          <w:color w:val="000000" w:themeColor="text1"/>
        </w:rPr>
        <w:t>Hozott pontszámok:</w:t>
      </w:r>
      <w:r w:rsidRPr="00F9207B">
        <w:rPr>
          <w:i/>
          <w:iCs/>
          <w:color w:val="000000" w:themeColor="text1"/>
        </w:rPr>
        <w:tab/>
      </w:r>
      <w:r w:rsidRPr="00F9207B">
        <w:rPr>
          <w:i/>
          <w:iCs/>
          <w:color w:val="000000" w:themeColor="text1"/>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855"/>
        <w:gridCol w:w="780"/>
        <w:gridCol w:w="255"/>
        <w:gridCol w:w="45"/>
        <w:gridCol w:w="20"/>
      </w:tblGrid>
      <w:tr w:rsidR="00F9207B" w:rsidRPr="00F9207B" w14:paraId="7040E473" w14:textId="77777777" w:rsidTr="004C35D6">
        <w:trPr>
          <w:gridAfter w:val="1"/>
          <w:wAfter w:w="10" w:type="dxa"/>
        </w:trPr>
        <w:tc>
          <w:tcPr>
            <w:tcW w:w="4361" w:type="dxa"/>
            <w:tcBorders>
              <w:top w:val="single" w:sz="4" w:space="0" w:color="000000"/>
              <w:left w:val="single" w:sz="4" w:space="0" w:color="000000"/>
              <w:bottom w:val="single" w:sz="4" w:space="0" w:color="000000"/>
              <w:right w:val="nil"/>
            </w:tcBorders>
            <w:shd w:val="clear" w:color="auto" w:fill="auto"/>
            <w:hideMark/>
          </w:tcPr>
          <w:p w14:paraId="4F1B5036" w14:textId="77777777" w:rsidR="00EB494F" w:rsidRPr="00F9207B" w:rsidRDefault="00EB494F" w:rsidP="004C35D6">
            <w:pPr>
              <w:snapToGrid w:val="0"/>
              <w:jc w:val="center"/>
              <w:rPr>
                <w:b/>
                <w:i/>
                <w:iCs/>
                <w:color w:val="000000" w:themeColor="text1"/>
              </w:rPr>
            </w:pPr>
            <w:r w:rsidRPr="00F9207B">
              <w:rPr>
                <w:b/>
                <w:bCs/>
                <w:i/>
                <w:iCs/>
                <w:color w:val="000000" w:themeColor="text1"/>
              </w:rPr>
              <w:t>Eredmény</w:t>
            </w:r>
          </w:p>
        </w:tc>
        <w:tc>
          <w:tcPr>
            <w:tcW w:w="850" w:type="dxa"/>
            <w:tcBorders>
              <w:top w:val="single" w:sz="4" w:space="0" w:color="000000"/>
              <w:left w:val="single" w:sz="4" w:space="0" w:color="000000"/>
              <w:bottom w:val="single" w:sz="4" w:space="0" w:color="000000"/>
              <w:right w:val="nil"/>
            </w:tcBorders>
            <w:shd w:val="clear" w:color="auto" w:fill="auto"/>
            <w:hideMark/>
          </w:tcPr>
          <w:p w14:paraId="65E110D1" w14:textId="77777777" w:rsidR="00EB494F" w:rsidRPr="00F9207B" w:rsidRDefault="00EB494F" w:rsidP="004C35D6">
            <w:pPr>
              <w:snapToGrid w:val="0"/>
              <w:jc w:val="center"/>
              <w:rPr>
                <w:b/>
                <w:i/>
                <w:iCs/>
                <w:color w:val="000000" w:themeColor="text1"/>
              </w:rPr>
            </w:pPr>
            <w:r w:rsidRPr="00F9207B">
              <w:rPr>
                <w:b/>
                <w:i/>
                <w:iCs/>
                <w:color w:val="000000" w:themeColor="text1"/>
              </w:rPr>
              <w:t>Pont/db</w:t>
            </w:r>
          </w:p>
        </w:tc>
        <w:tc>
          <w:tcPr>
            <w:tcW w:w="1027" w:type="dxa"/>
            <w:gridSpan w:val="2"/>
            <w:tcBorders>
              <w:top w:val="single" w:sz="4" w:space="0" w:color="000000"/>
              <w:left w:val="single" w:sz="4" w:space="0" w:color="000000"/>
              <w:bottom w:val="single" w:sz="4" w:space="0" w:color="000000"/>
              <w:right w:val="nil"/>
            </w:tcBorders>
            <w:shd w:val="clear" w:color="auto" w:fill="auto"/>
            <w:hideMark/>
          </w:tcPr>
          <w:p w14:paraId="064EFCAB" w14:textId="77777777" w:rsidR="00EB494F" w:rsidRPr="00F9207B" w:rsidRDefault="00EB494F" w:rsidP="004C35D6">
            <w:pPr>
              <w:snapToGrid w:val="0"/>
              <w:rPr>
                <w:b/>
                <w:i/>
                <w:iCs/>
                <w:color w:val="000000" w:themeColor="text1"/>
              </w:rPr>
            </w:pPr>
            <w:r w:rsidRPr="00F9207B">
              <w:rPr>
                <w:b/>
                <w:i/>
                <w:iCs/>
                <w:color w:val="000000" w:themeColor="text1"/>
              </w:rPr>
              <w:t>Pont</w:t>
            </w:r>
          </w:p>
        </w:tc>
        <w:tc>
          <w:tcPr>
            <w:tcW w:w="44" w:type="dxa"/>
            <w:tcBorders>
              <w:top w:val="nil"/>
              <w:left w:val="single" w:sz="4" w:space="0" w:color="000000"/>
              <w:bottom w:val="nil"/>
              <w:right w:val="nil"/>
            </w:tcBorders>
            <w:shd w:val="clear" w:color="auto" w:fill="auto"/>
          </w:tcPr>
          <w:p w14:paraId="1F3FDE53" w14:textId="77777777" w:rsidR="00EB494F" w:rsidRPr="00F9207B" w:rsidRDefault="00EB494F" w:rsidP="004C35D6">
            <w:pPr>
              <w:snapToGrid w:val="0"/>
              <w:rPr>
                <w:b/>
                <w:color w:val="000000" w:themeColor="text1"/>
              </w:rPr>
            </w:pPr>
          </w:p>
        </w:tc>
      </w:tr>
      <w:tr w:rsidR="00F9207B" w:rsidRPr="00F9207B" w14:paraId="08D86BA4"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48908DE" w14:textId="77777777" w:rsidR="00EB494F" w:rsidRPr="00F9207B" w:rsidRDefault="00EB494F" w:rsidP="004C35D6">
            <w:pPr>
              <w:tabs>
                <w:tab w:val="right" w:pos="4221"/>
              </w:tabs>
              <w:snapToGrid w:val="0"/>
              <w:rPr>
                <w:i/>
                <w:iCs/>
                <w:color w:val="000000" w:themeColor="text1"/>
              </w:rPr>
            </w:pPr>
            <w:r w:rsidRPr="00F9207B">
              <w:rPr>
                <w:b/>
                <w:bCs/>
                <w:i/>
                <w:iCs/>
                <w:color w:val="000000" w:themeColor="text1"/>
              </w:rPr>
              <w:t>Közlemény</w:t>
            </w:r>
            <w:r w:rsidRPr="00F9207B">
              <w:rPr>
                <w:b/>
                <w:i/>
                <w:iCs/>
                <w:color w:val="000000" w:themeColor="text1"/>
              </w:rPr>
              <w:t>:</w:t>
            </w:r>
            <w:r w:rsidRPr="00F9207B">
              <w:rPr>
                <w:i/>
                <w:iCs/>
                <w:color w:val="000000" w:themeColor="text1"/>
              </w:rPr>
              <w:tab/>
              <w:t>első-szerzős;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825CE25" w14:textId="77777777" w:rsidR="00EB494F" w:rsidRPr="00F9207B" w:rsidRDefault="00EB494F" w:rsidP="004C35D6">
            <w:pPr>
              <w:snapToGrid w:val="0"/>
              <w:jc w:val="center"/>
              <w:rPr>
                <w:i/>
                <w:iCs/>
                <w:color w:val="000000" w:themeColor="text1"/>
              </w:rPr>
            </w:pPr>
            <w:r w:rsidRPr="00F9207B">
              <w:rPr>
                <w:i/>
                <w:iCs/>
                <w:color w:val="000000" w:themeColor="text1"/>
              </w:rPr>
              <w:t>5p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D621C55" w14:textId="77777777" w:rsidR="00EB494F" w:rsidRPr="00F9207B" w:rsidRDefault="00EB494F" w:rsidP="004C35D6">
            <w:pPr>
              <w:snapToGrid w:val="0"/>
              <w:jc w:val="center"/>
              <w:rPr>
                <w:i/>
                <w:iCs/>
                <w:color w:val="000000" w:themeColor="text1"/>
              </w:rPr>
            </w:pPr>
            <w:r w:rsidRPr="00F9207B">
              <w:rPr>
                <w:i/>
                <w:iCs/>
                <w:color w:val="000000" w:themeColor="text1"/>
              </w:rPr>
              <w:t>….</w:t>
            </w:r>
            <w:proofErr w:type="gramStart"/>
            <w:r w:rsidRPr="00F9207B">
              <w:rPr>
                <w:i/>
                <w:iCs/>
                <w:color w:val="000000" w:themeColor="text1"/>
              </w:rPr>
              <w:t>...</w:t>
            </w:r>
            <w:proofErr w:type="gramEnd"/>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5E03E" w14:textId="77777777" w:rsidR="00EB494F" w:rsidRPr="00F9207B" w:rsidRDefault="00EB494F" w:rsidP="004C35D6">
            <w:pPr>
              <w:snapToGrid w:val="0"/>
              <w:rPr>
                <w:color w:val="000000" w:themeColor="text1"/>
              </w:rPr>
            </w:pPr>
          </w:p>
        </w:tc>
      </w:tr>
      <w:tr w:rsidR="00F9207B" w:rsidRPr="00F9207B" w14:paraId="3DACF5DE"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1A62022"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társszerzős,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D2BA2FA" w14:textId="77777777" w:rsidR="00EB494F" w:rsidRPr="00F9207B" w:rsidRDefault="00EB494F" w:rsidP="004C35D6">
            <w:pPr>
              <w:snapToGrid w:val="0"/>
              <w:jc w:val="center"/>
              <w:rPr>
                <w:i/>
                <w:iCs/>
                <w:color w:val="000000" w:themeColor="text1"/>
              </w:rPr>
            </w:pPr>
            <w:r w:rsidRPr="00F9207B">
              <w:rPr>
                <w:i/>
                <w:iCs/>
                <w:color w:val="000000" w:themeColor="text1"/>
              </w:rPr>
              <w:t>3p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E181694" w14:textId="77777777" w:rsidR="00EB494F" w:rsidRPr="00F9207B" w:rsidRDefault="00EB494F" w:rsidP="004C35D6">
            <w:pPr>
              <w:snapToGrid w:val="0"/>
              <w:jc w:val="center"/>
              <w:rPr>
                <w:i/>
                <w:iCs/>
                <w:color w:val="000000" w:themeColor="text1"/>
              </w:rPr>
            </w:pPr>
            <w:r w:rsidRPr="00F9207B">
              <w:rPr>
                <w:i/>
                <w:iCs/>
                <w:color w:val="000000" w:themeColor="text1"/>
              </w:rPr>
              <w:t>….</w:t>
            </w:r>
            <w:proofErr w:type="gramStart"/>
            <w:r w:rsidRPr="00F9207B">
              <w:rPr>
                <w:i/>
                <w:iCs/>
                <w:color w:val="000000" w:themeColor="text1"/>
              </w:rPr>
              <w:t>...</w:t>
            </w:r>
            <w:proofErr w:type="gramEnd"/>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2709B9" w14:textId="77777777" w:rsidR="00EB494F" w:rsidRPr="00F9207B" w:rsidRDefault="00EB494F" w:rsidP="004C35D6">
            <w:pPr>
              <w:snapToGrid w:val="0"/>
              <w:rPr>
                <w:color w:val="000000" w:themeColor="text1"/>
              </w:rPr>
            </w:pPr>
          </w:p>
        </w:tc>
      </w:tr>
      <w:tr w:rsidR="00F9207B" w:rsidRPr="00F9207B" w14:paraId="582CCCE0"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F612290"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első-szerzős;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C77AAC8" w14:textId="77777777" w:rsidR="00EB494F" w:rsidRPr="00F9207B" w:rsidRDefault="00EB494F" w:rsidP="004C35D6">
            <w:pPr>
              <w:snapToGrid w:val="0"/>
              <w:jc w:val="center"/>
              <w:rPr>
                <w:i/>
                <w:iCs/>
                <w:color w:val="000000" w:themeColor="text1"/>
              </w:rPr>
            </w:pPr>
            <w:r w:rsidRPr="00F9207B">
              <w:rPr>
                <w:i/>
                <w:iCs/>
                <w:color w:val="000000" w:themeColor="text1"/>
              </w:rPr>
              <w:t>2p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5DF8489" w14:textId="77777777" w:rsidR="00EB494F" w:rsidRPr="00F9207B" w:rsidRDefault="00EB494F" w:rsidP="004C35D6">
            <w:pPr>
              <w:snapToGrid w:val="0"/>
              <w:jc w:val="center"/>
              <w:rPr>
                <w:i/>
                <w:iCs/>
                <w:color w:val="000000" w:themeColor="text1"/>
              </w:rPr>
            </w:pPr>
            <w:r w:rsidRPr="00F9207B">
              <w:rPr>
                <w:i/>
                <w:iCs/>
                <w:color w:val="000000" w:themeColor="text1"/>
              </w:rPr>
              <w:t>….</w:t>
            </w:r>
            <w:proofErr w:type="gramStart"/>
            <w:r w:rsidRPr="00F9207B">
              <w:rPr>
                <w:i/>
                <w:iCs/>
                <w:color w:val="000000" w:themeColor="text1"/>
              </w:rPr>
              <w:t>...</w:t>
            </w:r>
            <w:proofErr w:type="gramEnd"/>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C595A" w14:textId="77777777" w:rsidR="00EB494F" w:rsidRPr="00F9207B" w:rsidRDefault="00EB494F" w:rsidP="004C35D6">
            <w:pPr>
              <w:snapToGrid w:val="0"/>
              <w:rPr>
                <w:color w:val="000000" w:themeColor="text1"/>
              </w:rPr>
            </w:pPr>
          </w:p>
        </w:tc>
      </w:tr>
      <w:tr w:rsidR="00F9207B" w:rsidRPr="00F9207B" w14:paraId="068FAC35"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9BC9EE4"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társszerzős,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42871C9" w14:textId="77777777" w:rsidR="00EB494F" w:rsidRPr="00F9207B" w:rsidRDefault="00EB494F" w:rsidP="004C35D6">
            <w:pPr>
              <w:snapToGrid w:val="0"/>
              <w:jc w:val="center"/>
              <w:rPr>
                <w:i/>
                <w:iCs/>
                <w:color w:val="000000" w:themeColor="text1"/>
              </w:rPr>
            </w:pPr>
            <w:r w:rsidRPr="00F9207B">
              <w:rPr>
                <w:i/>
                <w:iCs/>
                <w:color w:val="000000" w:themeColor="text1"/>
              </w:rPr>
              <w:t>1p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EA20781" w14:textId="77777777" w:rsidR="00EB494F" w:rsidRPr="00F9207B" w:rsidRDefault="00EB494F" w:rsidP="004C35D6">
            <w:pPr>
              <w:snapToGrid w:val="0"/>
              <w:jc w:val="center"/>
              <w:rPr>
                <w:i/>
                <w:iCs/>
                <w:color w:val="000000" w:themeColor="text1"/>
              </w:rPr>
            </w:pPr>
            <w:r w:rsidRPr="00F9207B">
              <w:rPr>
                <w:i/>
                <w:iCs/>
                <w:color w:val="000000" w:themeColor="text1"/>
              </w:rPr>
              <w:t>….</w:t>
            </w:r>
            <w:proofErr w:type="gramStart"/>
            <w:r w:rsidRPr="00F9207B">
              <w:rPr>
                <w:i/>
                <w:iCs/>
                <w:color w:val="000000" w:themeColor="text1"/>
              </w:rPr>
              <w:t>...</w:t>
            </w:r>
            <w:proofErr w:type="gramEnd"/>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06D7C0" w14:textId="77777777" w:rsidR="00EB494F" w:rsidRPr="00F9207B" w:rsidRDefault="00EB494F" w:rsidP="004C35D6">
            <w:pPr>
              <w:snapToGrid w:val="0"/>
              <w:rPr>
                <w:color w:val="000000" w:themeColor="text1"/>
              </w:rPr>
            </w:pPr>
          </w:p>
        </w:tc>
      </w:tr>
      <w:tr w:rsidR="00F9207B" w:rsidRPr="00F9207B" w14:paraId="1D7CDE21"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0CE1D5B" w14:textId="77777777" w:rsidR="00EB494F" w:rsidRPr="00F9207B" w:rsidRDefault="00EB494F" w:rsidP="004C35D6">
            <w:pPr>
              <w:snapToGrid w:val="0"/>
              <w:jc w:val="right"/>
              <w:rPr>
                <w:i/>
                <w:iCs/>
                <w:color w:val="000000" w:themeColor="text1"/>
              </w:rPr>
            </w:pPr>
            <w:r w:rsidRPr="00F9207B">
              <w:rPr>
                <w:i/>
                <w:iCs/>
                <w:color w:val="000000" w:themeColor="text1"/>
              </w:rPr>
              <w:t>Összesen</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E491D6E" w14:textId="77777777" w:rsidR="00EB494F" w:rsidRPr="00F9207B" w:rsidRDefault="00EB494F" w:rsidP="004C35D6">
            <w:pPr>
              <w:snapToGrid w:val="0"/>
              <w:jc w:val="center"/>
              <w:rPr>
                <w:i/>
                <w:iCs/>
                <w:color w:val="000000" w:themeColor="text1"/>
              </w:rPr>
            </w:pPr>
            <w:r w:rsidRPr="00F9207B">
              <w:rPr>
                <w:i/>
                <w:iCs/>
                <w:color w:val="000000" w:themeColor="text1"/>
              </w:rPr>
              <w:t>….</w:t>
            </w:r>
            <w:proofErr w:type="gramStart"/>
            <w:r w:rsidRPr="00F9207B">
              <w:rPr>
                <w:i/>
                <w:iCs/>
                <w:color w:val="000000" w:themeColor="text1"/>
              </w:rPr>
              <w:t>...</w:t>
            </w:r>
            <w:proofErr w:type="gramEnd"/>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AB19F" w14:textId="77777777" w:rsidR="00EB494F" w:rsidRPr="00F9207B" w:rsidRDefault="00EB494F" w:rsidP="004C35D6">
            <w:pPr>
              <w:snapToGrid w:val="0"/>
              <w:rPr>
                <w:color w:val="000000" w:themeColor="text1"/>
              </w:rPr>
            </w:pPr>
          </w:p>
        </w:tc>
      </w:tr>
      <w:tr w:rsidR="00F9207B" w:rsidRPr="00F9207B" w14:paraId="68F9BD33"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A6268C2" w14:textId="77777777" w:rsidR="00EB494F" w:rsidRPr="00F9207B" w:rsidRDefault="00EB494F" w:rsidP="004C35D6">
            <w:pPr>
              <w:snapToGrid w:val="0"/>
              <w:jc w:val="right"/>
              <w:rPr>
                <w:i/>
                <w:iCs/>
                <w:color w:val="000000" w:themeColor="text1"/>
              </w:rPr>
            </w:pPr>
          </w:p>
          <w:p w14:paraId="0C59D357" w14:textId="77777777" w:rsidR="00EB494F" w:rsidRPr="00F9207B" w:rsidRDefault="00EB494F" w:rsidP="004C35D6">
            <w:pPr>
              <w:snapToGrid w:val="0"/>
              <w:jc w:val="right"/>
              <w:rPr>
                <w:i/>
                <w:iCs/>
                <w:color w:val="000000" w:themeColor="text1"/>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D0D638E" w14:textId="77777777" w:rsidR="00EB494F" w:rsidRPr="00F9207B" w:rsidRDefault="00EB494F" w:rsidP="004C35D6">
            <w:pPr>
              <w:snapToGrid w:val="0"/>
              <w:jc w:val="center"/>
              <w:rPr>
                <w:i/>
                <w:iCs/>
                <w:color w:val="000000" w:themeColor="text1"/>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B12C35" w14:textId="77777777" w:rsidR="00EB494F" w:rsidRPr="00F9207B" w:rsidRDefault="00EB494F" w:rsidP="004C35D6">
            <w:pPr>
              <w:snapToGrid w:val="0"/>
              <w:rPr>
                <w:color w:val="000000" w:themeColor="text1"/>
              </w:rPr>
            </w:pPr>
          </w:p>
        </w:tc>
      </w:tr>
      <w:tr w:rsidR="00F9207B" w:rsidRPr="00F9207B" w14:paraId="176B7496"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FDC4676" w14:textId="77777777" w:rsidR="00EB494F" w:rsidRPr="00F9207B" w:rsidRDefault="00EB494F" w:rsidP="004C35D6">
            <w:pPr>
              <w:snapToGrid w:val="0"/>
              <w:rPr>
                <w:i/>
                <w:iCs/>
                <w:color w:val="000000" w:themeColor="text1"/>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087FD26" w14:textId="77777777" w:rsidR="00EB494F" w:rsidRPr="00F9207B" w:rsidRDefault="00EB494F" w:rsidP="004C35D6">
            <w:pPr>
              <w:snapToGrid w:val="0"/>
              <w:jc w:val="center"/>
              <w:rPr>
                <w:i/>
                <w:iCs/>
                <w:color w:val="000000" w:themeColor="text1"/>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07844F" w14:textId="77777777" w:rsidR="00EB494F" w:rsidRPr="00F9207B" w:rsidRDefault="00EB494F" w:rsidP="004C35D6">
            <w:pPr>
              <w:snapToGrid w:val="0"/>
              <w:rPr>
                <w:color w:val="000000" w:themeColor="text1"/>
              </w:rPr>
            </w:pPr>
          </w:p>
        </w:tc>
      </w:tr>
      <w:tr w:rsidR="00F9207B" w:rsidRPr="00F9207B" w14:paraId="355AF404" w14:textId="77777777" w:rsidTr="004C35D6">
        <w:tc>
          <w:tcPr>
            <w:tcW w:w="4365" w:type="dxa"/>
            <w:tcBorders>
              <w:top w:val="nil"/>
              <w:left w:val="nil"/>
              <w:bottom w:val="nil"/>
              <w:right w:val="nil"/>
            </w:tcBorders>
            <w:shd w:val="clear" w:color="auto" w:fill="auto"/>
            <w:vAlign w:val="center"/>
            <w:hideMark/>
          </w:tcPr>
          <w:p w14:paraId="10646694" w14:textId="77777777" w:rsidR="00EB494F" w:rsidRPr="00F9207B" w:rsidRDefault="00EB494F" w:rsidP="004C35D6">
            <w:pPr>
              <w:spacing w:beforeAutospacing="1" w:afterAutospacing="1"/>
              <w:rPr>
                <w:color w:val="000000" w:themeColor="text1"/>
              </w:rPr>
            </w:pPr>
          </w:p>
        </w:tc>
        <w:tc>
          <w:tcPr>
            <w:tcW w:w="855" w:type="dxa"/>
            <w:tcBorders>
              <w:top w:val="nil"/>
              <w:left w:val="nil"/>
              <w:bottom w:val="nil"/>
              <w:right w:val="nil"/>
            </w:tcBorders>
            <w:shd w:val="clear" w:color="auto" w:fill="auto"/>
            <w:vAlign w:val="center"/>
            <w:hideMark/>
          </w:tcPr>
          <w:p w14:paraId="76BFE533" w14:textId="77777777" w:rsidR="00EB494F" w:rsidRPr="00F9207B" w:rsidRDefault="00EB494F" w:rsidP="004C35D6">
            <w:pPr>
              <w:spacing w:beforeAutospacing="1" w:afterAutospacing="1"/>
              <w:rPr>
                <w:color w:val="000000" w:themeColor="text1"/>
              </w:rPr>
            </w:pPr>
          </w:p>
        </w:tc>
        <w:tc>
          <w:tcPr>
            <w:tcW w:w="780" w:type="dxa"/>
            <w:tcBorders>
              <w:top w:val="nil"/>
              <w:left w:val="nil"/>
              <w:bottom w:val="nil"/>
              <w:right w:val="nil"/>
            </w:tcBorders>
            <w:shd w:val="clear" w:color="auto" w:fill="auto"/>
            <w:vAlign w:val="center"/>
            <w:hideMark/>
          </w:tcPr>
          <w:p w14:paraId="3AC8C087" w14:textId="77777777" w:rsidR="00EB494F" w:rsidRPr="00F9207B" w:rsidRDefault="00EB494F" w:rsidP="004C35D6">
            <w:pPr>
              <w:spacing w:beforeAutospacing="1" w:afterAutospacing="1"/>
              <w:rPr>
                <w:color w:val="000000" w:themeColor="text1"/>
              </w:rPr>
            </w:pPr>
          </w:p>
        </w:tc>
        <w:tc>
          <w:tcPr>
            <w:tcW w:w="255" w:type="dxa"/>
            <w:tcBorders>
              <w:top w:val="nil"/>
              <w:left w:val="nil"/>
              <w:bottom w:val="nil"/>
              <w:right w:val="nil"/>
            </w:tcBorders>
            <w:shd w:val="clear" w:color="auto" w:fill="auto"/>
            <w:vAlign w:val="center"/>
            <w:hideMark/>
          </w:tcPr>
          <w:p w14:paraId="428EBD34" w14:textId="77777777" w:rsidR="00EB494F" w:rsidRPr="00F9207B" w:rsidRDefault="00EB494F" w:rsidP="004C35D6">
            <w:pPr>
              <w:spacing w:beforeAutospacing="1" w:afterAutospacing="1"/>
              <w:rPr>
                <w:color w:val="000000" w:themeColor="text1"/>
              </w:rPr>
            </w:pPr>
          </w:p>
        </w:tc>
        <w:tc>
          <w:tcPr>
            <w:tcW w:w="45" w:type="dxa"/>
            <w:tcBorders>
              <w:top w:val="nil"/>
              <w:left w:val="nil"/>
              <w:bottom w:val="nil"/>
              <w:right w:val="nil"/>
            </w:tcBorders>
            <w:shd w:val="clear" w:color="auto" w:fill="auto"/>
            <w:vAlign w:val="center"/>
            <w:hideMark/>
          </w:tcPr>
          <w:p w14:paraId="78FD5CA3" w14:textId="77777777" w:rsidR="00EB494F" w:rsidRPr="00F9207B" w:rsidRDefault="00EB494F" w:rsidP="004C35D6">
            <w:pPr>
              <w:spacing w:beforeAutospacing="1" w:afterAutospacing="1"/>
              <w:rPr>
                <w:color w:val="000000" w:themeColor="text1"/>
              </w:rPr>
            </w:pPr>
          </w:p>
        </w:tc>
        <w:tc>
          <w:tcPr>
            <w:tcW w:w="15" w:type="dxa"/>
            <w:tcBorders>
              <w:top w:val="nil"/>
              <w:left w:val="nil"/>
              <w:bottom w:val="nil"/>
              <w:right w:val="nil"/>
            </w:tcBorders>
            <w:shd w:val="clear" w:color="auto" w:fill="auto"/>
            <w:vAlign w:val="center"/>
            <w:hideMark/>
          </w:tcPr>
          <w:p w14:paraId="2AD7D6DF" w14:textId="77777777" w:rsidR="00EB494F" w:rsidRPr="00F9207B" w:rsidRDefault="00EB494F" w:rsidP="004C35D6">
            <w:pPr>
              <w:spacing w:beforeAutospacing="1" w:afterAutospacing="1"/>
              <w:rPr>
                <w:color w:val="000000" w:themeColor="text1"/>
              </w:rPr>
            </w:pPr>
          </w:p>
        </w:tc>
      </w:tr>
    </w:tbl>
    <w:p w14:paraId="7D501078" w14:textId="77777777" w:rsidR="00EB494F" w:rsidRPr="00F9207B" w:rsidRDefault="00EB494F" w:rsidP="00EB494F">
      <w:pPr>
        <w:rPr>
          <w:color w:val="000000" w:themeColor="text1"/>
        </w:rPr>
      </w:pPr>
    </w:p>
    <w:p w14:paraId="0394D5B1" w14:textId="77777777" w:rsidR="00EB494F" w:rsidRPr="00F9207B" w:rsidRDefault="00EB494F" w:rsidP="00EB494F">
      <w:pPr>
        <w:pStyle w:val="Kerettartalom"/>
        <w:ind w:left="-180" w:firstLine="180"/>
        <w:rPr>
          <w:color w:val="000000" w:themeColor="text1"/>
        </w:rPr>
      </w:pPr>
      <w:r w:rsidRPr="00F9207B">
        <w:rPr>
          <w:b/>
          <w:color w:val="000000" w:themeColor="text1"/>
        </w:rPr>
        <w:t>A1. Bizottság értékelése</w:t>
      </w:r>
      <w:proofErr w:type="gramStart"/>
      <w:r w:rsidRPr="00F9207B">
        <w:rPr>
          <w:b/>
          <w:color w:val="000000" w:themeColor="text1"/>
        </w:rPr>
        <w:t>:………</w:t>
      </w:r>
      <w:proofErr w:type="gramEnd"/>
      <w:r w:rsidRPr="00F9207B">
        <w:rPr>
          <w:b/>
          <w:color w:val="000000" w:themeColor="text1"/>
        </w:rPr>
        <w:t>(</w:t>
      </w:r>
      <w:proofErr w:type="spellStart"/>
      <w:r w:rsidRPr="00F9207B">
        <w:rPr>
          <w:b/>
          <w:color w:val="000000" w:themeColor="text1"/>
        </w:rPr>
        <w:t>max</w:t>
      </w:r>
      <w:proofErr w:type="spellEnd"/>
      <w:r w:rsidRPr="00F9207B">
        <w:rPr>
          <w:b/>
          <w:color w:val="000000" w:themeColor="text1"/>
        </w:rPr>
        <w:t>. 22 pont)</w:t>
      </w:r>
    </w:p>
    <w:p w14:paraId="7FD691C8" w14:textId="77777777" w:rsidR="00EB494F" w:rsidRPr="00F9207B" w:rsidRDefault="00EB494F" w:rsidP="00EB494F">
      <w:pPr>
        <w:rPr>
          <w:i/>
          <w:iCs/>
          <w:color w:val="000000" w:themeColor="text1"/>
        </w:rPr>
      </w:pPr>
    </w:p>
    <w:p w14:paraId="65A3A57B" w14:textId="77777777" w:rsidR="00EB494F" w:rsidRPr="00F9207B" w:rsidRDefault="00EB494F" w:rsidP="00EB494F">
      <w:pPr>
        <w:rPr>
          <w:color w:val="000000" w:themeColor="text1"/>
        </w:rPr>
      </w:pPr>
    </w:p>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F9207B" w:rsidRPr="00F9207B" w14:paraId="219EA6DF" w14:textId="77777777" w:rsidTr="004C35D6">
        <w:tc>
          <w:tcPr>
            <w:tcW w:w="3576" w:type="dxa"/>
            <w:tcBorders>
              <w:top w:val="single" w:sz="4" w:space="0" w:color="000000"/>
              <w:left w:val="single" w:sz="4" w:space="0" w:color="000000"/>
              <w:bottom w:val="single" w:sz="4" w:space="0" w:color="000000"/>
              <w:right w:val="nil"/>
            </w:tcBorders>
            <w:shd w:val="clear" w:color="auto" w:fill="auto"/>
            <w:hideMark/>
          </w:tcPr>
          <w:p w14:paraId="52105B64" w14:textId="77777777" w:rsidR="00EB494F" w:rsidRPr="00F9207B" w:rsidRDefault="00EB494F" w:rsidP="004C35D6">
            <w:pPr>
              <w:snapToGrid w:val="0"/>
              <w:jc w:val="center"/>
              <w:rPr>
                <w:color w:val="000000" w:themeColor="text1"/>
              </w:rPr>
            </w:pPr>
            <w:r w:rsidRPr="00F9207B">
              <w:rPr>
                <w:b/>
                <w:bCs/>
                <w:i/>
                <w:iCs/>
                <w:color w:val="000000" w:themeColor="text1"/>
              </w:rPr>
              <w:t>Nyelvvizsga követelmény</w:t>
            </w:r>
          </w:p>
        </w:tc>
        <w:tc>
          <w:tcPr>
            <w:tcW w:w="850" w:type="dxa"/>
            <w:tcBorders>
              <w:top w:val="single" w:sz="4" w:space="0" w:color="000000"/>
              <w:left w:val="single" w:sz="4" w:space="0" w:color="000000"/>
              <w:bottom w:val="single" w:sz="4" w:space="0" w:color="000000"/>
              <w:right w:val="nil"/>
            </w:tcBorders>
            <w:shd w:val="clear" w:color="auto" w:fill="auto"/>
            <w:hideMark/>
          </w:tcPr>
          <w:p w14:paraId="588EE0E5" w14:textId="77777777" w:rsidR="00EB494F" w:rsidRPr="00F9207B" w:rsidRDefault="00EB494F" w:rsidP="004C35D6">
            <w:pPr>
              <w:snapToGrid w:val="0"/>
              <w:rPr>
                <w:b/>
                <w:i/>
                <w:iCs/>
                <w:color w:val="000000" w:themeColor="text1"/>
              </w:rPr>
            </w:pPr>
            <w:r w:rsidRPr="00F9207B">
              <w:rPr>
                <w:b/>
                <w:i/>
                <w:iCs/>
                <w:color w:val="000000" w:themeColor="text1"/>
              </w:rPr>
              <w:t>Pont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569BA9" w14:textId="77777777" w:rsidR="00EB494F" w:rsidRPr="00F9207B" w:rsidRDefault="00EB494F" w:rsidP="004C35D6">
            <w:pPr>
              <w:snapToGrid w:val="0"/>
              <w:rPr>
                <w:color w:val="000000" w:themeColor="text1"/>
              </w:rPr>
            </w:pPr>
            <w:r w:rsidRPr="00F9207B">
              <w:rPr>
                <w:b/>
                <w:i/>
                <w:iCs/>
                <w:color w:val="000000" w:themeColor="text1"/>
              </w:rPr>
              <w:t>Pont</w:t>
            </w:r>
          </w:p>
        </w:tc>
      </w:tr>
      <w:tr w:rsidR="00F9207B" w:rsidRPr="00F9207B" w14:paraId="258901FE" w14:textId="77777777" w:rsidTr="004C35D6">
        <w:tc>
          <w:tcPr>
            <w:tcW w:w="3576" w:type="dxa"/>
            <w:tcBorders>
              <w:top w:val="single" w:sz="4" w:space="0" w:color="000000"/>
              <w:left w:val="single" w:sz="4" w:space="0" w:color="000000"/>
              <w:bottom w:val="single" w:sz="4" w:space="0" w:color="000000"/>
              <w:right w:val="nil"/>
            </w:tcBorders>
            <w:shd w:val="clear" w:color="auto" w:fill="auto"/>
            <w:hideMark/>
          </w:tcPr>
          <w:p w14:paraId="5E7471E1" w14:textId="77777777" w:rsidR="00EB494F" w:rsidRPr="00F9207B" w:rsidRDefault="00EB494F" w:rsidP="004C35D6">
            <w:pPr>
              <w:snapToGrid w:val="0"/>
              <w:rPr>
                <w:i/>
                <w:color w:val="000000" w:themeColor="text1"/>
              </w:rPr>
            </w:pPr>
            <w:r w:rsidRPr="00F9207B">
              <w:rPr>
                <w:i/>
                <w:iCs/>
                <w:color w:val="000000" w:themeColor="text1"/>
              </w:rPr>
              <w:t xml:space="preserve">a disszertáció beadásához szükséges nyelvi </w:t>
            </w:r>
            <w:proofErr w:type="gramStart"/>
            <w:r w:rsidRPr="00F9207B">
              <w:rPr>
                <w:i/>
                <w:iCs/>
                <w:color w:val="000000" w:themeColor="text1"/>
              </w:rPr>
              <w:t>követelmények  teljesítése</w:t>
            </w:r>
            <w:proofErr w:type="gramEnd"/>
            <w:r w:rsidRPr="00F9207B">
              <w:rPr>
                <w:i/>
                <w:iCs/>
                <w:color w:val="000000" w:themeColor="text1"/>
              </w:rPr>
              <w:t xml:space="preserve"> esetén </w:t>
            </w:r>
          </w:p>
          <w:p w14:paraId="3441BFC6" w14:textId="77777777" w:rsidR="00EB494F" w:rsidRPr="00F9207B" w:rsidRDefault="00EB494F" w:rsidP="004C35D6">
            <w:pPr>
              <w:snapToGrid w:val="0"/>
              <w:rPr>
                <w:b/>
                <w:i/>
                <w:iCs/>
                <w:color w:val="000000" w:themeColor="text1"/>
              </w:rPr>
            </w:pPr>
          </w:p>
        </w:tc>
        <w:tc>
          <w:tcPr>
            <w:tcW w:w="850" w:type="dxa"/>
            <w:tcBorders>
              <w:top w:val="single" w:sz="4" w:space="0" w:color="000000"/>
              <w:left w:val="single" w:sz="4" w:space="0" w:color="000000"/>
              <w:bottom w:val="single" w:sz="4" w:space="0" w:color="000000"/>
              <w:right w:val="nil"/>
            </w:tcBorders>
            <w:shd w:val="clear" w:color="auto" w:fill="auto"/>
            <w:hideMark/>
          </w:tcPr>
          <w:p w14:paraId="5966CC25" w14:textId="77777777" w:rsidR="00EB494F" w:rsidRPr="00F9207B" w:rsidRDefault="00EB494F" w:rsidP="004C35D6">
            <w:pPr>
              <w:snapToGrid w:val="0"/>
              <w:jc w:val="center"/>
              <w:rPr>
                <w:i/>
                <w:iCs/>
                <w:color w:val="000000" w:themeColor="text1"/>
              </w:rPr>
            </w:pPr>
            <w:r w:rsidRPr="00F9207B">
              <w:rPr>
                <w:i/>
                <w:iCs/>
                <w:color w:val="000000" w:themeColor="text1"/>
              </w:rPr>
              <w:t>6p</w:t>
            </w:r>
          </w:p>
        </w:tc>
        <w:tc>
          <w:tcPr>
            <w:tcW w:w="767" w:type="dxa"/>
            <w:tcBorders>
              <w:top w:val="single" w:sz="4" w:space="0" w:color="000000"/>
              <w:left w:val="single" w:sz="4" w:space="0" w:color="000000"/>
              <w:bottom w:val="single" w:sz="4" w:space="0" w:color="000000"/>
              <w:right w:val="nil"/>
            </w:tcBorders>
            <w:shd w:val="clear" w:color="auto" w:fill="auto"/>
            <w:hideMark/>
          </w:tcPr>
          <w:p w14:paraId="57B290A4" w14:textId="77777777" w:rsidR="00EB494F" w:rsidRPr="00F9207B" w:rsidRDefault="00EB494F" w:rsidP="004C35D6">
            <w:pPr>
              <w:snapToGrid w:val="0"/>
              <w:rPr>
                <w:color w:val="000000" w:themeColor="text1"/>
              </w:rPr>
            </w:pPr>
            <w:r w:rsidRPr="00F9207B">
              <w:rPr>
                <w:i/>
                <w:iCs/>
                <w:color w:val="000000" w:themeColor="text1"/>
              </w:rPr>
              <w:t> ......</w:t>
            </w: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7863BE50" w14:textId="77777777" w:rsidR="00EB494F" w:rsidRPr="00F9207B" w:rsidRDefault="00EB494F" w:rsidP="004C35D6">
            <w:pPr>
              <w:snapToGrid w:val="0"/>
              <w:rPr>
                <w:color w:val="000000" w:themeColor="text1"/>
              </w:rPr>
            </w:pPr>
          </w:p>
        </w:tc>
      </w:tr>
    </w:tbl>
    <w:p w14:paraId="141E3BBA" w14:textId="77777777" w:rsidR="00EB494F" w:rsidRPr="00F9207B" w:rsidRDefault="00EB494F" w:rsidP="00EB494F">
      <w:pPr>
        <w:rPr>
          <w:color w:val="000000" w:themeColor="text1"/>
        </w:rPr>
      </w:pPr>
      <w:r w:rsidRPr="00F9207B">
        <w:rPr>
          <w:color w:val="000000" w:themeColor="text1"/>
        </w:rPr>
        <w:t> </w:t>
      </w:r>
    </w:p>
    <w:p w14:paraId="66E608DD" w14:textId="77777777" w:rsidR="00EB494F" w:rsidRPr="00F9207B" w:rsidRDefault="00EB494F" w:rsidP="00EB494F">
      <w:pPr>
        <w:pStyle w:val="Kerettartalom"/>
        <w:ind w:left="-180" w:firstLine="180"/>
        <w:rPr>
          <w:color w:val="000000" w:themeColor="text1"/>
        </w:rPr>
      </w:pPr>
      <w:r w:rsidRPr="00F9207B">
        <w:rPr>
          <w:b/>
          <w:color w:val="000000" w:themeColor="text1"/>
        </w:rPr>
        <w:t>A.2. Bizottság értékelése</w:t>
      </w:r>
      <w:proofErr w:type="gramStart"/>
      <w:r w:rsidRPr="00F9207B">
        <w:rPr>
          <w:b/>
          <w:color w:val="000000" w:themeColor="text1"/>
        </w:rPr>
        <w:t>:………</w:t>
      </w:r>
      <w:proofErr w:type="gramEnd"/>
      <w:r w:rsidRPr="00F9207B">
        <w:rPr>
          <w:b/>
          <w:color w:val="000000" w:themeColor="text1"/>
        </w:rPr>
        <w:t>(</w:t>
      </w:r>
      <w:proofErr w:type="spellStart"/>
      <w:r w:rsidRPr="00F9207B">
        <w:rPr>
          <w:b/>
          <w:color w:val="000000" w:themeColor="text1"/>
        </w:rPr>
        <w:t>max</w:t>
      </w:r>
      <w:proofErr w:type="spellEnd"/>
      <w:r w:rsidRPr="00F9207B">
        <w:rPr>
          <w:b/>
          <w:color w:val="000000" w:themeColor="text1"/>
        </w:rPr>
        <w:t>. 6pont)</w:t>
      </w:r>
    </w:p>
    <w:p w14:paraId="21EEEC44" w14:textId="77777777" w:rsidR="00EB494F" w:rsidRPr="00F9207B" w:rsidRDefault="00EB494F" w:rsidP="00EB494F">
      <w:pPr>
        <w:rPr>
          <w:color w:val="000000" w:themeColor="text1"/>
        </w:rPr>
      </w:pPr>
    </w:p>
    <w:p w14:paraId="65EAA858" w14:textId="77777777" w:rsidR="00EB494F" w:rsidRPr="00F9207B" w:rsidRDefault="00EB494F" w:rsidP="00EB494F">
      <w:pPr>
        <w:rPr>
          <w:color w:val="000000" w:themeColor="text1"/>
        </w:rPr>
      </w:pPr>
      <w:r w:rsidRPr="00F9207B">
        <w:rPr>
          <w:color w:val="000000" w:themeColor="text1"/>
        </w:rPr>
        <w:t xml:space="preserve">B. </w:t>
      </w:r>
      <w:proofErr w:type="gramStart"/>
      <w:r w:rsidRPr="00F9207B">
        <w:rPr>
          <w:color w:val="000000" w:themeColor="text1"/>
        </w:rPr>
        <w:t>A</w:t>
      </w:r>
      <w:proofErr w:type="gramEnd"/>
      <w:r w:rsidRPr="00F9207B">
        <w:rPr>
          <w:color w:val="000000" w:themeColor="text1"/>
        </w:rPr>
        <w:t xml:space="preserve"> felvételi beszélgetés értékelése </w:t>
      </w:r>
    </w:p>
    <w:p w14:paraId="76492849" w14:textId="77777777" w:rsidR="00EB494F" w:rsidRPr="00F9207B" w:rsidRDefault="00EB494F" w:rsidP="00EB494F">
      <w:pPr>
        <w:rPr>
          <w:b/>
          <w:bCs/>
          <w:i/>
          <w:iCs/>
          <w:color w:val="000000" w:themeColor="text1"/>
        </w:rPr>
      </w:pPr>
      <w:r w:rsidRPr="00F9207B">
        <w:rPr>
          <w:color w:val="000000" w:themeColor="text1"/>
        </w:rPr>
        <w:br/>
      </w:r>
      <w:r w:rsidRPr="00F9207B">
        <w:rPr>
          <w:b/>
          <w:bCs/>
          <w:i/>
          <w:iCs/>
          <w:color w:val="000000" w:themeColor="text1"/>
        </w:rPr>
        <w:t>(</w:t>
      </w:r>
      <w:proofErr w:type="spellStart"/>
      <w:r w:rsidRPr="00F9207B">
        <w:rPr>
          <w:b/>
          <w:bCs/>
          <w:i/>
          <w:iCs/>
          <w:color w:val="000000" w:themeColor="text1"/>
        </w:rPr>
        <w:t>max</w:t>
      </w:r>
      <w:proofErr w:type="spellEnd"/>
      <w:r w:rsidRPr="00F9207B">
        <w:rPr>
          <w:b/>
          <w:bCs/>
          <w:i/>
          <w:iCs/>
          <w:color w:val="000000" w:themeColor="text1"/>
        </w:rPr>
        <w:t>. 32 pont)</w:t>
      </w:r>
    </w:p>
    <w:p w14:paraId="364E72C0" w14:textId="77777777" w:rsidR="00EB494F" w:rsidRPr="00F9207B" w:rsidRDefault="00EB494F" w:rsidP="00EB494F">
      <w:pPr>
        <w:rPr>
          <w:color w:val="000000" w:themeColor="text1"/>
        </w:rPr>
      </w:pPr>
      <w:r w:rsidRPr="00F9207B">
        <w:rPr>
          <w:color w:val="000000" w:themeColor="text1"/>
        </w:rPr>
        <w:t xml:space="preserve">A bizottság tagjainak értékelése a felvételi beszélgetésről: </w:t>
      </w:r>
      <w:r w:rsidRPr="00F9207B">
        <w:rPr>
          <w:color w:val="000000" w:themeColor="text1"/>
        </w:rPr>
        <w:tab/>
        <w:t>…</w:t>
      </w:r>
      <w:proofErr w:type="gramStart"/>
      <w:r w:rsidRPr="00F9207B">
        <w:rPr>
          <w:color w:val="000000" w:themeColor="text1"/>
        </w:rPr>
        <w:t>….…………………………</w:t>
      </w:r>
      <w:proofErr w:type="gramEnd"/>
      <w:r w:rsidRPr="00F9207B">
        <w:rPr>
          <w:color w:val="000000" w:themeColor="text1"/>
        </w:rPr>
        <w:t xml:space="preserve"> ……………………………………………………………………………………………………</w:t>
      </w:r>
    </w:p>
    <w:p w14:paraId="7A950949" w14:textId="77777777" w:rsidR="00EB494F" w:rsidRPr="00F9207B" w:rsidRDefault="00EB494F" w:rsidP="00EB494F">
      <w:pPr>
        <w:rPr>
          <w:color w:val="000000" w:themeColor="text1"/>
        </w:rPr>
      </w:pPr>
      <w:r w:rsidRPr="00F9207B">
        <w:rPr>
          <w:color w:val="000000" w:themeColor="text1"/>
        </w:rPr>
        <w:t>……………………………………………………………………………………………………</w:t>
      </w:r>
    </w:p>
    <w:p w14:paraId="4292380B" w14:textId="77777777" w:rsidR="00EB494F" w:rsidRPr="00F9207B" w:rsidRDefault="00EB494F" w:rsidP="00EB494F">
      <w:pPr>
        <w:rPr>
          <w:color w:val="000000" w:themeColor="text1"/>
        </w:rPr>
      </w:pPr>
      <w:r w:rsidRPr="00F9207B">
        <w:rPr>
          <w:color w:val="000000" w:themeColor="text1"/>
        </w:rPr>
        <w:t>……………………………………………………………………………………………………</w:t>
      </w:r>
    </w:p>
    <w:p w14:paraId="7E7CE804" w14:textId="77777777" w:rsidR="00EB494F" w:rsidRPr="00F9207B" w:rsidRDefault="00EB494F" w:rsidP="00EB494F">
      <w:pPr>
        <w:rPr>
          <w:color w:val="000000" w:themeColor="text1"/>
        </w:rPr>
      </w:pPr>
      <w:r w:rsidRPr="00F9207B">
        <w:rPr>
          <w:color w:val="000000" w:themeColor="text1"/>
        </w:rPr>
        <w:t>……………………………………………………………………………………………………</w:t>
      </w:r>
    </w:p>
    <w:p w14:paraId="18DDE27B" w14:textId="77777777" w:rsidR="00EB494F" w:rsidRPr="00F9207B" w:rsidRDefault="00EB494F" w:rsidP="00EB494F">
      <w:pPr>
        <w:rPr>
          <w:color w:val="000000" w:themeColor="text1"/>
        </w:rPr>
      </w:pPr>
      <w:r w:rsidRPr="00F9207B">
        <w:rPr>
          <w:noProof/>
          <w:color w:val="000000" w:themeColor="text1"/>
          <w:lang w:eastAsia="hu-HU"/>
        </w:rPr>
        <mc:AlternateContent>
          <mc:Choice Requires="wps">
            <w:drawing>
              <wp:anchor distT="0" distB="0" distL="114935" distR="114935" simplePos="0" relativeHeight="251664384" behindDoc="0" locked="0" layoutInCell="1" allowOverlap="1" wp14:anchorId="30E39941" wp14:editId="267B1EAB">
                <wp:simplePos x="0" y="0"/>
                <wp:positionH relativeFrom="column">
                  <wp:posOffset>2741295</wp:posOffset>
                </wp:positionH>
                <wp:positionV relativeFrom="paragraph">
                  <wp:posOffset>57150</wp:posOffset>
                </wp:positionV>
                <wp:extent cx="2916555" cy="307975"/>
                <wp:effectExtent l="12065" t="10160" r="5080" b="571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7975"/>
                        </a:xfrm>
                        <a:prstGeom prst="rect">
                          <a:avLst/>
                        </a:prstGeom>
                        <a:solidFill>
                          <a:srgbClr val="FFFFFF"/>
                        </a:solidFill>
                        <a:ln w="635">
                          <a:solidFill>
                            <a:srgbClr val="000000"/>
                          </a:solidFill>
                          <a:miter lim="800000"/>
                          <a:headEnd/>
                          <a:tailEnd/>
                        </a:ln>
                      </wps:spPr>
                      <wps:txbx>
                        <w:txbxContent>
                          <w:p w14:paraId="1748AE2D" w14:textId="77777777" w:rsidR="00EB494F" w:rsidRDefault="00EB494F" w:rsidP="00EB494F">
                            <w:pPr>
                              <w:pStyle w:val="Kerettartalom"/>
                            </w:pPr>
                            <w:r>
                              <w:rPr>
                                <w:b/>
                                <w:sz w:val="20"/>
                              </w:rPr>
                              <w:t>B. Bizottsági pontok átlaga</w:t>
                            </w:r>
                            <w:proofErr w:type="gramStart"/>
                            <w:r>
                              <w:rPr>
                                <w:b/>
                                <w:sz w:val="20"/>
                              </w:rPr>
                              <w:t>:……….</w:t>
                            </w:r>
                            <w:proofErr w:type="gramEnd"/>
                            <w:r>
                              <w:rPr>
                                <w:b/>
                                <w:sz w:val="20"/>
                              </w:rPr>
                              <w:t>(</w:t>
                            </w:r>
                            <w:proofErr w:type="spellStart"/>
                            <w:r>
                              <w:rPr>
                                <w:b/>
                                <w:sz w:val="20"/>
                              </w:rPr>
                              <w:t>max</w:t>
                            </w:r>
                            <w:proofErr w:type="spellEnd"/>
                            <w:r>
                              <w:rPr>
                                <w:b/>
                                <w:sz w:val="20"/>
                              </w:rPr>
                              <w:t>.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E39941" id="_x0000_t202" coordsize="21600,21600" o:spt="202" path="m,l,21600r21600,l21600,xe">
                <v:stroke joinstyle="miter"/>
                <v:path gradientshapeok="t" o:connecttype="rect"/>
              </v:shapetype>
              <v:shape id="Szövegdoboz 11" o:spid="_x0000_s1030" type="#_x0000_t202" style="position:absolute;margin-left:215.85pt;margin-top:4.5pt;width:229.65pt;height:24.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" strokeweight=".05pt">
                <v:textbox inset="7.45pt,3.85pt,7.45pt,3.85pt">
                  <w:txbxContent>
                    <w:p w14:paraId="1748AE2D" w14:textId="77777777" w:rsidR="00EB494F" w:rsidRDefault="00EB494F" w:rsidP="00EB494F">
                      <w:pPr>
                        <w:pStyle w:val="Kerettartalom"/>
                      </w:pPr>
                      <w:r>
                        <w:rPr>
                          <w:b/>
                          <w:sz w:val="20"/>
                        </w:rPr>
                        <w:t>B. Bizottsági pontok átlaga:……….(max. 32 pont)</w:t>
                      </w:r>
                    </w:p>
                  </w:txbxContent>
                </v:textbox>
              </v:shape>
            </w:pict>
          </mc:Fallback>
        </mc:AlternateContent>
      </w:r>
    </w:p>
    <w:p w14:paraId="13465A6F" w14:textId="77777777" w:rsidR="00EB494F" w:rsidRPr="00F9207B" w:rsidRDefault="00EB494F" w:rsidP="00EB494F">
      <w:pPr>
        <w:rPr>
          <w:color w:val="000000" w:themeColor="text1"/>
        </w:rPr>
      </w:pPr>
    </w:p>
    <w:p w14:paraId="0D080E52" w14:textId="77777777" w:rsidR="00EB494F" w:rsidRPr="00F9207B" w:rsidRDefault="00EB494F" w:rsidP="00EB494F">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Hozott pontszámok :……………</w:t>
      </w:r>
      <w:r w:rsidRPr="00F9207B">
        <w:rPr>
          <w:color w:val="000000" w:themeColor="text1"/>
        </w:rPr>
        <w:br/>
      </w:r>
      <w:proofErr w:type="gramStart"/>
      <w:r w:rsidRPr="00F9207B">
        <w:rPr>
          <w:color w:val="000000" w:themeColor="text1"/>
        </w:rPr>
        <w:t>A</w:t>
      </w:r>
      <w:proofErr w:type="gramEnd"/>
      <w:r w:rsidRPr="00F9207B">
        <w:rPr>
          <w:color w:val="000000" w:themeColor="text1"/>
        </w:rPr>
        <w:t xml:space="preserve"> felvételi beszélgetés alapján  szerzett pontszám:……</w:t>
      </w:r>
    </w:p>
    <w:p w14:paraId="091A29E6" w14:textId="77777777" w:rsidR="00EB494F" w:rsidRPr="00F9207B" w:rsidRDefault="00EB494F" w:rsidP="00EB494F">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Az összes bizottsági pont</w:t>
      </w:r>
      <w:proofErr w:type="gramStart"/>
      <w:r w:rsidRPr="00F9207B">
        <w:rPr>
          <w:color w:val="000000" w:themeColor="text1"/>
        </w:rPr>
        <w:t>:.</w:t>
      </w:r>
      <w:proofErr w:type="gramEnd"/>
      <w:r w:rsidRPr="00F9207B">
        <w:rPr>
          <w:color w:val="000000" w:themeColor="text1"/>
        </w:rPr>
        <w:t xml:space="preserve"> ....................</w:t>
      </w:r>
    </w:p>
    <w:p w14:paraId="0653CC40" w14:textId="77777777" w:rsidR="00EB494F" w:rsidRPr="00F9207B" w:rsidRDefault="00EB494F" w:rsidP="00EB494F">
      <w:pPr>
        <w:rPr>
          <w:color w:val="000000" w:themeColor="text1"/>
        </w:rPr>
      </w:pPr>
    </w:p>
    <w:p w14:paraId="57CF592A" w14:textId="77777777" w:rsidR="00EB494F" w:rsidRPr="00F9207B" w:rsidRDefault="00EB494F" w:rsidP="00EB494F">
      <w:pPr>
        <w:rPr>
          <w:color w:val="000000" w:themeColor="text1"/>
        </w:rPr>
      </w:pPr>
      <w:r w:rsidRPr="00F9207B">
        <w:rPr>
          <w:color w:val="000000" w:themeColor="text1"/>
        </w:rPr>
        <w:t>Megjegyzés:</w:t>
      </w:r>
    </w:p>
    <w:p w14:paraId="23D4D889" w14:textId="77777777" w:rsidR="00EB494F" w:rsidRPr="00F9207B" w:rsidRDefault="00EB494F" w:rsidP="00EB494F">
      <w:pPr>
        <w:rPr>
          <w:color w:val="000000" w:themeColor="text1"/>
        </w:rPr>
      </w:pPr>
      <w:r w:rsidRPr="00F9207B">
        <w:rPr>
          <w:color w:val="000000" w:themeColor="text1"/>
        </w:rPr>
        <w:t xml:space="preserve">Budapest, </w:t>
      </w:r>
      <w:proofErr w:type="gramStart"/>
      <w:r w:rsidRPr="00F9207B">
        <w:rPr>
          <w:color w:val="000000" w:themeColor="text1"/>
        </w:rPr>
        <w:t>20  .</w:t>
      </w:r>
      <w:proofErr w:type="gramEnd"/>
      <w:r w:rsidRPr="00F9207B">
        <w:rPr>
          <w:color w:val="000000" w:themeColor="text1"/>
        </w:rPr>
        <w:t xml:space="preserve"> ..........……………………….….</w:t>
      </w:r>
    </w:p>
    <w:p w14:paraId="3783BCC3" w14:textId="77777777" w:rsidR="00EB494F" w:rsidRPr="00F9207B" w:rsidRDefault="00EB494F" w:rsidP="00EB494F">
      <w:pPr>
        <w:rPr>
          <w:color w:val="000000" w:themeColor="text1"/>
        </w:rPr>
      </w:pPr>
    </w:p>
    <w:p w14:paraId="53ED5922" w14:textId="77777777" w:rsidR="00EB494F" w:rsidRPr="00F9207B" w:rsidRDefault="00EB494F" w:rsidP="00EB494F">
      <w:pPr>
        <w:tabs>
          <w:tab w:val="left" w:pos="1701"/>
        </w:tabs>
        <w:rPr>
          <w:color w:val="000000" w:themeColor="text1"/>
        </w:rPr>
      </w:pPr>
      <w:r w:rsidRPr="00F9207B">
        <w:rPr>
          <w:color w:val="000000" w:themeColor="text1"/>
        </w:rPr>
        <w:t>A bizottság tagjainak aláírása:</w:t>
      </w:r>
      <w:r w:rsidRPr="00F9207B">
        <w:rPr>
          <w:color w:val="000000" w:themeColor="text1"/>
        </w:rPr>
        <w:tab/>
      </w:r>
      <w:r w:rsidRPr="00F9207B">
        <w:rPr>
          <w:color w:val="000000" w:themeColor="text1"/>
        </w:rPr>
        <w:br/>
      </w:r>
      <w:r w:rsidRPr="00F9207B">
        <w:rPr>
          <w:color w:val="000000" w:themeColor="text1"/>
        </w:rPr>
        <w:tab/>
        <w:t>…</w:t>
      </w:r>
      <w:proofErr w:type="gramStart"/>
      <w:r w:rsidRPr="00F9207B">
        <w:rPr>
          <w:color w:val="000000" w:themeColor="text1"/>
        </w:rPr>
        <w:t>……………….</w:t>
      </w:r>
      <w:proofErr w:type="gramEnd"/>
      <w:r w:rsidRPr="00F9207B">
        <w:rPr>
          <w:color w:val="000000" w:themeColor="text1"/>
        </w:rPr>
        <w:tab/>
        <w:t>………………….</w:t>
      </w:r>
      <w:r w:rsidRPr="00F9207B">
        <w:rPr>
          <w:color w:val="000000" w:themeColor="text1"/>
        </w:rPr>
        <w:tab/>
        <w:t>…………………</w:t>
      </w:r>
    </w:p>
    <w:p w14:paraId="53815474"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2391BD96"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2922D5FF"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7C590D03" w14:textId="77777777" w:rsidR="00EB494F" w:rsidRPr="00F9207B" w:rsidRDefault="00EB494F" w:rsidP="00EB494F">
      <w:pPr>
        <w:rPr>
          <w:color w:val="000000" w:themeColor="text1"/>
        </w:rPr>
      </w:pPr>
      <w:r w:rsidRPr="00F9207B">
        <w:rPr>
          <w:color w:val="000000" w:themeColor="text1"/>
        </w:rPr>
        <w:t>…………………………………….…</w:t>
      </w:r>
    </w:p>
    <w:p w14:paraId="7F551BCE" w14:textId="77777777" w:rsidR="00EB494F" w:rsidRPr="00F9207B" w:rsidRDefault="00EB494F" w:rsidP="00EB494F">
      <w:pPr>
        <w:rPr>
          <w:color w:val="000000" w:themeColor="text1"/>
        </w:rPr>
      </w:pPr>
      <w:proofErr w:type="gramStart"/>
      <w:r w:rsidRPr="00F9207B">
        <w:rPr>
          <w:color w:val="000000" w:themeColor="text1"/>
        </w:rPr>
        <w:t>a</w:t>
      </w:r>
      <w:proofErr w:type="gramEnd"/>
      <w:r w:rsidRPr="00F9207B">
        <w:rPr>
          <w:color w:val="000000" w:themeColor="text1"/>
        </w:rPr>
        <w:t xml:space="preserve"> Tudományági Doktori Iskola vezetője</w:t>
      </w:r>
    </w:p>
    <w:p w14:paraId="0F679F51" w14:textId="62CF5DF7" w:rsidR="000A6C3C" w:rsidRDefault="000A6C3C" w:rsidP="002B6B19">
      <w:pPr>
        <w:spacing w:after="60"/>
        <w:rPr>
          <w:color w:val="000000" w:themeColor="text1"/>
        </w:rPr>
      </w:pPr>
    </w:p>
    <w:p w14:paraId="4854C97C" w14:textId="77777777" w:rsidR="00FE1808" w:rsidRDefault="00FE1808" w:rsidP="002B6B19">
      <w:pPr>
        <w:spacing w:after="60"/>
        <w:rPr>
          <w:color w:val="000000" w:themeColor="text1"/>
        </w:rPr>
      </w:pPr>
    </w:p>
    <w:p w14:paraId="615FA9E8" w14:textId="77777777" w:rsidR="000A6C3C" w:rsidRDefault="000A6C3C" w:rsidP="002B6B19">
      <w:pPr>
        <w:spacing w:after="60"/>
        <w:rPr>
          <w:color w:val="000000" w:themeColor="text1"/>
        </w:rPr>
      </w:pPr>
    </w:p>
    <w:p w14:paraId="7F18A771" w14:textId="7CDD68AB" w:rsidR="002B6B19" w:rsidRPr="00DF1C18" w:rsidRDefault="000A6C3C" w:rsidP="002B6B19">
      <w:pPr>
        <w:spacing w:after="60"/>
        <w:rPr>
          <w:rFonts w:ascii="Times New Roman" w:hAnsi="Times New Roman"/>
          <w:b/>
          <w:color w:val="000000" w:themeColor="text1"/>
        </w:rPr>
      </w:pPr>
      <w:r w:rsidRPr="00DF1C18">
        <w:rPr>
          <w:b/>
          <w:color w:val="000000" w:themeColor="text1"/>
        </w:rPr>
        <w:t>A fejezet</w:t>
      </w:r>
      <w:r w:rsidR="002B6B19" w:rsidRPr="00DF1C18">
        <w:rPr>
          <w:b/>
          <w:color w:val="000000" w:themeColor="text1"/>
        </w:rPr>
        <w:t xml:space="preserve"> 4. M</w:t>
      </w:r>
      <w:r w:rsidRPr="00DF1C18">
        <w:rPr>
          <w:b/>
          <w:color w:val="000000" w:themeColor="text1"/>
        </w:rPr>
        <w:t>elléklete:</w:t>
      </w:r>
      <w:r w:rsidR="002B6B19" w:rsidRPr="00DF1C18">
        <w:rPr>
          <w:b/>
          <w:color w:val="000000" w:themeColor="text1"/>
        </w:rPr>
        <w:t xml:space="preserve"> </w:t>
      </w:r>
      <w:r w:rsidR="002B6B19" w:rsidRPr="00DF1C18">
        <w:rPr>
          <w:rFonts w:ascii="Times New Roman" w:hAnsi="Times New Roman"/>
          <w:b/>
          <w:color w:val="000000" w:themeColor="text1"/>
        </w:rPr>
        <w:t>Jelentkezési lap Doktori Iskolába</w:t>
      </w:r>
      <w:r w:rsidR="00A018CE">
        <w:rPr>
          <w:rFonts w:ascii="Times New Roman" w:hAnsi="Times New Roman"/>
          <w:b/>
          <w:color w:val="000000" w:themeColor="text1"/>
        </w:rPr>
        <w:t xml:space="preserve"> </w:t>
      </w:r>
      <w:r w:rsidR="00A018CE" w:rsidRPr="00A018CE">
        <w:rPr>
          <w:b/>
          <w:color w:val="000000" w:themeColor="text1"/>
          <w:sz w:val="24"/>
          <w:szCs w:val="24"/>
        </w:rPr>
        <w:t>(kiemelt rész)</w:t>
      </w:r>
    </w:p>
    <w:p w14:paraId="6FDC92C2" w14:textId="77777777" w:rsidR="002B6B19" w:rsidRPr="00F9207B" w:rsidRDefault="00CC5DF8" w:rsidP="00EB494F">
      <w:pPr>
        <w:spacing w:after="200" w:line="276" w:lineRule="auto"/>
        <w:rPr>
          <w:color w:val="000000" w:themeColor="text1"/>
        </w:rPr>
      </w:pPr>
      <w:hyperlink r:id="rId11" w:history="1">
        <w:r w:rsidR="002B6B19" w:rsidRPr="00F9207B">
          <w:rPr>
            <w:rStyle w:val="Hiperhivatkozs"/>
            <w:color w:val="000000" w:themeColor="text1"/>
          </w:rPr>
          <w:t>https://semmelweis.hu/phd/dokumentumok/dokumentumtar/urlapok/2016-szeptember-1-utan-tanulmanyaikat-megkezdok-reszere/</w:t>
        </w:r>
      </w:hyperlink>
    </w:p>
    <w:p w14:paraId="7BF70E4A" w14:textId="77777777" w:rsidR="002B6B19" w:rsidRPr="00F9207B" w:rsidRDefault="002B6B19" w:rsidP="002B6B19">
      <w:pPr>
        <w:rPr>
          <w:rFonts w:ascii="Times New Roman" w:hAnsi="Times New Roman"/>
          <w:color w:val="000000" w:themeColor="text1"/>
        </w:rPr>
      </w:pPr>
      <w:r w:rsidRPr="00F9207B">
        <w:rPr>
          <w:rFonts w:ascii="Times New Roman" w:hAnsi="Times New Roman"/>
          <w:b/>
          <w:color w:val="000000" w:themeColor="text1"/>
        </w:rPr>
        <w:t>A doktori képzésre jelentkezéssel együtt benyújtandó:</w:t>
      </w:r>
    </w:p>
    <w:p w14:paraId="4FEC29CA"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jelentkezési lap (2 példányban </w:t>
      </w:r>
      <w:r w:rsidRPr="00F9207B">
        <w:rPr>
          <w:rFonts w:ascii="Times New Roman" w:hAnsi="Times New Roman"/>
          <w:color w:val="000000" w:themeColor="text1"/>
          <w:u w:val="single"/>
        </w:rPr>
        <w:t xml:space="preserve">digitális </w:t>
      </w:r>
      <w:proofErr w:type="gramStart"/>
      <w:r w:rsidRPr="00F9207B">
        <w:rPr>
          <w:rFonts w:ascii="Times New Roman" w:hAnsi="Times New Roman"/>
          <w:color w:val="000000" w:themeColor="text1"/>
          <w:u w:val="single"/>
        </w:rPr>
        <w:t>formában  kitöltve</w:t>
      </w:r>
      <w:proofErr w:type="gramEnd"/>
      <w:r w:rsidRPr="00F9207B">
        <w:rPr>
          <w:rFonts w:ascii="Times New Roman" w:hAnsi="Times New Roman"/>
          <w:color w:val="000000" w:themeColor="text1"/>
          <w:u w:val="single"/>
        </w:rPr>
        <w:t xml:space="preserve"> </w:t>
      </w:r>
      <w:r w:rsidRPr="00F9207B">
        <w:rPr>
          <w:rFonts w:ascii="Times New Roman" w:hAnsi="Times New Roman"/>
          <w:color w:val="000000" w:themeColor="text1"/>
        </w:rPr>
        <w:t xml:space="preserve">és  kinyomtatva), </w:t>
      </w:r>
    </w:p>
    <w:p w14:paraId="320BFC6E"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a kitöltött jelentkezési lapot </w:t>
      </w:r>
      <w:proofErr w:type="spellStart"/>
      <w:r w:rsidRPr="00F9207B">
        <w:rPr>
          <w:rFonts w:ascii="Times New Roman" w:hAnsi="Times New Roman"/>
          <w:color w:val="000000" w:themeColor="text1"/>
        </w:rPr>
        <w:t>doc</w:t>
      </w:r>
      <w:proofErr w:type="spellEnd"/>
      <w:r w:rsidRPr="00F9207B">
        <w:rPr>
          <w:rFonts w:ascii="Times New Roman" w:hAnsi="Times New Roman"/>
          <w:color w:val="000000" w:themeColor="text1"/>
        </w:rPr>
        <w:t xml:space="preserve">. vagy </w:t>
      </w:r>
      <w:proofErr w:type="spellStart"/>
      <w:r w:rsidRPr="00F9207B">
        <w:rPr>
          <w:rFonts w:ascii="Times New Roman" w:hAnsi="Times New Roman"/>
          <w:color w:val="000000" w:themeColor="text1"/>
        </w:rPr>
        <w:t>docx</w:t>
      </w:r>
      <w:proofErr w:type="spellEnd"/>
      <w:r w:rsidRPr="00F9207B">
        <w:rPr>
          <w:rFonts w:ascii="Times New Roman" w:hAnsi="Times New Roman"/>
          <w:color w:val="000000" w:themeColor="text1"/>
        </w:rPr>
        <w:t xml:space="preserve"> formátumban a </w:t>
      </w:r>
      <w:hyperlink r:id="rId12" w:history="1">
        <w:r w:rsidRPr="00F9207B">
          <w:rPr>
            <w:rStyle w:val="Hiperhivatkozs"/>
            <w:rFonts w:ascii="Times New Roman" w:hAnsi="Times New Roman"/>
            <w:color w:val="000000" w:themeColor="text1"/>
          </w:rPr>
          <w:t>titkarsag@phd.semmelweis-univ.hu</w:t>
        </w:r>
      </w:hyperlink>
      <w:r w:rsidRPr="00F9207B">
        <w:rPr>
          <w:rFonts w:ascii="Times New Roman" w:hAnsi="Times New Roman"/>
          <w:color w:val="000000" w:themeColor="text1"/>
        </w:rPr>
        <w:t xml:space="preserve"> </w:t>
      </w:r>
      <w:r w:rsidRPr="00F9207B">
        <w:rPr>
          <w:rFonts w:ascii="Times New Roman" w:hAnsi="Times New Roman"/>
          <w:color w:val="000000" w:themeColor="text1"/>
        </w:rPr>
        <w:lastRenderedPageBreak/>
        <w:t xml:space="preserve">címre </w:t>
      </w:r>
      <w:proofErr w:type="gramStart"/>
      <w:r w:rsidRPr="00F9207B">
        <w:rPr>
          <w:rFonts w:ascii="Times New Roman" w:hAnsi="Times New Roman"/>
          <w:color w:val="000000" w:themeColor="text1"/>
        </w:rPr>
        <w:t>is  kérjük</w:t>
      </w:r>
      <w:proofErr w:type="gramEnd"/>
      <w:r w:rsidRPr="00F9207B">
        <w:rPr>
          <w:rFonts w:ascii="Times New Roman" w:hAnsi="Times New Roman"/>
          <w:color w:val="000000" w:themeColor="text1"/>
        </w:rPr>
        <w:t xml:space="preserve"> megküldeni</w:t>
      </w:r>
    </w:p>
    <w:p w14:paraId="10DFDDD5"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 felvételi lap (1 példányban),</w:t>
      </w:r>
    </w:p>
    <w:p w14:paraId="774DEDF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önéletrajz az eddigi szakmai tevékenység részletes ismertetésével,</w:t>
      </w:r>
    </w:p>
    <w:p w14:paraId="03B043A1"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az egyetemi diploma (eredetiben bemutatandó, másolatban beadandó),</w:t>
      </w:r>
    </w:p>
    <w:p w14:paraId="1C1F31DC"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idegen nyelvű diploma esetén annak hiteles fordítása, vagy honosítási okirata, szükség esetén az illetékes minisztérium egyenértékűségi határozata,</w:t>
      </w:r>
    </w:p>
    <w:p w14:paraId="73C88B80"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egyetemi diplomával még nem rendelkező jelentkező esetén kimutatás a letett vizsgákról (</w:t>
      </w:r>
      <w:r w:rsidRPr="00F9207B">
        <w:rPr>
          <w:rFonts w:ascii="Times New Roman" w:hAnsi="Times New Roman"/>
          <w:bCs/>
          <w:color w:val="000000" w:themeColor="text1"/>
        </w:rPr>
        <w:t>leckekönyv vagy a NEPTUN rendszerből kinyomtatott kreditigazolás</w:t>
      </w:r>
      <w:r w:rsidRPr="00F9207B">
        <w:rPr>
          <w:rFonts w:ascii="Times New Roman" w:hAnsi="Times New Roman"/>
          <w:color w:val="000000" w:themeColor="text1"/>
        </w:rPr>
        <w:t>),</w:t>
      </w:r>
    </w:p>
    <w:p w14:paraId="6F9CB1B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legalább B2 szintű komplex (középfokú “C” típusú) államilag elismert nyelvvizsga, illetve azzal egyenértékű bizonyítványt igazoló dokumentum (eredetiben bemutatandó, másolatban beadandó)</w:t>
      </w:r>
    </w:p>
    <w:p w14:paraId="695BDD27"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rövid kutatási terv, a választott feladat témavázlata, ha megnevezett témavezetőhöz és témára jelentkezik,</w:t>
      </w:r>
    </w:p>
    <w:p w14:paraId="0440093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publikációs jegyzék</w:t>
      </w:r>
    </w:p>
    <w:p w14:paraId="27AF74D4"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 szakterület két elismert képviselőjének írásos ajánlása (ha a jelöltnek volt tudományos tevékenysége),</w:t>
      </w:r>
    </w:p>
    <w:p w14:paraId="1121B2AC"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3 hónapnál nem régebbi hatósági erkölcsi bizonyítvány,</w:t>
      </w:r>
    </w:p>
    <w:p w14:paraId="54D0392A"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 jelentkezési díj befizetésének igazolása. (a jelentkezési díj befizetése előtt a gazdasági ügyintézővel vegyék fel a kapcsolatot)</w:t>
      </w:r>
    </w:p>
    <w:p w14:paraId="532DE170" w14:textId="77777777" w:rsidR="00ED251A" w:rsidRPr="00F9207B" w:rsidRDefault="00ED251A" w:rsidP="00ED251A">
      <w:pPr>
        <w:pStyle w:val="Listaszerbekezds"/>
        <w:spacing w:after="60"/>
        <w:ind w:left="567"/>
        <w:rPr>
          <w:b/>
          <w:color w:val="000000" w:themeColor="text1"/>
        </w:rPr>
      </w:pPr>
    </w:p>
    <w:p w14:paraId="7A47B9F5" w14:textId="4848C7E2" w:rsidR="00ED251A" w:rsidRPr="00A018CE" w:rsidRDefault="00E14AF3" w:rsidP="00A018CE">
      <w:pPr>
        <w:spacing w:after="60"/>
        <w:rPr>
          <w:b/>
          <w:color w:val="000000" w:themeColor="text1"/>
          <w:sz w:val="24"/>
          <w:szCs w:val="24"/>
        </w:rPr>
      </w:pPr>
      <w:r>
        <w:rPr>
          <w:b/>
          <w:color w:val="000000" w:themeColor="text1"/>
          <w:sz w:val="24"/>
          <w:szCs w:val="24"/>
        </w:rPr>
        <w:t xml:space="preserve">A </w:t>
      </w:r>
      <w:r w:rsidR="00A018CE" w:rsidRPr="00A018CE">
        <w:rPr>
          <w:b/>
          <w:color w:val="000000" w:themeColor="text1"/>
          <w:sz w:val="24"/>
          <w:szCs w:val="24"/>
        </w:rPr>
        <w:t>fejezet 5. Melléklete</w:t>
      </w:r>
      <w:r w:rsidR="00ED251A" w:rsidRPr="00A018CE">
        <w:rPr>
          <w:b/>
          <w:color w:val="000000" w:themeColor="text1"/>
          <w:sz w:val="24"/>
          <w:szCs w:val="24"/>
        </w:rPr>
        <w:t>: Jelentkezési lap Doktori Iskolába. Egyéni fokozatszerzők részére</w:t>
      </w:r>
      <w:r w:rsidR="00A018CE" w:rsidRPr="00A018CE">
        <w:rPr>
          <w:b/>
          <w:color w:val="000000" w:themeColor="text1"/>
          <w:sz w:val="24"/>
          <w:szCs w:val="24"/>
        </w:rPr>
        <w:t xml:space="preserve"> (kiemelt rész)</w:t>
      </w:r>
    </w:p>
    <w:p w14:paraId="2CB5DE6C" w14:textId="77777777" w:rsidR="00ED251A" w:rsidRPr="00F9207B" w:rsidRDefault="00ED251A" w:rsidP="00ED251A">
      <w:pPr>
        <w:pStyle w:val="Listaszerbekezds"/>
        <w:spacing w:after="60"/>
        <w:ind w:left="567"/>
        <w:rPr>
          <w:b/>
          <w:color w:val="000000" w:themeColor="text1"/>
        </w:rPr>
      </w:pPr>
    </w:p>
    <w:p w14:paraId="582296CC" w14:textId="77777777" w:rsidR="00ED251A" w:rsidRPr="00F9207B" w:rsidRDefault="00ED251A" w:rsidP="00ED251A">
      <w:pPr>
        <w:rPr>
          <w:rFonts w:ascii="Times New Roman" w:hAnsi="Times New Roman" w:cs="Times New Roman"/>
          <w:color w:val="000000" w:themeColor="text1"/>
        </w:rPr>
      </w:pPr>
      <w:r w:rsidRPr="00F9207B">
        <w:rPr>
          <w:rFonts w:ascii="Times New Roman" w:hAnsi="Times New Roman" w:cs="Times New Roman"/>
          <w:b/>
          <w:color w:val="000000" w:themeColor="text1"/>
        </w:rPr>
        <w:t>A doktori képzésre jelentkezéssel együtt benyújtandó:</w:t>
      </w:r>
    </w:p>
    <w:p w14:paraId="41FFE77A"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jelentkezési</w:t>
      </w:r>
      <w:proofErr w:type="gramEnd"/>
      <w:r w:rsidRPr="00F9207B">
        <w:rPr>
          <w:rFonts w:ascii="Times New Roman" w:hAnsi="Times New Roman" w:cs="Times New Roman"/>
          <w:color w:val="000000" w:themeColor="text1"/>
        </w:rPr>
        <w:t xml:space="preserve"> lap (2 példányban </w:t>
      </w:r>
      <w:r w:rsidRPr="00F9207B">
        <w:rPr>
          <w:rFonts w:ascii="Times New Roman" w:hAnsi="Times New Roman" w:cs="Times New Roman"/>
          <w:color w:val="000000" w:themeColor="text1"/>
          <w:u w:val="single"/>
        </w:rPr>
        <w:t xml:space="preserve">digitális formában kitöltve </w:t>
      </w:r>
      <w:r w:rsidRPr="00F9207B">
        <w:rPr>
          <w:rFonts w:ascii="Times New Roman" w:hAnsi="Times New Roman" w:cs="Times New Roman"/>
          <w:color w:val="000000" w:themeColor="text1"/>
        </w:rPr>
        <w:t xml:space="preserve">és  kinyomtatva), </w:t>
      </w:r>
    </w:p>
    <w:p w14:paraId="11600538"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a</w:t>
      </w:r>
      <w:proofErr w:type="gramEnd"/>
      <w:r w:rsidRPr="00F9207B">
        <w:rPr>
          <w:rFonts w:ascii="Times New Roman" w:hAnsi="Times New Roman" w:cs="Times New Roman"/>
          <w:color w:val="000000" w:themeColor="text1"/>
        </w:rPr>
        <w:t xml:space="preserve"> kitöltött jelentkezési lapot </w:t>
      </w:r>
      <w:proofErr w:type="spellStart"/>
      <w:r w:rsidRPr="00F9207B">
        <w:rPr>
          <w:rFonts w:ascii="Times New Roman" w:hAnsi="Times New Roman" w:cs="Times New Roman"/>
          <w:color w:val="000000" w:themeColor="text1"/>
        </w:rPr>
        <w:t>doc</w:t>
      </w:r>
      <w:proofErr w:type="spellEnd"/>
      <w:r w:rsidRPr="00F9207B">
        <w:rPr>
          <w:rFonts w:ascii="Times New Roman" w:hAnsi="Times New Roman" w:cs="Times New Roman"/>
          <w:color w:val="000000" w:themeColor="text1"/>
        </w:rPr>
        <w:t xml:space="preserve">. vagy </w:t>
      </w:r>
      <w:proofErr w:type="spellStart"/>
      <w:r w:rsidRPr="00F9207B">
        <w:rPr>
          <w:rFonts w:ascii="Times New Roman" w:hAnsi="Times New Roman" w:cs="Times New Roman"/>
          <w:color w:val="000000" w:themeColor="text1"/>
        </w:rPr>
        <w:t>docx</w:t>
      </w:r>
      <w:proofErr w:type="spellEnd"/>
      <w:r w:rsidRPr="00F9207B">
        <w:rPr>
          <w:rFonts w:ascii="Times New Roman" w:hAnsi="Times New Roman" w:cs="Times New Roman"/>
          <w:color w:val="000000" w:themeColor="text1"/>
        </w:rPr>
        <w:t xml:space="preserve"> formátumban a </w:t>
      </w:r>
      <w:hyperlink r:id="rId13" w:history="1">
        <w:r w:rsidRPr="00F9207B">
          <w:rPr>
            <w:rStyle w:val="Hiperhivatkozs"/>
            <w:rFonts w:ascii="Times New Roman" w:hAnsi="Times New Roman" w:cs="Times New Roman"/>
            <w:color w:val="000000" w:themeColor="text1"/>
          </w:rPr>
          <w:t>titkarsag@phd.semmelweis-univ.hu</w:t>
        </w:r>
      </w:hyperlink>
      <w:r w:rsidRPr="00F9207B">
        <w:rPr>
          <w:rFonts w:ascii="Times New Roman" w:hAnsi="Times New Roman" w:cs="Times New Roman"/>
          <w:color w:val="000000" w:themeColor="text1"/>
        </w:rPr>
        <w:t xml:space="preserve"> címre is  kérjük megküldeni</w:t>
      </w:r>
    </w:p>
    <w:p w14:paraId="2BB4FD47"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 </w:t>
      </w:r>
      <w:proofErr w:type="gramStart"/>
      <w:r w:rsidRPr="00F9207B">
        <w:rPr>
          <w:rFonts w:ascii="Times New Roman" w:hAnsi="Times New Roman" w:cs="Times New Roman"/>
          <w:color w:val="000000" w:themeColor="text1"/>
        </w:rPr>
        <w:t>felvételi</w:t>
      </w:r>
      <w:proofErr w:type="gramEnd"/>
      <w:r w:rsidRPr="00F9207B">
        <w:rPr>
          <w:rFonts w:ascii="Times New Roman" w:hAnsi="Times New Roman" w:cs="Times New Roman"/>
          <w:color w:val="000000" w:themeColor="text1"/>
        </w:rPr>
        <w:t xml:space="preserve"> lap (1 példányban),</w:t>
      </w:r>
    </w:p>
    <w:p w14:paraId="59654EA7"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önéletrajz</w:t>
      </w:r>
      <w:proofErr w:type="gramEnd"/>
      <w:r w:rsidRPr="00F9207B">
        <w:rPr>
          <w:rFonts w:ascii="Times New Roman" w:hAnsi="Times New Roman" w:cs="Times New Roman"/>
          <w:color w:val="000000" w:themeColor="text1"/>
        </w:rPr>
        <w:t xml:space="preserve"> az eddigi szakmai tevékenység részletes ismertetésével,</w:t>
      </w:r>
    </w:p>
    <w:p w14:paraId="1E874FE9"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az</w:t>
      </w:r>
      <w:proofErr w:type="gramEnd"/>
      <w:r w:rsidRPr="00F9207B">
        <w:rPr>
          <w:rFonts w:ascii="Times New Roman" w:hAnsi="Times New Roman" w:cs="Times New Roman"/>
          <w:color w:val="000000" w:themeColor="text1"/>
        </w:rPr>
        <w:t xml:space="preserve"> egyetemi diploma (eredetiben bemutatandó, másolatban beadandó),</w:t>
      </w:r>
    </w:p>
    <w:p w14:paraId="48115F0F"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idegen</w:t>
      </w:r>
      <w:proofErr w:type="gramEnd"/>
      <w:r w:rsidRPr="00F9207B">
        <w:rPr>
          <w:rFonts w:ascii="Times New Roman" w:hAnsi="Times New Roman" w:cs="Times New Roman"/>
          <w:color w:val="000000" w:themeColor="text1"/>
        </w:rPr>
        <w:t xml:space="preserve"> nyelvű diploma esetén annak hiteles fordítása, vagy honosítási okirata, szükség esetén az illetékes minisztérium egyenértékűségi határozata,</w:t>
      </w:r>
    </w:p>
    <w:p w14:paraId="5D788BE1"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legalább</w:t>
      </w:r>
      <w:proofErr w:type="gramEnd"/>
      <w:r w:rsidRPr="00F9207B">
        <w:rPr>
          <w:rFonts w:ascii="Times New Roman" w:hAnsi="Times New Roman" w:cs="Times New Roman"/>
          <w:color w:val="000000" w:themeColor="text1"/>
        </w:rPr>
        <w:t xml:space="preserve"> B2 szintű komplex (középfokú “C” típusú) államilag elismert nyelvvizsga, illetve azzal egyenértékű bizonyítványt igazoló dokumentum (eredetiben bemutatandó, másolatban beadandó)</w:t>
      </w:r>
    </w:p>
    <w:p w14:paraId="749B10E0"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rövid</w:t>
      </w:r>
      <w:proofErr w:type="gramEnd"/>
      <w:r w:rsidRPr="00F9207B">
        <w:rPr>
          <w:rFonts w:ascii="Times New Roman" w:hAnsi="Times New Roman" w:cs="Times New Roman"/>
          <w:color w:val="000000" w:themeColor="text1"/>
        </w:rPr>
        <w:t xml:space="preserve"> összefoglaló kutatási témájáról </w:t>
      </w:r>
    </w:p>
    <w:p w14:paraId="7BE34EEB"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publikációs</w:t>
      </w:r>
      <w:proofErr w:type="gramEnd"/>
      <w:r w:rsidRPr="00F9207B">
        <w:rPr>
          <w:rFonts w:ascii="Times New Roman" w:hAnsi="Times New Roman" w:cs="Times New Roman"/>
          <w:color w:val="000000" w:themeColor="text1"/>
        </w:rPr>
        <w:t xml:space="preserve"> jegyzék</w:t>
      </w:r>
    </w:p>
    <w:p w14:paraId="5A577CCA"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proofErr w:type="gramStart"/>
      <w:r w:rsidRPr="00F9207B">
        <w:rPr>
          <w:rFonts w:ascii="Times New Roman" w:hAnsi="Times New Roman" w:cs="Times New Roman"/>
          <w:color w:val="000000" w:themeColor="text1"/>
        </w:rPr>
        <w:t>a</w:t>
      </w:r>
      <w:proofErr w:type="gramEnd"/>
      <w:r w:rsidRPr="00F9207B">
        <w:rPr>
          <w:rFonts w:ascii="Times New Roman" w:hAnsi="Times New Roman" w:cs="Times New Roman"/>
          <w:color w:val="000000" w:themeColor="text1"/>
        </w:rPr>
        <w:t xml:space="preserve"> leendő témavezető/konzulens  ajánlása </w:t>
      </w:r>
    </w:p>
    <w:p w14:paraId="695B2F1E"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3 hónapnál nem régebbi hatósági erkölcsi bizonyítvány,</w:t>
      </w:r>
    </w:p>
    <w:p w14:paraId="6A2B74A7" w14:textId="5228FA09" w:rsidR="00ED251A"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9000 Ft jelentkezési díj befizetésének igazolása. (a jelentkezési díj befizetésének intézése: </w:t>
      </w:r>
      <w:hyperlink r:id="rId14" w:history="1">
        <w:r w:rsidRPr="00F9207B">
          <w:rPr>
            <w:rStyle w:val="Hiperhivatkozs"/>
            <w:rFonts w:ascii="Times New Roman" w:hAnsi="Times New Roman" w:cs="Times New Roman"/>
            <w:color w:val="000000" w:themeColor="text1"/>
          </w:rPr>
          <w:t>biro.aliz@phd.semmelweis-univ.hu</w:t>
        </w:r>
      </w:hyperlink>
      <w:r w:rsidRPr="00F9207B">
        <w:rPr>
          <w:rFonts w:ascii="Times New Roman" w:hAnsi="Times New Roman" w:cs="Times New Roman"/>
          <w:color w:val="000000" w:themeColor="text1"/>
        </w:rPr>
        <w:t xml:space="preserve"> címre </w:t>
      </w:r>
      <w:proofErr w:type="gramStart"/>
      <w:r w:rsidRPr="00F9207B">
        <w:rPr>
          <w:rFonts w:ascii="Times New Roman" w:hAnsi="Times New Roman" w:cs="Times New Roman"/>
          <w:color w:val="000000" w:themeColor="text1"/>
        </w:rPr>
        <w:t>kérjük</w:t>
      </w:r>
      <w:proofErr w:type="gramEnd"/>
      <w:r w:rsidRPr="00F9207B">
        <w:rPr>
          <w:rFonts w:ascii="Times New Roman" w:hAnsi="Times New Roman" w:cs="Times New Roman"/>
          <w:color w:val="000000" w:themeColor="text1"/>
        </w:rPr>
        <w:t xml:space="preserve"> küldjön e-mailt a regisztrációs díj befizetésének szándékáról)</w:t>
      </w:r>
    </w:p>
    <w:p w14:paraId="090CFF0B" w14:textId="77777777" w:rsidR="00E14AF3" w:rsidRPr="00F9207B" w:rsidRDefault="00E14AF3" w:rsidP="00ED251A">
      <w:pPr>
        <w:widowControl w:val="0"/>
        <w:suppressAutoHyphens/>
        <w:spacing w:after="0" w:line="240" w:lineRule="auto"/>
        <w:ind w:left="567"/>
        <w:rPr>
          <w:rFonts w:ascii="Times New Roman" w:hAnsi="Times New Roman" w:cs="Times New Roman"/>
          <w:color w:val="000000" w:themeColor="text1"/>
        </w:rPr>
      </w:pPr>
    </w:p>
    <w:p w14:paraId="202713F2" w14:textId="38B25F8A" w:rsidR="00ED251A" w:rsidRDefault="00ED251A" w:rsidP="00ED251A">
      <w:pPr>
        <w:rPr>
          <w:rFonts w:ascii="Times New Roman" w:hAnsi="Times New Roman" w:cs="Times New Roman"/>
          <w:color w:val="000000" w:themeColor="text1"/>
        </w:rPr>
      </w:pPr>
    </w:p>
    <w:p w14:paraId="2E080594" w14:textId="6349D424" w:rsidR="00AB159C" w:rsidRDefault="00AB159C" w:rsidP="00ED251A">
      <w:pPr>
        <w:rPr>
          <w:rFonts w:ascii="Times New Roman" w:hAnsi="Times New Roman" w:cs="Times New Roman"/>
          <w:color w:val="000000" w:themeColor="text1"/>
        </w:rPr>
      </w:pPr>
    </w:p>
    <w:p w14:paraId="225C53EE" w14:textId="4751D053" w:rsidR="00AB159C" w:rsidRDefault="00AB159C" w:rsidP="00ED251A">
      <w:pPr>
        <w:rPr>
          <w:rFonts w:ascii="Times New Roman" w:hAnsi="Times New Roman" w:cs="Times New Roman"/>
          <w:color w:val="000000" w:themeColor="text1"/>
        </w:rPr>
      </w:pPr>
    </w:p>
    <w:p w14:paraId="28B1E442" w14:textId="0D771B57" w:rsidR="00AB159C" w:rsidRDefault="00AB159C" w:rsidP="00ED251A">
      <w:pPr>
        <w:rPr>
          <w:rFonts w:ascii="Times New Roman" w:hAnsi="Times New Roman" w:cs="Times New Roman"/>
          <w:color w:val="000000" w:themeColor="text1"/>
        </w:rPr>
      </w:pPr>
    </w:p>
    <w:p w14:paraId="2D608737" w14:textId="77777777" w:rsidR="00AB159C" w:rsidRPr="00F9207B" w:rsidRDefault="00AB159C" w:rsidP="00ED251A">
      <w:pPr>
        <w:rPr>
          <w:rFonts w:ascii="Times New Roman" w:hAnsi="Times New Roman" w:cs="Times New Roman"/>
          <w:color w:val="000000" w:themeColor="text1"/>
        </w:rPr>
      </w:pPr>
    </w:p>
    <w:p w14:paraId="1634E643" w14:textId="0B66769B" w:rsidR="00ED251A" w:rsidRPr="00FE1808" w:rsidRDefault="00FE1808" w:rsidP="00FE1808">
      <w:pPr>
        <w:spacing w:after="60"/>
        <w:rPr>
          <w:b/>
          <w:color w:val="000000" w:themeColor="text1"/>
        </w:rPr>
      </w:pPr>
      <w:r w:rsidRPr="00FE1808">
        <w:rPr>
          <w:b/>
          <w:color w:val="000000" w:themeColor="text1"/>
        </w:rPr>
        <w:t xml:space="preserve">A fejezet 6. Melléklete: Hatályos </w:t>
      </w:r>
      <w:proofErr w:type="spellStart"/>
      <w:r w:rsidRPr="00FE1808">
        <w:rPr>
          <w:b/>
          <w:color w:val="000000" w:themeColor="text1"/>
        </w:rPr>
        <w:t>Nftv</w:t>
      </w:r>
      <w:proofErr w:type="spellEnd"/>
      <w:r w:rsidRPr="00FE1808">
        <w:rPr>
          <w:b/>
          <w:color w:val="000000" w:themeColor="text1"/>
        </w:rPr>
        <w:t>. (Kiemelt rész)</w:t>
      </w:r>
    </w:p>
    <w:p w14:paraId="0672466D" w14:textId="77777777" w:rsidR="00F54E14" w:rsidRPr="00F9207B" w:rsidRDefault="00F54E14" w:rsidP="00ED251A">
      <w:pPr>
        <w:pStyle w:val="Listaszerbekezds"/>
        <w:spacing w:after="60"/>
        <w:ind w:left="567"/>
        <w:rPr>
          <w:b/>
          <w:color w:val="000000" w:themeColor="text1"/>
          <w:sz w:val="24"/>
        </w:rPr>
      </w:pPr>
    </w:p>
    <w:p w14:paraId="69046BE8" w14:textId="77777777" w:rsidR="00F54E14" w:rsidRPr="00F9207B" w:rsidRDefault="00F54E14" w:rsidP="00F54E14">
      <w:pPr>
        <w:pStyle w:val="NormlWeb"/>
        <w:shd w:val="clear" w:color="auto" w:fill="FFFFFF"/>
        <w:spacing w:after="75" w:afterAutospacing="0" w:line="405" w:lineRule="atLeast"/>
        <w:ind w:firstLine="240"/>
        <w:jc w:val="both"/>
        <w:rPr>
          <w:color w:val="000000" w:themeColor="text1"/>
        </w:rPr>
      </w:pPr>
      <w:r w:rsidRPr="00F9207B">
        <w:rPr>
          <w:b/>
          <w:bCs/>
          <w:color w:val="000000" w:themeColor="text1"/>
        </w:rPr>
        <w:t xml:space="preserve">Hatályos </w:t>
      </w:r>
      <w:proofErr w:type="spellStart"/>
      <w:r w:rsidRPr="00F9207B">
        <w:rPr>
          <w:b/>
          <w:bCs/>
          <w:color w:val="000000" w:themeColor="text1"/>
        </w:rPr>
        <w:t>Nftv</w:t>
      </w:r>
      <w:proofErr w:type="spellEnd"/>
      <w:r w:rsidRPr="00F9207B">
        <w:rPr>
          <w:b/>
          <w:bCs/>
          <w:color w:val="000000" w:themeColor="text1"/>
        </w:rPr>
        <w:t>. 53. § </w:t>
      </w:r>
      <w:r w:rsidRPr="00F9207B">
        <w:rPr>
          <w:color w:val="000000" w:themeColor="text1"/>
        </w:rPr>
        <w:t>(1)</w:t>
      </w:r>
      <w:r w:rsidRPr="00F9207B">
        <w:rPr>
          <w:b/>
          <w:bCs/>
          <w:color w:val="000000" w:themeColor="text1"/>
          <w:vertAlign w:val="superscript"/>
        </w:rPr>
        <w:t> * </w:t>
      </w:r>
      <w:r w:rsidRPr="00F9207B">
        <w:rPr>
          <w:color w:val="000000" w:themeColor="text1"/>
        </w:rPr>
        <w:t>A doktori képzés a tudományterület sajátosságaihoz és a doktorandusz igényeihez igazodó egyéni vagy csoportos felkészítés keretében folyó képzési, kutatási és beszámolási tevékenység, amely képzési és kutatási, valamint kutatási és disszertációs szakaszból áll. A doktori képzés során, a negyedik félév végén, a képzés képzési és kutatási szakaszának lezárásaként és a kutatási és disszertációs szakasz megkezdésének feltételeként komplex vizsgát kell teljesíteni, amely méri, értékeli a tanulmányi, kutatási előmenetelt.</w:t>
      </w:r>
    </w:p>
    <w:p w14:paraId="69AC98D7" w14:textId="77777777" w:rsidR="00F54E14" w:rsidRPr="00F9207B" w:rsidRDefault="00F54E14" w:rsidP="00F54E14">
      <w:pPr>
        <w:pStyle w:val="NormlWeb"/>
        <w:shd w:val="clear" w:color="auto" w:fill="FFFFFF"/>
        <w:spacing w:before="0" w:beforeAutospacing="0" w:after="0" w:afterAutospacing="0" w:line="405" w:lineRule="atLeast"/>
        <w:ind w:firstLine="240"/>
        <w:jc w:val="both"/>
        <w:rPr>
          <w:color w:val="000000" w:themeColor="text1"/>
        </w:rPr>
      </w:pPr>
      <w:r w:rsidRPr="00F9207B">
        <w:rPr>
          <w:color w:val="000000" w:themeColor="text1"/>
        </w:rPr>
        <w:t>(2)</w:t>
      </w:r>
      <w:hyperlink r:id="rId15" w:anchor="lbj294id3ede" w:tgtFrame="_blank" w:history="1">
        <w:r w:rsidRPr="00F9207B">
          <w:rPr>
            <w:rStyle w:val="Hiperhivatkozs"/>
            <w:b/>
            <w:bCs/>
            <w:color w:val="000000" w:themeColor="text1"/>
            <w:vertAlign w:val="superscript"/>
          </w:rPr>
          <w:t> * </w:t>
        </w:r>
      </w:hyperlink>
      <w:r w:rsidRPr="00F9207B">
        <w:rPr>
          <w:color w:val="000000" w:themeColor="text1"/>
        </w:rPr>
        <w:t> A doktori képzés során a komplex vizsgát követően a fokozatszerzési eljárásban a hallgató a kutatási és disszertációs szakasz teljesítésével vesz részt, amelynek célja a doktori fokozat megszerzése.</w:t>
      </w:r>
    </w:p>
    <w:p w14:paraId="1D707016" w14:textId="77777777" w:rsidR="00F54E14" w:rsidRPr="00F9207B" w:rsidRDefault="00F54E14" w:rsidP="00F54E14">
      <w:pPr>
        <w:pStyle w:val="NormlWeb"/>
        <w:shd w:val="clear" w:color="auto" w:fill="FFFFFF"/>
        <w:spacing w:before="0" w:beforeAutospacing="0" w:after="0" w:afterAutospacing="0" w:line="405" w:lineRule="atLeast"/>
        <w:ind w:firstLine="240"/>
        <w:jc w:val="both"/>
        <w:rPr>
          <w:color w:val="000000" w:themeColor="text1"/>
        </w:rPr>
      </w:pPr>
      <w:r w:rsidRPr="00F9207B">
        <w:rPr>
          <w:color w:val="000000" w:themeColor="text1"/>
        </w:rPr>
        <w:t>(3)</w:t>
      </w:r>
      <w:hyperlink r:id="rId16" w:anchor="lbj295id3ede" w:tgtFrame="_blank" w:history="1">
        <w:r w:rsidRPr="00F9207B">
          <w:rPr>
            <w:rStyle w:val="Hiperhivatkozs"/>
            <w:b/>
            <w:bCs/>
            <w:color w:val="000000" w:themeColor="text1"/>
            <w:vertAlign w:val="superscript"/>
          </w:rPr>
          <w:t> * </w:t>
        </w:r>
      </w:hyperlink>
      <w:r w:rsidRPr="00F9207B">
        <w:rPr>
          <w:color w:val="000000" w:themeColor="text1"/>
        </w:rPr>
        <w:t> A doktori képzésbe bekapcsolódhat az is, aki a fokozatszerzésre egyénileg készült fel, feltéve, hogy teljesítette a felvétel és a doktori képzés követelményeit. A hallgatói jogviszony ebben az esetben a komplex vizsga teljesítésével jön létre.</w:t>
      </w:r>
    </w:p>
    <w:sectPr w:rsidR="00F54E14" w:rsidRPr="00F9207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F2900" w14:textId="77777777" w:rsidR="00CC5DF8" w:rsidRDefault="00CC5DF8" w:rsidP="005E361F">
      <w:pPr>
        <w:spacing w:after="0" w:line="240" w:lineRule="auto"/>
      </w:pPr>
      <w:r>
        <w:separator/>
      </w:r>
    </w:p>
  </w:endnote>
  <w:endnote w:type="continuationSeparator" w:id="0">
    <w:p w14:paraId="038DBCE6" w14:textId="77777777" w:rsidR="00CC5DF8" w:rsidRDefault="00CC5DF8" w:rsidP="005E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5634" w14:textId="77777777" w:rsidR="009F63DC" w:rsidRDefault="009F63D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05252"/>
      <w:docPartObj>
        <w:docPartGallery w:val="Page Numbers (Bottom of Page)"/>
        <w:docPartUnique/>
      </w:docPartObj>
    </w:sdtPr>
    <w:sdtEndPr/>
    <w:sdtContent>
      <w:p w14:paraId="63C245EF" w14:textId="19AB0717" w:rsidR="005E361F" w:rsidRDefault="005E361F">
        <w:pPr>
          <w:pStyle w:val="llb"/>
          <w:jc w:val="right"/>
        </w:pPr>
        <w:r>
          <w:fldChar w:fldCharType="begin"/>
        </w:r>
        <w:r>
          <w:instrText>PAGE   \* MERGEFORMAT</w:instrText>
        </w:r>
        <w:r>
          <w:fldChar w:fldCharType="separate"/>
        </w:r>
        <w:r w:rsidR="00D468E7">
          <w:rPr>
            <w:noProof/>
          </w:rPr>
          <w:t>2</w:t>
        </w:r>
        <w:r>
          <w:fldChar w:fldCharType="end"/>
        </w:r>
      </w:p>
    </w:sdtContent>
  </w:sdt>
  <w:p w14:paraId="045564DB" w14:textId="77777777" w:rsidR="005E361F" w:rsidRDefault="005E361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5E69" w14:textId="77777777" w:rsidR="009F63DC" w:rsidRDefault="009F63D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4CABA" w14:textId="77777777" w:rsidR="00CC5DF8" w:rsidRDefault="00CC5DF8" w:rsidP="005E361F">
      <w:pPr>
        <w:spacing w:after="0" w:line="240" w:lineRule="auto"/>
      </w:pPr>
      <w:r>
        <w:separator/>
      </w:r>
    </w:p>
  </w:footnote>
  <w:footnote w:type="continuationSeparator" w:id="0">
    <w:p w14:paraId="2D9E9F25" w14:textId="77777777" w:rsidR="00CC5DF8" w:rsidRDefault="00CC5DF8" w:rsidP="005E3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C163" w14:textId="77777777" w:rsidR="009F63DC" w:rsidRDefault="009F63D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82D4" w14:textId="77777777" w:rsidR="009F63DC" w:rsidRDefault="009F63D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B36A" w14:textId="77777777" w:rsidR="009F63DC" w:rsidRDefault="009F63D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567"/>
        </w:tabs>
        <w:ind w:left="567" w:hanging="567"/>
      </w:pPr>
      <w:rPr>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E55BF"/>
    <w:multiLevelType w:val="hybridMultilevel"/>
    <w:tmpl w:val="A9827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C431553"/>
    <w:multiLevelType w:val="hybridMultilevel"/>
    <w:tmpl w:val="886E7BAA"/>
    <w:lvl w:ilvl="0" w:tplc="118A62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EAA0D15"/>
    <w:multiLevelType w:val="hybridMultilevel"/>
    <w:tmpl w:val="572A50D6"/>
    <w:lvl w:ilvl="0" w:tplc="45122596">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1C"/>
    <w:rsid w:val="00005C68"/>
    <w:rsid w:val="00010117"/>
    <w:rsid w:val="00053F0F"/>
    <w:rsid w:val="00063E2B"/>
    <w:rsid w:val="00071556"/>
    <w:rsid w:val="000A6C3C"/>
    <w:rsid w:val="000D41F2"/>
    <w:rsid w:val="000D56C8"/>
    <w:rsid w:val="000E32D4"/>
    <w:rsid w:val="00113126"/>
    <w:rsid w:val="00154395"/>
    <w:rsid w:val="001577B0"/>
    <w:rsid w:val="00160482"/>
    <w:rsid w:val="00172456"/>
    <w:rsid w:val="001862DF"/>
    <w:rsid w:val="001A5916"/>
    <w:rsid w:val="001F1A18"/>
    <w:rsid w:val="0020569A"/>
    <w:rsid w:val="0022145A"/>
    <w:rsid w:val="00233A94"/>
    <w:rsid w:val="002435A3"/>
    <w:rsid w:val="0025024C"/>
    <w:rsid w:val="0025068E"/>
    <w:rsid w:val="002623E7"/>
    <w:rsid w:val="00287D7A"/>
    <w:rsid w:val="002B3A90"/>
    <w:rsid w:val="002B5181"/>
    <w:rsid w:val="002B6B19"/>
    <w:rsid w:val="002B6DB8"/>
    <w:rsid w:val="002D23C2"/>
    <w:rsid w:val="003110F2"/>
    <w:rsid w:val="00311DE1"/>
    <w:rsid w:val="003342AB"/>
    <w:rsid w:val="00366F69"/>
    <w:rsid w:val="00380D38"/>
    <w:rsid w:val="00387A25"/>
    <w:rsid w:val="00396195"/>
    <w:rsid w:val="003A588A"/>
    <w:rsid w:val="003C6C5F"/>
    <w:rsid w:val="003E4ABB"/>
    <w:rsid w:val="003F08BE"/>
    <w:rsid w:val="0040755E"/>
    <w:rsid w:val="00436606"/>
    <w:rsid w:val="00485CD2"/>
    <w:rsid w:val="004B494A"/>
    <w:rsid w:val="004B4F65"/>
    <w:rsid w:val="004E2D6D"/>
    <w:rsid w:val="005139ED"/>
    <w:rsid w:val="00550027"/>
    <w:rsid w:val="0059411F"/>
    <w:rsid w:val="005D597C"/>
    <w:rsid w:val="005E361F"/>
    <w:rsid w:val="005F2A54"/>
    <w:rsid w:val="005F5E74"/>
    <w:rsid w:val="0063677B"/>
    <w:rsid w:val="00660FC4"/>
    <w:rsid w:val="006853D1"/>
    <w:rsid w:val="006D1D75"/>
    <w:rsid w:val="006D6392"/>
    <w:rsid w:val="006E30F1"/>
    <w:rsid w:val="00723A02"/>
    <w:rsid w:val="00732A1C"/>
    <w:rsid w:val="007359D5"/>
    <w:rsid w:val="00755118"/>
    <w:rsid w:val="007726AB"/>
    <w:rsid w:val="007F1BAF"/>
    <w:rsid w:val="008835F4"/>
    <w:rsid w:val="008A30B1"/>
    <w:rsid w:val="008C77B5"/>
    <w:rsid w:val="008E175B"/>
    <w:rsid w:val="00985972"/>
    <w:rsid w:val="009A216D"/>
    <w:rsid w:val="009A28A7"/>
    <w:rsid w:val="009C76B9"/>
    <w:rsid w:val="009E1809"/>
    <w:rsid w:val="009F63DC"/>
    <w:rsid w:val="00A018CE"/>
    <w:rsid w:val="00A026FD"/>
    <w:rsid w:val="00A40EB8"/>
    <w:rsid w:val="00A61658"/>
    <w:rsid w:val="00A65EF0"/>
    <w:rsid w:val="00A87875"/>
    <w:rsid w:val="00A9760A"/>
    <w:rsid w:val="00AA2105"/>
    <w:rsid w:val="00AB159C"/>
    <w:rsid w:val="00AD7EFC"/>
    <w:rsid w:val="00AF5387"/>
    <w:rsid w:val="00B06B72"/>
    <w:rsid w:val="00B57AF5"/>
    <w:rsid w:val="00B615C1"/>
    <w:rsid w:val="00B75D8E"/>
    <w:rsid w:val="00B765C5"/>
    <w:rsid w:val="00B83978"/>
    <w:rsid w:val="00B84F9D"/>
    <w:rsid w:val="00B87C69"/>
    <w:rsid w:val="00BD0315"/>
    <w:rsid w:val="00BD2ACA"/>
    <w:rsid w:val="00C03149"/>
    <w:rsid w:val="00C74E4B"/>
    <w:rsid w:val="00C87864"/>
    <w:rsid w:val="00CC5903"/>
    <w:rsid w:val="00CC5DF8"/>
    <w:rsid w:val="00CC7F75"/>
    <w:rsid w:val="00D25096"/>
    <w:rsid w:val="00D468E7"/>
    <w:rsid w:val="00D5404E"/>
    <w:rsid w:val="00D634D5"/>
    <w:rsid w:val="00D76D8A"/>
    <w:rsid w:val="00D8235B"/>
    <w:rsid w:val="00D84AF3"/>
    <w:rsid w:val="00D92394"/>
    <w:rsid w:val="00D9305E"/>
    <w:rsid w:val="00D95705"/>
    <w:rsid w:val="00DE7361"/>
    <w:rsid w:val="00DF1C18"/>
    <w:rsid w:val="00DF48A2"/>
    <w:rsid w:val="00E14AF3"/>
    <w:rsid w:val="00E72F94"/>
    <w:rsid w:val="00EB494F"/>
    <w:rsid w:val="00EC3D71"/>
    <w:rsid w:val="00ED251A"/>
    <w:rsid w:val="00F54E14"/>
    <w:rsid w:val="00F75E1B"/>
    <w:rsid w:val="00F9207B"/>
    <w:rsid w:val="00FB28A1"/>
    <w:rsid w:val="00FB7487"/>
    <w:rsid w:val="00FC24CB"/>
    <w:rsid w:val="00FD4688"/>
    <w:rsid w:val="00FD648A"/>
    <w:rsid w:val="00FE18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A1C"/>
    <w:pPr>
      <w:spacing w:after="160" w:line="259" w:lineRule="auto"/>
    </w:pPr>
  </w:style>
  <w:style w:type="paragraph" w:styleId="Cmsor2">
    <w:name w:val="heading 2"/>
    <w:basedOn w:val="Norml"/>
    <w:next w:val="Norml"/>
    <w:link w:val="Cmsor2Char"/>
    <w:autoRedefine/>
    <w:uiPriority w:val="9"/>
    <w:unhideWhenUsed/>
    <w:qFormat/>
    <w:rsid w:val="005E361F"/>
    <w:pPr>
      <w:keepNext/>
      <w:keepLines/>
      <w:spacing w:before="240" w:after="240"/>
      <w:jc w:val="center"/>
      <w:outlineLvl w:val="1"/>
    </w:pPr>
    <w:rPr>
      <w:rFonts w:eastAsiaTheme="majorEastAsia" w:cstheme="minorHAnsi"/>
      <w:b/>
      <w:sz w:val="32"/>
      <w:szCs w:val="32"/>
    </w:rPr>
  </w:style>
  <w:style w:type="paragraph" w:styleId="Cmsor5">
    <w:name w:val="heading 5"/>
    <w:basedOn w:val="Norml"/>
    <w:next w:val="Norml"/>
    <w:link w:val="Cmsor5Char"/>
    <w:uiPriority w:val="9"/>
    <w:semiHidden/>
    <w:unhideWhenUsed/>
    <w:qFormat/>
    <w:rsid w:val="003961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E361F"/>
    <w:rPr>
      <w:rFonts w:eastAsiaTheme="majorEastAsia" w:cstheme="minorHAnsi"/>
      <w:b/>
      <w:sz w:val="32"/>
      <w:szCs w:val="32"/>
    </w:rPr>
  </w:style>
  <w:style w:type="paragraph" w:styleId="lfej">
    <w:name w:val="header"/>
    <w:basedOn w:val="Norml"/>
    <w:link w:val="lfejChar"/>
    <w:unhideWhenUsed/>
    <w:rsid w:val="00063E2B"/>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rsid w:val="00063E2B"/>
    <w:rPr>
      <w:rFonts w:ascii="Times New Roman" w:eastAsia="Times New Roman" w:hAnsi="Times New Roman" w:cs="Times New Roman"/>
      <w:szCs w:val="24"/>
      <w:lang w:eastAsia="hu-HU"/>
    </w:rPr>
  </w:style>
  <w:style w:type="paragraph" w:customStyle="1" w:styleId="Kerettartalom">
    <w:name w:val="Kerettartalom"/>
    <w:basedOn w:val="Norml"/>
    <w:rsid w:val="00063E2B"/>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customStyle="1" w:styleId="Cmsor5Char">
    <w:name w:val="Címsor 5 Char"/>
    <w:basedOn w:val="Bekezdsalapbettpusa"/>
    <w:link w:val="Cmsor5"/>
    <w:uiPriority w:val="9"/>
    <w:semiHidden/>
    <w:rsid w:val="00396195"/>
    <w:rPr>
      <w:rFonts w:asciiTheme="majorHAnsi" w:eastAsiaTheme="majorEastAsia" w:hAnsiTheme="majorHAnsi" w:cstheme="majorBidi"/>
      <w:color w:val="365F91" w:themeColor="accent1" w:themeShade="BF"/>
    </w:rPr>
  </w:style>
  <w:style w:type="paragraph" w:styleId="Listaszerbekezds">
    <w:name w:val="List Paragraph"/>
    <w:basedOn w:val="Norml"/>
    <w:link w:val="ListaszerbekezdsChar"/>
    <w:uiPriority w:val="34"/>
    <w:qFormat/>
    <w:rsid w:val="00396195"/>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396195"/>
    <w:rPr>
      <w:rFonts w:ascii="Times New Roman" w:eastAsia="Times New Roman" w:hAnsi="Times New Roman" w:cs="Times New Roman"/>
      <w:szCs w:val="24"/>
      <w:lang w:eastAsia="hu-HU"/>
    </w:rPr>
  </w:style>
  <w:style w:type="character" w:styleId="Hiperhivatkozs">
    <w:name w:val="Hyperlink"/>
    <w:basedOn w:val="Bekezdsalapbettpusa"/>
    <w:uiPriority w:val="99"/>
    <w:semiHidden/>
    <w:unhideWhenUsed/>
    <w:rsid w:val="002D23C2"/>
    <w:rPr>
      <w:color w:val="0000FF"/>
      <w:u w:val="single"/>
    </w:rPr>
  </w:style>
  <w:style w:type="character" w:styleId="Mrltotthiperhivatkozs">
    <w:name w:val="FollowedHyperlink"/>
    <w:basedOn w:val="Bekezdsalapbettpusa"/>
    <w:uiPriority w:val="99"/>
    <w:semiHidden/>
    <w:unhideWhenUsed/>
    <w:rsid w:val="00CC5903"/>
    <w:rPr>
      <w:color w:val="800080" w:themeColor="followedHyperlink"/>
      <w:u w:val="single"/>
    </w:rPr>
  </w:style>
  <w:style w:type="paragraph" w:styleId="NormlWeb">
    <w:name w:val="Normal (Web)"/>
    <w:basedOn w:val="Norml"/>
    <w:uiPriority w:val="99"/>
    <w:semiHidden/>
    <w:unhideWhenUsed/>
    <w:rsid w:val="00EB49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A216D"/>
    <w:rPr>
      <w:sz w:val="16"/>
      <w:szCs w:val="16"/>
    </w:rPr>
  </w:style>
  <w:style w:type="paragraph" w:styleId="Jegyzetszveg">
    <w:name w:val="annotation text"/>
    <w:basedOn w:val="Norml"/>
    <w:link w:val="JegyzetszvegChar"/>
    <w:uiPriority w:val="99"/>
    <w:semiHidden/>
    <w:unhideWhenUsed/>
    <w:rsid w:val="009A216D"/>
    <w:pPr>
      <w:spacing w:line="240" w:lineRule="auto"/>
    </w:pPr>
    <w:rPr>
      <w:sz w:val="20"/>
      <w:szCs w:val="20"/>
    </w:rPr>
  </w:style>
  <w:style w:type="character" w:customStyle="1" w:styleId="JegyzetszvegChar">
    <w:name w:val="Jegyzetszöveg Char"/>
    <w:basedOn w:val="Bekezdsalapbettpusa"/>
    <w:link w:val="Jegyzetszveg"/>
    <w:uiPriority w:val="99"/>
    <w:semiHidden/>
    <w:rsid w:val="009A216D"/>
    <w:rPr>
      <w:sz w:val="20"/>
      <w:szCs w:val="20"/>
    </w:rPr>
  </w:style>
  <w:style w:type="paragraph" w:styleId="Megjegyzstrgya">
    <w:name w:val="annotation subject"/>
    <w:basedOn w:val="Jegyzetszveg"/>
    <w:next w:val="Jegyzetszveg"/>
    <w:link w:val="MegjegyzstrgyaChar"/>
    <w:uiPriority w:val="99"/>
    <w:semiHidden/>
    <w:unhideWhenUsed/>
    <w:rsid w:val="009A216D"/>
    <w:rPr>
      <w:b/>
      <w:bCs/>
    </w:rPr>
  </w:style>
  <w:style w:type="character" w:customStyle="1" w:styleId="MegjegyzstrgyaChar">
    <w:name w:val="Megjegyzés tárgya Char"/>
    <w:basedOn w:val="JegyzetszvegChar"/>
    <w:link w:val="Megjegyzstrgya"/>
    <w:uiPriority w:val="99"/>
    <w:semiHidden/>
    <w:rsid w:val="009A216D"/>
    <w:rPr>
      <w:b/>
      <w:bCs/>
      <w:sz w:val="20"/>
      <w:szCs w:val="20"/>
    </w:rPr>
  </w:style>
  <w:style w:type="paragraph" w:styleId="Buborkszveg">
    <w:name w:val="Balloon Text"/>
    <w:basedOn w:val="Norml"/>
    <w:link w:val="BuborkszvegChar"/>
    <w:uiPriority w:val="99"/>
    <w:semiHidden/>
    <w:unhideWhenUsed/>
    <w:rsid w:val="009A21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216D"/>
    <w:rPr>
      <w:rFonts w:ascii="Segoe UI" w:hAnsi="Segoe UI" w:cs="Segoe UI"/>
      <w:sz w:val="18"/>
      <w:szCs w:val="18"/>
    </w:rPr>
  </w:style>
  <w:style w:type="paragraph" w:styleId="llb">
    <w:name w:val="footer"/>
    <w:basedOn w:val="Norml"/>
    <w:link w:val="llbChar"/>
    <w:uiPriority w:val="99"/>
    <w:unhideWhenUsed/>
    <w:rsid w:val="005E361F"/>
    <w:pPr>
      <w:tabs>
        <w:tab w:val="center" w:pos="4536"/>
        <w:tab w:val="right" w:pos="9072"/>
      </w:tabs>
      <w:spacing w:after="0" w:line="240" w:lineRule="auto"/>
    </w:pPr>
  </w:style>
  <w:style w:type="character" w:customStyle="1" w:styleId="llbChar">
    <w:name w:val="Élőláb Char"/>
    <w:basedOn w:val="Bekezdsalapbettpusa"/>
    <w:link w:val="llb"/>
    <w:uiPriority w:val="99"/>
    <w:rsid w:val="005E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A1C"/>
    <w:pPr>
      <w:spacing w:after="160" w:line="259" w:lineRule="auto"/>
    </w:pPr>
  </w:style>
  <w:style w:type="paragraph" w:styleId="Cmsor2">
    <w:name w:val="heading 2"/>
    <w:basedOn w:val="Norml"/>
    <w:next w:val="Norml"/>
    <w:link w:val="Cmsor2Char"/>
    <w:autoRedefine/>
    <w:uiPriority w:val="9"/>
    <w:unhideWhenUsed/>
    <w:qFormat/>
    <w:rsid w:val="005E361F"/>
    <w:pPr>
      <w:keepNext/>
      <w:keepLines/>
      <w:spacing w:before="240" w:after="240"/>
      <w:jc w:val="center"/>
      <w:outlineLvl w:val="1"/>
    </w:pPr>
    <w:rPr>
      <w:rFonts w:eastAsiaTheme="majorEastAsia" w:cstheme="minorHAnsi"/>
      <w:b/>
      <w:sz w:val="32"/>
      <w:szCs w:val="32"/>
    </w:rPr>
  </w:style>
  <w:style w:type="paragraph" w:styleId="Cmsor5">
    <w:name w:val="heading 5"/>
    <w:basedOn w:val="Norml"/>
    <w:next w:val="Norml"/>
    <w:link w:val="Cmsor5Char"/>
    <w:uiPriority w:val="9"/>
    <w:semiHidden/>
    <w:unhideWhenUsed/>
    <w:qFormat/>
    <w:rsid w:val="003961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E361F"/>
    <w:rPr>
      <w:rFonts w:eastAsiaTheme="majorEastAsia" w:cstheme="minorHAnsi"/>
      <w:b/>
      <w:sz w:val="32"/>
      <w:szCs w:val="32"/>
    </w:rPr>
  </w:style>
  <w:style w:type="paragraph" w:styleId="lfej">
    <w:name w:val="header"/>
    <w:basedOn w:val="Norml"/>
    <w:link w:val="lfejChar"/>
    <w:unhideWhenUsed/>
    <w:rsid w:val="00063E2B"/>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rsid w:val="00063E2B"/>
    <w:rPr>
      <w:rFonts w:ascii="Times New Roman" w:eastAsia="Times New Roman" w:hAnsi="Times New Roman" w:cs="Times New Roman"/>
      <w:szCs w:val="24"/>
      <w:lang w:eastAsia="hu-HU"/>
    </w:rPr>
  </w:style>
  <w:style w:type="paragraph" w:customStyle="1" w:styleId="Kerettartalom">
    <w:name w:val="Kerettartalom"/>
    <w:basedOn w:val="Norml"/>
    <w:rsid w:val="00063E2B"/>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customStyle="1" w:styleId="Cmsor5Char">
    <w:name w:val="Címsor 5 Char"/>
    <w:basedOn w:val="Bekezdsalapbettpusa"/>
    <w:link w:val="Cmsor5"/>
    <w:uiPriority w:val="9"/>
    <w:semiHidden/>
    <w:rsid w:val="00396195"/>
    <w:rPr>
      <w:rFonts w:asciiTheme="majorHAnsi" w:eastAsiaTheme="majorEastAsia" w:hAnsiTheme="majorHAnsi" w:cstheme="majorBidi"/>
      <w:color w:val="365F91" w:themeColor="accent1" w:themeShade="BF"/>
    </w:rPr>
  </w:style>
  <w:style w:type="paragraph" w:styleId="Listaszerbekezds">
    <w:name w:val="List Paragraph"/>
    <w:basedOn w:val="Norml"/>
    <w:link w:val="ListaszerbekezdsChar"/>
    <w:uiPriority w:val="34"/>
    <w:qFormat/>
    <w:rsid w:val="00396195"/>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396195"/>
    <w:rPr>
      <w:rFonts w:ascii="Times New Roman" w:eastAsia="Times New Roman" w:hAnsi="Times New Roman" w:cs="Times New Roman"/>
      <w:szCs w:val="24"/>
      <w:lang w:eastAsia="hu-HU"/>
    </w:rPr>
  </w:style>
  <w:style w:type="character" w:styleId="Hiperhivatkozs">
    <w:name w:val="Hyperlink"/>
    <w:basedOn w:val="Bekezdsalapbettpusa"/>
    <w:uiPriority w:val="99"/>
    <w:semiHidden/>
    <w:unhideWhenUsed/>
    <w:rsid w:val="002D23C2"/>
    <w:rPr>
      <w:color w:val="0000FF"/>
      <w:u w:val="single"/>
    </w:rPr>
  </w:style>
  <w:style w:type="character" w:styleId="Mrltotthiperhivatkozs">
    <w:name w:val="FollowedHyperlink"/>
    <w:basedOn w:val="Bekezdsalapbettpusa"/>
    <w:uiPriority w:val="99"/>
    <w:semiHidden/>
    <w:unhideWhenUsed/>
    <w:rsid w:val="00CC5903"/>
    <w:rPr>
      <w:color w:val="800080" w:themeColor="followedHyperlink"/>
      <w:u w:val="single"/>
    </w:rPr>
  </w:style>
  <w:style w:type="paragraph" w:styleId="NormlWeb">
    <w:name w:val="Normal (Web)"/>
    <w:basedOn w:val="Norml"/>
    <w:uiPriority w:val="99"/>
    <w:semiHidden/>
    <w:unhideWhenUsed/>
    <w:rsid w:val="00EB49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A216D"/>
    <w:rPr>
      <w:sz w:val="16"/>
      <w:szCs w:val="16"/>
    </w:rPr>
  </w:style>
  <w:style w:type="paragraph" w:styleId="Jegyzetszveg">
    <w:name w:val="annotation text"/>
    <w:basedOn w:val="Norml"/>
    <w:link w:val="JegyzetszvegChar"/>
    <w:uiPriority w:val="99"/>
    <w:semiHidden/>
    <w:unhideWhenUsed/>
    <w:rsid w:val="009A216D"/>
    <w:pPr>
      <w:spacing w:line="240" w:lineRule="auto"/>
    </w:pPr>
    <w:rPr>
      <w:sz w:val="20"/>
      <w:szCs w:val="20"/>
    </w:rPr>
  </w:style>
  <w:style w:type="character" w:customStyle="1" w:styleId="JegyzetszvegChar">
    <w:name w:val="Jegyzetszöveg Char"/>
    <w:basedOn w:val="Bekezdsalapbettpusa"/>
    <w:link w:val="Jegyzetszveg"/>
    <w:uiPriority w:val="99"/>
    <w:semiHidden/>
    <w:rsid w:val="009A216D"/>
    <w:rPr>
      <w:sz w:val="20"/>
      <w:szCs w:val="20"/>
    </w:rPr>
  </w:style>
  <w:style w:type="paragraph" w:styleId="Megjegyzstrgya">
    <w:name w:val="annotation subject"/>
    <w:basedOn w:val="Jegyzetszveg"/>
    <w:next w:val="Jegyzetszveg"/>
    <w:link w:val="MegjegyzstrgyaChar"/>
    <w:uiPriority w:val="99"/>
    <w:semiHidden/>
    <w:unhideWhenUsed/>
    <w:rsid w:val="009A216D"/>
    <w:rPr>
      <w:b/>
      <w:bCs/>
    </w:rPr>
  </w:style>
  <w:style w:type="character" w:customStyle="1" w:styleId="MegjegyzstrgyaChar">
    <w:name w:val="Megjegyzés tárgya Char"/>
    <w:basedOn w:val="JegyzetszvegChar"/>
    <w:link w:val="Megjegyzstrgya"/>
    <w:uiPriority w:val="99"/>
    <w:semiHidden/>
    <w:rsid w:val="009A216D"/>
    <w:rPr>
      <w:b/>
      <w:bCs/>
      <w:sz w:val="20"/>
      <w:szCs w:val="20"/>
    </w:rPr>
  </w:style>
  <w:style w:type="paragraph" w:styleId="Buborkszveg">
    <w:name w:val="Balloon Text"/>
    <w:basedOn w:val="Norml"/>
    <w:link w:val="BuborkszvegChar"/>
    <w:uiPriority w:val="99"/>
    <w:semiHidden/>
    <w:unhideWhenUsed/>
    <w:rsid w:val="009A21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216D"/>
    <w:rPr>
      <w:rFonts w:ascii="Segoe UI" w:hAnsi="Segoe UI" w:cs="Segoe UI"/>
      <w:sz w:val="18"/>
      <w:szCs w:val="18"/>
    </w:rPr>
  </w:style>
  <w:style w:type="paragraph" w:styleId="llb">
    <w:name w:val="footer"/>
    <w:basedOn w:val="Norml"/>
    <w:link w:val="llbChar"/>
    <w:uiPriority w:val="99"/>
    <w:unhideWhenUsed/>
    <w:rsid w:val="005E361F"/>
    <w:pPr>
      <w:tabs>
        <w:tab w:val="center" w:pos="4536"/>
        <w:tab w:val="right" w:pos="9072"/>
      </w:tabs>
      <w:spacing w:after="0" w:line="240" w:lineRule="auto"/>
    </w:pPr>
  </w:style>
  <w:style w:type="character" w:customStyle="1" w:styleId="llbChar">
    <w:name w:val="Élőláb Char"/>
    <w:basedOn w:val="Bekezdsalapbettpusa"/>
    <w:link w:val="llb"/>
    <w:uiPriority w:val="99"/>
    <w:rsid w:val="005E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melweis.hu/phd/felveteli-2/felveteli-kepzesre/" TargetMode="External"/><Relationship Id="rId13" Type="http://schemas.openxmlformats.org/officeDocument/2006/relationships/hyperlink" Target="mailto:titkarsag@phd.semmelweis-univ.h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itkarsag@phd.semmelweis-univ.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t.jogtar.hu/jogszabaly?docid=a1100204.t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mmelweis.hu/phd/dokumentumok/dokumentumtar/urlapok/2016-szeptember-1-utan-tanulmanyaikat-megkezdok-resz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t.jogtar.hu/jogszabaly?docid=a1100204.tv" TargetMode="External"/><Relationship Id="rId23" Type="http://schemas.openxmlformats.org/officeDocument/2006/relationships/fontTable" Target="fontTable.xml"/><Relationship Id="rId10" Type="http://schemas.openxmlformats.org/officeDocument/2006/relationships/hyperlink" Target="https://semmelweis.hu/phd/dokumentumok/dokumentumtar/hatarozato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mmelweis.hu/phd/doktori-iskolak/doktori-iskolak-temai/" TargetMode="External"/><Relationship Id="rId14" Type="http://schemas.openxmlformats.org/officeDocument/2006/relationships/hyperlink" Target="mailto:biro.aliz@phd.semmelweis-univ.hu"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3028</Words>
  <Characters>20900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2020-10-17T10:02:00Z</dcterms:created>
  <dcterms:modified xsi:type="dcterms:W3CDTF">2020-10-17T10:28:00Z</dcterms:modified>
</cp:coreProperties>
</file>