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53B2" w14:textId="77777777" w:rsidR="00312F4B" w:rsidRDefault="00312F4B" w:rsidP="00312F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MENTÁLIS</w:t>
      </w:r>
      <w:proofErr w:type="gramEnd"/>
      <w:r>
        <w:rPr>
          <w:b/>
          <w:sz w:val="28"/>
          <w:szCs w:val="28"/>
        </w:rPr>
        <w:t xml:space="preserve"> EGÉSZSÉGTUDOMÁNYOK DOKTORI ISKOLA</w:t>
      </w:r>
    </w:p>
    <w:p w14:paraId="4F71BF7C" w14:textId="77777777" w:rsidR="00312F4B" w:rsidRPr="00F24EB6" w:rsidRDefault="00312F4B" w:rsidP="00F24E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4EB6">
        <w:rPr>
          <w:b/>
          <w:sz w:val="28"/>
          <w:szCs w:val="28"/>
        </w:rPr>
        <w:t>Képzési terv</w:t>
      </w:r>
    </w:p>
    <w:p w14:paraId="59CBE07F" w14:textId="77777777" w:rsidR="00312F4B" w:rsidRPr="00CA5EA7" w:rsidRDefault="00312F4B" w:rsidP="00312F4B">
      <w:pPr>
        <w:pStyle w:val="Listaszerbekezds"/>
        <w:ind w:left="1287"/>
        <w:rPr>
          <w:b/>
          <w:sz w:val="28"/>
          <w:szCs w:val="28"/>
        </w:rPr>
      </w:pPr>
    </w:p>
    <w:p w14:paraId="7D7049EA" w14:textId="77777777" w:rsidR="00312F4B" w:rsidRPr="00CA5EA7" w:rsidRDefault="00312F4B" w:rsidP="00312F4B">
      <w:pPr>
        <w:jc w:val="both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A képzési idő alatt teljesítendő </w:t>
      </w:r>
      <w:r w:rsidRPr="00CA5EA7">
        <w:rPr>
          <w:rFonts w:ascii="Times New Roman" w:hAnsi="Times New Roman" w:cs="Times New Roman"/>
          <w:b/>
        </w:rPr>
        <w:t>240 kreditpont</w:t>
      </w:r>
      <w:r w:rsidRPr="00CA5EA7">
        <w:rPr>
          <w:rFonts w:ascii="Times New Roman" w:hAnsi="Times New Roman" w:cs="Times New Roman"/>
        </w:rPr>
        <w:t xml:space="preserve"> a következő Doktori Szabályzatban rögzített szabályok szerint gyűjtendő össze: </w:t>
      </w:r>
    </w:p>
    <w:p w14:paraId="57D097C8" w14:textId="77777777" w:rsidR="00312F4B" w:rsidRPr="00CA5EA7" w:rsidRDefault="00312F4B" w:rsidP="00312F4B">
      <w:pPr>
        <w:tabs>
          <w:tab w:val="left" w:pos="5745"/>
        </w:tabs>
        <w:ind w:firstLine="360"/>
        <w:jc w:val="both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- </w:t>
      </w:r>
      <w:proofErr w:type="gramStart"/>
      <w:r w:rsidRPr="00CA5EA7">
        <w:rPr>
          <w:rFonts w:ascii="Times New Roman" w:hAnsi="Times New Roman" w:cs="Times New Roman"/>
          <w:b/>
        </w:rPr>
        <w:t>kurzusok</w:t>
      </w:r>
      <w:proofErr w:type="gramEnd"/>
      <w:r w:rsidRPr="00CA5EA7">
        <w:rPr>
          <w:rFonts w:ascii="Times New Roman" w:hAnsi="Times New Roman" w:cs="Times New Roman"/>
          <w:b/>
        </w:rPr>
        <w:t xml:space="preserve"> teljesítéséért minimum 16 tanulmányi kreditpont </w:t>
      </w:r>
      <w:r w:rsidRPr="00CA5EA7">
        <w:rPr>
          <w:rFonts w:ascii="Times New Roman" w:hAnsi="Times New Roman" w:cs="Times New Roman"/>
        </w:rPr>
        <w:t>(7. §.9. „</w:t>
      </w:r>
      <w:r w:rsidRPr="00CA5EA7">
        <w:rPr>
          <w:rFonts w:ascii="Times New Roman" w:hAnsi="Times New Roman" w:cs="Times New Roman"/>
          <w:i/>
          <w:color w:val="000000" w:themeColor="text1"/>
          <w:sz w:val="24"/>
        </w:rPr>
        <w:t xml:space="preserve">A képzés során a hallgatónak legalább 16 </w:t>
      </w:r>
      <w:r w:rsidRPr="00CA5EA7">
        <w:rPr>
          <w:rFonts w:ascii="Times New Roman" w:hAnsi="Times New Roman" w:cs="Times New Roman"/>
          <w:color w:val="000000" w:themeColor="text1"/>
          <w:sz w:val="24"/>
        </w:rPr>
        <w:t>tanulmányi kreditet</w:t>
      </w:r>
      <w:r w:rsidRPr="00CA5EA7">
        <w:rPr>
          <w:rFonts w:ascii="Times New Roman" w:hAnsi="Times New Roman" w:cs="Times New Roman"/>
          <w:i/>
          <w:color w:val="000000" w:themeColor="text1"/>
          <w:sz w:val="24"/>
        </w:rPr>
        <w:t xml:space="preserve"> (tanegység) kell teljesítenie.)</w:t>
      </w:r>
    </w:p>
    <w:p w14:paraId="785BC492" w14:textId="77777777" w:rsidR="00312F4B" w:rsidRPr="00CA5EA7" w:rsidRDefault="00312F4B" w:rsidP="00312F4B">
      <w:pPr>
        <w:ind w:firstLine="360"/>
        <w:jc w:val="both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  <w:b/>
        </w:rPr>
        <w:t>- oktatási tevékenységért maximum 45 kreditpont</w:t>
      </w:r>
      <w:r w:rsidRPr="00CA5EA7">
        <w:rPr>
          <w:rFonts w:ascii="Times New Roman" w:hAnsi="Times New Roman" w:cs="Times New Roman"/>
        </w:rPr>
        <w:t>, (9. § .1. „</w:t>
      </w:r>
      <w:r w:rsidRPr="00CA5EA7">
        <w:rPr>
          <w:rFonts w:ascii="Times New Roman" w:hAnsi="Times New Roman" w:cs="Times New Roman"/>
          <w:sz w:val="24"/>
        </w:rPr>
        <w:t>Az oktatási kreditek száma a teljes képzési ciklus alatt nem lehet több 45-nél”.</w:t>
      </w:r>
    </w:p>
    <w:p w14:paraId="73910AF9" w14:textId="77777777" w:rsidR="00312F4B" w:rsidRPr="00CA5EA7" w:rsidRDefault="00312F4B" w:rsidP="00312F4B">
      <w:pPr>
        <w:spacing w:line="300" w:lineRule="exact"/>
        <w:ind w:left="360"/>
        <w:rPr>
          <w:rFonts w:ascii="Times New Roman" w:hAnsi="Times New Roman" w:cs="Times New Roman"/>
          <w:i/>
          <w:sz w:val="24"/>
        </w:rPr>
      </w:pPr>
      <w:r w:rsidRPr="00CA5EA7">
        <w:rPr>
          <w:rFonts w:ascii="Times New Roman" w:hAnsi="Times New Roman" w:cs="Times New Roman"/>
          <w:b/>
        </w:rPr>
        <w:t xml:space="preserve">- kutatómunkáért maximum 179 kreditpont gyűjtendő. </w:t>
      </w:r>
      <w:r w:rsidRPr="00CA5EA7">
        <w:rPr>
          <w:rFonts w:ascii="Times New Roman" w:hAnsi="Times New Roman" w:cs="Times New Roman"/>
          <w:b/>
          <w:i/>
        </w:rPr>
        <w:t>(</w:t>
      </w:r>
      <w:r w:rsidRPr="00CA5EA7">
        <w:rPr>
          <w:rFonts w:ascii="Times New Roman" w:hAnsi="Times New Roman" w:cs="Times New Roman"/>
          <w:i/>
        </w:rPr>
        <w:t xml:space="preserve">8. § .1. </w:t>
      </w:r>
      <w:r w:rsidRPr="00CA5EA7">
        <w:rPr>
          <w:rFonts w:ascii="Times New Roman" w:hAnsi="Times New Roman" w:cs="Times New Roman"/>
          <w:i/>
          <w:sz w:val="24"/>
        </w:rPr>
        <w:t>Az adott félévben a kutatási kreditek indokolt (lehetséges) számát a két másik kreditszerzés alapján (30-ra történő kiegészítéssel) kell számolni”.)</w:t>
      </w:r>
    </w:p>
    <w:p w14:paraId="1E5EEF11" w14:textId="77777777" w:rsidR="00312F4B" w:rsidRPr="00CA5EA7" w:rsidRDefault="00312F4B" w:rsidP="0031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Times New Roman" w:hAnsi="Times New Roman" w:cs="Times New Roman"/>
          <w:b/>
        </w:rPr>
      </w:pPr>
      <w:r w:rsidRPr="00CA5EA7">
        <w:rPr>
          <w:rFonts w:ascii="Times New Roman" w:hAnsi="Times New Roman" w:cs="Times New Roman"/>
          <w:b/>
        </w:rPr>
        <w:t xml:space="preserve">Mintatantervünk elvi </w:t>
      </w:r>
      <w:proofErr w:type="gramStart"/>
      <w:r w:rsidRPr="00CA5EA7">
        <w:rPr>
          <w:rFonts w:ascii="Times New Roman" w:hAnsi="Times New Roman" w:cs="Times New Roman"/>
          <w:b/>
        </w:rPr>
        <w:t>struktúrája</w:t>
      </w:r>
      <w:proofErr w:type="gramEnd"/>
      <w:r w:rsidRPr="00CA5EA7">
        <w:rPr>
          <w:rFonts w:ascii="Times New Roman" w:hAnsi="Times New Roman" w:cs="Times New Roman"/>
          <w:b/>
        </w:rPr>
        <w:t xml:space="preserve"> (240 kredit megoszlása):</w:t>
      </w:r>
    </w:p>
    <w:p w14:paraId="3B061559" w14:textId="77777777" w:rsidR="00312F4B" w:rsidRPr="00CA5EA7" w:rsidRDefault="00312F4B" w:rsidP="0031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Times New Roman" w:hAnsi="Times New Roman" w:cs="Times New Roman"/>
          <w:b/>
        </w:rPr>
      </w:pPr>
      <w:r w:rsidRPr="00CA5EA7">
        <w:rPr>
          <w:rFonts w:ascii="Times New Roman" w:hAnsi="Times New Roman" w:cs="Times New Roman"/>
          <w:b/>
        </w:rPr>
        <w:t>1-4. szemeszter (összesen 120 kredit)</w:t>
      </w:r>
    </w:p>
    <w:p w14:paraId="736DDDAE" w14:textId="77777777" w:rsidR="00312F4B" w:rsidRPr="00CA5EA7" w:rsidRDefault="00312F4B" w:rsidP="0031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 w:cs="Times New Roman"/>
        </w:rPr>
      </w:pPr>
      <w:proofErr w:type="gramStart"/>
      <w:r w:rsidRPr="00CA5EA7">
        <w:rPr>
          <w:rFonts w:ascii="Times New Roman" w:hAnsi="Times New Roman" w:cs="Times New Roman"/>
        </w:rPr>
        <w:t>Kurzusok</w:t>
      </w:r>
      <w:proofErr w:type="gramEnd"/>
      <w:r w:rsidRPr="00CA5EA7">
        <w:rPr>
          <w:rFonts w:ascii="Times New Roman" w:hAnsi="Times New Roman" w:cs="Times New Roman"/>
        </w:rPr>
        <w:t xml:space="preserve"> teljesítése:</w:t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  <w:b/>
        </w:rPr>
        <w:t>4 kredit</w:t>
      </w:r>
    </w:p>
    <w:p w14:paraId="58DE610F" w14:textId="77777777" w:rsidR="00312F4B" w:rsidRPr="00CA5EA7" w:rsidRDefault="00312F4B" w:rsidP="0031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A5EA7">
        <w:rPr>
          <w:rFonts w:ascii="Times New Roman" w:hAnsi="Times New Roman" w:cs="Times New Roman"/>
        </w:rPr>
        <w:t>Kutatómunka, oktatómunka</w:t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  <w:b/>
        </w:rPr>
        <w:t>26 kredit</w:t>
      </w:r>
    </w:p>
    <w:p w14:paraId="663E583C" w14:textId="77777777" w:rsidR="00312F4B" w:rsidRPr="00CA5EA7" w:rsidRDefault="00312F4B" w:rsidP="0031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  <w:b/>
        </w:rPr>
        <w:t>Összesen:</w:t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  <w:b/>
        </w:rPr>
        <w:t>30 kredit/szemeszter</w:t>
      </w:r>
    </w:p>
    <w:p w14:paraId="00CBE332" w14:textId="77777777" w:rsidR="00312F4B" w:rsidRPr="00CA5EA7" w:rsidRDefault="00312F4B" w:rsidP="0031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A5EA7">
        <w:rPr>
          <w:rFonts w:ascii="Times New Roman" w:hAnsi="Times New Roman" w:cs="Times New Roman"/>
          <w:b/>
        </w:rPr>
        <w:t>5-8. szemeszter (összesen 120 kredit)</w:t>
      </w:r>
    </w:p>
    <w:p w14:paraId="28D7B022" w14:textId="77777777" w:rsidR="00312F4B" w:rsidRPr="00CA5EA7" w:rsidRDefault="00312F4B" w:rsidP="0031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A5EA7">
        <w:rPr>
          <w:rFonts w:ascii="Times New Roman" w:hAnsi="Times New Roman" w:cs="Times New Roman"/>
        </w:rPr>
        <w:t>Kutatómunka, oktatómunka</w:t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  <w:b/>
        </w:rPr>
        <w:t>Összesen:</w:t>
      </w:r>
      <w:r w:rsidRPr="00CA5EA7">
        <w:rPr>
          <w:rFonts w:ascii="Times New Roman" w:hAnsi="Times New Roman" w:cs="Times New Roman"/>
        </w:rPr>
        <w:tab/>
      </w:r>
      <w:r w:rsidRPr="00CA5EA7">
        <w:rPr>
          <w:rFonts w:ascii="Times New Roman" w:hAnsi="Times New Roman" w:cs="Times New Roman"/>
          <w:b/>
        </w:rPr>
        <w:t>30 kredit/szemeszter</w:t>
      </w:r>
    </w:p>
    <w:p w14:paraId="758CE051" w14:textId="77777777" w:rsidR="00312F4B" w:rsidRPr="00CA5EA7" w:rsidRDefault="00312F4B" w:rsidP="00312F4B">
      <w:pPr>
        <w:jc w:val="both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A tanulmányi kreditek (összesen 16 kredit a 2 képzési év alatt) teljesítése kurzusokkal lehetséges, amelyből legfeljebb egy kredit </w:t>
      </w:r>
      <w:proofErr w:type="gramStart"/>
      <w:r w:rsidRPr="00CA5EA7">
        <w:rPr>
          <w:rFonts w:ascii="Times New Roman" w:hAnsi="Times New Roman" w:cs="Times New Roman"/>
        </w:rPr>
        <w:t>a</w:t>
      </w:r>
      <w:proofErr w:type="gramEnd"/>
      <w:r w:rsidRPr="00CA5EA7">
        <w:rPr>
          <w:rFonts w:ascii="Times New Roman" w:hAnsi="Times New Roman" w:cs="Times New Roman"/>
        </w:rPr>
        <w:t xml:space="preserve"> az egyetemi PhD Tudományos Napok tesztkérdéseinek sikeres megválaszolásával szerezhető.</w:t>
      </w:r>
    </w:p>
    <w:p w14:paraId="38867235" w14:textId="77777777" w:rsidR="00312F4B" w:rsidRPr="00CA5EA7" w:rsidRDefault="00312F4B" w:rsidP="00312F4B">
      <w:pPr>
        <w:jc w:val="both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A Mentális Egészségtudományok Doktori Iskolán belül széleskörű kurzusadatbázissal rendelkezünk, amelyet minden félévben a 2 éves időstruktúrán belül tervezetten közzéteszünk, megjelenítve a központi kötelezően választható, a programokon belüli kötelezően választható, illetve választható, opcionális és a nem orvosi alapdiplomával rendelkező hallgatóink számára a felzárkóztató </w:t>
      </w:r>
      <w:proofErr w:type="gramStart"/>
      <w:r w:rsidRPr="00CA5EA7">
        <w:rPr>
          <w:rFonts w:ascii="Times New Roman" w:hAnsi="Times New Roman" w:cs="Times New Roman"/>
        </w:rPr>
        <w:t>kurzusainkat</w:t>
      </w:r>
      <w:proofErr w:type="gramEnd"/>
      <w:r w:rsidRPr="00CA5EA7">
        <w:rPr>
          <w:rFonts w:ascii="Times New Roman" w:hAnsi="Times New Roman" w:cs="Times New Roman"/>
        </w:rPr>
        <w:t>.</w:t>
      </w:r>
    </w:p>
    <w:p w14:paraId="18D83758" w14:textId="77777777" w:rsidR="00312F4B" w:rsidRPr="00CA5EA7" w:rsidRDefault="00312F4B" w:rsidP="00312F4B">
      <w:pPr>
        <w:jc w:val="both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A felzárkóztató </w:t>
      </w:r>
      <w:proofErr w:type="gramStart"/>
      <w:r w:rsidRPr="00CA5EA7">
        <w:rPr>
          <w:rFonts w:ascii="Times New Roman" w:hAnsi="Times New Roman" w:cs="Times New Roman"/>
        </w:rPr>
        <w:t>kurzusaink</w:t>
      </w:r>
      <w:proofErr w:type="gramEnd"/>
      <w:r w:rsidRPr="00CA5EA7">
        <w:rPr>
          <w:rFonts w:ascii="Times New Roman" w:hAnsi="Times New Roman" w:cs="Times New Roman"/>
        </w:rPr>
        <w:t xml:space="preserve"> tematikája erős átfedést mutat a komplex vizsga, illetve a régi rendszerben tanulók esetén a doktori szigorlat – egységes tételsorral tesztelhető - fő tárgyával, amely programokon belül egységes. Pszichiátria 4/1-es programon belül: pszichiátria, a Mentális egészségtudományokon belül 4/2 egészségtudomány, a 4/3-as programon belül pedig szociológia.</w:t>
      </w:r>
    </w:p>
    <w:p w14:paraId="39CFE783" w14:textId="77777777" w:rsidR="00312F4B" w:rsidRPr="00CA5EA7" w:rsidRDefault="00312F4B" w:rsidP="00312F4B">
      <w:pPr>
        <w:jc w:val="both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A kurzusadatbázisból minden PhD </w:t>
      </w:r>
      <w:proofErr w:type="spellStart"/>
      <w:r w:rsidRPr="00CA5EA7">
        <w:rPr>
          <w:rFonts w:ascii="Times New Roman" w:hAnsi="Times New Roman" w:cs="Times New Roman"/>
        </w:rPr>
        <w:t>hallgatónk</w:t>
      </w:r>
      <w:proofErr w:type="spellEnd"/>
      <w:r w:rsidRPr="00CA5EA7">
        <w:rPr>
          <w:rFonts w:ascii="Times New Roman" w:hAnsi="Times New Roman" w:cs="Times New Roman"/>
        </w:rPr>
        <w:t xml:space="preserve"> a kutatási témájához leginkább hasznosnak ítélt </w:t>
      </w:r>
      <w:proofErr w:type="gramStart"/>
      <w:r w:rsidRPr="00CA5EA7">
        <w:rPr>
          <w:rFonts w:ascii="Times New Roman" w:hAnsi="Times New Roman" w:cs="Times New Roman"/>
        </w:rPr>
        <w:t>kurzust</w:t>
      </w:r>
      <w:proofErr w:type="gramEnd"/>
      <w:r w:rsidRPr="00CA5EA7">
        <w:rPr>
          <w:rFonts w:ascii="Times New Roman" w:hAnsi="Times New Roman" w:cs="Times New Roman"/>
        </w:rPr>
        <w:t xml:space="preserve"> választ egyeztetve témavezetőjével, így viszonylagos szabadsággal rendelkezik a tanulmányi kreditek teljesítése terén. A Doktori Szabályzat ugyanakkor egységesen minden programunk számára iránymutatást ad, hogy a megszerzendő tanulmányi kreditek milyen megoszlást mutassanak az első négy félév- a képzési és kutatási szakasz - végén, azaz a </w:t>
      </w:r>
      <w:proofErr w:type="gramStart"/>
      <w:r w:rsidRPr="00CA5EA7">
        <w:rPr>
          <w:rFonts w:ascii="Times New Roman" w:hAnsi="Times New Roman" w:cs="Times New Roman"/>
        </w:rPr>
        <w:t>komplex</w:t>
      </w:r>
      <w:proofErr w:type="gramEnd"/>
      <w:r w:rsidRPr="00CA5EA7">
        <w:rPr>
          <w:rFonts w:ascii="Times New Roman" w:hAnsi="Times New Roman" w:cs="Times New Roman"/>
        </w:rPr>
        <w:t xml:space="preserve"> vizsga előtt. </w:t>
      </w:r>
    </w:p>
    <w:p w14:paraId="77F15D6F" w14:textId="77777777" w:rsidR="00312F4B" w:rsidRPr="00CA5EA7" w:rsidRDefault="00312F4B" w:rsidP="00312F4B">
      <w:pPr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  <w:color w:val="000000" w:themeColor="text1"/>
        </w:rPr>
        <w:t xml:space="preserve">Az alábbiak szerint rögzíti az egyetemi KV </w:t>
      </w:r>
      <w:proofErr w:type="gramStart"/>
      <w:r w:rsidRPr="00CA5EA7">
        <w:rPr>
          <w:rFonts w:ascii="Times New Roman" w:hAnsi="Times New Roman" w:cs="Times New Roman"/>
          <w:color w:val="000000" w:themeColor="text1"/>
        </w:rPr>
        <w:t>kurzusok</w:t>
      </w:r>
      <w:proofErr w:type="gramEnd"/>
      <w:r w:rsidRPr="00CA5EA7">
        <w:rPr>
          <w:rFonts w:ascii="Times New Roman" w:hAnsi="Times New Roman" w:cs="Times New Roman"/>
          <w:color w:val="000000" w:themeColor="text1"/>
        </w:rPr>
        <w:t>, az iskolán belüli és a képzési programon belüli kreditértékek ajánlott számának pontos lebontását is:</w:t>
      </w:r>
    </w:p>
    <w:p w14:paraId="019A6B28" w14:textId="77777777" w:rsidR="00312F4B" w:rsidRPr="00CA5EA7" w:rsidRDefault="00312F4B" w:rsidP="00312F4B">
      <w:pPr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lastRenderedPageBreak/>
        <w:t>7. §.9. „</w:t>
      </w:r>
      <w:r w:rsidRPr="00CA5EA7">
        <w:rPr>
          <w:rFonts w:ascii="Times New Roman" w:hAnsi="Times New Roman" w:cs="Times New Roman"/>
          <w:i/>
          <w:color w:val="000000" w:themeColor="text1"/>
          <w:sz w:val="24"/>
        </w:rPr>
        <w:t xml:space="preserve">A képzés során a hallgatónak legalább 16 </w:t>
      </w:r>
      <w:r w:rsidRPr="00CA5EA7">
        <w:rPr>
          <w:rFonts w:ascii="Times New Roman" w:hAnsi="Times New Roman" w:cs="Times New Roman"/>
          <w:b/>
          <w:i/>
          <w:color w:val="000000" w:themeColor="text1"/>
          <w:sz w:val="24"/>
        </w:rPr>
        <w:t>tanulmányi kredi</w:t>
      </w:r>
      <w:r w:rsidRPr="00CA5EA7">
        <w:rPr>
          <w:rFonts w:ascii="Times New Roman" w:hAnsi="Times New Roman" w:cs="Times New Roman"/>
          <w:i/>
          <w:color w:val="000000" w:themeColor="text1"/>
          <w:sz w:val="24"/>
        </w:rPr>
        <w:t xml:space="preserve">tet (tanegység) kell teljesítenie. Ebből </w:t>
      </w:r>
      <w:r w:rsidRPr="00CA5EA7">
        <w:rPr>
          <w:rFonts w:ascii="Times New Roman" w:hAnsi="Times New Roman" w:cs="Times New Roman"/>
          <w:b/>
          <w:i/>
          <w:color w:val="000000" w:themeColor="text1"/>
          <w:sz w:val="24"/>
        </w:rPr>
        <w:t>legalább 8 tanegységet kötelezően választható tárgyakkal kell megszerezni</w:t>
      </w:r>
      <w:r w:rsidRPr="00CA5EA7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Pr="00CA5EA7">
        <w:rPr>
          <w:rFonts w:ascii="Times New Roman" w:hAnsi="Times New Roman" w:cs="Times New Roman"/>
          <w:b/>
          <w:i/>
          <w:color w:val="000000" w:themeColor="text1"/>
          <w:sz w:val="24"/>
        </w:rPr>
        <w:t>A DI Tanácsa további, legfeljebb 8 tanegységig előírhatja, hogy a hallgató mely foglalkozásokon vegyen részt</w:t>
      </w:r>
      <w:r w:rsidRPr="00CA5EA7">
        <w:rPr>
          <w:rFonts w:ascii="Times New Roman" w:hAnsi="Times New Roman" w:cs="Times New Roman"/>
          <w:i/>
          <w:color w:val="000000" w:themeColor="text1"/>
          <w:sz w:val="24"/>
        </w:rPr>
        <w:t xml:space="preserve">. A többi tanegység az EDT által jóváhagyott bármely </w:t>
      </w:r>
      <w:proofErr w:type="gramStart"/>
      <w:r w:rsidRPr="00CA5EA7">
        <w:rPr>
          <w:rFonts w:ascii="Times New Roman" w:hAnsi="Times New Roman" w:cs="Times New Roman"/>
          <w:i/>
          <w:color w:val="000000" w:themeColor="text1"/>
          <w:sz w:val="24"/>
        </w:rPr>
        <w:t>kurzus</w:t>
      </w:r>
      <w:proofErr w:type="gramEnd"/>
      <w:r w:rsidRPr="00CA5EA7">
        <w:rPr>
          <w:rFonts w:ascii="Times New Roman" w:hAnsi="Times New Roman" w:cs="Times New Roman"/>
          <w:i/>
          <w:color w:val="000000" w:themeColor="text1"/>
          <w:sz w:val="24"/>
        </w:rPr>
        <w:t xml:space="preserve">, tanfolyam, előadássorozat elvégzésével is megszerezhető. A tanulmányi kreditpontoknak legalább felét az Egyetem által meghirdetett </w:t>
      </w:r>
      <w:proofErr w:type="gramStart"/>
      <w:r w:rsidRPr="00CA5EA7">
        <w:rPr>
          <w:rFonts w:ascii="Times New Roman" w:hAnsi="Times New Roman" w:cs="Times New Roman"/>
          <w:i/>
          <w:color w:val="000000" w:themeColor="text1"/>
          <w:sz w:val="24"/>
        </w:rPr>
        <w:t>kurzusokon</w:t>
      </w:r>
      <w:proofErr w:type="gramEnd"/>
      <w:r w:rsidRPr="00CA5EA7">
        <w:rPr>
          <w:rFonts w:ascii="Times New Roman" w:hAnsi="Times New Roman" w:cs="Times New Roman"/>
          <w:i/>
          <w:color w:val="000000" w:themeColor="text1"/>
          <w:sz w:val="24"/>
        </w:rPr>
        <w:t xml:space="preserve"> kell megszerezni.”</w:t>
      </w:r>
      <w:r w:rsidRPr="00CA5EA7">
        <w:rPr>
          <w:rFonts w:ascii="Times New Roman" w:hAnsi="Times New Roman" w:cs="Times New Roman"/>
        </w:rPr>
        <w:t xml:space="preserve">  </w:t>
      </w:r>
    </w:p>
    <w:p w14:paraId="1C0D8C84" w14:textId="77777777" w:rsidR="00312F4B" w:rsidRPr="00CA5EA7" w:rsidRDefault="00312F4B" w:rsidP="00312F4B">
      <w:pPr>
        <w:spacing w:line="300" w:lineRule="exact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A </w:t>
      </w:r>
      <w:proofErr w:type="gramStart"/>
      <w:r w:rsidRPr="00CA5EA7">
        <w:rPr>
          <w:rFonts w:ascii="Times New Roman" w:hAnsi="Times New Roman" w:cs="Times New Roman"/>
        </w:rPr>
        <w:t>kurzusok</w:t>
      </w:r>
      <w:proofErr w:type="gramEnd"/>
      <w:r w:rsidRPr="00CA5EA7">
        <w:rPr>
          <w:rFonts w:ascii="Times New Roman" w:hAnsi="Times New Roman" w:cs="Times New Roman"/>
        </w:rPr>
        <w:t xml:space="preserve"> teljesítését a kurzusvezetők a kurzust záró vizsgát követően értékelik és a doktori hallgató leckekönyvében igazolják Az oktató munka teljesítésének igazolója: „</w:t>
      </w:r>
      <w:r w:rsidRPr="00CA5EA7">
        <w:rPr>
          <w:rFonts w:ascii="Times New Roman" w:hAnsi="Times New Roman" w:cs="Times New Roman"/>
          <w:sz w:val="24"/>
        </w:rPr>
        <w:t>a tanszékvezető (programvezető vagy DI vezető)”.</w:t>
      </w:r>
      <w:r w:rsidRPr="00CA5EA7">
        <w:rPr>
          <w:rFonts w:ascii="Times New Roman" w:hAnsi="Times New Roman" w:cs="Times New Roman"/>
        </w:rPr>
        <w:t xml:space="preserve"> 9. §.1.</w:t>
      </w:r>
    </w:p>
    <w:p w14:paraId="4ED45329" w14:textId="77777777" w:rsidR="00312F4B" w:rsidRPr="00CA5EA7" w:rsidRDefault="00312F4B" w:rsidP="00312F4B">
      <w:pPr>
        <w:spacing w:before="120"/>
        <w:jc w:val="both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>A témavezető értékeli írásban doktorandusza előrehaladását és eredményeit. A beszámolók egy-egy példányát a témavezetőnek, másik példányát a programvezetőnek, harmadik példányát a Doktori Hivatalba kell leadni.</w:t>
      </w:r>
    </w:p>
    <w:p w14:paraId="42871B82" w14:textId="77777777" w:rsidR="00312F4B" w:rsidRPr="00CA5EA7" w:rsidRDefault="00312F4B" w:rsidP="00312F4B">
      <w:pPr>
        <w:jc w:val="both"/>
        <w:rPr>
          <w:rFonts w:ascii="Times New Roman" w:hAnsi="Times New Roman" w:cs="Times New Roman"/>
          <w:b/>
        </w:rPr>
      </w:pPr>
      <w:r w:rsidRPr="00CA5EA7">
        <w:rPr>
          <w:rFonts w:ascii="Times New Roman" w:hAnsi="Times New Roman" w:cs="Times New Roman"/>
          <w:b/>
        </w:rPr>
        <w:t xml:space="preserve">Minden tanév második félévében a félév elfogadásának feltétele az iskolán belül egyedi módon meghatározott konferenciarészvétel: A Mentális Egészségtudományok Doktori Iskola a Semmelweis Egyetem PhD Tudományos Napok éves </w:t>
      </w:r>
      <w:proofErr w:type="gramStart"/>
      <w:r w:rsidRPr="00CA5EA7">
        <w:rPr>
          <w:rFonts w:ascii="Times New Roman" w:hAnsi="Times New Roman" w:cs="Times New Roman"/>
          <w:b/>
        </w:rPr>
        <w:t>konferenciáján</w:t>
      </w:r>
      <w:proofErr w:type="gramEnd"/>
      <w:r w:rsidRPr="00CA5EA7">
        <w:rPr>
          <w:rFonts w:ascii="Times New Roman" w:hAnsi="Times New Roman" w:cs="Times New Roman"/>
          <w:b/>
        </w:rPr>
        <w:t xml:space="preserve"> az elsőéveseknek részvételt, a másodéveseknek poszter prezentációs, harmadéveseknek pedig tudományos előadás követelményt ír elő. </w:t>
      </w:r>
    </w:p>
    <w:p w14:paraId="543710A9" w14:textId="77777777" w:rsidR="00312F4B" w:rsidRPr="00CA5EA7" w:rsidRDefault="00312F4B" w:rsidP="00312F4B">
      <w:pPr>
        <w:spacing w:line="300" w:lineRule="exact"/>
        <w:rPr>
          <w:rFonts w:ascii="Times New Roman" w:hAnsi="Times New Roman" w:cs="Times New Roman"/>
          <w:i/>
        </w:rPr>
      </w:pPr>
      <w:r w:rsidRPr="00CA5EA7">
        <w:rPr>
          <w:rFonts w:ascii="Times New Roman" w:hAnsi="Times New Roman" w:cs="Times New Roman"/>
          <w:b/>
        </w:rPr>
        <w:t>A kutatási krediteket</w:t>
      </w:r>
      <w:r w:rsidRPr="00CA5EA7">
        <w:rPr>
          <w:rFonts w:ascii="Times New Roman" w:hAnsi="Times New Roman" w:cs="Times New Roman"/>
        </w:rPr>
        <w:t xml:space="preserve"> a kutatási terv figyelembe vételével a témavezető írja jóvá minden szemeszterben. </w:t>
      </w:r>
      <w:r w:rsidRPr="00CA5EA7">
        <w:rPr>
          <w:rFonts w:ascii="Times New Roman" w:hAnsi="Times New Roman" w:cs="Times New Roman"/>
          <w:i/>
        </w:rPr>
        <w:t>„</w:t>
      </w:r>
      <w:r w:rsidRPr="00CA5EA7">
        <w:rPr>
          <w:rFonts w:ascii="Times New Roman" w:hAnsi="Times New Roman" w:cs="Times New Roman"/>
          <w:i/>
          <w:sz w:val="24"/>
        </w:rPr>
        <w:t>Az adott félévben a kutatási kreditek indokolt (lehetséges) számát a két másik kreditszerzés alapján (30-ra történő kiegészítéssel) kell számolni”.</w:t>
      </w:r>
      <w:r w:rsidRPr="00CA5EA7">
        <w:rPr>
          <w:rFonts w:ascii="Times New Roman" w:hAnsi="Times New Roman" w:cs="Times New Roman"/>
          <w:i/>
        </w:rPr>
        <w:t xml:space="preserve"> 8. §.1-2.</w:t>
      </w:r>
    </w:p>
    <w:p w14:paraId="5F86F357" w14:textId="77777777" w:rsidR="00312F4B" w:rsidRPr="00CA5EA7" w:rsidRDefault="00312F4B" w:rsidP="00312F4B">
      <w:pPr>
        <w:jc w:val="both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Munkabeszámoló: a doktorandusz intézeti vagy kutatócsoporti szemináriumon számol be kutató munkájának eredményéről. A 4/1-es Pszichiátria program számára a Pszichiátriai és Pszichoterápiás Klinika heti rendszerességgel tartott tudományos ülésein biztosítunk lehetőséget. A 4/2-es Mentális egészségtudomány program a Magatartástudományi Intézetben szerda délelőttönként tudományos fórum (Agytorna) és 4/3-as Szociológia program pedig a Mentálhigiéné Intézetben pénteki napon félévente négy alkalommal doktori műhelyfoglalkozásokon biztosít rendszeres beszámolási lehetőséget a programban kutató PhD hallgatóknak.  </w:t>
      </w:r>
    </w:p>
    <w:p w14:paraId="5732498A" w14:textId="77777777" w:rsidR="00312F4B" w:rsidRPr="00CA5EA7" w:rsidRDefault="00312F4B" w:rsidP="00312F4B">
      <w:pPr>
        <w:jc w:val="both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A DI keretében végzett tudományos kutatás és publikáció </w:t>
      </w:r>
      <w:proofErr w:type="gramStart"/>
      <w:r w:rsidRPr="00CA5EA7">
        <w:rPr>
          <w:rFonts w:ascii="Times New Roman" w:hAnsi="Times New Roman" w:cs="Times New Roman"/>
        </w:rPr>
        <w:t>etikai</w:t>
      </w:r>
      <w:proofErr w:type="gramEnd"/>
      <w:r w:rsidRPr="00CA5EA7">
        <w:rPr>
          <w:rFonts w:ascii="Times New Roman" w:hAnsi="Times New Roman" w:cs="Times New Roman"/>
        </w:rPr>
        <w:t xml:space="preserve"> vonatozásaival kapcsolatban a Magyar Tudományos Akadémia Tudományetikai Kódexében lefektetett alapelvek és ajánlások az irányadóak.</w:t>
      </w:r>
    </w:p>
    <w:p w14:paraId="3F3C136B" w14:textId="77777777" w:rsidR="00312F4B" w:rsidRPr="00CA5EA7" w:rsidRDefault="00312F4B" w:rsidP="00312F4B">
      <w:pPr>
        <w:jc w:val="both"/>
        <w:rPr>
          <w:rFonts w:ascii="Times New Roman" w:hAnsi="Times New Roman" w:cs="Times New Roman"/>
        </w:rPr>
      </w:pPr>
      <w:proofErr w:type="gramStart"/>
      <w:r w:rsidRPr="00CA5EA7">
        <w:rPr>
          <w:rFonts w:ascii="Times New Roman" w:hAnsi="Times New Roman" w:cs="Times New Roman"/>
          <w:i/>
        </w:rPr>
        <w:t>Komplex</w:t>
      </w:r>
      <w:proofErr w:type="gramEnd"/>
      <w:r w:rsidRPr="00CA5EA7">
        <w:rPr>
          <w:rFonts w:ascii="Times New Roman" w:hAnsi="Times New Roman" w:cs="Times New Roman"/>
          <w:i/>
        </w:rPr>
        <w:t xml:space="preserve"> vizsgára jelentkezés feltétele: </w:t>
      </w:r>
      <w:r w:rsidRPr="00CA5EA7">
        <w:rPr>
          <w:rFonts w:ascii="Times New Roman" w:hAnsi="Times New Roman" w:cs="Times New Roman"/>
        </w:rPr>
        <w:t xml:space="preserve"> A doktorandusz köteles a második tanév végén részletes beszámolót készíteni  az elvégzett kutatómunkáról, amelynek  tartalmaznia kell:</w:t>
      </w:r>
    </w:p>
    <w:p w14:paraId="7EC1B301" w14:textId="77777777" w:rsidR="00312F4B" w:rsidRPr="00CA5EA7" w:rsidRDefault="00312F4B" w:rsidP="00312F4B">
      <w:pPr>
        <w:spacing w:before="120"/>
        <w:ind w:left="540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- a felvett és teljesített </w:t>
      </w:r>
      <w:proofErr w:type="gramStart"/>
      <w:r w:rsidRPr="00CA5EA7">
        <w:rPr>
          <w:rFonts w:ascii="Times New Roman" w:hAnsi="Times New Roman" w:cs="Times New Roman"/>
        </w:rPr>
        <w:t>kurzusokat</w:t>
      </w:r>
      <w:proofErr w:type="gramEnd"/>
      <w:r w:rsidRPr="00CA5EA7">
        <w:rPr>
          <w:rFonts w:ascii="Times New Roman" w:hAnsi="Times New Roman" w:cs="Times New Roman"/>
        </w:rPr>
        <w:t>, az eredmény és kreditpont megadásával,</w:t>
      </w:r>
    </w:p>
    <w:p w14:paraId="67FD23F9" w14:textId="77777777" w:rsidR="00312F4B" w:rsidRPr="00CA5EA7" w:rsidRDefault="00312F4B" w:rsidP="00312F4B">
      <w:pPr>
        <w:ind w:left="540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>- az oktatási tevékenységet, az óraszám és kreditpont megjelöléssel,</w:t>
      </w:r>
    </w:p>
    <w:p w14:paraId="7559F5F9" w14:textId="77777777" w:rsidR="00312F4B" w:rsidRPr="00CA5EA7" w:rsidRDefault="00312F4B" w:rsidP="00312F4B">
      <w:pPr>
        <w:ind w:left="540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>- a kutatómunka legfontosabb eredményeit,</w:t>
      </w:r>
    </w:p>
    <w:p w14:paraId="173E4E97" w14:textId="77777777" w:rsidR="00312F4B" w:rsidRPr="00CA5EA7" w:rsidRDefault="00312F4B" w:rsidP="00312F4B">
      <w:pPr>
        <w:ind w:left="540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>- megtartott előadásait,</w:t>
      </w:r>
    </w:p>
    <w:p w14:paraId="4C59B785" w14:textId="77777777" w:rsidR="00312F4B" w:rsidRPr="00CA5EA7" w:rsidRDefault="00312F4B" w:rsidP="00312F4B">
      <w:pPr>
        <w:ind w:left="540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>- megjelent, elfogadott, ill. beküldött közleményeit.</w:t>
      </w:r>
    </w:p>
    <w:p w14:paraId="28E239CB" w14:textId="77777777" w:rsidR="00312F4B" w:rsidRPr="00CA5EA7" w:rsidRDefault="00312F4B" w:rsidP="00312F4B">
      <w:pPr>
        <w:pStyle w:val="Cmsor5"/>
      </w:pPr>
      <w:r w:rsidRPr="00CA5EA7">
        <w:t xml:space="preserve">A Mentális Egészségtudományok Doktori Iskolába az értekezés benyújtásakor elvárt </w:t>
      </w:r>
      <w:proofErr w:type="gramStart"/>
      <w:r w:rsidRPr="00CA5EA7">
        <w:t>kumulatív</w:t>
      </w:r>
      <w:proofErr w:type="gramEnd"/>
      <w:r w:rsidRPr="00CA5EA7">
        <w:t xml:space="preserve"> </w:t>
      </w:r>
      <w:proofErr w:type="spellStart"/>
      <w:r w:rsidRPr="00CA5EA7">
        <w:t>impakt</w:t>
      </w:r>
      <w:proofErr w:type="spellEnd"/>
      <w:r w:rsidRPr="00CA5EA7">
        <w:t xml:space="preserve"> faktor értéke a Doktori Szabályzat </w:t>
      </w:r>
      <w:bookmarkStart w:id="1" w:name="_Toc33093873"/>
      <w:r w:rsidRPr="00CA5EA7">
        <w:t>19. § 4. és 5. pontja [</w:t>
      </w:r>
      <w:proofErr w:type="gramStart"/>
      <w:r w:rsidRPr="00CA5EA7">
        <w:t>A</w:t>
      </w:r>
      <w:proofErr w:type="gramEnd"/>
      <w:r w:rsidRPr="00CA5EA7">
        <w:t xml:space="preserve"> fokozatszerzés publikációval kapcsolatos feltételei]</w:t>
      </w:r>
      <w:bookmarkEnd w:id="1"/>
      <w:r w:rsidRPr="00CA5EA7">
        <w:t xml:space="preserve"> pontjával összhangban  a következő:</w:t>
      </w:r>
    </w:p>
    <w:p w14:paraId="09CFD75F" w14:textId="77777777" w:rsidR="00312F4B" w:rsidRPr="00CA5EA7" w:rsidRDefault="00312F4B" w:rsidP="00312F4B">
      <w:pPr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Mindhárom tudományszakon az értekezés témájában megjelent publikációkkal lehet a publikációs követelményeket teljesíteni </w:t>
      </w:r>
      <w:r w:rsidRPr="00CA5EA7">
        <w:rPr>
          <w:rFonts w:ascii="Times New Roman" w:hAnsi="Times New Roman" w:cs="Times New Roman"/>
          <w:i/>
        </w:rPr>
        <w:t>DSZ 19. §.3.</w:t>
      </w:r>
      <w:r w:rsidRPr="00CA5EA7">
        <w:rPr>
          <w:rFonts w:ascii="Times New Roman" w:hAnsi="Times New Roman" w:cs="Times New Roman"/>
        </w:rPr>
        <w:t xml:space="preserve"> :  A 4/1-es </w:t>
      </w:r>
      <w:r w:rsidRPr="00CA5EA7">
        <w:rPr>
          <w:rFonts w:ascii="Times New Roman" w:hAnsi="Times New Roman" w:cs="Times New Roman"/>
          <w:b/>
        </w:rPr>
        <w:t>Pszichiátria program</w:t>
      </w:r>
      <w:r w:rsidRPr="00CA5EA7">
        <w:rPr>
          <w:rFonts w:ascii="Times New Roman" w:hAnsi="Times New Roman" w:cs="Times New Roman"/>
          <w:sz w:val="24"/>
        </w:rPr>
        <w:t xml:space="preserve"> orvostudományok tudományterületen belül a klinikai orvostudományok tudományszak esetén </w:t>
      </w:r>
      <w:r w:rsidRPr="00CA5EA7">
        <w:rPr>
          <w:rFonts w:ascii="Times New Roman" w:hAnsi="Times New Roman" w:cs="Times New Roman"/>
        </w:rPr>
        <w:t xml:space="preserve">2 IF, a 4/2. </w:t>
      </w:r>
      <w:proofErr w:type="gramStart"/>
      <w:r w:rsidRPr="00CA5EA7">
        <w:rPr>
          <w:rFonts w:ascii="Times New Roman" w:hAnsi="Times New Roman" w:cs="Times New Roman"/>
          <w:i/>
        </w:rPr>
        <w:t>Mentális</w:t>
      </w:r>
      <w:proofErr w:type="gramEnd"/>
      <w:r w:rsidRPr="00CA5EA7">
        <w:rPr>
          <w:rFonts w:ascii="Times New Roman" w:hAnsi="Times New Roman" w:cs="Times New Roman"/>
          <w:i/>
        </w:rPr>
        <w:t xml:space="preserve"> </w:t>
      </w:r>
      <w:r w:rsidRPr="00CA5EA7">
        <w:rPr>
          <w:rFonts w:ascii="Times New Roman" w:hAnsi="Times New Roman" w:cs="Times New Roman"/>
          <w:i/>
        </w:rPr>
        <w:lastRenderedPageBreak/>
        <w:t>egészségtudomány</w:t>
      </w:r>
      <w:r w:rsidRPr="00CA5EA7">
        <w:rPr>
          <w:rFonts w:ascii="Times New Roman" w:hAnsi="Times New Roman" w:cs="Times New Roman"/>
        </w:rPr>
        <w:t xml:space="preserve"> program  egészségtudomány tudományszakon 1,5 IF, amelyeket a Doktori Szabályzat </w:t>
      </w:r>
      <w:r w:rsidRPr="00CA5EA7">
        <w:rPr>
          <w:rFonts w:ascii="Times New Roman" w:hAnsi="Times New Roman" w:cs="Times New Roman"/>
          <w:sz w:val="24"/>
        </w:rPr>
        <w:t xml:space="preserve">III.3.-7-9. </w:t>
      </w:r>
      <w:proofErr w:type="gramStart"/>
      <w:r w:rsidRPr="00CA5EA7">
        <w:rPr>
          <w:rFonts w:ascii="Times New Roman" w:hAnsi="Times New Roman" w:cs="Times New Roman"/>
          <w:sz w:val="24"/>
        </w:rPr>
        <w:t>melléklete</w:t>
      </w:r>
      <w:proofErr w:type="gramEnd"/>
      <w:r w:rsidRPr="00CA5EA7">
        <w:rPr>
          <w:rFonts w:ascii="Times New Roman" w:hAnsi="Times New Roman" w:cs="Times New Roman"/>
          <w:sz w:val="24"/>
        </w:rPr>
        <w:t xml:space="preserve"> ír elő.</w:t>
      </w:r>
      <w:r w:rsidRPr="00CA5EA7">
        <w:rPr>
          <w:rFonts w:ascii="Times New Roman" w:hAnsi="Times New Roman" w:cs="Times New Roman"/>
        </w:rPr>
        <w:t xml:space="preserve"> A 4/3-as Szociológiai program társadalomtudomány szociológiai tudományok tudományágban pontszerzés a követelmény: legalább 12 publikációs pont. A Doktori </w:t>
      </w:r>
      <w:r w:rsidRPr="00CA5EA7">
        <w:rPr>
          <w:rFonts w:ascii="Times New Roman" w:hAnsi="Times New Roman" w:cs="Times New Roman"/>
          <w:b/>
        </w:rPr>
        <w:t xml:space="preserve">Szabályzat III.3-8. </w:t>
      </w:r>
      <w:proofErr w:type="gramStart"/>
      <w:r w:rsidRPr="00CA5EA7">
        <w:rPr>
          <w:rFonts w:ascii="Times New Roman" w:hAnsi="Times New Roman" w:cs="Times New Roman"/>
          <w:b/>
        </w:rPr>
        <w:t>melléklete</w:t>
      </w:r>
      <w:proofErr w:type="gramEnd"/>
      <w:r w:rsidRPr="00CA5EA7">
        <w:rPr>
          <w:rFonts w:ascii="Times New Roman" w:hAnsi="Times New Roman" w:cs="Times New Roman"/>
          <w:b/>
        </w:rPr>
        <w:t xml:space="preserve"> </w:t>
      </w:r>
      <w:r w:rsidRPr="00CA5EA7">
        <w:rPr>
          <w:rFonts w:ascii="Times New Roman" w:hAnsi="Times New Roman" w:cs="Times New Roman"/>
        </w:rPr>
        <w:t>rögzíti ennek megszerzésének lehetőségeit az alábbiak szerint:</w:t>
      </w:r>
    </w:p>
    <w:p w14:paraId="05861AF3" w14:textId="77777777" w:rsidR="00312F4B" w:rsidRPr="00CA5EA7" w:rsidRDefault="00312F4B" w:rsidP="00312F4B">
      <w:pPr>
        <w:rPr>
          <w:rFonts w:ascii="Times New Roman" w:hAnsi="Times New Roman" w:cs="Times New Roman"/>
          <w:b/>
          <w:bCs/>
        </w:rPr>
      </w:pPr>
      <w:r w:rsidRPr="00CA5EA7">
        <w:rPr>
          <w:rFonts w:ascii="Times New Roman" w:hAnsi="Times New Roman" w:cs="Times New Roman"/>
          <w:b/>
        </w:rPr>
        <w:t>Publikációs feltételek a társadalomtudományi tudományszakokon</w:t>
      </w:r>
    </w:p>
    <w:p w14:paraId="04C4A20A" w14:textId="77777777" w:rsidR="00312F4B" w:rsidRPr="00CA5EA7" w:rsidRDefault="00312F4B" w:rsidP="00312F4B">
      <w:pPr>
        <w:suppressLineNumbers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>A publikációk pontértékei:</w:t>
      </w:r>
    </w:p>
    <w:tbl>
      <w:tblPr>
        <w:tblW w:w="0" w:type="auto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067"/>
        <w:gridCol w:w="3858"/>
      </w:tblGrid>
      <w:tr w:rsidR="00312F4B" w:rsidRPr="00CA5EA7" w14:paraId="22DE07C8" w14:textId="77777777" w:rsidTr="00082176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689113C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  <w:r w:rsidRPr="00CA5EA7">
              <w:rPr>
                <w:rFonts w:ascii="Times New Roman" w:hAnsi="Times New Roman" w:cs="Times New Roman"/>
              </w:rPr>
              <w:t>SCI-ben, SSCI-</w:t>
            </w:r>
            <w:proofErr w:type="spellStart"/>
            <w:r w:rsidRPr="00CA5EA7">
              <w:rPr>
                <w:rFonts w:ascii="Times New Roman" w:hAnsi="Times New Roman" w:cs="Times New Roman"/>
              </w:rPr>
              <w:t>ben</w:t>
            </w:r>
            <w:proofErr w:type="spellEnd"/>
            <w:r w:rsidRPr="00CA5EA7">
              <w:rPr>
                <w:rFonts w:ascii="Times New Roman" w:hAnsi="Times New Roman" w:cs="Times New Roman"/>
              </w:rPr>
              <w:t xml:space="preserve">, Arts and </w:t>
            </w:r>
            <w:proofErr w:type="spellStart"/>
            <w:r w:rsidRPr="00CA5EA7">
              <w:rPr>
                <w:rFonts w:ascii="Times New Roman" w:hAnsi="Times New Roman" w:cs="Times New Roman"/>
              </w:rPr>
              <w:t>Humanities</w:t>
            </w:r>
            <w:proofErr w:type="spellEnd"/>
            <w:r w:rsidRPr="00CA5E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EA7">
              <w:rPr>
                <w:rFonts w:ascii="Times New Roman" w:hAnsi="Times New Roman" w:cs="Times New Roman"/>
              </w:rPr>
              <w:t>Citation</w:t>
            </w:r>
            <w:proofErr w:type="spellEnd"/>
            <w:r w:rsidRPr="00CA5EA7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CA5EA7">
              <w:rPr>
                <w:rFonts w:ascii="Times New Roman" w:hAnsi="Times New Roman" w:cs="Times New Roman"/>
              </w:rPr>
              <w:t>ben</w:t>
            </w:r>
            <w:proofErr w:type="spellEnd"/>
            <w:r w:rsidRPr="00CA5EA7">
              <w:rPr>
                <w:rFonts w:ascii="Times New Roman" w:hAnsi="Times New Roman" w:cs="Times New Roman"/>
              </w:rPr>
              <w:t>, ERIH PLUS-</w:t>
            </w:r>
            <w:proofErr w:type="spellStart"/>
            <w:r w:rsidRPr="00CA5EA7">
              <w:rPr>
                <w:rFonts w:ascii="Times New Roman" w:hAnsi="Times New Roman" w:cs="Times New Roman"/>
              </w:rPr>
              <w:t>ban</w:t>
            </w:r>
            <w:proofErr w:type="spellEnd"/>
            <w:r w:rsidRPr="00CA5EA7">
              <w:rPr>
                <w:rFonts w:ascii="Times New Roman" w:hAnsi="Times New Roman" w:cs="Times New Roman"/>
              </w:rPr>
              <w:t xml:space="preserve">, illetve a </w:t>
            </w:r>
            <w:r w:rsidRPr="00CA5EA7">
              <w:rPr>
                <w:rFonts w:ascii="Times New Roman" w:hAnsi="Times New Roman" w:cs="Times New Roman"/>
                <w:i/>
              </w:rPr>
              <w:t xml:space="preserve">III.3.-9. </w:t>
            </w:r>
            <w:proofErr w:type="gramStart"/>
            <w:r w:rsidRPr="00CA5EA7">
              <w:rPr>
                <w:rFonts w:ascii="Times New Roman" w:hAnsi="Times New Roman" w:cs="Times New Roman"/>
                <w:i/>
              </w:rPr>
              <w:t>mellékletben</w:t>
            </w:r>
            <w:proofErr w:type="gramEnd"/>
            <w:r w:rsidRPr="00CA5EA7">
              <w:rPr>
                <w:rFonts w:ascii="Times New Roman" w:hAnsi="Times New Roman" w:cs="Times New Roman"/>
              </w:rPr>
              <w:t xml:space="preserve"> szereplő szakfolyóiratban </w:t>
            </w:r>
          </w:p>
          <w:p w14:paraId="5366D5BB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2243D9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  <w:r w:rsidRPr="00CA5EA7">
              <w:rPr>
                <w:rFonts w:ascii="Times New Roman" w:hAnsi="Times New Roman" w:cs="Times New Roman"/>
              </w:rPr>
              <w:t>Első szerző: 5 pont,</w:t>
            </w:r>
          </w:p>
          <w:p w14:paraId="5C91984C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</w:p>
          <w:p w14:paraId="588C8BDA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  <w:r w:rsidRPr="00CA5EA7">
              <w:rPr>
                <w:rFonts w:ascii="Times New Roman" w:hAnsi="Times New Roman" w:cs="Times New Roman"/>
              </w:rPr>
              <w:t>Társszerző: 4 pont.</w:t>
            </w:r>
          </w:p>
        </w:tc>
      </w:tr>
      <w:tr w:rsidR="00312F4B" w:rsidRPr="00CA5EA7" w14:paraId="5AF35EA8" w14:textId="77777777" w:rsidTr="00082176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ADD587A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  <w:r w:rsidRPr="00CA5EA7">
              <w:rPr>
                <w:rFonts w:ascii="Times New Roman" w:hAnsi="Times New Roman" w:cs="Times New Roman"/>
              </w:rPr>
              <w:t xml:space="preserve">Lektorált nemzetközi folyóiratban, könyvben 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980B79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  <w:r w:rsidRPr="00CA5EA7">
              <w:rPr>
                <w:rFonts w:ascii="Times New Roman" w:hAnsi="Times New Roman" w:cs="Times New Roman"/>
              </w:rPr>
              <w:t>Első szerző: 3 pont,</w:t>
            </w:r>
          </w:p>
          <w:p w14:paraId="5BFD01EA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</w:p>
          <w:p w14:paraId="143F4980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  <w:r w:rsidRPr="00CA5EA7">
              <w:rPr>
                <w:rFonts w:ascii="Times New Roman" w:hAnsi="Times New Roman" w:cs="Times New Roman"/>
              </w:rPr>
              <w:t>Társszerző: 2 pont.</w:t>
            </w:r>
          </w:p>
        </w:tc>
      </w:tr>
      <w:tr w:rsidR="00312F4B" w:rsidRPr="00CA5EA7" w14:paraId="63E6DFD5" w14:textId="77777777" w:rsidTr="00082176">
        <w:trPr>
          <w:cantSplit/>
          <w:trHeight w:val="553"/>
        </w:trPr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58344D9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  <w:r w:rsidRPr="00CA5EA7">
              <w:rPr>
                <w:rFonts w:ascii="Times New Roman" w:hAnsi="Times New Roman" w:cs="Times New Roman"/>
              </w:rPr>
              <w:t xml:space="preserve">Lektorált hazai, ill. más nemzeti szaklapban, könyvben: 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F50F4C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  <w:r w:rsidRPr="00CA5EA7">
              <w:rPr>
                <w:rFonts w:ascii="Times New Roman" w:hAnsi="Times New Roman" w:cs="Times New Roman"/>
              </w:rPr>
              <w:t>Első szerző: 2 pont,</w:t>
            </w:r>
          </w:p>
          <w:p w14:paraId="6F58C7F9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</w:p>
          <w:p w14:paraId="3BFC94D7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  <w:r w:rsidRPr="00CA5EA7">
              <w:rPr>
                <w:rFonts w:ascii="Times New Roman" w:hAnsi="Times New Roman" w:cs="Times New Roman"/>
              </w:rPr>
              <w:t>Társszerző: 1 pont.</w:t>
            </w:r>
          </w:p>
        </w:tc>
      </w:tr>
      <w:tr w:rsidR="00312F4B" w:rsidRPr="00CA5EA7" w14:paraId="10643DB3" w14:textId="77777777" w:rsidTr="00082176">
        <w:trPr>
          <w:cantSplit/>
          <w:trHeight w:val="552"/>
        </w:trPr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B25E584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  <w:r w:rsidRPr="00CA5EA7">
              <w:rPr>
                <w:rFonts w:ascii="Times New Roman" w:hAnsi="Times New Roman" w:cs="Times New Roman"/>
              </w:rPr>
              <w:t>Önálló könyv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E2CB72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  <w:r w:rsidRPr="00CA5EA7">
              <w:rPr>
                <w:rFonts w:ascii="Times New Roman" w:hAnsi="Times New Roman" w:cs="Times New Roman"/>
              </w:rPr>
              <w:t>Első szerző: 6 pont,</w:t>
            </w:r>
          </w:p>
          <w:p w14:paraId="02A3D419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</w:p>
          <w:p w14:paraId="620C63F9" w14:textId="77777777" w:rsidR="00312F4B" w:rsidRPr="00CA5EA7" w:rsidRDefault="00312F4B" w:rsidP="00082176">
            <w:pPr>
              <w:suppressLineNumbers/>
              <w:rPr>
                <w:rFonts w:ascii="Times New Roman" w:hAnsi="Times New Roman" w:cs="Times New Roman"/>
              </w:rPr>
            </w:pPr>
            <w:r w:rsidRPr="00CA5EA7">
              <w:rPr>
                <w:rFonts w:ascii="Times New Roman" w:hAnsi="Times New Roman" w:cs="Times New Roman"/>
              </w:rPr>
              <w:t>Társszerző: 4 pont.</w:t>
            </w:r>
          </w:p>
        </w:tc>
      </w:tr>
    </w:tbl>
    <w:p w14:paraId="709FB844" w14:textId="77777777" w:rsidR="00312F4B" w:rsidRPr="00CA5EA7" w:rsidRDefault="00312F4B" w:rsidP="00312F4B">
      <w:pPr>
        <w:rPr>
          <w:rFonts w:ascii="Times New Roman" w:hAnsi="Times New Roman" w:cs="Times New Roman"/>
        </w:rPr>
      </w:pPr>
    </w:p>
    <w:p w14:paraId="3A6D0A68" w14:textId="77777777" w:rsidR="00312F4B" w:rsidRPr="00CA5EA7" w:rsidRDefault="00312F4B" w:rsidP="0031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5EA7">
        <w:rPr>
          <w:rFonts w:ascii="Times New Roman" w:hAnsi="Times New Roman" w:cs="Times New Roman"/>
          <w:b/>
          <w:sz w:val="28"/>
          <w:szCs w:val="28"/>
        </w:rPr>
        <w:t>Kurzusaink</w:t>
      </w:r>
      <w:proofErr w:type="gramEnd"/>
      <w:r w:rsidRPr="00CA5EA7">
        <w:rPr>
          <w:rFonts w:ascii="Times New Roman" w:hAnsi="Times New Roman" w:cs="Times New Roman"/>
          <w:b/>
          <w:sz w:val="28"/>
          <w:szCs w:val="28"/>
        </w:rPr>
        <w:t xml:space="preserve"> típusai</w:t>
      </w:r>
    </w:p>
    <w:p w14:paraId="0434FB72" w14:textId="77777777" w:rsidR="00312F4B" w:rsidRPr="00CA5EA7" w:rsidRDefault="00312F4B" w:rsidP="0031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Egyetemi szintű kötelezően választható KV </w:t>
      </w:r>
      <w:proofErr w:type="gramStart"/>
      <w:r w:rsidRPr="00CA5EA7">
        <w:rPr>
          <w:rFonts w:ascii="Times New Roman" w:hAnsi="Times New Roman" w:cs="Times New Roman"/>
        </w:rPr>
        <w:t>kurzusok</w:t>
      </w:r>
      <w:proofErr w:type="gramEnd"/>
    </w:p>
    <w:p w14:paraId="7F9EF8B6" w14:textId="77777777" w:rsidR="00312F4B" w:rsidRPr="00CA5EA7" w:rsidRDefault="00312F4B" w:rsidP="0031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Programokon belüli kötelező </w:t>
      </w:r>
      <w:proofErr w:type="gramStart"/>
      <w:r w:rsidRPr="00CA5EA7">
        <w:rPr>
          <w:rFonts w:ascii="Times New Roman" w:hAnsi="Times New Roman" w:cs="Times New Roman"/>
        </w:rPr>
        <w:t>kurzusok</w:t>
      </w:r>
      <w:proofErr w:type="gramEnd"/>
    </w:p>
    <w:p w14:paraId="10B85615" w14:textId="77777777" w:rsidR="00312F4B" w:rsidRPr="00CA5EA7" w:rsidRDefault="00312F4B" w:rsidP="0031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Programon belüli kötelezően választható </w:t>
      </w:r>
      <w:proofErr w:type="gramStart"/>
      <w:r w:rsidRPr="00CA5EA7">
        <w:rPr>
          <w:rFonts w:ascii="Times New Roman" w:hAnsi="Times New Roman" w:cs="Times New Roman"/>
        </w:rPr>
        <w:t>kurzusok</w:t>
      </w:r>
      <w:proofErr w:type="gramEnd"/>
    </w:p>
    <w:p w14:paraId="0ACB0FC4" w14:textId="77777777" w:rsidR="00312F4B" w:rsidRPr="00CA5EA7" w:rsidRDefault="00312F4B" w:rsidP="0031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Felzárkóztató </w:t>
      </w:r>
      <w:proofErr w:type="gramStart"/>
      <w:r w:rsidRPr="00CA5EA7">
        <w:rPr>
          <w:rFonts w:ascii="Times New Roman" w:hAnsi="Times New Roman" w:cs="Times New Roman"/>
        </w:rPr>
        <w:t>kurzusok</w:t>
      </w:r>
      <w:proofErr w:type="gramEnd"/>
    </w:p>
    <w:p w14:paraId="2B288528" w14:textId="77777777" w:rsidR="00312F4B" w:rsidRPr="00CA5EA7" w:rsidRDefault="00312F4B" w:rsidP="0031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Times New Roman" w:hAnsi="Times New Roman" w:cs="Times New Roman"/>
        </w:rPr>
      </w:pPr>
      <w:r w:rsidRPr="00CA5EA7">
        <w:rPr>
          <w:rFonts w:ascii="Times New Roman" w:hAnsi="Times New Roman" w:cs="Times New Roman"/>
        </w:rPr>
        <w:t xml:space="preserve">Opcionális </w:t>
      </w:r>
      <w:proofErr w:type="gramStart"/>
      <w:r w:rsidRPr="00CA5EA7">
        <w:rPr>
          <w:rFonts w:ascii="Times New Roman" w:hAnsi="Times New Roman" w:cs="Times New Roman"/>
        </w:rPr>
        <w:t>kurzusok</w:t>
      </w:r>
      <w:proofErr w:type="gramEnd"/>
    </w:p>
    <w:p w14:paraId="4C8916CA" w14:textId="77777777" w:rsidR="008C56E9" w:rsidRDefault="008C56E9"/>
    <w:sectPr w:rsidR="008C5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171B" w14:textId="77777777" w:rsidR="001E17F1" w:rsidRDefault="001E17F1" w:rsidP="007B5CB7">
      <w:pPr>
        <w:spacing w:after="0" w:line="240" w:lineRule="auto"/>
      </w:pPr>
      <w:r>
        <w:separator/>
      </w:r>
    </w:p>
  </w:endnote>
  <w:endnote w:type="continuationSeparator" w:id="0">
    <w:p w14:paraId="17DE3FA2" w14:textId="77777777" w:rsidR="001E17F1" w:rsidRDefault="001E17F1" w:rsidP="007B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1608" w14:textId="77777777" w:rsidR="007B5CB7" w:rsidRDefault="007B5CB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77D8" w14:textId="77777777" w:rsidR="007B5CB7" w:rsidRDefault="007B5CB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8AB8" w14:textId="77777777" w:rsidR="007B5CB7" w:rsidRDefault="007B5C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2D44" w14:textId="77777777" w:rsidR="001E17F1" w:rsidRDefault="001E17F1" w:rsidP="007B5CB7">
      <w:pPr>
        <w:spacing w:after="0" w:line="240" w:lineRule="auto"/>
      </w:pPr>
      <w:r>
        <w:separator/>
      </w:r>
    </w:p>
  </w:footnote>
  <w:footnote w:type="continuationSeparator" w:id="0">
    <w:p w14:paraId="44B25070" w14:textId="77777777" w:rsidR="001E17F1" w:rsidRDefault="001E17F1" w:rsidP="007B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3865" w14:textId="77777777" w:rsidR="007B5CB7" w:rsidRDefault="007B5C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9FD7D" w14:textId="77777777" w:rsidR="007B5CB7" w:rsidRDefault="007B5CB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2A20" w14:textId="77777777" w:rsidR="007B5CB7" w:rsidRDefault="007B5C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7A25"/>
    <w:multiLevelType w:val="hybridMultilevel"/>
    <w:tmpl w:val="BE2647F2"/>
    <w:lvl w:ilvl="0" w:tplc="3B08FB98">
      <w:start w:val="1"/>
      <w:numFmt w:val="upperRoman"/>
      <w:lvlText w:val="%1."/>
      <w:lvlJc w:val="left"/>
      <w:pPr>
        <w:ind w:left="1287" w:hanging="720"/>
      </w:pPr>
      <w:rPr>
        <w:rFonts w:cstheme="minorBid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4B"/>
    <w:rsid w:val="001E17F1"/>
    <w:rsid w:val="00312F4B"/>
    <w:rsid w:val="004A4F76"/>
    <w:rsid w:val="007B5CB7"/>
    <w:rsid w:val="008C56E9"/>
    <w:rsid w:val="009F26D0"/>
    <w:rsid w:val="00DB05BB"/>
    <w:rsid w:val="00F2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D2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F4B"/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312F4B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rsid w:val="00312F4B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312F4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312F4B"/>
    <w:rPr>
      <w:rFonts w:ascii="Times New Roman" w:eastAsia="Times New Roman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B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5CB7"/>
  </w:style>
  <w:style w:type="paragraph" w:styleId="llb">
    <w:name w:val="footer"/>
    <w:basedOn w:val="Norml"/>
    <w:link w:val="llbChar"/>
    <w:uiPriority w:val="99"/>
    <w:unhideWhenUsed/>
    <w:rsid w:val="007B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5CB7"/>
  </w:style>
  <w:style w:type="character" w:styleId="Jegyzethivatkozs">
    <w:name w:val="annotation reference"/>
    <w:basedOn w:val="Bekezdsalapbettpusa"/>
    <w:uiPriority w:val="99"/>
    <w:semiHidden/>
    <w:unhideWhenUsed/>
    <w:rsid w:val="00DB0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05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05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0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05B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2020-06-29T15:10:00Z</dcterms:created>
  <dcterms:modified xsi:type="dcterms:W3CDTF">2020-06-29T15:25:00Z</dcterms:modified>
</cp:coreProperties>
</file>