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r w:rsidRPr="00CD571B">
        <w:rPr>
          <w:rFonts w:ascii="Arial" w:hAnsi="Arial" w:cs="Arial"/>
          <w:b/>
          <w:sz w:val="28"/>
        </w:rPr>
        <w:t>„Kiegészítő Kutatási Kiválósági Ösztöndíj”</w:t>
      </w:r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proofErr w:type="gramStart"/>
      <w:r w:rsidRPr="00AA6FE7">
        <w:rPr>
          <w:rFonts w:ascii="Arial" w:hAnsi="Arial" w:cs="Arial"/>
          <w:b/>
          <w:sz w:val="28"/>
        </w:rPr>
        <w:t>és</w:t>
      </w:r>
      <w:proofErr w:type="gramEnd"/>
      <w:r w:rsidRPr="00AA6FE7">
        <w:rPr>
          <w:rFonts w:ascii="Arial" w:hAnsi="Arial" w:cs="Arial"/>
          <w:b/>
          <w:sz w:val="28"/>
        </w:rPr>
        <w:t xml:space="preserve"> az ahhoz kapcsolódó</w:t>
      </w:r>
    </w:p>
    <w:p w:rsidR="0072101C" w:rsidRPr="00CD571B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r w:rsidRPr="00CD571B">
        <w:rPr>
          <w:rFonts w:ascii="Arial" w:hAnsi="Arial" w:cs="Arial"/>
          <w:b/>
          <w:sz w:val="28"/>
        </w:rPr>
        <w:t>„Rendszeres PhD Fokozatszerzési Kiválósági Ösztöndíj” pályázat meghirdetése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72101C" w:rsidRPr="000D1CE9" w:rsidRDefault="0072101C" w:rsidP="0072101C">
      <w:pPr>
        <w:spacing w:before="120"/>
        <w:rPr>
          <w:rFonts w:ascii="Arial" w:hAnsi="Arial" w:cs="Arial"/>
          <w:b/>
        </w:rPr>
      </w:pPr>
      <w:r w:rsidRPr="000D1CE9">
        <w:rPr>
          <w:rFonts w:ascii="Arial" w:hAnsi="Arial" w:cs="Arial"/>
          <w:b/>
        </w:rPr>
        <w:t xml:space="preserve">Az orvosi, fogorvosi, gyógyszerész és egészségtudományi graduális képzés, ill. szakképzés során végzett kutatómunka támogatása és a végzett hallgatók </w:t>
      </w:r>
      <w:r w:rsidRPr="00AA6FE7">
        <w:rPr>
          <w:rFonts w:ascii="Arial" w:hAnsi="Arial" w:cs="Arial"/>
          <w:b/>
        </w:rPr>
        <w:t>PhD-fokozatszerzésének elősegítése kiválósági alapon az</w:t>
      </w:r>
      <w:r w:rsidRPr="00AA6FE7">
        <w:rPr>
          <w:rFonts w:ascii="Arial" w:hAnsi="Arial" w:cs="Arial"/>
        </w:rPr>
        <w:t xml:space="preserve"> </w:t>
      </w:r>
      <w:r w:rsidRPr="00AA6FE7">
        <w:rPr>
          <w:rFonts w:ascii="Arial" w:hAnsi="Arial" w:cs="Arial"/>
          <w:b/>
        </w:rPr>
        <w:t>EFOP-3.6.3-VEKOP-16-2017-00009</w:t>
      </w:r>
      <w:r w:rsidRPr="00AA6FE7">
        <w:rPr>
          <w:rFonts w:ascii="Arial" w:hAnsi="Arial" w:cs="Arial"/>
        </w:rPr>
        <w:t xml:space="preserve"> azonosítószámú projekttámogatás segítségével</w:t>
      </w:r>
    </w:p>
    <w:p w:rsidR="0072101C" w:rsidRDefault="0072101C" w:rsidP="0072101C">
      <w:pPr>
        <w:spacing w:before="120"/>
        <w:rPr>
          <w:rFonts w:ascii="Arial" w:hAnsi="Arial" w:cs="Arial"/>
          <w:color w:val="FF0000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72101C" w:rsidRDefault="0072101C" w:rsidP="0072101C">
      <w:pPr>
        <w:spacing w:before="120"/>
        <w:rPr>
          <w:rFonts w:ascii="Arial" w:hAnsi="Arial" w:cs="Arial"/>
        </w:rPr>
      </w:pPr>
      <w:r w:rsidRPr="002A0E0A">
        <w:rPr>
          <w:rFonts w:ascii="Arial" w:hAnsi="Arial" w:cs="Arial"/>
        </w:rPr>
        <w:t>1. az ÁOK, FOK, GYTK, ETK és EKK</w:t>
      </w:r>
      <w:r w:rsidRPr="002A0E0A">
        <w:rPr>
          <w:rFonts w:ascii="Arial" w:hAnsi="Arial" w:cs="Arial"/>
          <w:b/>
        </w:rPr>
        <w:t xml:space="preserve"> tudományos</w:t>
      </w:r>
      <w:r w:rsidRPr="002B4747">
        <w:rPr>
          <w:rFonts w:ascii="Arial" w:hAnsi="Arial" w:cs="Arial"/>
          <w:b/>
        </w:rPr>
        <w:t xml:space="preserve"> diákkörös hallgatói</w:t>
      </w:r>
      <w:r>
        <w:rPr>
          <w:rFonts w:ascii="Arial" w:hAnsi="Arial" w:cs="Arial"/>
        </w:rPr>
        <w:t xml:space="preserve"> a g</w:t>
      </w:r>
      <w:r w:rsidR="00E63924">
        <w:rPr>
          <w:rFonts w:ascii="Arial" w:hAnsi="Arial" w:cs="Arial"/>
        </w:rPr>
        <w:t xml:space="preserve">raduális képzés </w:t>
      </w:r>
      <w:r w:rsidR="00451D5D" w:rsidRPr="00451D5D">
        <w:rPr>
          <w:rFonts w:ascii="Arial" w:hAnsi="Arial" w:cs="Arial"/>
          <w:b/>
          <w:u w:val="single"/>
        </w:rPr>
        <w:t>utolsó előtti és utolsó</w:t>
      </w:r>
      <w:r w:rsidR="00451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tanévében</w:t>
      </w:r>
    </w:p>
    <w:p w:rsidR="0072101C" w:rsidRDefault="0072101C" w:rsidP="0072101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2. orvos, fogorvos vagy gyógyszerész </w:t>
      </w:r>
      <w:r w:rsidRPr="002B4747">
        <w:rPr>
          <w:rFonts w:ascii="Arial" w:hAnsi="Arial" w:cs="Arial"/>
          <w:b/>
        </w:rPr>
        <w:t>szakképzésben részt</w:t>
      </w:r>
      <w:r>
        <w:rPr>
          <w:rFonts w:ascii="Arial" w:hAnsi="Arial" w:cs="Arial"/>
          <w:b/>
        </w:rPr>
        <w:t xml:space="preserve"> </w:t>
      </w:r>
      <w:r w:rsidRPr="002B4747">
        <w:rPr>
          <w:rFonts w:ascii="Arial" w:hAnsi="Arial" w:cs="Arial"/>
          <w:b/>
        </w:rPr>
        <w:t xml:space="preserve">vevő </w:t>
      </w:r>
      <w:r>
        <w:rPr>
          <w:rFonts w:ascii="Arial" w:hAnsi="Arial" w:cs="Arial"/>
          <w:b/>
        </w:rPr>
        <w:t>rezidensek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B46264">
        <w:rPr>
          <w:rFonts w:ascii="Arial" w:hAnsi="Arial" w:cs="Arial"/>
        </w:rPr>
        <w:t>a diploma, ill. a komplex PhD vizsga megszerzéséig</w:t>
      </w:r>
      <w:r w:rsidR="00E63924">
        <w:rPr>
          <w:rFonts w:ascii="Arial" w:hAnsi="Arial" w:cs="Arial"/>
        </w:rPr>
        <w:t xml:space="preserve">, maximum </w:t>
      </w:r>
      <w:r w:rsidR="001B1D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évig </w:t>
      </w:r>
      <w:r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70.000 Ft"/>
        </w:smartTagPr>
        <w:r>
          <w:rPr>
            <w:rFonts w:ascii="Arial" w:hAnsi="Arial" w:cs="Arial"/>
            <w:b/>
          </w:rPr>
          <w:t xml:space="preserve">70.000 </w:t>
        </w:r>
        <w:r w:rsidRPr="00640B03">
          <w:rPr>
            <w:rFonts w:ascii="Arial" w:hAnsi="Arial" w:cs="Arial"/>
            <w:b/>
          </w:rPr>
          <w:t>Ft</w:t>
        </w:r>
      </w:smartTag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iegészítő 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utatási </w:t>
      </w:r>
      <w:r>
        <w:rPr>
          <w:rFonts w:ascii="Arial" w:hAnsi="Arial" w:cs="Arial"/>
          <w:b/>
        </w:rPr>
        <w:t>Kiválósági Ö</w:t>
      </w:r>
      <w:r w:rsidRPr="00640B03">
        <w:rPr>
          <w:rFonts w:ascii="Arial" w:hAnsi="Arial" w:cs="Arial"/>
          <w:b/>
        </w:rPr>
        <w:t>sztöndíj</w:t>
      </w:r>
      <w:r>
        <w:rPr>
          <w:rFonts w:ascii="Arial" w:hAnsi="Arial" w:cs="Arial"/>
          <w:b/>
        </w:rPr>
        <w:t>”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AA6FE7">
        <w:rPr>
          <w:rFonts w:ascii="Arial" w:hAnsi="Arial" w:cs="Arial"/>
        </w:rPr>
        <w:t>A „</w:t>
      </w:r>
      <w:r w:rsidRPr="00AA6FE7">
        <w:rPr>
          <w:rFonts w:ascii="Arial" w:hAnsi="Arial" w:cs="Arial"/>
          <w:b/>
        </w:rPr>
        <w:t>Kiegészítő Kutatási Kiválósági Ösztöndíj</w:t>
      </w:r>
      <w:r w:rsidRPr="00AA6FE7">
        <w:rPr>
          <w:rFonts w:ascii="Arial" w:hAnsi="Arial" w:cs="Arial"/>
        </w:rPr>
        <w:t>” periódust követően a PhD</w:t>
      </w:r>
      <w:r>
        <w:rPr>
          <w:rFonts w:ascii="Arial" w:hAnsi="Arial" w:cs="Arial"/>
        </w:rPr>
        <w:t xml:space="preserve"> fokozatszerzésig, de maximum 2 évig </w:t>
      </w:r>
      <w:r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180.000 Ft"/>
        </w:smartTagPr>
        <w:r>
          <w:rPr>
            <w:rFonts w:ascii="Arial" w:hAnsi="Arial" w:cs="Arial"/>
            <w:b/>
          </w:rPr>
          <w:t xml:space="preserve">180.000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„R</w:t>
      </w:r>
      <w:r w:rsidRPr="00640B03">
        <w:rPr>
          <w:rFonts w:ascii="Arial" w:hAnsi="Arial" w:cs="Arial"/>
          <w:b/>
        </w:rPr>
        <w:t xml:space="preserve">endszeres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 xml:space="preserve">okozatszerzési </w:t>
      </w:r>
      <w:r>
        <w:rPr>
          <w:rFonts w:ascii="Arial" w:hAnsi="Arial" w:cs="Arial"/>
          <w:b/>
        </w:rPr>
        <w:t>Kiválósági Ö</w:t>
      </w:r>
      <w:r w:rsidRPr="00640B03">
        <w:rPr>
          <w:rFonts w:ascii="Arial" w:hAnsi="Arial" w:cs="Arial"/>
          <w:b/>
        </w:rPr>
        <w:t>sztöndíj</w:t>
      </w:r>
      <w:r>
        <w:rPr>
          <w:rFonts w:ascii="Arial" w:hAnsi="Arial" w:cs="Arial"/>
          <w:b/>
        </w:rPr>
        <w:t>”</w:t>
      </w:r>
    </w:p>
    <w:p w:rsidR="0072101C" w:rsidRPr="00AA6FE7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PhD fokozatszerzéskor </w:t>
      </w:r>
      <w:smartTag w:uri="urn:schemas-microsoft-com:office:smarttags" w:element="metricconverter">
        <w:smartTagPr>
          <w:attr w:name="ProductID" w:val="400.000 Ft"/>
        </w:smartTagPr>
        <w:r>
          <w:rPr>
            <w:rFonts w:ascii="Arial" w:hAnsi="Arial" w:cs="Arial"/>
            <w:b/>
          </w:rPr>
          <w:t xml:space="preserve">400.000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„E</w:t>
      </w:r>
      <w:r w:rsidRPr="00640B03">
        <w:rPr>
          <w:rFonts w:ascii="Arial" w:hAnsi="Arial" w:cs="Arial"/>
          <w:b/>
        </w:rPr>
        <w:t xml:space="preserve">gyszeri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 xml:space="preserve">okozatszerzési </w:t>
      </w:r>
      <w:r w:rsidRPr="00AA6FE7">
        <w:rPr>
          <w:rFonts w:ascii="Arial" w:hAnsi="Arial" w:cs="Arial"/>
          <w:b/>
        </w:rPr>
        <w:t xml:space="preserve">Ösztöndíj” </w:t>
      </w:r>
      <w:r w:rsidRPr="00AA6FE7">
        <w:rPr>
          <w:rFonts w:ascii="Arial" w:hAnsi="Arial" w:cs="Arial"/>
        </w:rPr>
        <w:t>(részleteket l. lejjebb)</w:t>
      </w:r>
    </w:p>
    <w:p w:rsidR="0072101C" w:rsidRPr="00236A8F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teljes ö</w:t>
      </w:r>
      <w:r w:rsidR="00E63924">
        <w:rPr>
          <w:rFonts w:ascii="Arial" w:hAnsi="Arial" w:cs="Arial"/>
        </w:rPr>
        <w:t xml:space="preserve">sztöndíjas időszakban (maximum </w:t>
      </w:r>
      <w:r w:rsidR="001B1D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+2 évig) </w:t>
      </w:r>
      <w:r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65.000 Ft"/>
        </w:smartTagPr>
        <w:r>
          <w:rPr>
            <w:rFonts w:ascii="Arial" w:hAnsi="Arial" w:cs="Arial"/>
            <w:b/>
          </w:rPr>
          <w:t xml:space="preserve">65.000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dologi kutatási támogatás</w:t>
      </w:r>
    </w:p>
    <w:p w:rsidR="0072101C" w:rsidRPr="009118F1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doktori képzés </w:t>
      </w:r>
      <w:r w:rsidRPr="009118F1">
        <w:rPr>
          <w:rFonts w:ascii="Arial" w:hAnsi="Arial" w:cs="Arial"/>
          <w:b/>
        </w:rPr>
        <w:t>tandíj</w:t>
      </w:r>
      <w:r>
        <w:rPr>
          <w:rFonts w:ascii="Arial" w:hAnsi="Arial" w:cs="Arial"/>
          <w:b/>
        </w:rPr>
        <w:t>án</w:t>
      </w:r>
      <w:r w:rsidRPr="009118F1">
        <w:rPr>
          <w:rFonts w:ascii="Arial" w:hAnsi="Arial" w:cs="Arial"/>
          <w:b/>
        </w:rPr>
        <w:t>ak elengedése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0D1CE9">
        <w:rPr>
          <w:rFonts w:ascii="Arial" w:hAnsi="Arial" w:cs="Arial"/>
          <w:b/>
        </w:rPr>
        <w:t>kiemelkedő tudományos tevékenység</w:t>
      </w:r>
    </w:p>
    <w:p w:rsidR="0072101C" w:rsidRDefault="0072101C" w:rsidP="0072101C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72101C" w:rsidRPr="000D1CE9" w:rsidRDefault="0072101C" w:rsidP="0072101C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kiválósági ösztöndíjasokkal szemben támasztott elvárások</w:t>
      </w:r>
      <w:r w:rsidRPr="000D1CE9">
        <w:rPr>
          <w:rFonts w:ascii="Arial" w:hAnsi="Arial" w:cs="Arial"/>
          <w:b/>
          <w:sz w:val="28"/>
        </w:rPr>
        <w:t>:</w:t>
      </w:r>
    </w:p>
    <w:p w:rsidR="0072101C" w:rsidRPr="00266253" w:rsidRDefault="0072101C" w:rsidP="00C34B31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266253">
        <w:rPr>
          <w:rFonts w:ascii="Arial" w:hAnsi="Arial" w:cs="Arial"/>
        </w:rPr>
        <w:t xml:space="preserve">a </w:t>
      </w:r>
      <w:r w:rsidRPr="00266253">
        <w:rPr>
          <w:rFonts w:ascii="Arial" w:hAnsi="Arial" w:cs="Arial"/>
          <w:b/>
        </w:rPr>
        <w:t>diploma, ill. a komplex PhD vizsga megszerzéséig</w:t>
      </w:r>
      <w:r w:rsidRPr="00266253">
        <w:rPr>
          <w:rFonts w:ascii="Arial" w:hAnsi="Arial" w:cs="Arial"/>
        </w:rPr>
        <w:t xml:space="preserve"> legalább egy </w:t>
      </w:r>
      <w:r w:rsidRPr="00266253">
        <w:rPr>
          <w:rFonts w:ascii="Arial" w:hAnsi="Arial" w:cs="Arial"/>
          <w:b/>
        </w:rPr>
        <w:t>közlésre elfogadott publikáció</w:t>
      </w:r>
      <w:r w:rsidRPr="00266253">
        <w:rPr>
          <w:rFonts w:ascii="Arial" w:hAnsi="Arial" w:cs="Arial"/>
        </w:rPr>
        <w:t>, ami teljesíthető</w:t>
      </w:r>
      <w:r w:rsidR="00C34B31" w:rsidRPr="00266253">
        <w:rPr>
          <w:rFonts w:ascii="Arial" w:hAnsi="Arial" w:cs="Arial"/>
        </w:rPr>
        <w:t xml:space="preserve"> </w:t>
      </w:r>
      <w:r w:rsidRPr="00266253">
        <w:rPr>
          <w:rFonts w:ascii="Arial" w:hAnsi="Arial" w:cs="Arial"/>
        </w:rPr>
        <w:t xml:space="preserve">első vagy </w:t>
      </w:r>
      <w:r w:rsidR="00C34B31" w:rsidRPr="00266253">
        <w:rPr>
          <w:rFonts w:ascii="Arial" w:hAnsi="Arial" w:cs="Arial"/>
        </w:rPr>
        <w:t>társ</w:t>
      </w:r>
      <w:r w:rsidRPr="00266253">
        <w:rPr>
          <w:rFonts w:ascii="Arial" w:hAnsi="Arial" w:cs="Arial"/>
        </w:rPr>
        <w:t xml:space="preserve">szerzőként jegyzett </w:t>
      </w:r>
      <w:r w:rsidR="00C34B31" w:rsidRPr="00266253">
        <w:rPr>
          <w:rFonts w:ascii="Arial" w:hAnsi="Arial" w:cs="Arial"/>
        </w:rPr>
        <w:t xml:space="preserve">az MTMT besorolás szerint </w:t>
      </w:r>
      <w:r w:rsidRPr="00266253">
        <w:rPr>
          <w:rFonts w:ascii="Arial" w:hAnsi="Arial" w:cs="Arial"/>
        </w:rPr>
        <w:t>Q1 kategóriájú</w:t>
      </w:r>
      <w:r w:rsidR="00C34B31" w:rsidRPr="00266253">
        <w:rPr>
          <w:rFonts w:ascii="Arial" w:hAnsi="Arial" w:cs="Arial"/>
        </w:rPr>
        <w:t xml:space="preserve"> </w:t>
      </w:r>
      <w:r w:rsidRPr="00266253">
        <w:rPr>
          <w:rFonts w:ascii="Arial" w:hAnsi="Arial" w:cs="Arial"/>
        </w:rPr>
        <w:t>szakcikknek minősülő eredeti tudományos közleménnyel</w:t>
      </w:r>
    </w:p>
    <w:p w:rsidR="0072101C" w:rsidRPr="00AA6FE7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„Kiegészítő Kutatási Kiválósági Ösztöndíj” periódus befejezésével egyidőben</w:t>
      </w:r>
      <w:r w:rsidRPr="000D1CE9">
        <w:rPr>
          <w:rFonts w:ascii="Arial" w:hAnsi="Arial" w:cs="Arial"/>
          <w:b/>
        </w:rPr>
        <w:t xml:space="preserve"> sikeres komplex </w:t>
      </w:r>
      <w:r>
        <w:rPr>
          <w:rFonts w:ascii="Arial" w:hAnsi="Arial" w:cs="Arial"/>
          <w:b/>
        </w:rPr>
        <w:t xml:space="preserve">PhD </w:t>
      </w:r>
      <w:r w:rsidRPr="000D1CE9">
        <w:rPr>
          <w:rFonts w:ascii="Arial" w:hAnsi="Arial" w:cs="Arial"/>
          <w:b/>
        </w:rPr>
        <w:t>vizsga</w:t>
      </w:r>
      <w:r>
        <w:rPr>
          <w:rFonts w:ascii="Arial" w:hAnsi="Arial" w:cs="Arial"/>
        </w:rPr>
        <w:t xml:space="preserve"> letétele és</w:t>
      </w:r>
      <w:r w:rsidRPr="000D1CE9">
        <w:rPr>
          <w:rFonts w:ascii="Arial" w:hAnsi="Arial" w:cs="Arial"/>
          <w:b/>
        </w:rPr>
        <w:t xml:space="preserve"> jelentkezés egyéni doktori </w:t>
      </w:r>
      <w:r>
        <w:rPr>
          <w:rFonts w:ascii="Arial" w:hAnsi="Arial" w:cs="Arial"/>
          <w:b/>
        </w:rPr>
        <w:t xml:space="preserve">(PhD) </w:t>
      </w:r>
      <w:r w:rsidRPr="00AA6FE7">
        <w:rPr>
          <w:rFonts w:ascii="Arial" w:hAnsi="Arial" w:cs="Arial"/>
          <w:b/>
        </w:rPr>
        <w:t xml:space="preserve">képzésre </w:t>
      </w:r>
      <w:r w:rsidRPr="00AA6FE7">
        <w:rPr>
          <w:rFonts w:ascii="Arial" w:hAnsi="Arial" w:cs="Arial"/>
        </w:rPr>
        <w:t xml:space="preserve">(l. Doktori Szabályzat), amely képzést </w:t>
      </w:r>
      <w:r w:rsidRPr="00AA6FE7">
        <w:rPr>
          <w:rFonts w:ascii="Arial" w:hAnsi="Arial" w:cs="Arial"/>
          <w:b/>
        </w:rPr>
        <w:t>„Rendszeres PhD Fokozatszerzési Kiválósági Ösztöndíj”</w:t>
      </w:r>
      <w:r w:rsidRPr="00AA6FE7">
        <w:rPr>
          <w:rFonts w:ascii="Arial" w:hAnsi="Arial" w:cs="Arial"/>
        </w:rPr>
        <w:t>-</w:t>
      </w:r>
      <w:proofErr w:type="spellStart"/>
      <w:r w:rsidRPr="00AA6FE7">
        <w:rPr>
          <w:rFonts w:ascii="Arial" w:hAnsi="Arial" w:cs="Arial"/>
        </w:rPr>
        <w:t>al</w:t>
      </w:r>
      <w:proofErr w:type="spellEnd"/>
      <w:r w:rsidRPr="00AA6FE7">
        <w:rPr>
          <w:rFonts w:ascii="Arial" w:hAnsi="Arial" w:cs="Arial"/>
        </w:rPr>
        <w:t xml:space="preserve"> támogatja az </w:t>
      </w:r>
      <w:r w:rsidRPr="00AA6FE7">
        <w:rPr>
          <w:rFonts w:ascii="Arial" w:hAnsi="Arial" w:cs="Arial"/>
          <w:b/>
        </w:rPr>
        <w:t>EFOP-3.6.3-VEKOP-16-2017-00009</w:t>
      </w:r>
      <w:r w:rsidRPr="00AA6FE7">
        <w:rPr>
          <w:rFonts w:ascii="Arial" w:hAnsi="Arial" w:cs="Arial"/>
        </w:rPr>
        <w:t xml:space="preserve"> azonosítószámú projekt maximum 24 hónapig 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komplex vizsga letételét</w:t>
      </w:r>
      <w:r w:rsidRPr="000D1CE9">
        <w:rPr>
          <w:rFonts w:ascii="Arial" w:hAnsi="Arial" w:cs="Arial"/>
          <w:b/>
        </w:rPr>
        <w:t xml:space="preserve"> követően 24 hónapon belül</w:t>
      </w:r>
      <w:r>
        <w:rPr>
          <w:rFonts w:ascii="Arial" w:hAnsi="Arial" w:cs="Arial"/>
        </w:rPr>
        <w:t>:</w:t>
      </w:r>
    </w:p>
    <w:p w:rsidR="0072101C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PhD fokozatszerzés feltételeinek teljesítése (l. Doktori Szabályzat)</w:t>
      </w:r>
    </w:p>
    <w:p w:rsidR="0072101C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doktori értekezés munkahelyi védésének lebonyolítása</w:t>
      </w:r>
    </w:p>
    <w:p w:rsidR="0072101C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doktori értekezés benyújtása a Doktori Iskolához</w:t>
      </w:r>
    </w:p>
    <w:p w:rsidR="0072101C" w:rsidRPr="00AA6FE7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 w:rsidRPr="00AA6FE7">
        <w:rPr>
          <w:rFonts w:ascii="Arial" w:hAnsi="Arial" w:cs="Arial"/>
        </w:rPr>
        <w:t xml:space="preserve">az előbbi feltételek maradéktalan teljesítése esetén a kiválósági ösztöndíjas </w:t>
      </w:r>
      <w:smartTag w:uri="urn:schemas-microsoft-com:office:smarttags" w:element="metricconverter">
        <w:smartTagPr>
          <w:attr w:name="ProductID" w:val="400.000 Ft"/>
        </w:smartTagPr>
        <w:r w:rsidRPr="00AA6FE7">
          <w:rPr>
            <w:rFonts w:ascii="Arial" w:hAnsi="Arial" w:cs="Arial"/>
            <w:b/>
          </w:rPr>
          <w:t>400.000 Ft</w:t>
        </w:r>
      </w:smartTag>
      <w:r w:rsidRPr="00AA6FE7">
        <w:rPr>
          <w:rFonts w:ascii="Arial" w:hAnsi="Arial" w:cs="Arial"/>
          <w:b/>
        </w:rPr>
        <w:t xml:space="preserve"> „Egyszeri PhD Fokozatszerzési Ösztöndíj”</w:t>
      </w:r>
      <w:r w:rsidRPr="00AA6FE7">
        <w:rPr>
          <w:rFonts w:ascii="Arial" w:hAnsi="Arial" w:cs="Arial"/>
        </w:rPr>
        <w:t xml:space="preserve"> támogatásban részesül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„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iegészítő 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utatási </w:t>
      </w:r>
      <w:r>
        <w:rPr>
          <w:rFonts w:ascii="Arial" w:hAnsi="Arial" w:cs="Arial"/>
          <w:b/>
        </w:rPr>
        <w:t xml:space="preserve">Kiválósági </w:t>
      </w:r>
      <w:r w:rsidRPr="000D1CE9">
        <w:rPr>
          <w:rFonts w:ascii="Arial" w:hAnsi="Arial" w:cs="Arial"/>
          <w:b/>
        </w:rPr>
        <w:t>Ösztöndíj</w:t>
      </w:r>
      <w:r>
        <w:rPr>
          <w:rFonts w:ascii="Arial" w:hAnsi="Arial" w:cs="Arial"/>
        </w:rPr>
        <w:t>”</w:t>
      </w:r>
      <w:r w:rsidRPr="000D1CE9">
        <w:rPr>
          <w:rFonts w:ascii="Arial" w:hAnsi="Arial" w:cs="Arial"/>
          <w:b/>
        </w:rPr>
        <w:t xml:space="preserve"> időszakában</w:t>
      </w:r>
      <w:r>
        <w:rPr>
          <w:rFonts w:ascii="Arial" w:hAnsi="Arial" w:cs="Arial"/>
        </w:rPr>
        <w:t xml:space="preserve"> szemeszterenként 4 kreditpont értékű PhD kurzus elvégzése, melynek legalább fele „kötelező” vagy „kötelezően választható” besorolású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A6FE7">
        <w:rPr>
          <w:rFonts w:ascii="Arial" w:hAnsi="Arial" w:cs="Arial"/>
        </w:rPr>
        <w:t>A „</w:t>
      </w:r>
      <w:r w:rsidRPr="00AA6FE7">
        <w:rPr>
          <w:rFonts w:ascii="Arial" w:hAnsi="Arial" w:cs="Arial"/>
          <w:b/>
        </w:rPr>
        <w:t>Kiegészítő Kutatási Kiválósági Ösztöndíj</w:t>
      </w:r>
      <w:r w:rsidRPr="00AA6FE7">
        <w:rPr>
          <w:rFonts w:ascii="Arial" w:hAnsi="Arial" w:cs="Arial"/>
        </w:rPr>
        <w:t>” periódust követő „</w:t>
      </w:r>
      <w:r w:rsidRPr="00AA6FE7">
        <w:rPr>
          <w:rFonts w:ascii="Arial" w:hAnsi="Arial" w:cs="Arial"/>
          <w:b/>
        </w:rPr>
        <w:t>Rendszeres</w:t>
      </w:r>
      <w:r w:rsidRPr="00640B03">
        <w:rPr>
          <w:rFonts w:ascii="Arial" w:hAnsi="Arial" w:cs="Arial"/>
          <w:b/>
        </w:rPr>
        <w:t xml:space="preserve">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>okozatszerzési</w:t>
      </w:r>
      <w:r>
        <w:rPr>
          <w:rFonts w:ascii="Arial" w:hAnsi="Arial" w:cs="Arial"/>
          <w:b/>
        </w:rPr>
        <w:t xml:space="preserve"> Kiválósági</w:t>
      </w:r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Ö</w:t>
      </w:r>
      <w:r w:rsidRPr="00640B03">
        <w:rPr>
          <w:rFonts w:ascii="Arial" w:hAnsi="Arial" w:cs="Arial"/>
          <w:b/>
        </w:rPr>
        <w:t>sztöndíj</w:t>
      </w:r>
      <w:r>
        <w:rPr>
          <w:rFonts w:ascii="Arial" w:hAnsi="Arial" w:cs="Arial"/>
        </w:rPr>
        <w:t>” mellett az egyéb munkaviszony nem haladhatja meg a heti 20 órát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feltételeket és azok nem teljesülése esetén </w:t>
      </w:r>
      <w:r w:rsidR="004B5DBD">
        <w:rPr>
          <w:rFonts w:ascii="Arial" w:hAnsi="Arial" w:cs="Arial"/>
        </w:rPr>
        <w:t>a támogatás kutatóhely által történő visszafizetési kötelezettségét rögzítő</w:t>
      </w:r>
      <w:r w:rsidR="004B5DBD" w:rsidRPr="000D1CE9">
        <w:rPr>
          <w:rFonts w:ascii="Arial" w:hAnsi="Arial" w:cs="Arial"/>
          <w:b/>
        </w:rPr>
        <w:t xml:space="preserve"> </w:t>
      </w:r>
      <w:r w:rsidRPr="000D1CE9">
        <w:rPr>
          <w:rFonts w:ascii="Arial" w:hAnsi="Arial" w:cs="Arial"/>
          <w:b/>
        </w:rPr>
        <w:t>tanulmányi szerződés</w:t>
      </w:r>
      <w:r>
        <w:rPr>
          <w:rFonts w:ascii="Arial" w:hAnsi="Arial" w:cs="Arial"/>
        </w:rPr>
        <w:t xml:space="preserve"> megkötése a Semmelweis Egyetemmel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DC2973" w:rsidRPr="00DC2973" w:rsidRDefault="00DC2973" w:rsidP="00DC297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DC2973">
        <w:rPr>
          <w:rFonts w:ascii="Arial" w:hAnsi="Arial" w:cs="Arial"/>
          <w:sz w:val="24"/>
          <w:szCs w:val="24"/>
        </w:rPr>
        <w:t>Kötelezettséget vállal továbbá arra, hogy a „</w:t>
      </w:r>
      <w:r w:rsidRPr="00DC2973">
        <w:rPr>
          <w:rFonts w:ascii="Arial" w:hAnsi="Arial" w:cs="Arial"/>
          <w:b/>
          <w:sz w:val="24"/>
          <w:szCs w:val="24"/>
        </w:rPr>
        <w:t>Kiegészítő Kutatási Kiválósági Ösztöndíj</w:t>
      </w:r>
      <w:r w:rsidRPr="00DC2973">
        <w:rPr>
          <w:rFonts w:ascii="Arial" w:hAnsi="Arial" w:cs="Arial"/>
          <w:sz w:val="24"/>
          <w:szCs w:val="24"/>
        </w:rPr>
        <w:t>” és azt követő „</w:t>
      </w:r>
      <w:r w:rsidRPr="00DC2973">
        <w:rPr>
          <w:rFonts w:ascii="Arial" w:hAnsi="Arial" w:cs="Arial"/>
          <w:b/>
          <w:sz w:val="24"/>
          <w:szCs w:val="24"/>
        </w:rPr>
        <w:t>Rendszeres PhD Fokozatszerzési Kiválósági Ösztöndíj</w:t>
      </w:r>
      <w:r w:rsidRPr="00DC2973">
        <w:rPr>
          <w:rFonts w:ascii="Arial" w:hAnsi="Arial" w:cs="Arial"/>
          <w:sz w:val="24"/>
          <w:szCs w:val="24"/>
        </w:rPr>
        <w:t>” támogatás eredményeként megjelenő tudományos közleményeken a Projekt azonosítószámát</w:t>
      </w:r>
      <w:r w:rsidRPr="00DC2973">
        <w:rPr>
          <w:rFonts w:ascii="Arial" w:eastAsia="Times New Roman" w:hAnsi="Arial" w:cs="Arial"/>
          <w:sz w:val="24"/>
          <w:szCs w:val="24"/>
          <w:lang w:eastAsia="hu-HU"/>
        </w:rPr>
        <w:t xml:space="preserve"> (EFOP-3.6.3-VEKOP-16-2017-00009) feltünteti.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Pr="00346C8E" w:rsidRDefault="0072101C" w:rsidP="0072101C">
      <w:pPr>
        <w:spacing w:before="120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AA6FE7">
        <w:rPr>
          <w:rFonts w:ascii="Arial" w:hAnsi="Arial" w:cs="Arial"/>
          <w:b/>
          <w:sz w:val="28"/>
        </w:rPr>
        <w:t>A pályázatot</w:t>
      </w:r>
      <w:r>
        <w:rPr>
          <w:rFonts w:ascii="Arial" w:hAnsi="Arial" w:cs="Arial"/>
          <w:b/>
          <w:sz w:val="28"/>
        </w:rPr>
        <w:t xml:space="preserve"> </w:t>
      </w:r>
      <w:r w:rsidRPr="00AA6FE7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 xml:space="preserve">Semmelweis Egyetem </w:t>
      </w:r>
      <w:r w:rsidRPr="00AA6FE7">
        <w:rPr>
          <w:rFonts w:ascii="Arial" w:hAnsi="Arial" w:cs="Arial"/>
          <w:b/>
          <w:sz w:val="28"/>
        </w:rPr>
        <w:t xml:space="preserve">Doktori </w:t>
      </w:r>
      <w:r>
        <w:rPr>
          <w:rFonts w:ascii="Arial" w:hAnsi="Arial" w:cs="Arial"/>
          <w:b/>
          <w:sz w:val="28"/>
        </w:rPr>
        <w:t>Iskola Hivatalába (Budapest 1085 Üllői út 26.) kérjük postai úton eljuttatni.</w:t>
      </w:r>
    </w:p>
    <w:p w:rsidR="0072101C" w:rsidRPr="00BF33E7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>pályázati űrlap a Doktori Iskola honlapjáról tölthető le.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pályázatok postai feladásának határideje</w:t>
      </w:r>
      <w:r w:rsidRPr="000D1CE9">
        <w:rPr>
          <w:rFonts w:ascii="Arial" w:hAnsi="Arial" w:cs="Arial"/>
          <w:b/>
          <w:sz w:val="28"/>
        </w:rPr>
        <w:t>:</w:t>
      </w:r>
      <w:r w:rsidR="00E63924">
        <w:rPr>
          <w:rFonts w:ascii="Arial" w:hAnsi="Arial" w:cs="Arial"/>
          <w:b/>
          <w:sz w:val="28"/>
        </w:rPr>
        <w:t xml:space="preserve"> 2018. július 31.</w:t>
      </w:r>
    </w:p>
    <w:p w:rsidR="0072101C" w:rsidRPr="00AA6FE7" w:rsidRDefault="0072101C" w:rsidP="0072101C">
      <w:pPr>
        <w:spacing w:before="120"/>
        <w:rPr>
          <w:rFonts w:ascii="Arial" w:hAnsi="Arial" w:cs="Arial"/>
          <w:b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  <w:r w:rsidRPr="0056745B">
        <w:rPr>
          <w:rFonts w:ascii="Arial" w:hAnsi="Arial" w:cs="Arial"/>
          <w:b/>
          <w:sz w:val="28"/>
        </w:rPr>
        <w:t xml:space="preserve"> </w:t>
      </w:r>
    </w:p>
    <w:p w:rsidR="0072101C" w:rsidRPr="00AD31BF" w:rsidRDefault="0072101C" w:rsidP="0072101C">
      <w:pPr>
        <w:spacing w:before="120"/>
        <w:rPr>
          <w:rFonts w:ascii="Arial" w:hAnsi="Arial" w:cs="Arial"/>
        </w:rPr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2"/>
        <w:gridCol w:w="4026"/>
      </w:tblGrid>
      <w:tr w:rsidR="0072101C" w:rsidTr="00A11F37">
        <w:tc>
          <w:tcPr>
            <w:tcW w:w="7054" w:type="dxa"/>
            <w:shd w:val="clear" w:color="auto" w:fill="auto"/>
          </w:tcPr>
          <w:p w:rsidR="0072101C" w:rsidRPr="00565F05" w:rsidRDefault="0072101C" w:rsidP="00A11F37">
            <w:pPr>
              <w:pStyle w:val="lfej"/>
              <w:rPr>
                <w:rFonts w:eastAsia="Calibri"/>
                <w:sz w:val="20"/>
                <w:szCs w:val="20"/>
                <w:u w:val="single"/>
              </w:rPr>
            </w:pPr>
          </w:p>
          <w:p w:rsidR="0072101C" w:rsidRPr="00565F05" w:rsidRDefault="0072101C" w:rsidP="00A11F37">
            <w:pPr>
              <w:pStyle w:val="lfej"/>
              <w:rPr>
                <w:rFonts w:ascii="Calibri" w:eastAsia="Calibri" w:hAnsi="Calibri"/>
              </w:rPr>
            </w:pPr>
          </w:p>
        </w:tc>
        <w:tc>
          <w:tcPr>
            <w:tcW w:w="2158" w:type="dxa"/>
            <w:shd w:val="clear" w:color="auto" w:fill="auto"/>
          </w:tcPr>
          <w:p w:rsidR="0072101C" w:rsidRPr="00565F05" w:rsidRDefault="0007640B" w:rsidP="00A11F37">
            <w:pPr>
              <w:pStyle w:val="lfej"/>
              <w:rPr>
                <w:rFonts w:ascii="Calibri" w:eastAsia="Calibri" w:hAnsi="Calibri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3FE3578" wp14:editId="5A561648">
                  <wp:extent cx="2415070" cy="1668780"/>
                  <wp:effectExtent l="0" t="0" r="4445" b="7620"/>
                  <wp:docPr id="1" name="Picture 2" descr="C:\Users\Gerlasz\Documents\EFOP_3_6_3_VEKOP_16\Arculat_KTK\Szechenyi2020sablonok\1_Kotelezo_alkotoelemek\Kedvezmenyezetti_infoblokk\felso_valtozat\jpg\infoblokk_kedv_final_felso_cmyk_ESZ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922" cy="16762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01C" w:rsidRDefault="0072101C" w:rsidP="0072101C"/>
    <w:p w:rsidR="0072101C" w:rsidRDefault="0072101C" w:rsidP="0072101C"/>
    <w:p w:rsidR="00DE154F" w:rsidRPr="0072101C" w:rsidRDefault="00DE154F" w:rsidP="0072101C"/>
    <w:sectPr w:rsidR="00DE154F" w:rsidRPr="007210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FD" w:rsidRDefault="006D41FD" w:rsidP="00DE154F">
      <w:pPr>
        <w:spacing w:after="0" w:line="240" w:lineRule="auto"/>
      </w:pPr>
      <w:r>
        <w:separator/>
      </w:r>
    </w:p>
  </w:endnote>
  <w:endnote w:type="continuationSeparator" w:id="0">
    <w:p w:rsidR="006D41FD" w:rsidRDefault="006D41FD" w:rsidP="00D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FD" w:rsidRDefault="006D41FD" w:rsidP="00DE154F">
      <w:pPr>
        <w:spacing w:after="0" w:line="240" w:lineRule="auto"/>
      </w:pPr>
      <w:r>
        <w:separator/>
      </w:r>
    </w:p>
  </w:footnote>
  <w:footnote w:type="continuationSeparator" w:id="0">
    <w:p w:rsidR="006D41FD" w:rsidRDefault="006D41FD" w:rsidP="00D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10C5B"/>
    <w:rsid w:val="000417A5"/>
    <w:rsid w:val="000465AE"/>
    <w:rsid w:val="0007640B"/>
    <w:rsid w:val="000C201B"/>
    <w:rsid w:val="001B1D48"/>
    <w:rsid w:val="00266253"/>
    <w:rsid w:val="00275F47"/>
    <w:rsid w:val="0033284F"/>
    <w:rsid w:val="00333F14"/>
    <w:rsid w:val="003A69D2"/>
    <w:rsid w:val="00451D5D"/>
    <w:rsid w:val="004B5DBD"/>
    <w:rsid w:val="00502CD8"/>
    <w:rsid w:val="00553791"/>
    <w:rsid w:val="006D41FD"/>
    <w:rsid w:val="0072101C"/>
    <w:rsid w:val="00725600"/>
    <w:rsid w:val="00741BD3"/>
    <w:rsid w:val="007C107F"/>
    <w:rsid w:val="00870C31"/>
    <w:rsid w:val="008B1C96"/>
    <w:rsid w:val="0098677D"/>
    <w:rsid w:val="009E268D"/>
    <w:rsid w:val="00A62BEF"/>
    <w:rsid w:val="00A7143C"/>
    <w:rsid w:val="00B061E5"/>
    <w:rsid w:val="00B85A10"/>
    <w:rsid w:val="00C34B31"/>
    <w:rsid w:val="00D3258A"/>
    <w:rsid w:val="00DA2CF1"/>
    <w:rsid w:val="00DC2973"/>
    <w:rsid w:val="00DC6433"/>
    <w:rsid w:val="00DE154F"/>
    <w:rsid w:val="00E52DB6"/>
    <w:rsid w:val="00E63924"/>
    <w:rsid w:val="00F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B04977DE-B8CF-42C7-9842-C8CB08C3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0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721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Marosfalvi Anita</cp:lastModifiedBy>
  <cp:revision>2</cp:revision>
  <dcterms:created xsi:type="dcterms:W3CDTF">2018-07-12T11:51:00Z</dcterms:created>
  <dcterms:modified xsi:type="dcterms:W3CDTF">2018-07-12T11:51:00Z</dcterms:modified>
</cp:coreProperties>
</file>