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FA" w:rsidRPr="00F021FA" w:rsidRDefault="006542BF" w:rsidP="00F021F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30"/>
          <w:sz w:val="36"/>
          <w:szCs w:val="36"/>
          <w:lang w:eastAsia="hu-HU"/>
        </w:rPr>
      </w:pPr>
      <w:r w:rsidRPr="00F021FA">
        <w:rPr>
          <w:rFonts w:ascii="Times New Roman" w:eastAsia="Times New Roman" w:hAnsi="Times New Roman" w:cs="Times New Roman"/>
          <w:b/>
          <w:caps/>
          <w:spacing w:val="30"/>
          <w:sz w:val="36"/>
          <w:szCs w:val="36"/>
          <w:lang w:eastAsia="hu-HU"/>
        </w:rPr>
        <w:t>Doktorandusz Tudományos Ösztöndíj</w:t>
      </w:r>
    </w:p>
    <w:p w:rsidR="00F021FA" w:rsidRDefault="006542BF" w:rsidP="00F021FA">
      <w:pPr>
        <w:shd w:val="clear" w:color="auto" w:fill="FFFFFF"/>
        <w:spacing w:before="240" w:line="3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Semmelweis Egyetem Doktori Iskol</w:t>
      </w:r>
      <w:r w:rsidR="00F021F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„régi típusú” (2016. szeptembere előtt megkezdett) doktori képzésben résztvevő hallgatók széles körét kívánja támogatni 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„Doktorandusz Tudományos Ösztöndíj” pályázattal. Az </w:t>
      </w:r>
      <w:r w:rsidR="00540824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ösztöndíj futamideje fél év (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ösztöndíjas időszak 2017. szeptember 1. – 2018</w:t>
      </w:r>
      <w:r w:rsidR="00540824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. február 28.)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melynek folytatására a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</w:t>
      </w:r>
      <w:r w:rsidR="00363C26">
        <w:rPr>
          <w:rFonts w:ascii="Times New Roman" w:eastAsia="Times New Roman" w:hAnsi="Times New Roman" w:cs="Times New Roman"/>
          <w:sz w:val="24"/>
          <w:szCs w:val="24"/>
          <w:lang w:eastAsia="hu-HU"/>
        </w:rPr>
        <w:t>melweis Egyetem Doktori Iskola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újabb pályázat kiírását tervezi. </w:t>
      </w:r>
    </w:p>
    <w:p w:rsidR="006542BF" w:rsidRPr="00F021FA" w:rsidRDefault="00325804" w:rsidP="00F021FA">
      <w:pPr>
        <w:shd w:val="clear" w:color="auto" w:fill="FFFFFF"/>
        <w:spacing w:before="240" w:line="3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F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ösztöndíj odaítélésének általános s</w:t>
      </w:r>
      <w:r w:rsidR="006542BF" w:rsidRPr="00F021F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zabály</w:t>
      </w:r>
      <w:r w:rsidRPr="00F021F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ai</w:t>
      </w:r>
    </w:p>
    <w:p w:rsidR="006542BF" w:rsidRPr="001214CA" w:rsidRDefault="006542BF" w:rsidP="00F021FA">
      <w:pPr>
        <w:shd w:val="clear" w:color="auto" w:fill="FFFFFF"/>
        <w:spacing w:before="240" w:line="321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 A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doktorandusz tudományos ösztöndíj az eredményes tudományos tevékenységet végző, a 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Semmelweis Egyetem Doktori Iskola </w:t>
      </w:r>
      <w:r w:rsidR="00540824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ösztöndíjas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doktoranduszai részére megállapítható egyszeri juttatás.</w:t>
      </w:r>
    </w:p>
    <w:p w:rsidR="006542BF" w:rsidRPr="001214CA" w:rsidRDefault="006542BF" w:rsidP="00F021FA">
      <w:pPr>
        <w:shd w:val="clear" w:color="auto" w:fill="FFFFFF"/>
        <w:spacing w:after="120" w:line="321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doktorandusz tudományos ösztöndíj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elnyerése és kifizetése beszámoltatási időszakonként legfeljebb egy alkalommal történhet, alkalmanként 2</w:t>
      </w:r>
      <w:r w:rsidR="00540824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0.000 Ft értékben.</w:t>
      </w:r>
    </w:p>
    <w:p w:rsidR="006542BF" w:rsidRPr="001214CA" w:rsidRDefault="006542BF" w:rsidP="00F021FA">
      <w:pPr>
        <w:shd w:val="clear" w:color="auto" w:fill="FFFFFF"/>
        <w:spacing w:after="120" w:line="321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doktorandusz tudományos ösztöndíj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alapján nyerhető el. A pályázati kiírást a</w:t>
      </w:r>
      <w:r w:rsidR="00540824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Semmelweis Egyetem Doktori Iskol</w:t>
      </w:r>
      <w:r w:rsidR="00F021F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honlapján kell közzétenni.</w:t>
      </w:r>
    </w:p>
    <w:p w:rsidR="006542BF" w:rsidRPr="001214CA" w:rsidRDefault="006542BF" w:rsidP="00F021FA">
      <w:pPr>
        <w:shd w:val="clear" w:color="auto" w:fill="FFFFFF"/>
        <w:spacing w:after="120" w:line="321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doktorandusz tudományos ösztöndíj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odaítélésének feltételeit a pályázati kiírásban meg kell adni.</w:t>
      </w:r>
    </w:p>
    <w:p w:rsidR="006542BF" w:rsidRPr="001214CA" w:rsidRDefault="006542BF" w:rsidP="00F021FA">
      <w:pPr>
        <w:shd w:val="clear" w:color="auto" w:fill="FFFFFF"/>
        <w:spacing w:after="120" w:line="321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pályázatokat </w:t>
      </w:r>
      <w:r w:rsidR="00F15AC6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illetékes tudományterületi doktori tanácshoz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benyújta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ni. Az ösztöndíj odaítélésről a Semmelweis Egyetem Doktori Iskol</w:t>
      </w:r>
      <w:r w:rsidR="000F064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 hoc bizottságának </w:t>
      </w:r>
      <w:r w:rsidR="00F021FA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javaslata alapján az Egyetemi Doktori T</w:t>
      </w:r>
      <w:r w:rsidR="007119CD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anács elnöke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dönt.</w:t>
      </w:r>
    </w:p>
    <w:p w:rsidR="006542BF" w:rsidRPr="001214CA" w:rsidRDefault="006542BF" w:rsidP="00F021FA">
      <w:pPr>
        <w:shd w:val="clear" w:color="auto" w:fill="FFFFFF"/>
        <w:spacing w:after="0" w:line="321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6.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pályázatok elbírálása az alábbi kategóriák </w:t>
      </w:r>
      <w:r w:rsidR="007119CD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történik:</w:t>
      </w:r>
      <w:r w:rsidR="00F021F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6542BF" w:rsidRPr="001214CA" w:rsidRDefault="006542BF" w:rsidP="00F021FA">
      <w:pPr>
        <w:shd w:val="clear" w:color="auto" w:fill="FFFFFF"/>
        <w:spacing w:after="0" w:line="321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Tudományos eredményesség, </w:t>
      </w:r>
      <w:r w:rsidR="000F0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amelynek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részei a következők:</w:t>
      </w:r>
    </w:p>
    <w:p w:rsidR="006542BF" w:rsidRPr="001214CA" w:rsidRDefault="006542BF" w:rsidP="00F021FA">
      <w:pPr>
        <w:pStyle w:val="Listaszerbekezds"/>
        <w:numPr>
          <w:ilvl w:val="0"/>
          <w:numId w:val="4"/>
        </w:numPr>
        <w:shd w:val="clear" w:color="auto" w:fill="FFFFFF"/>
        <w:spacing w:after="0" w:line="321" w:lineRule="atLeast"/>
        <w:jc w:val="both"/>
      </w:pPr>
      <w:r w:rsidRPr="001214CA">
        <w:t>az MTMT adatbázisában szereplő, továbbá az ott még nem szereplő, de közlésre elfogadott vagy beküldött közlemények,</w:t>
      </w:r>
    </w:p>
    <w:p w:rsidR="006542BF" w:rsidRPr="001214CA" w:rsidRDefault="006542BF" w:rsidP="00F021FA">
      <w:pPr>
        <w:pStyle w:val="Listaszerbekezds"/>
        <w:numPr>
          <w:ilvl w:val="0"/>
          <w:numId w:val="4"/>
        </w:numPr>
        <w:shd w:val="clear" w:color="auto" w:fill="FFFFFF"/>
        <w:spacing w:after="0" w:line="321" w:lineRule="atLeast"/>
        <w:jc w:val="both"/>
      </w:pPr>
      <w:r w:rsidRPr="001214CA">
        <w:t>hazai és nemzetközi konferencia</w:t>
      </w:r>
      <w:r w:rsidR="00540824" w:rsidRPr="001214CA">
        <w:t xml:space="preserve"> </w:t>
      </w:r>
      <w:r w:rsidRPr="001214CA">
        <w:t>előadás/poszter,</w:t>
      </w:r>
    </w:p>
    <w:p w:rsidR="006542BF" w:rsidRPr="001214CA" w:rsidRDefault="006542BF" w:rsidP="00F021FA">
      <w:pPr>
        <w:pStyle w:val="Listaszerbekezds"/>
        <w:numPr>
          <w:ilvl w:val="0"/>
          <w:numId w:val="4"/>
        </w:numPr>
        <w:shd w:val="clear" w:color="auto" w:fill="FFFFFF"/>
        <w:spacing w:after="0" w:line="321" w:lineRule="atLeast"/>
        <w:jc w:val="both"/>
      </w:pPr>
      <w:r w:rsidRPr="001214CA">
        <w:t>elfogadott szabadalom,</w:t>
      </w:r>
    </w:p>
    <w:p w:rsidR="007119CD" w:rsidRPr="001214CA" w:rsidRDefault="007119CD" w:rsidP="00F021FA">
      <w:pPr>
        <w:pStyle w:val="Listaszerbekezds"/>
        <w:numPr>
          <w:ilvl w:val="0"/>
          <w:numId w:val="4"/>
        </w:numPr>
        <w:shd w:val="clear" w:color="auto" w:fill="FFFFFF"/>
        <w:spacing w:after="0" w:line="321" w:lineRule="atLeast"/>
        <w:jc w:val="both"/>
      </w:pPr>
      <w:r w:rsidRPr="001214CA">
        <w:t>tudományos diákköri helyezések,</w:t>
      </w:r>
    </w:p>
    <w:p w:rsidR="006542BF" w:rsidRPr="001214CA" w:rsidRDefault="006542BF" w:rsidP="00F021FA">
      <w:pPr>
        <w:pStyle w:val="Listaszerbekezds"/>
        <w:numPr>
          <w:ilvl w:val="0"/>
          <w:numId w:val="4"/>
        </w:numPr>
        <w:shd w:val="clear" w:color="auto" w:fill="FFFFFF"/>
        <w:spacing w:after="0" w:line="321" w:lineRule="atLeast"/>
        <w:jc w:val="both"/>
      </w:pPr>
      <w:r w:rsidRPr="001214CA">
        <w:t>részvétel tudományos pályázatban,</w:t>
      </w:r>
    </w:p>
    <w:p w:rsidR="006542BF" w:rsidRPr="001214CA" w:rsidRDefault="006542BF" w:rsidP="00F021FA">
      <w:pPr>
        <w:pStyle w:val="Listaszerbekezds"/>
        <w:numPr>
          <w:ilvl w:val="0"/>
          <w:numId w:val="4"/>
        </w:numPr>
        <w:shd w:val="clear" w:color="auto" w:fill="FFFFFF"/>
        <w:spacing w:after="0" w:line="321" w:lineRule="atLeast"/>
        <w:jc w:val="both"/>
      </w:pPr>
      <w:r w:rsidRPr="001214CA">
        <w:t>tudományos és innovációs díjak.</w:t>
      </w:r>
    </w:p>
    <w:p w:rsidR="006542BF" w:rsidRPr="001214CA" w:rsidRDefault="006542BF" w:rsidP="00F021FA">
      <w:pPr>
        <w:shd w:val="clear" w:color="auto" w:fill="FFFFFF"/>
        <w:spacing w:after="0" w:line="321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Tudományos </w:t>
      </w:r>
      <w:r w:rsidR="007119CD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kutatási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terv.</w:t>
      </w:r>
    </w:p>
    <w:p w:rsidR="006542BF" w:rsidRPr="001214CA" w:rsidRDefault="006542BF" w:rsidP="00F021FA">
      <w:pPr>
        <w:shd w:val="clear" w:color="auto" w:fill="FFFFFF"/>
        <w:spacing w:after="0" w:line="321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c) Egyéb tevékenység, részei a következők:</w:t>
      </w:r>
    </w:p>
    <w:p w:rsidR="006542BF" w:rsidRPr="001214CA" w:rsidRDefault="001214CA" w:rsidP="00F021FA">
      <w:pPr>
        <w:pStyle w:val="Listaszerbekezds"/>
        <w:numPr>
          <w:ilvl w:val="0"/>
          <w:numId w:val="5"/>
        </w:numPr>
        <w:shd w:val="clear" w:color="auto" w:fill="FFFFFF"/>
        <w:spacing w:after="0" w:line="321" w:lineRule="atLeast"/>
        <w:ind w:left="1701" w:hanging="425"/>
        <w:jc w:val="both"/>
      </w:pPr>
      <w:r>
        <w:t>a Semmelweis Egyetem Doktori I</w:t>
      </w:r>
      <w:r w:rsidR="006542BF" w:rsidRPr="001214CA">
        <w:t>skola által elfogadott nyelveken a fokozatszerzéshez előírthoz képest magasabb szintű vagy további, legalább B2 szintű komplex államilag elismert nyelvvizsga,</w:t>
      </w:r>
    </w:p>
    <w:p w:rsidR="0099223B" w:rsidRPr="00F021FA" w:rsidRDefault="006542BF" w:rsidP="00F021FA">
      <w:pPr>
        <w:pStyle w:val="Listaszerbekezds"/>
        <w:numPr>
          <w:ilvl w:val="0"/>
          <w:numId w:val="5"/>
        </w:numPr>
        <w:shd w:val="clear" w:color="auto" w:fill="FFFFFF"/>
        <w:spacing w:after="120" w:line="321" w:lineRule="atLeast"/>
        <w:ind w:left="1701" w:hanging="425"/>
        <w:jc w:val="both"/>
      </w:pPr>
      <w:r w:rsidRPr="001214CA">
        <w:t xml:space="preserve">egyéb, a doktori </w:t>
      </w:r>
      <w:r w:rsidR="007119CD" w:rsidRPr="001214CA">
        <w:t>tanácsok</w:t>
      </w:r>
      <w:bookmarkStart w:id="0" w:name="_GoBack"/>
      <w:bookmarkEnd w:id="0"/>
      <w:r w:rsidRPr="001214CA">
        <w:t xml:space="preserve"> által fontosnak ítélt tevékenység, eredmény.</w:t>
      </w:r>
    </w:p>
    <w:sectPr w:rsidR="0099223B" w:rsidRPr="00F021FA" w:rsidSect="0094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2A6"/>
    <w:multiLevelType w:val="hybridMultilevel"/>
    <w:tmpl w:val="784A5276"/>
    <w:lvl w:ilvl="0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CF851AF"/>
    <w:multiLevelType w:val="hybridMultilevel"/>
    <w:tmpl w:val="E5DE0460"/>
    <w:lvl w:ilvl="0" w:tplc="68A04D32">
      <w:numFmt w:val="bullet"/>
      <w:lvlText w:val="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F883B8C"/>
    <w:multiLevelType w:val="hybridMultilevel"/>
    <w:tmpl w:val="51046E70"/>
    <w:lvl w:ilvl="0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CFB14FB"/>
    <w:multiLevelType w:val="hybridMultilevel"/>
    <w:tmpl w:val="35A20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033C8"/>
    <w:multiLevelType w:val="hybridMultilevel"/>
    <w:tmpl w:val="083E86A2"/>
    <w:lvl w:ilvl="0" w:tplc="68A04D32">
      <w:numFmt w:val="bullet"/>
      <w:lvlText w:val="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6542BF"/>
    <w:rsid w:val="000C063A"/>
    <w:rsid w:val="000F064D"/>
    <w:rsid w:val="001214CA"/>
    <w:rsid w:val="00152162"/>
    <w:rsid w:val="00325804"/>
    <w:rsid w:val="00363C26"/>
    <w:rsid w:val="00540824"/>
    <w:rsid w:val="006542BF"/>
    <w:rsid w:val="007119CD"/>
    <w:rsid w:val="009439B1"/>
    <w:rsid w:val="0099223B"/>
    <w:rsid w:val="00A5441D"/>
    <w:rsid w:val="00EF714A"/>
    <w:rsid w:val="00F021FA"/>
    <w:rsid w:val="00F1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9B1"/>
  </w:style>
  <w:style w:type="paragraph" w:styleId="Cmsor3">
    <w:name w:val="heading 3"/>
    <w:basedOn w:val="Norml"/>
    <w:link w:val="Cmsor3Char"/>
    <w:uiPriority w:val="9"/>
    <w:qFormat/>
    <w:rsid w:val="00654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542B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5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542BF"/>
    <w:rPr>
      <w:b/>
      <w:bCs/>
    </w:rPr>
  </w:style>
  <w:style w:type="character" w:customStyle="1" w:styleId="apple-converted-space">
    <w:name w:val="apple-converted-space"/>
    <w:basedOn w:val="Bekezdsalapbettpusa"/>
    <w:rsid w:val="006542BF"/>
  </w:style>
  <w:style w:type="character" w:styleId="Ershangslyozs">
    <w:name w:val="Intense Emphasis"/>
    <w:basedOn w:val="Bekezdsalapbettpusa"/>
    <w:uiPriority w:val="21"/>
    <w:qFormat/>
    <w:rsid w:val="006542BF"/>
  </w:style>
  <w:style w:type="paragraph" w:styleId="Listaszerbekezds">
    <w:name w:val="List Paragraph"/>
    <w:basedOn w:val="Norml"/>
    <w:uiPriority w:val="34"/>
    <w:qFormat/>
    <w:rsid w:val="0065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Zsolt</dc:creator>
  <cp:lastModifiedBy>drszbt</cp:lastModifiedBy>
  <cp:revision>5</cp:revision>
  <cp:lastPrinted>2016-08-25T07:28:00Z</cp:lastPrinted>
  <dcterms:created xsi:type="dcterms:W3CDTF">2017-07-06T14:24:00Z</dcterms:created>
  <dcterms:modified xsi:type="dcterms:W3CDTF">2017-08-14T10:24:00Z</dcterms:modified>
</cp:coreProperties>
</file>