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80" w:rsidRDefault="007A4580"/>
    <w:p w:rsidR="001C3C0F" w:rsidRPr="001C3C0F" w:rsidRDefault="001C3C0F" w:rsidP="001C3C0F">
      <w:pPr>
        <w:jc w:val="center"/>
        <w:rPr>
          <w:b/>
          <w:sz w:val="28"/>
          <w:szCs w:val="28"/>
        </w:rPr>
      </w:pPr>
      <w:r w:rsidRPr="001C3C0F">
        <w:rPr>
          <w:b/>
          <w:sz w:val="28"/>
          <w:szCs w:val="28"/>
        </w:rPr>
        <w:t xml:space="preserve">Action </w:t>
      </w:r>
      <w:proofErr w:type="spellStart"/>
      <w:r w:rsidRPr="001C3C0F">
        <w:rPr>
          <w:b/>
          <w:sz w:val="28"/>
          <w:szCs w:val="28"/>
        </w:rPr>
        <w:t>plan</w:t>
      </w:r>
      <w:proofErr w:type="spellEnd"/>
      <w:r w:rsidRPr="001C3C0F">
        <w:rPr>
          <w:b/>
          <w:sz w:val="28"/>
          <w:szCs w:val="28"/>
        </w:rPr>
        <w:t xml:space="preserve"> </w:t>
      </w:r>
      <w:proofErr w:type="spellStart"/>
      <w:r w:rsidRPr="001C3C0F">
        <w:rPr>
          <w:b/>
          <w:sz w:val="28"/>
          <w:szCs w:val="28"/>
        </w:rPr>
        <w:t>based</w:t>
      </w:r>
      <w:proofErr w:type="spellEnd"/>
      <w:r w:rsidRPr="001C3C0F">
        <w:rPr>
          <w:b/>
          <w:sz w:val="28"/>
          <w:szCs w:val="28"/>
        </w:rPr>
        <w:t xml:space="preserve"> </w:t>
      </w:r>
      <w:proofErr w:type="spellStart"/>
      <w:r w:rsidRPr="001C3C0F">
        <w:rPr>
          <w:b/>
          <w:sz w:val="28"/>
          <w:szCs w:val="28"/>
        </w:rPr>
        <w:t>on</w:t>
      </w:r>
      <w:proofErr w:type="spellEnd"/>
      <w:r w:rsidRPr="001C3C0F">
        <w:rPr>
          <w:b/>
          <w:sz w:val="28"/>
          <w:szCs w:val="28"/>
        </w:rPr>
        <w:t xml:space="preserve"> </w:t>
      </w:r>
      <w:proofErr w:type="spellStart"/>
      <w:r w:rsidRPr="001C3C0F">
        <w:rPr>
          <w:b/>
          <w:sz w:val="28"/>
          <w:szCs w:val="28"/>
        </w:rPr>
        <w:t>student</w:t>
      </w:r>
      <w:proofErr w:type="spellEnd"/>
      <w:r w:rsidRPr="001C3C0F">
        <w:rPr>
          <w:b/>
          <w:sz w:val="28"/>
          <w:szCs w:val="28"/>
        </w:rPr>
        <w:t xml:space="preserve"> </w:t>
      </w:r>
      <w:proofErr w:type="spellStart"/>
      <w:r w:rsidRPr="001C3C0F">
        <w:rPr>
          <w:b/>
          <w:sz w:val="28"/>
          <w:szCs w:val="28"/>
        </w:rPr>
        <w:t>satisfactory</w:t>
      </w:r>
      <w:proofErr w:type="spellEnd"/>
      <w:r w:rsidRPr="001C3C0F">
        <w:rPr>
          <w:b/>
          <w:sz w:val="28"/>
          <w:szCs w:val="28"/>
        </w:rPr>
        <w:t xml:space="preserve"> </w:t>
      </w:r>
      <w:proofErr w:type="spellStart"/>
      <w:r w:rsidRPr="001C3C0F">
        <w:rPr>
          <w:b/>
          <w:sz w:val="28"/>
          <w:szCs w:val="28"/>
        </w:rPr>
        <w:t>inquiries</w:t>
      </w:r>
      <w:proofErr w:type="spellEnd"/>
      <w:r w:rsidRPr="001C3C0F">
        <w:rPr>
          <w:b/>
          <w:sz w:val="28"/>
          <w:szCs w:val="28"/>
        </w:rPr>
        <w:t xml:space="preserve"> of 2020/21 </w:t>
      </w:r>
      <w:proofErr w:type="spellStart"/>
      <w:r w:rsidRPr="001C3C0F">
        <w:rPr>
          <w:b/>
          <w:sz w:val="28"/>
          <w:szCs w:val="28"/>
        </w:rPr>
        <w:t>Fall</w:t>
      </w:r>
      <w:proofErr w:type="spellEnd"/>
      <w:r w:rsidRPr="001C3C0F">
        <w:rPr>
          <w:b/>
          <w:sz w:val="28"/>
          <w:szCs w:val="28"/>
        </w:rPr>
        <w:t xml:space="preserve"> </w:t>
      </w:r>
      <w:proofErr w:type="spellStart"/>
      <w:r w:rsidRPr="001C3C0F">
        <w:rPr>
          <w:b/>
          <w:sz w:val="28"/>
          <w:szCs w:val="28"/>
        </w:rPr>
        <w:t>term</w:t>
      </w:r>
      <w:proofErr w:type="spellEnd"/>
    </w:p>
    <w:p w:rsidR="001C3C0F" w:rsidRDefault="001C3C0F" w:rsidP="001C3C0F">
      <w:pPr>
        <w:spacing w:after="0"/>
      </w:pPr>
      <w:proofErr w:type="spellStart"/>
      <w:r>
        <w:t>Clinic</w:t>
      </w:r>
      <w:bookmarkStart w:id="0" w:name="_GoBack"/>
      <w:bookmarkEnd w:id="0"/>
      <w:proofErr w:type="spellEnd"/>
      <w:r>
        <w:t xml:space="preserve"> of </w:t>
      </w:r>
      <w:proofErr w:type="spellStart"/>
      <w:r>
        <w:t>Periodontology</w:t>
      </w:r>
      <w:proofErr w:type="spellEnd"/>
    </w:p>
    <w:p w:rsidR="001C3C0F" w:rsidRDefault="001C3C0F" w:rsidP="001C3C0F">
      <w:pPr>
        <w:spacing w:after="0"/>
      </w:pPr>
      <w:proofErr w:type="spellStart"/>
      <w:r>
        <w:t>Faculty</w:t>
      </w:r>
      <w:proofErr w:type="spellEnd"/>
      <w:r>
        <w:t xml:space="preserve"> of </w:t>
      </w:r>
      <w:proofErr w:type="spellStart"/>
      <w:r>
        <w:t>Dentistry</w:t>
      </w:r>
      <w:proofErr w:type="spellEnd"/>
    </w:p>
    <w:p w:rsidR="001C3C0F" w:rsidRDefault="001C3C0F" w:rsidP="001C3C0F">
      <w:pPr>
        <w:spacing w:after="0"/>
      </w:pPr>
      <w:proofErr w:type="spellStart"/>
      <w:r>
        <w:t>Subjects</w:t>
      </w:r>
      <w:proofErr w:type="spellEnd"/>
      <w:r>
        <w:t xml:space="preserve">: </w:t>
      </w:r>
      <w:proofErr w:type="spellStart"/>
      <w:r>
        <w:t>Periodontology</w:t>
      </w:r>
      <w:proofErr w:type="spellEnd"/>
      <w:r>
        <w:t xml:space="preserve"> I and III</w:t>
      </w:r>
    </w:p>
    <w:p w:rsidR="001C3C0F" w:rsidRDefault="001C3C0F" w:rsidP="001C3C0F">
      <w:pPr>
        <w:spacing w:after="0"/>
      </w:pPr>
      <w:r>
        <w:t xml:space="preserve">General </w:t>
      </w:r>
      <w:proofErr w:type="spellStart"/>
      <w:r>
        <w:t>opinion</w:t>
      </w:r>
      <w:proofErr w:type="spellEnd"/>
      <w:r>
        <w:t>:</w:t>
      </w:r>
    </w:p>
    <w:p w:rsidR="001C3C0F" w:rsidRDefault="001C3C0F" w:rsidP="001C3C0F">
      <w:pPr>
        <w:spacing w:after="0"/>
      </w:pPr>
    </w:p>
    <w:p w:rsidR="001C3C0F" w:rsidRDefault="001C3C0F" w:rsidP="001C3C0F">
      <w:pPr>
        <w:pStyle w:val="Listaszerbekezds"/>
        <w:numPr>
          <w:ilvl w:val="0"/>
          <w:numId w:val="1"/>
        </w:numPr>
      </w:pPr>
      <w:proofErr w:type="spellStart"/>
      <w:r>
        <w:t>Student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: </w:t>
      </w:r>
      <w:proofErr w:type="spellStart"/>
      <w:r>
        <w:t>Perio</w:t>
      </w:r>
      <w:proofErr w:type="spellEnd"/>
      <w:r>
        <w:t xml:space="preserve"> I. 65%, </w:t>
      </w:r>
      <w:proofErr w:type="spellStart"/>
      <w:r>
        <w:t>Perio</w:t>
      </w:r>
      <w:proofErr w:type="spellEnd"/>
      <w:r>
        <w:t xml:space="preserve"> III 48 %</w:t>
      </w:r>
    </w:p>
    <w:p w:rsidR="001C3C0F" w:rsidRDefault="001C3C0F" w:rsidP="001C3C0F">
      <w:pPr>
        <w:pStyle w:val="Listaszerbekezds"/>
        <w:numPr>
          <w:ilvl w:val="0"/>
          <w:numId w:val="1"/>
        </w:numPr>
      </w:pPr>
      <w:proofErr w:type="spellStart"/>
      <w:r>
        <w:t>Generally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4 pt+</w:t>
      </w:r>
    </w:p>
    <w:p w:rsidR="001C3C0F" w:rsidRDefault="001C3C0F" w:rsidP="001C3C0F">
      <w:pPr>
        <w:pStyle w:val="Listaszerbekezds"/>
        <w:numPr>
          <w:ilvl w:val="0"/>
          <w:numId w:val="1"/>
        </w:numPr>
      </w:pPr>
      <w:proofErr w:type="spellStart"/>
      <w:r>
        <w:t>Our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overall </w:t>
      </w:r>
      <w:proofErr w:type="spellStart"/>
      <w:r>
        <w:t>average</w:t>
      </w:r>
      <w:proofErr w:type="spellEnd"/>
      <w:r>
        <w:t xml:space="preserve">: </w:t>
      </w:r>
      <w:proofErr w:type="spellStart"/>
      <w:r>
        <w:t>organization</w:t>
      </w:r>
      <w:proofErr w:type="spellEnd"/>
      <w:r>
        <w:t xml:space="preserve">, management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and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;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:rsidR="001C3C0F" w:rsidRDefault="001C3C0F" w:rsidP="001C3C0F">
      <w:pPr>
        <w:pStyle w:val="Listaszerbekezds"/>
        <w:numPr>
          <w:ilvl w:val="0"/>
          <w:numId w:val="1"/>
        </w:numPr>
      </w:pPr>
      <w:proofErr w:type="spellStart"/>
      <w:r>
        <w:t>Our</w:t>
      </w:r>
      <w:proofErr w:type="spellEnd"/>
      <w:r>
        <w:t xml:space="preserve"> web/online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Perio</w:t>
      </w:r>
      <w:proofErr w:type="spellEnd"/>
      <w:r>
        <w:t xml:space="preserve"> I (</w:t>
      </w:r>
      <w:proofErr w:type="spellStart"/>
      <w:r>
        <w:t>proped</w:t>
      </w:r>
      <w:proofErr w:type="spellEnd"/>
      <w:r>
        <w:t xml:space="preserve">.) </w:t>
      </w:r>
      <w:proofErr w:type="spellStart"/>
      <w:r>
        <w:t>students</w:t>
      </w:r>
      <w:proofErr w:type="spellEnd"/>
      <w:r>
        <w:t xml:space="preserve"> (4th </w:t>
      </w:r>
      <w:proofErr w:type="spellStart"/>
      <w:r>
        <w:t>year</w:t>
      </w:r>
      <w:proofErr w:type="spellEnd"/>
      <w:r>
        <w:t xml:space="preserve">),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unfortunately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less and </w:t>
      </w:r>
      <w:proofErr w:type="spellStart"/>
      <w:r>
        <w:t>noticeable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pt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Perio</w:t>
      </w:r>
      <w:proofErr w:type="spellEnd"/>
      <w:r>
        <w:t xml:space="preserve"> III. (5th </w:t>
      </w:r>
      <w:proofErr w:type="spellStart"/>
      <w:r>
        <w:t>year</w:t>
      </w:r>
      <w:proofErr w:type="spellEnd"/>
      <w:r>
        <w:t xml:space="preserve">) </w:t>
      </w:r>
      <w:proofErr w:type="spellStart"/>
      <w:r>
        <w:t>students</w:t>
      </w:r>
      <w:proofErr w:type="spellEnd"/>
      <w:r>
        <w:t>.</w:t>
      </w:r>
    </w:p>
    <w:p w:rsidR="001C3C0F" w:rsidRDefault="001C3C0F" w:rsidP="001C3C0F">
      <w:pPr>
        <w:pStyle w:val="Listaszerbekezds"/>
        <w:numPr>
          <w:ilvl w:val="0"/>
          <w:numId w:val="1"/>
        </w:numPr>
      </w:pP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feedbacks</w:t>
      </w:r>
      <w:proofErr w:type="spellEnd"/>
      <w:r>
        <w:t xml:space="preserve"> we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Covid19 </w:t>
      </w:r>
      <w:proofErr w:type="spellStart"/>
      <w:r>
        <w:t>situation</w:t>
      </w:r>
      <w:proofErr w:type="spellEnd"/>
      <w:r>
        <w:t xml:space="preserve"> </w:t>
      </w:r>
    </w:p>
    <w:p w:rsidR="001C3C0F" w:rsidRDefault="001C3C0F" w:rsidP="001C3C0F">
      <w:pPr>
        <w:ind w:left="360"/>
      </w:pPr>
      <w:proofErr w:type="spellStart"/>
      <w:r>
        <w:t>Plan</w:t>
      </w:r>
      <w:proofErr w:type="spellEnd"/>
      <w:r>
        <w:t xml:space="preserve">: </w:t>
      </w:r>
    </w:p>
    <w:p w:rsidR="001C3C0F" w:rsidRDefault="001C3C0F" w:rsidP="001C3C0F">
      <w:pPr>
        <w:pStyle w:val="Listaszerbekezds"/>
        <w:numPr>
          <w:ilvl w:val="0"/>
          <w:numId w:val="1"/>
        </w:numPr>
      </w:pP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discipline</w:t>
      </w:r>
      <w:proofErr w:type="spellEnd"/>
    </w:p>
    <w:p w:rsidR="001C3C0F" w:rsidRDefault="001C3C0F" w:rsidP="001C3C0F">
      <w:pPr>
        <w:pStyle w:val="Listaszerbekezds"/>
        <w:numPr>
          <w:ilvl w:val="0"/>
          <w:numId w:val="1"/>
        </w:numPr>
      </w:pPr>
      <w:proofErr w:type="spellStart"/>
      <w:r>
        <w:t>to</w:t>
      </w:r>
      <w:proofErr w:type="spellEnd"/>
      <w:r>
        <w:t xml:space="preserve"> </w:t>
      </w:r>
      <w:proofErr w:type="spellStart"/>
      <w:r>
        <w:t>dedicate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</w:p>
    <w:p w:rsidR="001C3C0F" w:rsidRDefault="001C3C0F" w:rsidP="001C3C0F">
      <w:pPr>
        <w:pStyle w:val="Listaszerbekezds"/>
        <w:numPr>
          <w:ilvl w:val="0"/>
          <w:numId w:val="1"/>
        </w:numPr>
      </w:pPr>
      <w:proofErr w:type="spellStart"/>
      <w:r>
        <w:t>Moodle</w:t>
      </w:r>
      <w:proofErr w:type="spellEnd"/>
      <w:r>
        <w:t xml:space="preserve"> and </w:t>
      </w:r>
      <w:proofErr w:type="spellStart"/>
      <w:r>
        <w:t>webpage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and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uploading</w:t>
      </w:r>
      <w:proofErr w:type="spellEnd"/>
    </w:p>
    <w:p w:rsidR="001C3C0F" w:rsidRDefault="001C3C0F" w:rsidP="001C3C0F">
      <w:proofErr w:type="spellStart"/>
      <w:r>
        <w:t>Individual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feedbacks</w:t>
      </w:r>
      <w:proofErr w:type="spellEnd"/>
      <w:r>
        <w:t xml:space="preserve"> and </w:t>
      </w:r>
      <w:proofErr w:type="spellStart"/>
      <w:r>
        <w:t>answers</w:t>
      </w:r>
      <w:proofErr w:type="spellEnd"/>
    </w:p>
    <w:p w:rsidR="001C3C0F" w:rsidRDefault="001C3C0F" w:rsidP="001C3C0F">
      <w:pPr>
        <w:pStyle w:val="Listaszerbekezds"/>
        <w:numPr>
          <w:ilvl w:val="0"/>
          <w:numId w:val="1"/>
        </w:numPr>
      </w:pPr>
      <w:proofErr w:type="spellStart"/>
      <w:r>
        <w:t>some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Perio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Covid19 </w:t>
      </w:r>
      <w:proofErr w:type="spellStart"/>
      <w:r>
        <w:t>period</w:t>
      </w:r>
      <w:proofErr w:type="spellEnd"/>
      <w:r>
        <w:t>.</w:t>
      </w:r>
    </w:p>
    <w:p w:rsidR="001C3C0F" w:rsidRDefault="001C3C0F" w:rsidP="001C3C0F">
      <w:pPr>
        <w:pStyle w:val="Listaszerbekezds"/>
      </w:pPr>
      <w:r>
        <w:t xml:space="preserve">We </w:t>
      </w:r>
      <w:proofErr w:type="spellStart"/>
      <w:r>
        <w:t>deem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spoil</w:t>
      </w:r>
      <w:proofErr w:type="spellEnd"/>
      <w:r>
        <w:t xml:space="preserve"> and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,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prestige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lecturers</w:t>
      </w:r>
      <w:proofErr w:type="spellEnd"/>
      <w:r>
        <w:t xml:space="preserve">. </w:t>
      </w:r>
      <w:proofErr w:type="spellStart"/>
      <w:r>
        <w:t>Besides</w:t>
      </w:r>
      <w:proofErr w:type="spellEnd"/>
      <w:r>
        <w:t xml:space="preserve">, it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less </w:t>
      </w:r>
      <w:proofErr w:type="spellStart"/>
      <w:r>
        <w:t>interactive</w:t>
      </w:r>
      <w:proofErr w:type="spellEnd"/>
      <w:r>
        <w:t>.</w:t>
      </w:r>
    </w:p>
    <w:p w:rsidR="001C3C0F" w:rsidRDefault="001C3C0F" w:rsidP="001C3C0F">
      <w:pPr>
        <w:pStyle w:val="Listaszerbekezds"/>
      </w:pPr>
    </w:p>
    <w:p w:rsidR="001C3C0F" w:rsidRDefault="001C3C0F" w:rsidP="001C3C0F">
      <w:pPr>
        <w:pStyle w:val="Listaszerbekezds"/>
        <w:numPr>
          <w:ilvl w:val="0"/>
          <w:numId w:val="1"/>
        </w:numPr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miss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emphasize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summarize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, and </w:t>
      </w:r>
      <w:proofErr w:type="spellStart"/>
      <w:r>
        <w:t>big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synthesis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. </w:t>
      </w:r>
      <w:proofErr w:type="spellStart"/>
      <w:r>
        <w:t>Plan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perio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 „</w:t>
      </w:r>
      <w:proofErr w:type="spellStart"/>
      <w:r>
        <w:t>Conclusion</w:t>
      </w:r>
      <w:proofErr w:type="spellEnd"/>
      <w:r>
        <w:t xml:space="preserve">” </w:t>
      </w:r>
      <w:proofErr w:type="spellStart"/>
      <w:r>
        <w:t>or</w:t>
      </w:r>
      <w:proofErr w:type="spellEnd"/>
      <w:r>
        <w:t xml:space="preserve"> „</w:t>
      </w:r>
      <w:proofErr w:type="spellStart"/>
      <w:r>
        <w:t>Summary</w:t>
      </w:r>
      <w:proofErr w:type="spellEnd"/>
      <w:r>
        <w:t xml:space="preserve">” </w:t>
      </w:r>
      <w:proofErr w:type="spellStart"/>
      <w:r>
        <w:t>slide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a </w:t>
      </w:r>
      <w:proofErr w:type="spellStart"/>
      <w:r>
        <w:t>reminder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</w:p>
    <w:p w:rsidR="001C3C0F" w:rsidRDefault="001C3C0F" w:rsidP="001C3C0F">
      <w:pPr>
        <w:pStyle w:val="Listaszerbekezds"/>
        <w:numPr>
          <w:ilvl w:val="0"/>
          <w:numId w:val="1"/>
        </w:numPr>
      </w:pPr>
      <w:proofErr w:type="spellStart"/>
      <w:r>
        <w:t>complaints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: we </w:t>
      </w:r>
      <w:proofErr w:type="spellStart"/>
      <w:r>
        <w:t>deeply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of </w:t>
      </w:r>
      <w:proofErr w:type="spellStart"/>
      <w:r>
        <w:t>cases</w:t>
      </w:r>
      <w:proofErr w:type="spellEnd"/>
      <w:r>
        <w:t xml:space="preserve"> and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and </w:t>
      </w:r>
      <w:proofErr w:type="spellStart"/>
      <w:r>
        <w:t>thus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lecturers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field</w:t>
      </w:r>
      <w:proofErr w:type="spellEnd"/>
      <w:r>
        <w:t>.</w:t>
      </w:r>
    </w:p>
    <w:p w:rsidR="001C3C0F" w:rsidRDefault="001C3C0F" w:rsidP="001C3C0F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feedbacks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>.</w:t>
      </w:r>
    </w:p>
    <w:p w:rsidR="001C3C0F" w:rsidRDefault="001C3C0F" w:rsidP="001C3C0F">
      <w:pPr>
        <w:spacing w:after="0"/>
        <w:ind w:left="3969"/>
        <w:jc w:val="center"/>
      </w:pPr>
      <w:proofErr w:type="spellStart"/>
      <w:r>
        <w:t>Dept</w:t>
      </w:r>
      <w:proofErr w:type="spellEnd"/>
      <w:r>
        <w:t xml:space="preserve">. of </w:t>
      </w:r>
      <w:proofErr w:type="spellStart"/>
      <w:r>
        <w:t>Periodontology</w:t>
      </w:r>
      <w:proofErr w:type="spellEnd"/>
    </w:p>
    <w:p w:rsidR="001C3C0F" w:rsidRDefault="001C3C0F" w:rsidP="001C3C0F">
      <w:pPr>
        <w:spacing w:after="0"/>
        <w:ind w:left="3969"/>
        <w:jc w:val="center"/>
      </w:pPr>
      <w:r>
        <w:t xml:space="preserve">Dr. Pál Nagy, </w:t>
      </w:r>
      <w:proofErr w:type="spellStart"/>
      <w:r>
        <w:t>repr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affairs</w:t>
      </w:r>
      <w:proofErr w:type="spellEnd"/>
    </w:p>
    <w:p w:rsidR="001C3C0F" w:rsidRDefault="001C3C0F"/>
    <w:sectPr w:rsidR="001C3C0F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B3" w:rsidRDefault="00E733B3" w:rsidP="00703871">
      <w:pPr>
        <w:spacing w:after="0" w:line="240" w:lineRule="auto"/>
      </w:pPr>
      <w:r>
        <w:separator/>
      </w:r>
    </w:p>
  </w:endnote>
  <w:endnote w:type="continuationSeparator" w:id="0">
    <w:p w:rsidR="00E733B3" w:rsidRDefault="00E733B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BF" w:rsidRDefault="00DC02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proofErr w:type="spellEnd"/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proofErr w:type="spellEnd"/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36FD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proofErr w:type="spellEnd"/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proofErr w:type="spellEnd"/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36FDA"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B2DBA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868A8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</w:t>
                          </w:r>
                          <w:proofErr w:type="spellEnd"/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36F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296CB1" w:rsidRDefault="006868A8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</w:t>
                    </w:r>
                    <w:proofErr w:type="spellEnd"/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6F22FC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36FDA"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proofErr w:type="spellEnd"/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893D5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</w:t>
                          </w:r>
                          <w:r w:rsidR="00893D5E" w:rsidRPr="00893D5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88 Budapest, </w:t>
                          </w:r>
                          <w:r w:rsidR="00893D5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Szentkirályi utca 47.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proofErr w:type="spellEnd"/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893D5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893D5E" w:rsidRPr="00893D5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1088 Budapest, Szentkirályi utca 47. HUNGARY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893D5E" w:rsidRPr="00893D5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parodontologia@dent.semmelweis-univ.hu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proofErr w:type="spellEnd"/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893D5E">
                      <w:rPr>
                        <w:rFonts w:ascii="Roboto" w:hAnsi="Roboto"/>
                        <w:sz w:val="17"/>
                        <w:szCs w:val="17"/>
                      </w:rPr>
                      <w:t>10</w:t>
                    </w:r>
                    <w:r w:rsidR="00893D5E" w:rsidRPr="00893D5E">
                      <w:rPr>
                        <w:rFonts w:ascii="Roboto" w:hAnsi="Roboto"/>
                        <w:sz w:val="17"/>
                        <w:szCs w:val="17"/>
                      </w:rPr>
                      <w:t xml:space="preserve">88 Budapest, </w:t>
                    </w:r>
                    <w:r w:rsidR="00893D5E">
                      <w:rPr>
                        <w:rFonts w:ascii="Roboto" w:hAnsi="Roboto"/>
                        <w:sz w:val="17"/>
                        <w:szCs w:val="17"/>
                      </w:rPr>
                      <w:t xml:space="preserve">Szentkirályi utca 47.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proofErr w:type="spellEnd"/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893D5E"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893D5E" w:rsidRPr="00893D5E">
                      <w:rPr>
                        <w:rFonts w:ascii="Roboto" w:hAnsi="Roboto"/>
                        <w:sz w:val="17"/>
                        <w:szCs w:val="17"/>
                      </w:rPr>
                      <w:t>1088 Budapest, Szentkirályi utca 47. HUNGARY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893D5E" w:rsidRPr="00893D5E">
                      <w:rPr>
                        <w:rFonts w:ascii="Roboto" w:hAnsi="Roboto"/>
                        <w:sz w:val="17"/>
                        <w:szCs w:val="17"/>
                      </w:rPr>
                      <w:t>parodontologia@dent.semmelweis-univ.hu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FB8971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</w:t>
                          </w:r>
                          <w:proofErr w:type="spellEnd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893D5E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+36 -1-</w:t>
                          </w:r>
                          <w:r w:rsidR="00893D5E" w:rsidRPr="00893D5E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318-5222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="00893D5E" w:rsidRPr="00893D5E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http://semmelweis.hu/parodontologia/en/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</w:t>
                    </w:r>
                    <w:proofErr w:type="spellEnd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893D5E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+36 -1-</w:t>
                    </w:r>
                    <w:r w:rsidR="00893D5E" w:rsidRPr="00893D5E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318-5222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="00893D5E" w:rsidRPr="00893D5E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http://semmelweis.hu/parodontologia/en/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B3" w:rsidRDefault="00E733B3" w:rsidP="00703871">
      <w:pPr>
        <w:spacing w:after="0" w:line="240" w:lineRule="auto"/>
      </w:pPr>
      <w:r>
        <w:separator/>
      </w:r>
    </w:p>
  </w:footnote>
  <w:footnote w:type="continuationSeparator" w:id="0">
    <w:p w:rsidR="00E733B3" w:rsidRDefault="00E733B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BF" w:rsidRDefault="00DC02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BF" w:rsidRDefault="00DC02B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52C98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52C98" w:rsidRDefault="00C52C98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40065B37" wp14:editId="4EE623D2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2C98" w:rsidRDefault="00C52C98" w:rsidP="002779BE">
          <w:pPr>
            <w:pStyle w:val="BasicParagraph"/>
            <w:suppressAutoHyphens/>
            <w:spacing w:before="120"/>
          </w:pPr>
          <w:r w:rsidRPr="006868A8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years of EXCELLENCE in medical education, research &amp; innovation and healthcare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52C98" w:rsidRDefault="00C52C98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UNIVERSITY</w:t>
          </w:r>
        </w:p>
      </w:tc>
    </w:tr>
    <w:tr w:rsidR="00C52C98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52C98" w:rsidRDefault="00C52C98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52C98" w:rsidRDefault="00DC02BF" w:rsidP="002779BE">
          <w:pPr>
            <w:pStyle w:val="Nincstrkz"/>
            <w:spacing w:before="80"/>
            <w:rPr>
              <w:rFonts w:ascii="Roboto Medium" w:hAnsi="Roboto Medium"/>
            </w:rPr>
          </w:pPr>
          <w:proofErr w:type="spellStart"/>
          <w:r>
            <w:rPr>
              <w:rFonts w:ascii="Franklin Gothic Book" w:hAnsi="Franklin Gothic Book"/>
              <w:b/>
            </w:rPr>
            <w:t>Faculty</w:t>
          </w:r>
          <w:proofErr w:type="spellEnd"/>
          <w:r>
            <w:rPr>
              <w:rFonts w:ascii="Franklin Gothic Book" w:hAnsi="Franklin Gothic Book"/>
              <w:b/>
            </w:rPr>
            <w:t xml:space="preserve"> of </w:t>
          </w:r>
          <w:proofErr w:type="spellStart"/>
          <w:r>
            <w:rPr>
              <w:rFonts w:ascii="Franklin Gothic Book" w:hAnsi="Franklin Gothic Book"/>
              <w:b/>
            </w:rPr>
            <w:t>Dentistry</w:t>
          </w:r>
          <w:proofErr w:type="spellEnd"/>
        </w:p>
        <w:p w:rsidR="00C52C98" w:rsidRPr="006C6B48" w:rsidRDefault="00DC02BF" w:rsidP="002779BE">
          <w:pPr>
            <w:pStyle w:val="Nincstrkz"/>
            <w:spacing w:before="80"/>
            <w:rPr>
              <w:rFonts w:ascii="Roboto Medium" w:hAnsi="Roboto Medium"/>
            </w:rPr>
          </w:pPr>
          <w:proofErr w:type="spellStart"/>
          <w:r>
            <w:rPr>
              <w:rFonts w:ascii="Roboto Medium" w:hAnsi="Roboto Medium"/>
            </w:rPr>
            <w:t>Department</w:t>
          </w:r>
          <w:proofErr w:type="spellEnd"/>
          <w:r>
            <w:rPr>
              <w:rFonts w:ascii="Roboto Medium" w:hAnsi="Roboto Medium"/>
            </w:rPr>
            <w:t xml:space="preserve"> of </w:t>
          </w:r>
          <w:proofErr w:type="spellStart"/>
          <w:r>
            <w:rPr>
              <w:rFonts w:ascii="Roboto Medium" w:hAnsi="Roboto Medium"/>
            </w:rPr>
            <w:t>Periodontology</w:t>
          </w:r>
          <w:proofErr w:type="spellEnd"/>
        </w:p>
        <w:p w:rsidR="00C52C98" w:rsidRDefault="00DC02BF" w:rsidP="002779B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proofErr w:type="spellStart"/>
          <w:r>
            <w:rPr>
              <w:rFonts w:ascii="Roboto" w:hAnsi="Roboto"/>
              <w:i/>
              <w:sz w:val="18"/>
              <w:szCs w:val="18"/>
            </w:rPr>
            <w:t>Director</w:t>
          </w:r>
          <w:proofErr w:type="spellEnd"/>
        </w:p>
        <w:p w:rsidR="00C52C98" w:rsidRDefault="00184134" w:rsidP="002779B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 xml:space="preserve">Prof. Dr. </w:t>
          </w:r>
          <w:r w:rsidR="00DC02BF">
            <w:rPr>
              <w:rFonts w:ascii="Roboto" w:hAnsi="Roboto"/>
              <w:sz w:val="18"/>
              <w:szCs w:val="18"/>
            </w:rPr>
            <w:t>Péter</w:t>
          </w:r>
          <w:r>
            <w:rPr>
              <w:rFonts w:ascii="Roboto" w:hAnsi="Roboto"/>
              <w:sz w:val="18"/>
              <w:szCs w:val="18"/>
            </w:rPr>
            <w:t xml:space="preserve"> Windisch</w:t>
          </w:r>
        </w:p>
      </w:tc>
    </w:tr>
  </w:tbl>
  <w:p w:rsidR="00C52C98" w:rsidRDefault="00C52C98" w:rsidP="00C52C98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58EC5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  <w:p w:rsidR="00436FDA" w:rsidRDefault="00436F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4C44"/>
    <w:multiLevelType w:val="hybridMultilevel"/>
    <w:tmpl w:val="D618E9D8"/>
    <w:lvl w:ilvl="0" w:tplc="A6D83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125C87"/>
    <w:rsid w:val="00184134"/>
    <w:rsid w:val="00195E4A"/>
    <w:rsid w:val="001C3C0F"/>
    <w:rsid w:val="002326AA"/>
    <w:rsid w:val="003A61D8"/>
    <w:rsid w:val="00436FDA"/>
    <w:rsid w:val="004948C2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93D5E"/>
    <w:rsid w:val="00A37FD1"/>
    <w:rsid w:val="00A60C2C"/>
    <w:rsid w:val="00C52C98"/>
    <w:rsid w:val="00DC02BF"/>
    <w:rsid w:val="00E4277F"/>
    <w:rsid w:val="00E733B3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783C"/>
  <w15:docId w15:val="{2C54931E-DDA6-4336-AEC3-3AC3D76B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3C0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1622-4A90-46E4-AC7E-18AB84C4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Berec Eszter</cp:lastModifiedBy>
  <cp:revision>2</cp:revision>
  <cp:lastPrinted>2019-05-10T12:08:00Z</cp:lastPrinted>
  <dcterms:created xsi:type="dcterms:W3CDTF">2021-02-24T09:26:00Z</dcterms:created>
  <dcterms:modified xsi:type="dcterms:W3CDTF">2021-02-24T09:26:00Z</dcterms:modified>
</cp:coreProperties>
</file>