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4D18" w14:textId="77777777" w:rsidR="00085739" w:rsidRPr="00446CC0" w:rsidRDefault="00085739" w:rsidP="00A30451">
      <w:pPr>
        <w:pStyle w:val="Default"/>
        <w:jc w:val="both"/>
        <w:rPr>
          <w:sz w:val="22"/>
          <w:szCs w:val="22"/>
        </w:rPr>
      </w:pPr>
    </w:p>
    <w:p w14:paraId="01385B74" w14:textId="5EBE51A0" w:rsidR="00D618ED" w:rsidRPr="00932167" w:rsidRDefault="00890F7B" w:rsidP="00932167">
      <w:pPr>
        <w:pStyle w:val="Default"/>
        <w:jc w:val="center"/>
        <w:rPr>
          <w:b/>
          <w:color w:val="auto"/>
          <w:sz w:val="28"/>
          <w:szCs w:val="28"/>
        </w:rPr>
      </w:pPr>
      <w:r w:rsidRPr="00932167">
        <w:rPr>
          <w:b/>
          <w:sz w:val="28"/>
          <w:szCs w:val="28"/>
        </w:rPr>
        <w:t>JÁRÓ</w:t>
      </w:r>
      <w:r w:rsidR="00772FDE" w:rsidRPr="00932167">
        <w:rPr>
          <w:b/>
          <w:sz w:val="28"/>
          <w:szCs w:val="28"/>
        </w:rPr>
        <w:t>BETEG</w:t>
      </w:r>
      <w:r w:rsidRPr="00932167">
        <w:rPr>
          <w:b/>
          <w:sz w:val="28"/>
          <w:szCs w:val="28"/>
        </w:rPr>
        <w:t xml:space="preserve"> </w:t>
      </w:r>
      <w:r w:rsidR="00772FDE" w:rsidRPr="00932167">
        <w:rPr>
          <w:b/>
          <w:sz w:val="28"/>
          <w:szCs w:val="28"/>
        </w:rPr>
        <w:t>TÁJÉKOZTATÓ</w:t>
      </w:r>
      <w:r w:rsidR="00477E8B" w:rsidRPr="00932167">
        <w:rPr>
          <w:b/>
          <w:sz w:val="28"/>
          <w:szCs w:val="28"/>
        </w:rPr>
        <w:t xml:space="preserve"> </w:t>
      </w:r>
      <w:r w:rsidR="00772FDE" w:rsidRPr="00932167">
        <w:rPr>
          <w:b/>
          <w:sz w:val="28"/>
          <w:szCs w:val="28"/>
        </w:rPr>
        <w:t>-</w:t>
      </w:r>
      <w:r w:rsidR="00477E8B" w:rsidRPr="00932167">
        <w:rPr>
          <w:b/>
          <w:sz w:val="28"/>
          <w:szCs w:val="28"/>
        </w:rPr>
        <w:t xml:space="preserve"> </w:t>
      </w:r>
      <w:r w:rsidR="00772FDE" w:rsidRPr="00932167">
        <w:rPr>
          <w:b/>
          <w:sz w:val="28"/>
          <w:szCs w:val="28"/>
        </w:rPr>
        <w:t>HÁZIREND</w:t>
      </w:r>
    </w:p>
    <w:p w14:paraId="6A191A6D" w14:textId="77777777" w:rsidR="00772FDE" w:rsidRPr="00446CC0" w:rsidRDefault="00772FDE" w:rsidP="00A30451">
      <w:pPr>
        <w:pStyle w:val="Default"/>
        <w:jc w:val="both"/>
        <w:rPr>
          <w:color w:val="auto"/>
          <w:sz w:val="22"/>
          <w:szCs w:val="22"/>
        </w:rPr>
      </w:pPr>
    </w:p>
    <w:p w14:paraId="6017A4A8" w14:textId="77777777" w:rsidR="00772FDE" w:rsidRPr="00446CC0" w:rsidRDefault="00772FDE" w:rsidP="00A30451">
      <w:pPr>
        <w:pStyle w:val="Default"/>
        <w:jc w:val="both"/>
        <w:rPr>
          <w:color w:val="auto"/>
          <w:sz w:val="22"/>
          <w:szCs w:val="22"/>
        </w:rPr>
      </w:pPr>
    </w:p>
    <w:p w14:paraId="0614BD44" w14:textId="3B154CC1" w:rsidR="00D618ED" w:rsidRPr="00446CC0" w:rsidRDefault="00DC4B53" w:rsidP="00A30451">
      <w:pPr>
        <w:pStyle w:val="Default"/>
        <w:jc w:val="both"/>
        <w:rPr>
          <w:sz w:val="22"/>
          <w:szCs w:val="22"/>
        </w:rPr>
      </w:pPr>
      <w:r w:rsidRPr="00446CC0">
        <w:rPr>
          <w:color w:val="auto"/>
          <w:sz w:val="22"/>
          <w:szCs w:val="22"/>
        </w:rPr>
        <w:t>A</w:t>
      </w:r>
      <w:r w:rsidR="00477E8B" w:rsidRPr="00446CC0">
        <w:rPr>
          <w:color w:val="auto"/>
          <w:sz w:val="22"/>
          <w:szCs w:val="22"/>
        </w:rPr>
        <w:t xml:space="preserve"> Semmelweis</w:t>
      </w:r>
      <w:r w:rsidRPr="00446CC0">
        <w:rPr>
          <w:color w:val="auto"/>
          <w:sz w:val="22"/>
          <w:szCs w:val="22"/>
        </w:rPr>
        <w:t xml:space="preserve"> Egyetem kiemelten fontos feladatának tartja a </w:t>
      </w:r>
      <w:r w:rsidR="00952BE2" w:rsidRPr="00446CC0">
        <w:rPr>
          <w:color w:val="auto"/>
          <w:sz w:val="22"/>
          <w:szCs w:val="22"/>
        </w:rPr>
        <w:t xml:space="preserve">páciensek, </w:t>
      </w:r>
      <w:r w:rsidRPr="00446CC0">
        <w:rPr>
          <w:color w:val="auto"/>
          <w:sz w:val="22"/>
          <w:szCs w:val="22"/>
        </w:rPr>
        <w:t xml:space="preserve">betegek és hozzátartozóik </w:t>
      </w:r>
      <w:r w:rsidR="00A30451" w:rsidRPr="00446CC0">
        <w:rPr>
          <w:color w:val="auto"/>
          <w:sz w:val="22"/>
          <w:szCs w:val="22"/>
        </w:rPr>
        <w:t>(</w:t>
      </w:r>
      <w:r w:rsidR="00D1000C" w:rsidRPr="00446CC0">
        <w:rPr>
          <w:color w:val="auto"/>
          <w:sz w:val="22"/>
          <w:szCs w:val="22"/>
        </w:rPr>
        <w:t xml:space="preserve">a továbbiakban: </w:t>
      </w:r>
      <w:r w:rsidR="00A70262" w:rsidRPr="00446CC0">
        <w:rPr>
          <w:color w:val="auto"/>
          <w:sz w:val="22"/>
          <w:szCs w:val="22"/>
        </w:rPr>
        <w:t>Beteg</w:t>
      </w:r>
      <w:r w:rsidR="00D1000C" w:rsidRPr="00446CC0">
        <w:rPr>
          <w:color w:val="auto"/>
          <w:sz w:val="22"/>
          <w:szCs w:val="22"/>
        </w:rPr>
        <w:t>)</w:t>
      </w:r>
      <w:r w:rsidR="00D077A2" w:rsidRPr="00446CC0">
        <w:rPr>
          <w:color w:val="auto"/>
          <w:sz w:val="22"/>
          <w:szCs w:val="22"/>
        </w:rPr>
        <w:t xml:space="preserve"> </w:t>
      </w:r>
      <w:r w:rsidRPr="00446CC0">
        <w:rPr>
          <w:iCs/>
          <w:color w:val="auto"/>
          <w:sz w:val="22"/>
          <w:szCs w:val="22"/>
        </w:rPr>
        <w:t>tájékoztatáshoz fűződő jogának teljes</w:t>
      </w:r>
      <w:r w:rsidR="00477E8B" w:rsidRPr="00446CC0">
        <w:rPr>
          <w:iCs/>
          <w:color w:val="auto"/>
          <w:sz w:val="22"/>
          <w:szCs w:val="22"/>
        </w:rPr>
        <w:t xml:space="preserve"> </w:t>
      </w:r>
      <w:r w:rsidRPr="00446CC0">
        <w:rPr>
          <w:iCs/>
          <w:color w:val="auto"/>
          <w:sz w:val="22"/>
          <w:szCs w:val="22"/>
        </w:rPr>
        <w:t>körű gyakorlását, az orvos-beteg kapcsolatban az eredményes betegellátáshoz szüksége</w:t>
      </w:r>
      <w:r w:rsidR="00477E8B" w:rsidRPr="00446CC0">
        <w:rPr>
          <w:iCs/>
          <w:color w:val="auto"/>
          <w:sz w:val="22"/>
          <w:szCs w:val="22"/>
        </w:rPr>
        <w:t>s</w:t>
      </w:r>
      <w:r w:rsidRPr="00446CC0">
        <w:rPr>
          <w:iCs/>
          <w:color w:val="auto"/>
          <w:sz w:val="22"/>
          <w:szCs w:val="22"/>
        </w:rPr>
        <w:t xml:space="preserve"> információ áramlásának biztosítását.</w:t>
      </w:r>
      <w:r w:rsidRPr="00446CC0">
        <w:rPr>
          <w:rFonts w:eastAsia="Times New Roman"/>
          <w:color w:val="auto"/>
          <w:sz w:val="22"/>
          <w:szCs w:val="22"/>
          <w:lang w:eastAsia="hu-HU"/>
        </w:rPr>
        <w:t xml:space="preserve"> A betegtájékoztatóval széleskörű ismereteket szeretnénk nyújtani a betegtájékoztatási gyakorlatról a betegek jogairól és kötelességeiről illetve a Házirendről.</w:t>
      </w:r>
      <w:r w:rsidR="00D618ED" w:rsidRPr="00446CC0">
        <w:rPr>
          <w:sz w:val="22"/>
          <w:szCs w:val="22"/>
        </w:rPr>
        <w:t xml:space="preserve"> </w:t>
      </w:r>
    </w:p>
    <w:p w14:paraId="64AD9352" w14:textId="1E15383C" w:rsidR="00D618ED" w:rsidRPr="00446CC0" w:rsidRDefault="00D618ED" w:rsidP="00A30451">
      <w:pPr>
        <w:pStyle w:val="Default"/>
        <w:jc w:val="both"/>
        <w:rPr>
          <w:sz w:val="22"/>
          <w:szCs w:val="22"/>
        </w:rPr>
      </w:pPr>
      <w:r w:rsidRPr="00446CC0">
        <w:rPr>
          <w:sz w:val="22"/>
          <w:szCs w:val="22"/>
        </w:rPr>
        <w:t>A tájékoztató célja, hogy hasznos infor</w:t>
      </w:r>
      <w:r w:rsidR="00E46694" w:rsidRPr="00446CC0">
        <w:rPr>
          <w:sz w:val="22"/>
          <w:szCs w:val="22"/>
        </w:rPr>
        <w:t>mációkkal segítsük az Ön intézmény</w:t>
      </w:r>
      <w:r w:rsidRPr="00446CC0">
        <w:rPr>
          <w:sz w:val="22"/>
          <w:szCs w:val="22"/>
        </w:rPr>
        <w:t>beli ellátását, csökkentsük az Önben rejlő esetleges bizonytalanságot és kiszolgáltatottság érzés</w:t>
      </w:r>
      <w:r w:rsidR="001820C9" w:rsidRPr="00446CC0">
        <w:rPr>
          <w:sz w:val="22"/>
          <w:szCs w:val="22"/>
        </w:rPr>
        <w:t>é</w:t>
      </w:r>
      <w:r w:rsidRPr="00446CC0">
        <w:rPr>
          <w:sz w:val="22"/>
          <w:szCs w:val="22"/>
        </w:rPr>
        <w:t>t. Az ellátáshoz szükséges tudnivalók rendelkezésre állása egyaránt fontos a be</w:t>
      </w:r>
      <w:r w:rsidR="00E46694" w:rsidRPr="00446CC0">
        <w:rPr>
          <w:sz w:val="22"/>
          <w:szCs w:val="22"/>
        </w:rPr>
        <w:t>teg (hozzátartozó) és az intézmény</w:t>
      </w:r>
      <w:r w:rsidRPr="00446CC0">
        <w:rPr>
          <w:sz w:val="22"/>
          <w:szCs w:val="22"/>
        </w:rPr>
        <w:t xml:space="preserve"> munkatársai számára is, az ellátás így valósítható meg eredményesen, hatékonyan és biztonságosan. </w:t>
      </w:r>
    </w:p>
    <w:p w14:paraId="71F9A4C6" w14:textId="77777777" w:rsidR="00D618ED" w:rsidRPr="00446CC0" w:rsidRDefault="00D618ED" w:rsidP="00A30451">
      <w:pPr>
        <w:pStyle w:val="Default"/>
        <w:jc w:val="both"/>
        <w:rPr>
          <w:bCs/>
          <w:sz w:val="22"/>
          <w:szCs w:val="22"/>
        </w:rPr>
      </w:pPr>
    </w:p>
    <w:p w14:paraId="11334707" w14:textId="77777777" w:rsidR="005A200E" w:rsidRPr="00446CC0" w:rsidRDefault="005A200E" w:rsidP="00A30451">
      <w:pPr>
        <w:pStyle w:val="Default"/>
        <w:jc w:val="both"/>
        <w:rPr>
          <w:bCs/>
          <w:sz w:val="22"/>
          <w:szCs w:val="22"/>
        </w:rPr>
      </w:pPr>
    </w:p>
    <w:p w14:paraId="77389E33" w14:textId="0E7C6C55" w:rsidR="00085739" w:rsidRPr="00932167" w:rsidRDefault="00085739" w:rsidP="00A30451">
      <w:pPr>
        <w:pStyle w:val="Default"/>
        <w:jc w:val="both"/>
        <w:rPr>
          <w:sz w:val="28"/>
          <w:szCs w:val="28"/>
        </w:rPr>
      </w:pPr>
      <w:r w:rsidRPr="00932167">
        <w:rPr>
          <w:b/>
          <w:bCs/>
          <w:sz w:val="28"/>
          <w:szCs w:val="28"/>
        </w:rPr>
        <w:t>A</w:t>
      </w:r>
      <w:r w:rsidR="00ED3BEE" w:rsidRPr="00932167">
        <w:rPr>
          <w:b/>
          <w:bCs/>
          <w:sz w:val="28"/>
          <w:szCs w:val="28"/>
        </w:rPr>
        <w:t>Z EGÉSZSÉGÜGYI INTÉZMÉN</w:t>
      </w:r>
      <w:r w:rsidR="00E46694" w:rsidRPr="00932167">
        <w:rPr>
          <w:b/>
          <w:bCs/>
          <w:sz w:val="28"/>
          <w:szCs w:val="28"/>
        </w:rPr>
        <w:t>Y</w:t>
      </w:r>
      <w:r w:rsidR="00ED3BEE" w:rsidRPr="00932167">
        <w:rPr>
          <w:b/>
          <w:bCs/>
          <w:sz w:val="28"/>
          <w:szCs w:val="28"/>
        </w:rPr>
        <w:t>/</w:t>
      </w:r>
      <w:r w:rsidRPr="00932167">
        <w:rPr>
          <w:b/>
          <w:bCs/>
          <w:sz w:val="28"/>
          <w:szCs w:val="28"/>
        </w:rPr>
        <w:t>K</w:t>
      </w:r>
      <w:r w:rsidR="00292D9A" w:rsidRPr="00932167">
        <w:rPr>
          <w:b/>
          <w:bCs/>
          <w:sz w:val="28"/>
          <w:szCs w:val="28"/>
        </w:rPr>
        <w:t>LIN</w:t>
      </w:r>
      <w:r w:rsidR="00477E8B" w:rsidRPr="00932167">
        <w:rPr>
          <w:b/>
          <w:bCs/>
          <w:sz w:val="28"/>
          <w:szCs w:val="28"/>
        </w:rPr>
        <w:t>I</w:t>
      </w:r>
      <w:r w:rsidR="00292D9A" w:rsidRPr="00932167">
        <w:rPr>
          <w:b/>
          <w:bCs/>
          <w:sz w:val="28"/>
          <w:szCs w:val="28"/>
        </w:rPr>
        <w:t>KA BELSŐ MŰKÖDÉSI RENDJÉRŐL</w:t>
      </w:r>
    </w:p>
    <w:p w14:paraId="5219EF61" w14:textId="77777777" w:rsidR="005A200E" w:rsidRPr="00932167" w:rsidRDefault="005A200E" w:rsidP="00A30451">
      <w:pPr>
        <w:pStyle w:val="Default"/>
        <w:jc w:val="both"/>
        <w:rPr>
          <w:sz w:val="28"/>
          <w:szCs w:val="28"/>
        </w:rPr>
      </w:pPr>
    </w:p>
    <w:p w14:paraId="480148F6" w14:textId="1D07576F" w:rsidR="00085739" w:rsidRPr="00932167" w:rsidRDefault="00085739" w:rsidP="00A30451">
      <w:pPr>
        <w:pStyle w:val="Default"/>
        <w:tabs>
          <w:tab w:val="left" w:pos="709"/>
        </w:tabs>
        <w:jc w:val="both"/>
        <w:rPr>
          <w:sz w:val="28"/>
          <w:szCs w:val="28"/>
        </w:rPr>
      </w:pPr>
      <w:r w:rsidRPr="00932167">
        <w:rPr>
          <w:b/>
          <w:bCs/>
          <w:sz w:val="28"/>
          <w:szCs w:val="28"/>
        </w:rPr>
        <w:t>1.</w:t>
      </w:r>
      <w:r w:rsidR="00477E8B" w:rsidRPr="00932167">
        <w:rPr>
          <w:b/>
          <w:bCs/>
          <w:sz w:val="28"/>
          <w:szCs w:val="28"/>
        </w:rPr>
        <w:tab/>
        <w:t>A</w:t>
      </w:r>
      <w:r w:rsidRPr="00932167">
        <w:rPr>
          <w:b/>
          <w:bCs/>
          <w:sz w:val="28"/>
          <w:szCs w:val="28"/>
        </w:rPr>
        <w:t xml:space="preserve">z egészségügyi </w:t>
      </w:r>
      <w:r w:rsidR="00AD4C39" w:rsidRPr="00932167">
        <w:rPr>
          <w:b/>
          <w:bCs/>
          <w:sz w:val="28"/>
          <w:szCs w:val="28"/>
        </w:rPr>
        <w:t>intéz</w:t>
      </w:r>
      <w:r w:rsidR="00E46694" w:rsidRPr="00932167">
        <w:rPr>
          <w:b/>
          <w:bCs/>
          <w:sz w:val="28"/>
          <w:szCs w:val="28"/>
        </w:rPr>
        <w:t>mény</w:t>
      </w:r>
      <w:r w:rsidRPr="00932167">
        <w:rPr>
          <w:b/>
          <w:bCs/>
          <w:sz w:val="28"/>
          <w:szCs w:val="28"/>
        </w:rPr>
        <w:t xml:space="preserve"> megközelítése, az infrastruktúrához kötődő információk </w:t>
      </w:r>
    </w:p>
    <w:p w14:paraId="7458CE58" w14:textId="77777777" w:rsidR="00DC4B53" w:rsidRPr="00446CC0" w:rsidRDefault="00DC4B53" w:rsidP="00A30451">
      <w:pPr>
        <w:pStyle w:val="Default"/>
        <w:jc w:val="both"/>
        <w:rPr>
          <w:bCs/>
          <w:sz w:val="22"/>
          <w:szCs w:val="22"/>
        </w:rPr>
      </w:pPr>
    </w:p>
    <w:p w14:paraId="0DF10307" w14:textId="5C26B4C9" w:rsidR="00085739" w:rsidRPr="00932167" w:rsidRDefault="00085739" w:rsidP="00A30451">
      <w:pPr>
        <w:pStyle w:val="Default"/>
        <w:jc w:val="both"/>
        <w:rPr>
          <w:sz w:val="28"/>
          <w:szCs w:val="28"/>
        </w:rPr>
      </w:pPr>
      <w:r w:rsidRPr="00932167">
        <w:rPr>
          <w:b/>
          <w:bCs/>
          <w:sz w:val="28"/>
          <w:szCs w:val="28"/>
        </w:rPr>
        <w:t>1.1</w:t>
      </w:r>
      <w:r w:rsidR="00477E8B" w:rsidRPr="00932167">
        <w:rPr>
          <w:b/>
          <w:bCs/>
          <w:sz w:val="28"/>
          <w:szCs w:val="28"/>
        </w:rPr>
        <w:t>.</w:t>
      </w:r>
      <w:r w:rsidR="00477E8B" w:rsidRPr="00932167">
        <w:rPr>
          <w:b/>
          <w:bCs/>
          <w:sz w:val="28"/>
          <w:szCs w:val="28"/>
        </w:rPr>
        <w:tab/>
      </w:r>
      <w:r w:rsidRPr="00932167">
        <w:rPr>
          <w:b/>
          <w:bCs/>
          <w:sz w:val="28"/>
          <w:szCs w:val="28"/>
        </w:rPr>
        <w:t>Az intéz</w:t>
      </w:r>
      <w:r w:rsidR="00E46694" w:rsidRPr="00932167">
        <w:rPr>
          <w:b/>
          <w:bCs/>
          <w:sz w:val="28"/>
          <w:szCs w:val="28"/>
        </w:rPr>
        <w:t>mény</w:t>
      </w:r>
      <w:r w:rsidRPr="00932167">
        <w:rPr>
          <w:b/>
          <w:bCs/>
          <w:sz w:val="28"/>
          <w:szCs w:val="28"/>
        </w:rPr>
        <w:t xml:space="preserve"> megközelíthetősége</w:t>
      </w:r>
      <w:r w:rsidR="00A30451" w:rsidRPr="00932167">
        <w:rPr>
          <w:b/>
          <w:bCs/>
          <w:sz w:val="28"/>
          <w:szCs w:val="28"/>
        </w:rPr>
        <w:t>, elérhetőségek</w:t>
      </w:r>
      <w:r w:rsidRPr="00932167">
        <w:rPr>
          <w:b/>
          <w:bCs/>
          <w:sz w:val="28"/>
          <w:szCs w:val="28"/>
        </w:rPr>
        <w:t xml:space="preserve"> </w:t>
      </w:r>
    </w:p>
    <w:p w14:paraId="720DDD29" w14:textId="77777777" w:rsidR="00014803" w:rsidRPr="00932167" w:rsidRDefault="00014803" w:rsidP="00A30451">
      <w:pPr>
        <w:pStyle w:val="Default"/>
        <w:jc w:val="both"/>
        <w:rPr>
          <w:sz w:val="28"/>
          <w:szCs w:val="28"/>
        </w:rPr>
      </w:pPr>
    </w:p>
    <w:p w14:paraId="437DDA4B" w14:textId="77777777" w:rsidR="00491116" w:rsidRPr="00932167" w:rsidRDefault="00E46694" w:rsidP="00A30451">
      <w:pPr>
        <w:pStyle w:val="Default"/>
        <w:jc w:val="both"/>
        <w:rPr>
          <w:b/>
          <w:sz w:val="28"/>
          <w:szCs w:val="28"/>
        </w:rPr>
      </w:pPr>
      <w:r w:rsidRPr="00932167">
        <w:rPr>
          <w:b/>
          <w:sz w:val="28"/>
          <w:szCs w:val="28"/>
        </w:rPr>
        <w:t>Intézmény</w:t>
      </w:r>
      <w:r w:rsidR="00085739" w:rsidRPr="00932167">
        <w:rPr>
          <w:b/>
          <w:sz w:val="28"/>
          <w:szCs w:val="28"/>
        </w:rPr>
        <w:t xml:space="preserve">ünk </w:t>
      </w:r>
      <w:r w:rsidR="00085739" w:rsidRPr="00932167">
        <w:rPr>
          <w:b/>
          <w:bCs/>
          <w:iCs/>
          <w:sz w:val="28"/>
          <w:szCs w:val="28"/>
        </w:rPr>
        <w:t>címe</w:t>
      </w:r>
      <w:r w:rsidR="00085739" w:rsidRPr="00932167">
        <w:rPr>
          <w:b/>
          <w:sz w:val="28"/>
          <w:szCs w:val="28"/>
        </w:rPr>
        <w:t xml:space="preserve">: </w:t>
      </w:r>
    </w:p>
    <w:p w14:paraId="18EA61E3" w14:textId="6483C3B0" w:rsidR="00085739" w:rsidRPr="00932167" w:rsidRDefault="00491116" w:rsidP="00A30451">
      <w:pPr>
        <w:pStyle w:val="Default"/>
        <w:jc w:val="both"/>
        <w:rPr>
          <w:sz w:val="28"/>
          <w:szCs w:val="28"/>
        </w:rPr>
      </w:pPr>
      <w:r w:rsidRPr="00932167">
        <w:rPr>
          <w:sz w:val="28"/>
          <w:szCs w:val="28"/>
          <w:shd w:val="clear" w:color="auto" w:fill="FFFFFF"/>
        </w:rPr>
        <w:t>1088 Budapest, Szentkirályi utca 47. VI. emelet</w:t>
      </w:r>
    </w:p>
    <w:p w14:paraId="72B9FBD5" w14:textId="52F506FF" w:rsidR="00797376" w:rsidRPr="00932167" w:rsidRDefault="00E46694" w:rsidP="00A30451">
      <w:pPr>
        <w:pStyle w:val="Default"/>
        <w:jc w:val="both"/>
        <w:rPr>
          <w:b/>
          <w:sz w:val="28"/>
          <w:szCs w:val="28"/>
          <w:shd w:val="clear" w:color="auto" w:fill="FFFFFF"/>
        </w:rPr>
      </w:pPr>
      <w:r w:rsidRPr="00932167">
        <w:rPr>
          <w:b/>
          <w:sz w:val="28"/>
          <w:szCs w:val="28"/>
        </w:rPr>
        <w:t>Intézmény</w:t>
      </w:r>
      <w:r w:rsidR="00EF36C7" w:rsidRPr="00932167">
        <w:rPr>
          <w:b/>
          <w:sz w:val="28"/>
          <w:szCs w:val="28"/>
        </w:rPr>
        <w:t xml:space="preserve">ünk levelezési </w:t>
      </w:r>
      <w:r w:rsidR="00EF36C7" w:rsidRPr="00932167">
        <w:rPr>
          <w:b/>
          <w:bCs/>
          <w:iCs/>
          <w:sz w:val="28"/>
          <w:szCs w:val="28"/>
        </w:rPr>
        <w:t>címe:</w:t>
      </w:r>
      <w:r w:rsidR="00797376" w:rsidRPr="00932167">
        <w:rPr>
          <w:b/>
          <w:sz w:val="28"/>
          <w:szCs w:val="28"/>
          <w:shd w:val="clear" w:color="auto" w:fill="FFFFFF"/>
        </w:rPr>
        <w:t xml:space="preserve"> </w:t>
      </w:r>
    </w:p>
    <w:p w14:paraId="63FF0753" w14:textId="77777777" w:rsidR="00085739" w:rsidRPr="00932167" w:rsidRDefault="00797376" w:rsidP="00A30451">
      <w:pPr>
        <w:pStyle w:val="Default"/>
        <w:ind w:left="708"/>
        <w:rPr>
          <w:sz w:val="28"/>
          <w:szCs w:val="28"/>
        </w:rPr>
      </w:pPr>
      <w:r w:rsidRPr="00932167">
        <w:rPr>
          <w:sz w:val="28"/>
          <w:szCs w:val="28"/>
          <w:shd w:val="clear" w:color="auto" w:fill="FFFFFF"/>
        </w:rPr>
        <w:t>1085 Budapest, Üllői út 26.</w:t>
      </w:r>
      <w:r w:rsidRPr="00932167">
        <w:rPr>
          <w:sz w:val="28"/>
          <w:szCs w:val="28"/>
        </w:rPr>
        <w:br/>
      </w:r>
      <w:r w:rsidRPr="00932167">
        <w:rPr>
          <w:sz w:val="28"/>
          <w:szCs w:val="28"/>
          <w:shd w:val="clear" w:color="auto" w:fill="FFFFFF"/>
        </w:rPr>
        <w:t>1428 Budapest, Pf.2.</w:t>
      </w:r>
    </w:p>
    <w:p w14:paraId="49C8D930" w14:textId="3A9DD6A4" w:rsidR="00085739" w:rsidRPr="00932167" w:rsidRDefault="00A30451" w:rsidP="00A30451">
      <w:pPr>
        <w:pStyle w:val="Default"/>
        <w:jc w:val="both"/>
        <w:rPr>
          <w:sz w:val="28"/>
          <w:szCs w:val="28"/>
          <w:highlight w:val="yellow"/>
        </w:rPr>
      </w:pPr>
      <w:r w:rsidRPr="00932167">
        <w:rPr>
          <w:b/>
          <w:sz w:val="28"/>
          <w:szCs w:val="28"/>
        </w:rPr>
        <w:t>Honlap</w:t>
      </w:r>
      <w:r w:rsidR="00085739" w:rsidRPr="00932167">
        <w:rPr>
          <w:b/>
          <w:sz w:val="28"/>
          <w:szCs w:val="28"/>
        </w:rPr>
        <w:t>:</w:t>
      </w:r>
      <w:r w:rsidR="00085739" w:rsidRPr="00932167">
        <w:rPr>
          <w:sz w:val="28"/>
          <w:szCs w:val="28"/>
        </w:rPr>
        <w:t xml:space="preserve"> </w:t>
      </w:r>
      <w:r w:rsidRPr="00932167">
        <w:rPr>
          <w:sz w:val="28"/>
          <w:szCs w:val="28"/>
        </w:rPr>
        <w:t>http://semmelweis.hu/oktatasi-centrum/</w:t>
      </w:r>
    </w:p>
    <w:p w14:paraId="3940DEB4" w14:textId="1AC4381A" w:rsidR="00085739" w:rsidRPr="00932167" w:rsidRDefault="00A30451" w:rsidP="00A30451">
      <w:pPr>
        <w:pStyle w:val="Default"/>
        <w:jc w:val="both"/>
        <w:rPr>
          <w:sz w:val="28"/>
          <w:szCs w:val="28"/>
          <w:highlight w:val="yellow"/>
        </w:rPr>
      </w:pPr>
      <w:r w:rsidRPr="00932167">
        <w:rPr>
          <w:b/>
          <w:sz w:val="28"/>
          <w:szCs w:val="28"/>
        </w:rPr>
        <w:t>Email cím</w:t>
      </w:r>
      <w:r w:rsidR="00085739" w:rsidRPr="00932167">
        <w:rPr>
          <w:b/>
          <w:sz w:val="28"/>
          <w:szCs w:val="28"/>
        </w:rPr>
        <w:t>:</w:t>
      </w:r>
      <w:r w:rsidR="00085739" w:rsidRPr="00932167">
        <w:rPr>
          <w:sz w:val="28"/>
          <w:szCs w:val="28"/>
        </w:rPr>
        <w:t xml:space="preserve"> </w:t>
      </w:r>
      <w:r w:rsidRPr="00932167">
        <w:rPr>
          <w:sz w:val="28"/>
          <w:szCs w:val="28"/>
        </w:rPr>
        <w:t>oktatasicentrum.titkarsag</w:t>
      </w:r>
      <w:r w:rsidR="00491116" w:rsidRPr="00932167">
        <w:rPr>
          <w:sz w:val="28"/>
          <w:szCs w:val="28"/>
        </w:rPr>
        <w:t>@dent.semmelweis-univ.hu</w:t>
      </w:r>
    </w:p>
    <w:p w14:paraId="3FE06F5A" w14:textId="3317A301" w:rsidR="00952BE2" w:rsidRPr="00932167" w:rsidRDefault="00A30451" w:rsidP="00A30451">
      <w:pPr>
        <w:pStyle w:val="Default"/>
        <w:rPr>
          <w:sz w:val="28"/>
          <w:szCs w:val="28"/>
          <w:highlight w:val="yellow"/>
        </w:rPr>
      </w:pPr>
      <w:r w:rsidRPr="00932167">
        <w:rPr>
          <w:b/>
          <w:sz w:val="28"/>
          <w:szCs w:val="28"/>
        </w:rPr>
        <w:t>Telefonszám</w:t>
      </w:r>
      <w:r w:rsidR="00EF36C7" w:rsidRPr="00932167">
        <w:rPr>
          <w:sz w:val="28"/>
          <w:szCs w:val="28"/>
        </w:rPr>
        <w:t>:</w:t>
      </w:r>
      <w:r w:rsidR="00491116" w:rsidRPr="00932167">
        <w:rPr>
          <w:sz w:val="28"/>
          <w:szCs w:val="28"/>
        </w:rPr>
        <w:t xml:space="preserve"> 06-1-</w:t>
      </w:r>
      <w:r w:rsidRPr="00932167">
        <w:rPr>
          <w:sz w:val="28"/>
          <w:szCs w:val="28"/>
        </w:rPr>
        <w:t>266-0244</w:t>
      </w:r>
      <w:r w:rsidR="00491116" w:rsidRPr="00932167">
        <w:rPr>
          <w:sz w:val="28"/>
          <w:szCs w:val="28"/>
        </w:rPr>
        <w:br/>
      </w:r>
      <w:r w:rsidR="00491116" w:rsidRPr="00932167">
        <w:rPr>
          <w:b/>
          <w:sz w:val="28"/>
          <w:szCs w:val="28"/>
        </w:rPr>
        <w:t>Igazgatói titkárság:</w:t>
      </w:r>
      <w:r w:rsidR="00491116" w:rsidRPr="00932167">
        <w:rPr>
          <w:sz w:val="28"/>
          <w:szCs w:val="28"/>
        </w:rPr>
        <w:t xml:space="preserve"> </w:t>
      </w:r>
      <w:r w:rsidRPr="00932167">
        <w:rPr>
          <w:sz w:val="28"/>
          <w:szCs w:val="28"/>
        </w:rPr>
        <w:t>59220</w:t>
      </w:r>
      <w:r w:rsidR="004E67AA" w:rsidRPr="00932167">
        <w:rPr>
          <w:sz w:val="28"/>
          <w:szCs w:val="28"/>
        </w:rPr>
        <w:t xml:space="preserve"> </w:t>
      </w:r>
      <w:r w:rsidR="00EF36C7" w:rsidRPr="00932167">
        <w:rPr>
          <w:sz w:val="28"/>
          <w:szCs w:val="28"/>
        </w:rPr>
        <w:t>mellék</w:t>
      </w:r>
    </w:p>
    <w:p w14:paraId="5B8B5FEA" w14:textId="686A729C" w:rsidR="00EF36C7" w:rsidRPr="00932167" w:rsidRDefault="00A30451" w:rsidP="00A30451">
      <w:pPr>
        <w:pStyle w:val="Default"/>
        <w:jc w:val="both"/>
        <w:rPr>
          <w:sz w:val="28"/>
          <w:szCs w:val="28"/>
        </w:rPr>
      </w:pPr>
      <w:r w:rsidRPr="00932167">
        <w:rPr>
          <w:b/>
          <w:color w:val="auto"/>
          <w:sz w:val="28"/>
          <w:szCs w:val="28"/>
        </w:rPr>
        <w:t>Betegfelvétel telefonszáma:</w:t>
      </w:r>
      <w:r w:rsidRPr="00932167">
        <w:rPr>
          <w:color w:val="auto"/>
          <w:sz w:val="28"/>
          <w:szCs w:val="28"/>
        </w:rPr>
        <w:t xml:space="preserve"> </w:t>
      </w:r>
      <w:r w:rsidR="00446CC0" w:rsidRPr="00932167">
        <w:rPr>
          <w:color w:val="auto"/>
          <w:sz w:val="28"/>
          <w:szCs w:val="28"/>
        </w:rPr>
        <w:t>59059/</w:t>
      </w:r>
      <w:r w:rsidRPr="00932167">
        <w:rPr>
          <w:color w:val="auto"/>
          <w:sz w:val="28"/>
          <w:szCs w:val="28"/>
        </w:rPr>
        <w:t>59060 mellék</w:t>
      </w:r>
    </w:p>
    <w:p w14:paraId="0CEB80BB" w14:textId="77777777" w:rsidR="00EF36C7" w:rsidRPr="00932167" w:rsidRDefault="00EF36C7" w:rsidP="00A30451">
      <w:pPr>
        <w:pStyle w:val="Default"/>
        <w:jc w:val="both"/>
        <w:rPr>
          <w:sz w:val="28"/>
          <w:szCs w:val="28"/>
        </w:rPr>
      </w:pPr>
    </w:p>
    <w:p w14:paraId="41B64EEA" w14:textId="3F3D3E3F" w:rsidR="00085739" w:rsidRPr="00932167" w:rsidRDefault="00E46694" w:rsidP="00A30451">
      <w:pPr>
        <w:pStyle w:val="Default"/>
        <w:jc w:val="both"/>
        <w:rPr>
          <w:b/>
          <w:sz w:val="28"/>
          <w:szCs w:val="28"/>
        </w:rPr>
      </w:pPr>
      <w:r w:rsidRPr="00932167">
        <w:rPr>
          <w:b/>
          <w:sz w:val="28"/>
          <w:szCs w:val="28"/>
        </w:rPr>
        <w:t>Intézmény</w:t>
      </w:r>
      <w:r w:rsidR="00085739" w:rsidRPr="00932167">
        <w:rPr>
          <w:b/>
          <w:sz w:val="28"/>
          <w:szCs w:val="28"/>
        </w:rPr>
        <w:t xml:space="preserve">ünkbe az alábbi módokon </w:t>
      </w:r>
      <w:r w:rsidR="00085739" w:rsidRPr="00932167">
        <w:rPr>
          <w:b/>
          <w:bCs/>
          <w:iCs/>
          <w:sz w:val="28"/>
          <w:szCs w:val="28"/>
        </w:rPr>
        <w:t>juthat el</w:t>
      </w:r>
      <w:r w:rsidR="00085739" w:rsidRPr="00932167">
        <w:rPr>
          <w:b/>
          <w:sz w:val="28"/>
          <w:szCs w:val="28"/>
        </w:rPr>
        <w:t xml:space="preserve">: </w:t>
      </w:r>
    </w:p>
    <w:p w14:paraId="147E56D1" w14:textId="77777777" w:rsidR="00491116" w:rsidRPr="00932167" w:rsidRDefault="00491116" w:rsidP="00A30451">
      <w:pPr>
        <w:pStyle w:val="Default"/>
        <w:spacing w:after="30"/>
        <w:jc w:val="both"/>
        <w:rPr>
          <w:b/>
          <w:sz w:val="28"/>
          <w:szCs w:val="28"/>
        </w:rPr>
      </w:pPr>
      <w:r w:rsidRPr="00932167">
        <w:rPr>
          <w:b/>
          <w:sz w:val="28"/>
          <w:szCs w:val="28"/>
        </w:rPr>
        <w:t xml:space="preserve">tömegközlekedéssel: </w:t>
      </w:r>
    </w:p>
    <w:p w14:paraId="4DD53E61" w14:textId="77777777" w:rsidR="00491116" w:rsidRPr="00932167" w:rsidRDefault="00491116" w:rsidP="00A30451">
      <w:pPr>
        <w:pStyle w:val="Default"/>
        <w:spacing w:after="30"/>
        <w:jc w:val="both"/>
        <w:rPr>
          <w:sz w:val="28"/>
          <w:szCs w:val="28"/>
        </w:rPr>
      </w:pPr>
      <w:r w:rsidRPr="00932167">
        <w:rPr>
          <w:sz w:val="28"/>
          <w:szCs w:val="28"/>
        </w:rPr>
        <w:t>M3 metró, 4-es, 6-os villamos, 9-es autóbusz</w:t>
      </w:r>
    </w:p>
    <w:p w14:paraId="5574CD12" w14:textId="77777777" w:rsidR="00491116" w:rsidRPr="00932167" w:rsidRDefault="00491116" w:rsidP="00A30451">
      <w:pPr>
        <w:pStyle w:val="Default"/>
        <w:spacing w:after="30"/>
        <w:jc w:val="both"/>
        <w:rPr>
          <w:sz w:val="28"/>
          <w:szCs w:val="28"/>
        </w:rPr>
      </w:pPr>
      <w:r w:rsidRPr="00932167">
        <w:rPr>
          <w:b/>
          <w:sz w:val="28"/>
          <w:szCs w:val="28"/>
        </w:rPr>
        <w:t>gépkocsival:</w:t>
      </w:r>
      <w:r w:rsidRPr="00932167">
        <w:rPr>
          <w:color w:val="FF0000"/>
          <w:sz w:val="28"/>
          <w:szCs w:val="28"/>
        </w:rPr>
        <w:t xml:space="preserve"> </w:t>
      </w:r>
      <w:r w:rsidRPr="00932167">
        <w:rPr>
          <w:color w:val="auto"/>
          <w:sz w:val="28"/>
          <w:szCs w:val="28"/>
        </w:rPr>
        <w:t>GPS koordináta, tömb megközelíthetősége</w:t>
      </w:r>
    </w:p>
    <w:p w14:paraId="1FB9C8F4" w14:textId="77777777" w:rsidR="00491116" w:rsidRPr="00932167" w:rsidRDefault="00491116" w:rsidP="00A30451">
      <w:pPr>
        <w:pStyle w:val="Default"/>
        <w:jc w:val="both"/>
        <w:rPr>
          <w:b/>
          <w:bCs/>
          <w:i/>
          <w:iCs/>
          <w:sz w:val="28"/>
          <w:szCs w:val="28"/>
        </w:rPr>
      </w:pPr>
      <w:r w:rsidRPr="00932167">
        <w:rPr>
          <w:sz w:val="28"/>
          <w:szCs w:val="28"/>
        </w:rPr>
        <w:t xml:space="preserve">47°29'19.7"N 19°03'59.1"E </w:t>
      </w:r>
      <w:r w:rsidRPr="00932167">
        <w:rPr>
          <w:iCs/>
          <w:sz w:val="28"/>
          <w:szCs w:val="28"/>
        </w:rPr>
        <w:t>Üllői út felől</w:t>
      </w:r>
      <w:r w:rsidRPr="00932167">
        <w:rPr>
          <w:b/>
          <w:bCs/>
          <w:i/>
          <w:iCs/>
          <w:sz w:val="28"/>
          <w:szCs w:val="28"/>
        </w:rPr>
        <w:t xml:space="preserve"> </w:t>
      </w:r>
    </w:p>
    <w:p w14:paraId="5AF60FD4" w14:textId="77777777" w:rsidR="00491116" w:rsidRPr="00932167" w:rsidRDefault="00491116" w:rsidP="00A30451">
      <w:pPr>
        <w:pStyle w:val="Default"/>
        <w:jc w:val="both"/>
        <w:rPr>
          <w:b/>
          <w:bCs/>
          <w:i/>
          <w:iCs/>
          <w:sz w:val="28"/>
          <w:szCs w:val="28"/>
        </w:rPr>
      </w:pPr>
    </w:p>
    <w:p w14:paraId="0F5DA998" w14:textId="2EF07CF2" w:rsidR="00085739" w:rsidRPr="00932167" w:rsidRDefault="00085739" w:rsidP="00A30451">
      <w:pPr>
        <w:pStyle w:val="Default"/>
        <w:jc w:val="both"/>
        <w:rPr>
          <w:b/>
          <w:sz w:val="28"/>
          <w:szCs w:val="28"/>
        </w:rPr>
      </w:pPr>
      <w:r w:rsidRPr="00932167">
        <w:rPr>
          <w:b/>
          <w:bCs/>
          <w:iCs/>
          <w:sz w:val="28"/>
          <w:szCs w:val="28"/>
        </w:rPr>
        <w:t>Parkolási lehetőségek</w:t>
      </w:r>
      <w:r w:rsidRPr="00932167">
        <w:rPr>
          <w:b/>
          <w:sz w:val="28"/>
          <w:szCs w:val="28"/>
        </w:rPr>
        <w:t xml:space="preserve">: </w:t>
      </w:r>
    </w:p>
    <w:p w14:paraId="173FE10C" w14:textId="76BC5579" w:rsidR="002B01B7" w:rsidRPr="00932167" w:rsidRDefault="00952BE2" w:rsidP="00A30451">
      <w:pPr>
        <w:pStyle w:val="Default"/>
        <w:jc w:val="both"/>
        <w:rPr>
          <w:i/>
          <w:iCs/>
          <w:color w:val="auto"/>
          <w:sz w:val="28"/>
          <w:szCs w:val="28"/>
        </w:rPr>
      </w:pPr>
      <w:r w:rsidRPr="00932167">
        <w:rPr>
          <w:color w:val="auto"/>
          <w:sz w:val="28"/>
          <w:szCs w:val="28"/>
        </w:rPr>
        <w:t xml:space="preserve">Az Intézmény </w:t>
      </w:r>
      <w:r w:rsidR="002B01B7" w:rsidRPr="00932167">
        <w:rPr>
          <w:color w:val="auto"/>
          <w:sz w:val="28"/>
          <w:szCs w:val="28"/>
        </w:rPr>
        <w:t>épülete előtt, környező utcákban</w:t>
      </w:r>
      <w:r w:rsidR="00491116" w:rsidRPr="00932167">
        <w:rPr>
          <w:color w:val="auto"/>
          <w:sz w:val="28"/>
          <w:szCs w:val="28"/>
        </w:rPr>
        <w:t xml:space="preserve"> csak fizető parkoló található.</w:t>
      </w:r>
    </w:p>
    <w:p w14:paraId="08A93F03" w14:textId="77777777" w:rsidR="00803436" w:rsidRDefault="00803436" w:rsidP="00A30451">
      <w:pPr>
        <w:pStyle w:val="Default"/>
        <w:jc w:val="both"/>
        <w:rPr>
          <w:b/>
          <w:bCs/>
          <w:sz w:val="22"/>
          <w:szCs w:val="22"/>
        </w:rPr>
      </w:pPr>
    </w:p>
    <w:p w14:paraId="51683E1B" w14:textId="77777777" w:rsidR="00932167" w:rsidRDefault="00932167" w:rsidP="00A30451">
      <w:pPr>
        <w:pStyle w:val="Default"/>
        <w:jc w:val="both"/>
        <w:rPr>
          <w:b/>
          <w:bCs/>
          <w:sz w:val="22"/>
          <w:szCs w:val="22"/>
        </w:rPr>
      </w:pPr>
    </w:p>
    <w:p w14:paraId="27236B6D" w14:textId="77777777" w:rsidR="00932167" w:rsidRDefault="00932167" w:rsidP="00A30451">
      <w:pPr>
        <w:pStyle w:val="Default"/>
        <w:jc w:val="both"/>
        <w:rPr>
          <w:b/>
          <w:bCs/>
          <w:sz w:val="22"/>
          <w:szCs w:val="22"/>
        </w:rPr>
      </w:pPr>
    </w:p>
    <w:p w14:paraId="14DCF15E" w14:textId="77777777" w:rsidR="00932167" w:rsidRDefault="00932167" w:rsidP="00A30451">
      <w:pPr>
        <w:pStyle w:val="Default"/>
        <w:jc w:val="both"/>
        <w:rPr>
          <w:b/>
          <w:bCs/>
          <w:sz w:val="22"/>
          <w:szCs w:val="22"/>
        </w:rPr>
      </w:pPr>
    </w:p>
    <w:p w14:paraId="7B246289" w14:textId="77777777" w:rsidR="00932167" w:rsidRDefault="00932167" w:rsidP="00A30451">
      <w:pPr>
        <w:pStyle w:val="Default"/>
        <w:jc w:val="both"/>
        <w:rPr>
          <w:b/>
          <w:bCs/>
          <w:sz w:val="22"/>
          <w:szCs w:val="22"/>
        </w:rPr>
      </w:pPr>
    </w:p>
    <w:p w14:paraId="5FE30BA9" w14:textId="71E60547" w:rsidR="00085739" w:rsidRPr="00446CC0" w:rsidRDefault="00085739" w:rsidP="00A30451">
      <w:pPr>
        <w:pStyle w:val="Default"/>
        <w:jc w:val="both"/>
        <w:rPr>
          <w:sz w:val="22"/>
          <w:szCs w:val="22"/>
        </w:rPr>
      </w:pPr>
      <w:r w:rsidRPr="00446CC0">
        <w:rPr>
          <w:b/>
          <w:bCs/>
          <w:sz w:val="22"/>
          <w:szCs w:val="22"/>
        </w:rPr>
        <w:lastRenderedPageBreak/>
        <w:t>1.2.</w:t>
      </w:r>
      <w:r w:rsidR="00477E8B" w:rsidRPr="00446CC0">
        <w:rPr>
          <w:b/>
          <w:bCs/>
          <w:sz w:val="22"/>
          <w:szCs w:val="22"/>
        </w:rPr>
        <w:tab/>
      </w:r>
      <w:r w:rsidR="00E46694" w:rsidRPr="00446CC0">
        <w:rPr>
          <w:b/>
          <w:bCs/>
          <w:sz w:val="22"/>
          <w:szCs w:val="22"/>
        </w:rPr>
        <w:t>Intézmény</w:t>
      </w:r>
      <w:r w:rsidRPr="00446CC0">
        <w:rPr>
          <w:b/>
          <w:bCs/>
          <w:sz w:val="22"/>
          <w:szCs w:val="22"/>
        </w:rPr>
        <w:t xml:space="preserve">en belüli tájékozódás </w:t>
      </w:r>
    </w:p>
    <w:p w14:paraId="24434DBA" w14:textId="561F75C1" w:rsidR="00085739" w:rsidRPr="00446CC0" w:rsidRDefault="00E46694" w:rsidP="00A30451">
      <w:pPr>
        <w:pStyle w:val="Default"/>
        <w:jc w:val="both"/>
        <w:rPr>
          <w:color w:val="auto"/>
          <w:sz w:val="22"/>
          <w:szCs w:val="22"/>
        </w:rPr>
      </w:pPr>
      <w:r w:rsidRPr="00446CC0">
        <w:rPr>
          <w:color w:val="auto"/>
          <w:sz w:val="22"/>
          <w:szCs w:val="22"/>
        </w:rPr>
        <w:t>Intézmény</w:t>
      </w:r>
      <w:r w:rsidR="00085739" w:rsidRPr="00446CC0">
        <w:rPr>
          <w:color w:val="auto"/>
          <w:sz w:val="22"/>
          <w:szCs w:val="22"/>
        </w:rPr>
        <w:t>ünk</w:t>
      </w:r>
      <w:r w:rsidR="00446CC0">
        <w:rPr>
          <w:color w:val="auto"/>
          <w:sz w:val="22"/>
          <w:szCs w:val="22"/>
        </w:rPr>
        <w:t xml:space="preserve"> baloldali</w:t>
      </w:r>
      <w:r w:rsidR="00085739" w:rsidRPr="00446CC0">
        <w:rPr>
          <w:color w:val="auto"/>
          <w:sz w:val="22"/>
          <w:szCs w:val="22"/>
        </w:rPr>
        <w:t xml:space="preserve"> </w:t>
      </w:r>
      <w:r w:rsidR="00AD4C39" w:rsidRPr="00446CC0">
        <w:rPr>
          <w:color w:val="auto"/>
          <w:sz w:val="22"/>
          <w:szCs w:val="22"/>
        </w:rPr>
        <w:t>(fő)bejáratánál</w:t>
      </w:r>
      <w:r w:rsidR="00085739" w:rsidRPr="00446CC0">
        <w:rPr>
          <w:color w:val="auto"/>
          <w:sz w:val="22"/>
          <w:szCs w:val="22"/>
        </w:rPr>
        <w:t xml:space="preserve"> </w:t>
      </w:r>
      <w:r w:rsidR="00932167">
        <w:rPr>
          <w:color w:val="auto"/>
          <w:sz w:val="22"/>
          <w:szCs w:val="22"/>
        </w:rPr>
        <w:t>találhatóak</w:t>
      </w:r>
      <w:r w:rsidR="00AD4C39" w:rsidRPr="00446CC0">
        <w:rPr>
          <w:color w:val="auto"/>
          <w:sz w:val="22"/>
          <w:szCs w:val="22"/>
        </w:rPr>
        <w:t xml:space="preserve"> az útbaigazító feliratokat, melyek </w:t>
      </w:r>
      <w:r w:rsidR="00477E8B" w:rsidRPr="00446CC0">
        <w:rPr>
          <w:color w:val="auto"/>
          <w:sz w:val="22"/>
          <w:szCs w:val="22"/>
        </w:rPr>
        <w:t xml:space="preserve">a </w:t>
      </w:r>
      <w:r w:rsidR="00932167">
        <w:rPr>
          <w:color w:val="auto"/>
          <w:sz w:val="22"/>
          <w:szCs w:val="22"/>
        </w:rPr>
        <w:t>betegfelvételi irodához/ablakhoz</w:t>
      </w:r>
      <w:r w:rsidR="000373F5" w:rsidRPr="00446CC0">
        <w:rPr>
          <w:color w:val="auto"/>
          <w:sz w:val="22"/>
          <w:szCs w:val="22"/>
        </w:rPr>
        <w:t xml:space="preserve"> </w:t>
      </w:r>
      <w:r w:rsidR="00932167">
        <w:rPr>
          <w:color w:val="auto"/>
          <w:sz w:val="22"/>
          <w:szCs w:val="22"/>
        </w:rPr>
        <w:t>irányítanak.</w:t>
      </w:r>
      <w:r w:rsidR="00AD4C39" w:rsidRPr="00446CC0">
        <w:rPr>
          <w:color w:val="auto"/>
          <w:sz w:val="22"/>
          <w:szCs w:val="22"/>
        </w:rPr>
        <w:t xml:space="preserve"> </w:t>
      </w:r>
    </w:p>
    <w:p w14:paraId="4509B1A9" w14:textId="5C0288E9" w:rsidR="00085739" w:rsidRPr="00446CC0" w:rsidRDefault="00E46694" w:rsidP="00A30451">
      <w:pPr>
        <w:pStyle w:val="Default"/>
        <w:jc w:val="both"/>
        <w:rPr>
          <w:color w:val="auto"/>
          <w:sz w:val="22"/>
          <w:szCs w:val="22"/>
        </w:rPr>
      </w:pPr>
      <w:r w:rsidRPr="00446CC0">
        <w:rPr>
          <w:color w:val="auto"/>
          <w:sz w:val="22"/>
          <w:szCs w:val="22"/>
        </w:rPr>
        <w:t>Intézmény</w:t>
      </w:r>
      <w:r w:rsidR="00085739" w:rsidRPr="00446CC0">
        <w:rPr>
          <w:color w:val="auto"/>
          <w:sz w:val="22"/>
          <w:szCs w:val="22"/>
        </w:rPr>
        <w:t>ünkben portaszolgálat</w:t>
      </w:r>
      <w:r w:rsidR="00AD4C39" w:rsidRPr="00446CC0">
        <w:rPr>
          <w:color w:val="auto"/>
          <w:sz w:val="22"/>
          <w:szCs w:val="22"/>
        </w:rPr>
        <w:t xml:space="preserve"> műk</w:t>
      </w:r>
      <w:r w:rsidR="00932167">
        <w:rPr>
          <w:color w:val="auto"/>
          <w:sz w:val="22"/>
          <w:szCs w:val="22"/>
        </w:rPr>
        <w:t>ödik, mely</w:t>
      </w:r>
      <w:r w:rsidRPr="00446CC0">
        <w:rPr>
          <w:color w:val="auto"/>
          <w:sz w:val="22"/>
          <w:szCs w:val="22"/>
        </w:rPr>
        <w:t xml:space="preserve"> </w:t>
      </w:r>
      <w:r w:rsidR="00932167">
        <w:rPr>
          <w:color w:val="auto"/>
          <w:sz w:val="22"/>
          <w:szCs w:val="22"/>
        </w:rPr>
        <w:t>az</w:t>
      </w:r>
      <w:r w:rsidRPr="00446CC0">
        <w:rPr>
          <w:color w:val="auto"/>
          <w:sz w:val="22"/>
          <w:szCs w:val="22"/>
        </w:rPr>
        <w:t xml:space="preserve"> intézmény</w:t>
      </w:r>
      <w:r w:rsidR="00446CC0">
        <w:rPr>
          <w:color w:val="auto"/>
          <w:sz w:val="22"/>
          <w:szCs w:val="22"/>
        </w:rPr>
        <w:t xml:space="preserve"> jobboldali</w:t>
      </w:r>
      <w:r w:rsidR="00AD4C39" w:rsidRPr="00446CC0">
        <w:rPr>
          <w:color w:val="auto"/>
          <w:sz w:val="22"/>
          <w:szCs w:val="22"/>
        </w:rPr>
        <w:t xml:space="preserve"> főbejáratánál</w:t>
      </w:r>
      <w:r w:rsidR="00932167">
        <w:rPr>
          <w:color w:val="auto"/>
          <w:sz w:val="22"/>
          <w:szCs w:val="22"/>
        </w:rPr>
        <w:t xml:space="preserve"> található</w:t>
      </w:r>
      <w:r w:rsidR="00AD4C39" w:rsidRPr="00446CC0">
        <w:rPr>
          <w:color w:val="auto"/>
          <w:sz w:val="22"/>
          <w:szCs w:val="22"/>
        </w:rPr>
        <w:t>.</w:t>
      </w:r>
      <w:r w:rsidR="00085739" w:rsidRPr="00446CC0">
        <w:rPr>
          <w:color w:val="auto"/>
          <w:sz w:val="22"/>
          <w:szCs w:val="22"/>
        </w:rPr>
        <w:t xml:space="preserve"> </w:t>
      </w:r>
    </w:p>
    <w:p w14:paraId="709E4C94" w14:textId="3CA811E0" w:rsidR="00491116" w:rsidRPr="00446CC0" w:rsidRDefault="00491116" w:rsidP="00A30451">
      <w:pPr>
        <w:pStyle w:val="Default"/>
        <w:jc w:val="both"/>
        <w:rPr>
          <w:color w:val="auto"/>
          <w:sz w:val="22"/>
          <w:szCs w:val="22"/>
        </w:rPr>
      </w:pPr>
      <w:r w:rsidRPr="00446CC0">
        <w:rPr>
          <w:color w:val="auto"/>
          <w:sz w:val="22"/>
          <w:szCs w:val="22"/>
        </w:rPr>
        <w:t xml:space="preserve">A betegek és </w:t>
      </w:r>
      <w:r w:rsidR="004E67AA" w:rsidRPr="00446CC0">
        <w:rPr>
          <w:color w:val="auto"/>
          <w:sz w:val="22"/>
          <w:szCs w:val="22"/>
        </w:rPr>
        <w:t>hozzátartozóik</w:t>
      </w:r>
      <w:r w:rsidRPr="00446CC0">
        <w:rPr>
          <w:color w:val="auto"/>
          <w:sz w:val="22"/>
          <w:szCs w:val="22"/>
        </w:rPr>
        <w:t xml:space="preserve"> intézményünk </w:t>
      </w:r>
      <w:r w:rsidR="00A30451" w:rsidRPr="00446CC0">
        <w:rPr>
          <w:color w:val="auto"/>
          <w:sz w:val="22"/>
          <w:szCs w:val="22"/>
        </w:rPr>
        <w:t xml:space="preserve">betegoldali </w:t>
      </w:r>
      <w:r w:rsidRPr="00446CC0">
        <w:rPr>
          <w:color w:val="auto"/>
          <w:sz w:val="22"/>
          <w:szCs w:val="22"/>
        </w:rPr>
        <w:t>be- és kijáratait</w:t>
      </w:r>
      <w:r w:rsidR="00A30451" w:rsidRPr="00446CC0">
        <w:rPr>
          <w:color w:val="auto"/>
          <w:sz w:val="22"/>
          <w:szCs w:val="22"/>
        </w:rPr>
        <w:t xml:space="preserve"> (bal oldali bejárat) használhatják</w:t>
      </w:r>
      <w:r w:rsidRPr="00446CC0">
        <w:rPr>
          <w:color w:val="auto"/>
          <w:sz w:val="22"/>
          <w:szCs w:val="22"/>
        </w:rPr>
        <w:t xml:space="preserve">. </w:t>
      </w:r>
    </w:p>
    <w:p w14:paraId="2E85BB69" w14:textId="10F77459" w:rsidR="00491116" w:rsidRPr="00446CC0" w:rsidRDefault="00932167" w:rsidP="00A30451">
      <w:pPr>
        <w:pStyle w:val="Default"/>
        <w:jc w:val="both"/>
        <w:rPr>
          <w:color w:val="auto"/>
          <w:sz w:val="22"/>
          <w:szCs w:val="22"/>
        </w:rPr>
      </w:pPr>
      <w:r>
        <w:rPr>
          <w:color w:val="auto"/>
          <w:sz w:val="22"/>
          <w:szCs w:val="22"/>
        </w:rPr>
        <w:t>Az épület mindkét bejárata akadálymentesített, mozgáskorlátozott látogatóink</w:t>
      </w:r>
      <w:r w:rsidR="00491116" w:rsidRPr="00446CC0">
        <w:rPr>
          <w:color w:val="auto"/>
          <w:sz w:val="22"/>
          <w:szCs w:val="22"/>
        </w:rPr>
        <w:t xml:space="preserve"> részére kialakított </w:t>
      </w:r>
      <w:r w:rsidR="00A30451" w:rsidRPr="00446CC0">
        <w:rPr>
          <w:color w:val="auto"/>
          <w:sz w:val="22"/>
          <w:szCs w:val="22"/>
        </w:rPr>
        <w:t>mosdó</w:t>
      </w:r>
      <w:r w:rsidR="00491116" w:rsidRPr="00446CC0">
        <w:rPr>
          <w:color w:val="auto"/>
          <w:sz w:val="22"/>
          <w:szCs w:val="22"/>
        </w:rPr>
        <w:t xml:space="preserve"> minden szinten található.</w:t>
      </w:r>
    </w:p>
    <w:p w14:paraId="52F64F21" w14:textId="77777777" w:rsidR="00B339E4" w:rsidRPr="00446CC0" w:rsidRDefault="00B339E4" w:rsidP="00A30451">
      <w:pPr>
        <w:pStyle w:val="Default"/>
        <w:jc w:val="both"/>
        <w:rPr>
          <w:color w:val="auto"/>
          <w:sz w:val="22"/>
          <w:szCs w:val="22"/>
        </w:rPr>
      </w:pPr>
    </w:p>
    <w:p w14:paraId="587842F4" w14:textId="77777777" w:rsidR="00085739" w:rsidRPr="00446CC0" w:rsidRDefault="00085739" w:rsidP="00A30451">
      <w:pPr>
        <w:pStyle w:val="Default"/>
        <w:jc w:val="both"/>
        <w:rPr>
          <w:sz w:val="22"/>
          <w:szCs w:val="22"/>
        </w:rPr>
      </w:pPr>
      <w:r w:rsidRPr="00446CC0">
        <w:rPr>
          <w:b/>
          <w:bCs/>
          <w:sz w:val="22"/>
          <w:szCs w:val="22"/>
        </w:rPr>
        <w:t>1.3.</w:t>
      </w:r>
      <w:r w:rsidR="00477E8B" w:rsidRPr="00446CC0">
        <w:rPr>
          <w:b/>
          <w:bCs/>
          <w:sz w:val="22"/>
          <w:szCs w:val="22"/>
        </w:rPr>
        <w:tab/>
      </w:r>
      <w:r w:rsidRPr="00446CC0">
        <w:rPr>
          <w:b/>
          <w:bCs/>
          <w:sz w:val="22"/>
          <w:szCs w:val="22"/>
        </w:rPr>
        <w:t xml:space="preserve">Liftek használata </w:t>
      </w:r>
    </w:p>
    <w:p w14:paraId="13CBA5B8" w14:textId="0DAAA417" w:rsidR="00491116" w:rsidRDefault="00491116" w:rsidP="00A30451">
      <w:pPr>
        <w:pStyle w:val="Default"/>
        <w:jc w:val="both"/>
        <w:rPr>
          <w:color w:val="auto"/>
          <w:sz w:val="22"/>
          <w:szCs w:val="22"/>
        </w:rPr>
      </w:pPr>
      <w:r w:rsidRPr="00446CC0">
        <w:rPr>
          <w:color w:val="auto"/>
          <w:sz w:val="22"/>
          <w:szCs w:val="22"/>
        </w:rPr>
        <w:t>Intézményünkben három pácienslift található a bal szárnyban. A betegeket és hozzátartozóikat kérjük, hogy csak ezen lifteket használják. A többi liftet dolgozóink has</w:t>
      </w:r>
      <w:r w:rsidR="00446CC0">
        <w:rPr>
          <w:color w:val="auto"/>
          <w:sz w:val="22"/>
          <w:szCs w:val="22"/>
        </w:rPr>
        <w:t>ználják.</w:t>
      </w:r>
    </w:p>
    <w:p w14:paraId="4C6788D2" w14:textId="77777777" w:rsidR="00446CC0" w:rsidRDefault="00446CC0" w:rsidP="00A30451">
      <w:pPr>
        <w:pStyle w:val="Default"/>
        <w:jc w:val="both"/>
        <w:rPr>
          <w:color w:val="auto"/>
          <w:sz w:val="22"/>
          <w:szCs w:val="22"/>
        </w:rPr>
      </w:pPr>
    </w:p>
    <w:p w14:paraId="3AF8D122" w14:textId="37C9D0EC" w:rsidR="00446CC0" w:rsidRDefault="00446CC0" w:rsidP="00A30451">
      <w:pPr>
        <w:pStyle w:val="Default"/>
        <w:jc w:val="both"/>
        <w:rPr>
          <w:b/>
          <w:color w:val="auto"/>
          <w:sz w:val="22"/>
          <w:szCs w:val="22"/>
        </w:rPr>
      </w:pPr>
      <w:r w:rsidRPr="00446CC0">
        <w:rPr>
          <w:b/>
          <w:color w:val="auto"/>
          <w:sz w:val="22"/>
          <w:szCs w:val="22"/>
        </w:rPr>
        <w:t>1.4.</w:t>
      </w:r>
      <w:r w:rsidRPr="00446CC0">
        <w:rPr>
          <w:b/>
          <w:color w:val="auto"/>
          <w:sz w:val="22"/>
          <w:szCs w:val="22"/>
        </w:rPr>
        <w:tab/>
      </w:r>
      <w:r>
        <w:rPr>
          <w:b/>
          <w:color w:val="auto"/>
          <w:sz w:val="22"/>
          <w:szCs w:val="22"/>
        </w:rPr>
        <w:t>Ruhatár használata</w:t>
      </w:r>
    </w:p>
    <w:p w14:paraId="66BB4C9B" w14:textId="77777777" w:rsidR="00034675" w:rsidRDefault="00446CC0" w:rsidP="00A30451">
      <w:pPr>
        <w:pStyle w:val="Default"/>
        <w:jc w:val="both"/>
        <w:rPr>
          <w:color w:val="auto"/>
          <w:sz w:val="22"/>
          <w:szCs w:val="22"/>
        </w:rPr>
      </w:pPr>
      <w:r>
        <w:rPr>
          <w:color w:val="auto"/>
          <w:sz w:val="22"/>
          <w:szCs w:val="22"/>
        </w:rPr>
        <w:t xml:space="preserve">A betegoldali bejáratnál (bal oldali bejárat) található a </w:t>
      </w:r>
      <w:r w:rsidR="00A7081C">
        <w:rPr>
          <w:color w:val="auto"/>
          <w:sz w:val="22"/>
          <w:szCs w:val="22"/>
        </w:rPr>
        <w:t xml:space="preserve">páciensek részére fenntartott </w:t>
      </w:r>
      <w:r>
        <w:rPr>
          <w:color w:val="auto"/>
          <w:sz w:val="22"/>
          <w:szCs w:val="22"/>
        </w:rPr>
        <w:t>ruhatár.</w:t>
      </w:r>
      <w:r w:rsidR="00043F88">
        <w:rPr>
          <w:color w:val="auto"/>
          <w:sz w:val="22"/>
          <w:szCs w:val="22"/>
        </w:rPr>
        <w:t xml:space="preserve"> A ruhatár használata díjtalan és kötelező. A ruhatárban elhelyezett ingóságok kizárólag a ruhatári jegy ellenében kerülnek kiszolgáltatásra. A jegy elvesztése esetén hitelt érdemlően bizonyítani kell az adott tárgy tulajdonjogát. </w:t>
      </w:r>
    </w:p>
    <w:p w14:paraId="263DCE11" w14:textId="75FF6091" w:rsidR="00034675" w:rsidRDefault="00043F88" w:rsidP="00A30451">
      <w:pPr>
        <w:pStyle w:val="Default"/>
        <w:jc w:val="both"/>
        <w:rPr>
          <w:rFonts w:ascii="Source Sans Pro" w:hAnsi="Source Sans Pro"/>
          <w:color w:val="333333"/>
          <w:sz w:val="21"/>
          <w:szCs w:val="21"/>
          <w:shd w:val="clear" w:color="auto" w:fill="FFFFFF"/>
        </w:rPr>
      </w:pPr>
      <w:r>
        <w:rPr>
          <w:color w:val="auto"/>
          <w:sz w:val="22"/>
          <w:szCs w:val="22"/>
        </w:rPr>
        <w:t xml:space="preserve">A ruhatárban kizárólag olyan tárgyak helyezhetőek el, amelyekre a </w:t>
      </w:r>
      <w:r w:rsidR="00034675">
        <w:rPr>
          <w:color w:val="auto"/>
          <w:sz w:val="22"/>
          <w:szCs w:val="22"/>
        </w:rPr>
        <w:t>páciensnek</w:t>
      </w:r>
      <w:r>
        <w:rPr>
          <w:color w:val="auto"/>
          <w:sz w:val="22"/>
          <w:szCs w:val="22"/>
        </w:rPr>
        <w:t xml:space="preserve"> a Semmelweis Egyetem FOK Oktatási Centrum látogatásához szüksége lehet</w:t>
      </w:r>
      <w:r w:rsidR="00034675">
        <w:rPr>
          <w:color w:val="auto"/>
          <w:sz w:val="22"/>
          <w:szCs w:val="22"/>
        </w:rPr>
        <w:t>, és amelyek értéke a 25.000.-Ft-ot nem haladja meg</w:t>
      </w:r>
      <w:r>
        <w:rPr>
          <w:color w:val="auto"/>
          <w:sz w:val="22"/>
          <w:szCs w:val="22"/>
        </w:rPr>
        <w:t>. Így többek között nem helyezhető el</w:t>
      </w:r>
      <w:r w:rsidR="00034675">
        <w:rPr>
          <w:color w:val="auto"/>
          <w:sz w:val="22"/>
          <w:szCs w:val="22"/>
        </w:rPr>
        <w:t>: romlandó dolog, nagyobb értékű készpénz, értékpapír, ékszer, bankkártya, mobiltelefon, hordozható számítógép, robbanékony, gyúlékony anyag, veszélyes hulladék,</w:t>
      </w:r>
      <w:r w:rsidR="007E468B">
        <w:rPr>
          <w:color w:val="auto"/>
          <w:sz w:val="22"/>
          <w:szCs w:val="22"/>
        </w:rPr>
        <w:t xml:space="preserve"> kerékpár, roller, gördeszka</w:t>
      </w:r>
      <w:r w:rsidR="00034675">
        <w:rPr>
          <w:color w:val="auto"/>
          <w:sz w:val="22"/>
          <w:szCs w:val="22"/>
        </w:rPr>
        <w:t xml:space="preserve"> stb. A ruhatár kizárólag lezárt csomagot vesz át, amelyet a ruhatáros az átvétel során ellenőrizhet. </w:t>
      </w:r>
      <w:r w:rsidR="00034675" w:rsidRPr="00034675">
        <w:rPr>
          <w:color w:val="auto"/>
          <w:sz w:val="22"/>
          <w:szCs w:val="22"/>
        </w:rPr>
        <w:t xml:space="preserve">A </w:t>
      </w:r>
      <w:r w:rsidR="00034675">
        <w:rPr>
          <w:color w:val="auto"/>
          <w:sz w:val="22"/>
          <w:szCs w:val="22"/>
        </w:rPr>
        <w:t>Páciens</w:t>
      </w:r>
      <w:r w:rsidR="00034675" w:rsidRPr="00034675">
        <w:rPr>
          <w:color w:val="auto"/>
          <w:sz w:val="22"/>
          <w:szCs w:val="22"/>
        </w:rPr>
        <w:t xml:space="preserve"> a ruhatár használatával elfogadja, hogy a le</w:t>
      </w:r>
      <w:r w:rsidR="00034675">
        <w:rPr>
          <w:color w:val="auto"/>
          <w:sz w:val="22"/>
          <w:szCs w:val="22"/>
        </w:rPr>
        <w:t xml:space="preserve">adott ingóságok értéke az előzőekben </w:t>
      </w:r>
      <w:r w:rsidR="00034675" w:rsidRPr="00034675">
        <w:rPr>
          <w:color w:val="auto"/>
          <w:sz w:val="22"/>
          <w:szCs w:val="22"/>
        </w:rPr>
        <w:t>írt értékhatárt nem haladja meg.</w:t>
      </w:r>
      <w:r w:rsidR="00034675">
        <w:rPr>
          <w:rFonts w:ascii="Source Sans Pro" w:hAnsi="Source Sans Pro"/>
          <w:color w:val="333333"/>
          <w:sz w:val="21"/>
          <w:szCs w:val="21"/>
          <w:shd w:val="clear" w:color="auto" w:fill="FFFFFF"/>
        </w:rPr>
        <w:t> </w:t>
      </w:r>
      <w:r w:rsidR="00034675" w:rsidRPr="00034675">
        <w:rPr>
          <w:color w:val="auto"/>
          <w:sz w:val="22"/>
          <w:szCs w:val="22"/>
        </w:rPr>
        <w:t xml:space="preserve">A jelen bekezdésben írtak szerinti ingóságokért és értéktárgyakért, valamint a kabátokban, táskákban hagyott ingóságokért és értéktárgyakért a felelősségét az </w:t>
      </w:r>
      <w:r w:rsidR="00034675">
        <w:rPr>
          <w:color w:val="auto"/>
          <w:sz w:val="22"/>
          <w:szCs w:val="22"/>
        </w:rPr>
        <w:t xml:space="preserve">Oktatási Centrum </w:t>
      </w:r>
      <w:r w:rsidR="00034675" w:rsidRPr="00034675">
        <w:rPr>
          <w:color w:val="auto"/>
          <w:sz w:val="22"/>
          <w:szCs w:val="22"/>
        </w:rPr>
        <w:t xml:space="preserve">kifejezetten kizárja. A ruhatárban felejtett tárgyakat az </w:t>
      </w:r>
      <w:r w:rsidR="00034675">
        <w:rPr>
          <w:color w:val="auto"/>
          <w:sz w:val="22"/>
          <w:szCs w:val="22"/>
        </w:rPr>
        <w:t>Oktatási Centrum</w:t>
      </w:r>
      <w:r w:rsidR="00034675" w:rsidRPr="00034675">
        <w:rPr>
          <w:color w:val="auto"/>
          <w:sz w:val="22"/>
          <w:szCs w:val="22"/>
        </w:rPr>
        <w:t xml:space="preserve"> legfeljebb egy hónapig őrzi meg.</w:t>
      </w:r>
      <w:r w:rsidR="00034675">
        <w:rPr>
          <w:rFonts w:ascii="Source Sans Pro" w:hAnsi="Source Sans Pro"/>
          <w:color w:val="333333"/>
          <w:sz w:val="21"/>
          <w:szCs w:val="21"/>
          <w:shd w:val="clear" w:color="auto" w:fill="FFFFFF"/>
        </w:rPr>
        <w:t> </w:t>
      </w:r>
    </w:p>
    <w:p w14:paraId="07BC3716" w14:textId="77777777" w:rsidR="00917F5E" w:rsidRPr="00446CC0" w:rsidRDefault="00917F5E" w:rsidP="00A30451">
      <w:pPr>
        <w:pStyle w:val="Default"/>
        <w:jc w:val="both"/>
        <w:rPr>
          <w:bCs/>
          <w:color w:val="auto"/>
          <w:sz w:val="22"/>
          <w:szCs w:val="22"/>
        </w:rPr>
      </w:pPr>
    </w:p>
    <w:p w14:paraId="5A99F90B" w14:textId="66191705" w:rsidR="00085739" w:rsidRPr="00932167" w:rsidRDefault="00477E8B" w:rsidP="00A30451">
      <w:pPr>
        <w:pStyle w:val="Default"/>
        <w:jc w:val="both"/>
        <w:rPr>
          <w:sz w:val="28"/>
          <w:szCs w:val="28"/>
        </w:rPr>
      </w:pPr>
      <w:r w:rsidRPr="00932167">
        <w:rPr>
          <w:b/>
          <w:bCs/>
          <w:sz w:val="28"/>
          <w:szCs w:val="28"/>
        </w:rPr>
        <w:t>2.</w:t>
      </w:r>
      <w:r w:rsidRPr="00932167">
        <w:rPr>
          <w:b/>
          <w:bCs/>
          <w:sz w:val="28"/>
          <w:szCs w:val="28"/>
        </w:rPr>
        <w:tab/>
      </w:r>
      <w:r w:rsidR="00085739" w:rsidRPr="00932167">
        <w:rPr>
          <w:b/>
          <w:bCs/>
          <w:sz w:val="28"/>
          <w:szCs w:val="28"/>
        </w:rPr>
        <w:t xml:space="preserve">Az egészségügyi </w:t>
      </w:r>
      <w:r w:rsidR="00E46694" w:rsidRPr="00932167">
        <w:rPr>
          <w:b/>
          <w:bCs/>
          <w:sz w:val="28"/>
          <w:szCs w:val="28"/>
        </w:rPr>
        <w:t>intézmény</w:t>
      </w:r>
      <w:r w:rsidR="00085739" w:rsidRPr="00932167">
        <w:rPr>
          <w:b/>
          <w:bCs/>
          <w:sz w:val="28"/>
          <w:szCs w:val="28"/>
        </w:rPr>
        <w:t xml:space="preserve">be való </w:t>
      </w:r>
      <w:r w:rsidR="00952BE2" w:rsidRPr="00932167">
        <w:rPr>
          <w:b/>
          <w:bCs/>
          <w:sz w:val="28"/>
          <w:szCs w:val="28"/>
        </w:rPr>
        <w:t xml:space="preserve">előjegyzéssel, beléptetéssel, </w:t>
      </w:r>
      <w:r w:rsidR="00085739" w:rsidRPr="00932167">
        <w:rPr>
          <w:b/>
          <w:bCs/>
          <w:sz w:val="28"/>
          <w:szCs w:val="28"/>
        </w:rPr>
        <w:t xml:space="preserve">felvétellel, illetve az ott történő ellátással kapcsolatos tudnivalók </w:t>
      </w:r>
    </w:p>
    <w:p w14:paraId="5FF401B9" w14:textId="77777777" w:rsidR="00803436" w:rsidRPr="00446CC0" w:rsidRDefault="00803436" w:rsidP="00A30451">
      <w:pPr>
        <w:pStyle w:val="Default"/>
        <w:jc w:val="both"/>
        <w:rPr>
          <w:bCs/>
          <w:sz w:val="22"/>
          <w:szCs w:val="22"/>
        </w:rPr>
      </w:pPr>
    </w:p>
    <w:p w14:paraId="2EF2F12C" w14:textId="5967F76C" w:rsidR="00085739" w:rsidRPr="00446CC0" w:rsidRDefault="00085739" w:rsidP="00A30451">
      <w:pPr>
        <w:pStyle w:val="Default"/>
        <w:jc w:val="both"/>
        <w:rPr>
          <w:sz w:val="22"/>
          <w:szCs w:val="22"/>
        </w:rPr>
      </w:pPr>
      <w:r w:rsidRPr="00446CC0">
        <w:rPr>
          <w:b/>
          <w:bCs/>
          <w:sz w:val="22"/>
          <w:szCs w:val="22"/>
        </w:rPr>
        <w:t>2.1.</w:t>
      </w:r>
      <w:r w:rsidR="00477E8B" w:rsidRPr="00446CC0">
        <w:rPr>
          <w:b/>
          <w:bCs/>
          <w:sz w:val="22"/>
          <w:szCs w:val="22"/>
        </w:rPr>
        <w:tab/>
      </w:r>
      <w:r w:rsidRPr="00446CC0">
        <w:rPr>
          <w:b/>
          <w:bCs/>
          <w:sz w:val="22"/>
          <w:szCs w:val="22"/>
        </w:rPr>
        <w:t>A</w:t>
      </w:r>
      <w:r w:rsidR="00952BE2" w:rsidRPr="00446CC0">
        <w:rPr>
          <w:b/>
          <w:bCs/>
          <w:sz w:val="22"/>
          <w:szCs w:val="22"/>
        </w:rPr>
        <w:t>z előjegyzés,</w:t>
      </w:r>
      <w:r w:rsidRPr="00446CC0">
        <w:rPr>
          <w:b/>
          <w:bCs/>
          <w:sz w:val="22"/>
          <w:szCs w:val="22"/>
        </w:rPr>
        <w:t xml:space="preserve"> felvétel menete </w:t>
      </w:r>
    </w:p>
    <w:p w14:paraId="12BB1232" w14:textId="793028CF" w:rsidR="00A86D57" w:rsidRPr="00992A16" w:rsidRDefault="00E46694" w:rsidP="00A30451">
      <w:pPr>
        <w:pStyle w:val="Default"/>
        <w:jc w:val="both"/>
        <w:rPr>
          <w:color w:val="auto"/>
          <w:sz w:val="22"/>
          <w:szCs w:val="22"/>
        </w:rPr>
      </w:pPr>
      <w:r w:rsidRPr="00992A16">
        <w:rPr>
          <w:color w:val="auto"/>
          <w:sz w:val="22"/>
          <w:szCs w:val="22"/>
        </w:rPr>
        <w:t>Intézmény</w:t>
      </w:r>
      <w:r w:rsidR="00952BE2" w:rsidRPr="00992A16">
        <w:rPr>
          <w:color w:val="auto"/>
          <w:sz w:val="22"/>
          <w:szCs w:val="22"/>
        </w:rPr>
        <w:t xml:space="preserve">ünkbe való </w:t>
      </w:r>
      <w:r w:rsidR="00A86D57" w:rsidRPr="00992A16">
        <w:rPr>
          <w:color w:val="auto"/>
          <w:sz w:val="22"/>
          <w:szCs w:val="22"/>
        </w:rPr>
        <w:t>be</w:t>
      </w:r>
      <w:r w:rsidR="00952BE2" w:rsidRPr="00992A16">
        <w:rPr>
          <w:color w:val="auto"/>
          <w:sz w:val="22"/>
          <w:szCs w:val="22"/>
        </w:rPr>
        <w:t>je</w:t>
      </w:r>
      <w:r w:rsidR="00A86D57" w:rsidRPr="00992A16">
        <w:rPr>
          <w:color w:val="auto"/>
          <w:sz w:val="22"/>
          <w:szCs w:val="22"/>
        </w:rPr>
        <w:t>le</w:t>
      </w:r>
      <w:r w:rsidR="00952BE2" w:rsidRPr="00992A16">
        <w:rPr>
          <w:color w:val="auto"/>
          <w:sz w:val="22"/>
          <w:szCs w:val="22"/>
        </w:rPr>
        <w:t>ntkezése történ</w:t>
      </w:r>
      <w:r w:rsidR="00992A16" w:rsidRPr="00992A16">
        <w:rPr>
          <w:color w:val="auto"/>
          <w:sz w:val="22"/>
          <w:szCs w:val="22"/>
        </w:rPr>
        <w:t>het: személyesen, előjegyzéssel</w:t>
      </w:r>
      <w:r w:rsidR="00992A16">
        <w:rPr>
          <w:color w:val="auto"/>
          <w:sz w:val="22"/>
          <w:szCs w:val="22"/>
        </w:rPr>
        <w:t>, telefonon.</w:t>
      </w:r>
    </w:p>
    <w:p w14:paraId="60F5306A" w14:textId="09BCD361" w:rsidR="00EF227B" w:rsidRDefault="00952BE2" w:rsidP="00A30451">
      <w:pPr>
        <w:pStyle w:val="Default"/>
        <w:jc w:val="both"/>
        <w:rPr>
          <w:color w:val="auto"/>
          <w:sz w:val="22"/>
          <w:szCs w:val="22"/>
        </w:rPr>
      </w:pPr>
      <w:r w:rsidRPr="00446CC0">
        <w:rPr>
          <w:color w:val="auto"/>
          <w:sz w:val="22"/>
          <w:szCs w:val="22"/>
        </w:rPr>
        <w:t>A</w:t>
      </w:r>
      <w:r w:rsidR="00EF227B" w:rsidRPr="00446CC0">
        <w:rPr>
          <w:color w:val="auto"/>
          <w:sz w:val="22"/>
          <w:szCs w:val="22"/>
        </w:rPr>
        <w:t xml:space="preserve"> </w:t>
      </w:r>
      <w:r w:rsidR="00A86D57" w:rsidRPr="00446CC0">
        <w:rPr>
          <w:color w:val="auto"/>
          <w:sz w:val="22"/>
          <w:szCs w:val="22"/>
        </w:rPr>
        <w:t>felvételkor</w:t>
      </w:r>
      <w:r w:rsidR="00EF227B" w:rsidRPr="00446CC0">
        <w:rPr>
          <w:color w:val="auto"/>
          <w:sz w:val="22"/>
          <w:szCs w:val="22"/>
        </w:rPr>
        <w:t xml:space="preserve"> a betegfelvételi irodán/ablaknál (</w:t>
      </w:r>
      <w:r w:rsidR="004E67AA" w:rsidRPr="00446CC0">
        <w:rPr>
          <w:sz w:val="22"/>
          <w:szCs w:val="22"/>
        </w:rPr>
        <w:t>földszint, bal oldali bejárat</w:t>
      </w:r>
      <w:r w:rsidR="00446CC0">
        <w:rPr>
          <w:color w:val="auto"/>
          <w:sz w:val="22"/>
          <w:szCs w:val="22"/>
        </w:rPr>
        <w:t xml:space="preserve">) kell jelentkezni, ahol az </w:t>
      </w:r>
      <w:r w:rsidR="00EF227B" w:rsidRPr="00446CC0">
        <w:rPr>
          <w:color w:val="auto"/>
          <w:sz w:val="22"/>
          <w:szCs w:val="22"/>
        </w:rPr>
        <w:t>iratok ellenőrzése és a szá</w:t>
      </w:r>
      <w:r w:rsidR="00446CC0">
        <w:rPr>
          <w:color w:val="auto"/>
          <w:sz w:val="22"/>
          <w:szCs w:val="22"/>
        </w:rPr>
        <w:t>mítógépes nyilvántartásba vétel</w:t>
      </w:r>
      <w:r w:rsidR="00EF227B" w:rsidRPr="00446CC0">
        <w:rPr>
          <w:color w:val="auto"/>
          <w:sz w:val="22"/>
          <w:szCs w:val="22"/>
        </w:rPr>
        <w:t xml:space="preserve"> történik</w:t>
      </w:r>
      <w:r w:rsidR="00932167">
        <w:rPr>
          <w:color w:val="auto"/>
          <w:sz w:val="22"/>
          <w:szCs w:val="22"/>
        </w:rPr>
        <w:t>, mely során az alábbi adatok</w:t>
      </w:r>
      <w:r w:rsidR="00446CC0">
        <w:rPr>
          <w:color w:val="auto"/>
          <w:sz w:val="22"/>
          <w:szCs w:val="22"/>
        </w:rPr>
        <w:t xml:space="preserve"> </w:t>
      </w:r>
      <w:r w:rsidR="00932167">
        <w:rPr>
          <w:color w:val="auto"/>
          <w:sz w:val="22"/>
          <w:szCs w:val="22"/>
        </w:rPr>
        <w:t>kerülnek rögzítésre:</w:t>
      </w:r>
    </w:p>
    <w:p w14:paraId="41FC5E5C" w14:textId="0C7B2F30" w:rsidR="00932167" w:rsidRDefault="00932167" w:rsidP="00932167">
      <w:pPr>
        <w:pStyle w:val="Default"/>
        <w:numPr>
          <w:ilvl w:val="0"/>
          <w:numId w:val="13"/>
        </w:numPr>
        <w:jc w:val="both"/>
        <w:rPr>
          <w:color w:val="auto"/>
          <w:sz w:val="22"/>
          <w:szCs w:val="22"/>
        </w:rPr>
      </w:pPr>
      <w:r>
        <w:rPr>
          <w:color w:val="auto"/>
          <w:sz w:val="22"/>
          <w:szCs w:val="22"/>
        </w:rPr>
        <w:t>név</w:t>
      </w:r>
    </w:p>
    <w:p w14:paraId="7D38F0CF" w14:textId="367888FD" w:rsidR="00932167" w:rsidRDefault="00932167" w:rsidP="00932167">
      <w:pPr>
        <w:pStyle w:val="Default"/>
        <w:numPr>
          <w:ilvl w:val="0"/>
          <w:numId w:val="13"/>
        </w:numPr>
        <w:jc w:val="both"/>
        <w:rPr>
          <w:color w:val="auto"/>
          <w:sz w:val="22"/>
          <w:szCs w:val="22"/>
        </w:rPr>
      </w:pPr>
      <w:r>
        <w:rPr>
          <w:color w:val="auto"/>
          <w:sz w:val="22"/>
          <w:szCs w:val="22"/>
        </w:rPr>
        <w:t>lakcím</w:t>
      </w:r>
    </w:p>
    <w:p w14:paraId="6CCE03E6" w14:textId="3D77C35B" w:rsidR="00932167" w:rsidRDefault="00932167" w:rsidP="00932167">
      <w:pPr>
        <w:pStyle w:val="Default"/>
        <w:numPr>
          <w:ilvl w:val="0"/>
          <w:numId w:val="13"/>
        </w:numPr>
        <w:jc w:val="both"/>
        <w:rPr>
          <w:color w:val="auto"/>
          <w:sz w:val="22"/>
          <w:szCs w:val="22"/>
        </w:rPr>
      </w:pPr>
      <w:r>
        <w:rPr>
          <w:color w:val="auto"/>
          <w:sz w:val="22"/>
          <w:szCs w:val="22"/>
        </w:rPr>
        <w:t>születési hely és idő</w:t>
      </w:r>
    </w:p>
    <w:p w14:paraId="492C2442" w14:textId="0BA8C214" w:rsidR="00932167" w:rsidRDefault="00932167" w:rsidP="00932167">
      <w:pPr>
        <w:pStyle w:val="Default"/>
        <w:numPr>
          <w:ilvl w:val="0"/>
          <w:numId w:val="13"/>
        </w:numPr>
        <w:jc w:val="both"/>
        <w:rPr>
          <w:color w:val="auto"/>
          <w:sz w:val="22"/>
          <w:szCs w:val="22"/>
        </w:rPr>
      </w:pPr>
      <w:r>
        <w:rPr>
          <w:color w:val="auto"/>
          <w:sz w:val="22"/>
          <w:szCs w:val="22"/>
        </w:rPr>
        <w:t>anyja neve</w:t>
      </w:r>
    </w:p>
    <w:p w14:paraId="368E498F" w14:textId="3FEF531C" w:rsidR="00932167" w:rsidRDefault="00932167" w:rsidP="00932167">
      <w:pPr>
        <w:pStyle w:val="Default"/>
        <w:numPr>
          <w:ilvl w:val="0"/>
          <w:numId w:val="13"/>
        </w:numPr>
        <w:jc w:val="both"/>
        <w:rPr>
          <w:color w:val="auto"/>
          <w:sz w:val="22"/>
          <w:szCs w:val="22"/>
        </w:rPr>
      </w:pPr>
      <w:r>
        <w:rPr>
          <w:color w:val="auto"/>
          <w:sz w:val="22"/>
          <w:szCs w:val="22"/>
        </w:rPr>
        <w:t>telefonszám</w:t>
      </w:r>
    </w:p>
    <w:p w14:paraId="642A258C" w14:textId="5B543E8C" w:rsidR="00932167" w:rsidRPr="00446CC0" w:rsidRDefault="00932167" w:rsidP="00932167">
      <w:pPr>
        <w:pStyle w:val="Default"/>
        <w:numPr>
          <w:ilvl w:val="0"/>
          <w:numId w:val="13"/>
        </w:numPr>
        <w:jc w:val="both"/>
        <w:rPr>
          <w:color w:val="auto"/>
          <w:sz w:val="22"/>
          <w:szCs w:val="22"/>
        </w:rPr>
      </w:pPr>
      <w:r>
        <w:rPr>
          <w:color w:val="auto"/>
          <w:sz w:val="22"/>
          <w:szCs w:val="22"/>
        </w:rPr>
        <w:t>TAJ szám</w:t>
      </w:r>
    </w:p>
    <w:p w14:paraId="233B4E45" w14:textId="74976ACA" w:rsidR="00275577" w:rsidRPr="00446CC0" w:rsidRDefault="00275577" w:rsidP="00A30451">
      <w:pPr>
        <w:pStyle w:val="Default"/>
        <w:jc w:val="both"/>
        <w:rPr>
          <w:sz w:val="22"/>
          <w:szCs w:val="22"/>
        </w:rPr>
      </w:pPr>
    </w:p>
    <w:p w14:paraId="4040726B" w14:textId="09789057" w:rsidR="00275577" w:rsidRPr="00446CC0" w:rsidRDefault="00EF227B" w:rsidP="00A30451">
      <w:pPr>
        <w:pStyle w:val="Default"/>
        <w:jc w:val="both"/>
        <w:rPr>
          <w:color w:val="auto"/>
          <w:sz w:val="22"/>
          <w:szCs w:val="22"/>
        </w:rPr>
      </w:pPr>
      <w:r w:rsidRPr="00446CC0">
        <w:rPr>
          <w:color w:val="auto"/>
          <w:sz w:val="22"/>
          <w:szCs w:val="22"/>
        </w:rPr>
        <w:t>A</w:t>
      </w:r>
      <w:r w:rsidR="00914D1E" w:rsidRPr="00446CC0">
        <w:rPr>
          <w:color w:val="auto"/>
          <w:sz w:val="22"/>
          <w:szCs w:val="22"/>
        </w:rPr>
        <w:t xml:space="preserve"> számító</w:t>
      </w:r>
      <w:r w:rsidR="00446CC0">
        <w:rPr>
          <w:color w:val="auto"/>
          <w:sz w:val="22"/>
          <w:szCs w:val="22"/>
        </w:rPr>
        <w:t>gépes rendszerben való rögzítés</w:t>
      </w:r>
      <w:r w:rsidR="00797376" w:rsidRPr="00446CC0">
        <w:rPr>
          <w:color w:val="auto"/>
          <w:sz w:val="22"/>
          <w:szCs w:val="22"/>
        </w:rPr>
        <w:t xml:space="preserve"> és személyes dokumentumok visszaadása</w:t>
      </w:r>
      <w:r w:rsidR="00914D1E" w:rsidRPr="00446CC0">
        <w:rPr>
          <w:color w:val="auto"/>
          <w:sz w:val="22"/>
          <w:szCs w:val="22"/>
        </w:rPr>
        <w:t xml:space="preserve"> után a </w:t>
      </w:r>
      <w:r w:rsidR="00992A16">
        <w:rPr>
          <w:color w:val="auto"/>
          <w:sz w:val="22"/>
          <w:szCs w:val="22"/>
        </w:rPr>
        <w:t xml:space="preserve">betegfelvételi munkatárs </w:t>
      </w:r>
      <w:r w:rsidR="00D85263" w:rsidRPr="00446CC0">
        <w:rPr>
          <w:color w:val="auto"/>
          <w:sz w:val="22"/>
          <w:szCs w:val="22"/>
        </w:rPr>
        <w:t xml:space="preserve">tájékoztatja a beteget, hogy </w:t>
      </w:r>
      <w:r w:rsidR="00275577" w:rsidRPr="00446CC0">
        <w:rPr>
          <w:color w:val="auto"/>
          <w:sz w:val="22"/>
          <w:szCs w:val="22"/>
        </w:rPr>
        <w:t>a</w:t>
      </w:r>
      <w:r w:rsidR="00992A16">
        <w:rPr>
          <w:color w:val="auto"/>
          <w:sz w:val="22"/>
          <w:szCs w:val="22"/>
        </w:rPr>
        <w:t xml:space="preserve"> kezelése hol kezdődik meg.</w:t>
      </w:r>
    </w:p>
    <w:p w14:paraId="55B92F6C" w14:textId="7F401A94" w:rsidR="006553DE" w:rsidRPr="00446CC0" w:rsidRDefault="006553DE" w:rsidP="00A30451">
      <w:pPr>
        <w:pStyle w:val="Default"/>
        <w:jc w:val="both"/>
        <w:rPr>
          <w:sz w:val="22"/>
          <w:szCs w:val="22"/>
        </w:rPr>
      </w:pPr>
    </w:p>
    <w:p w14:paraId="59AC265A" w14:textId="4F1F46C0" w:rsidR="00085739" w:rsidRDefault="002D73F1" w:rsidP="00A30451">
      <w:pPr>
        <w:pStyle w:val="Default"/>
        <w:jc w:val="both"/>
        <w:rPr>
          <w:color w:val="auto"/>
          <w:sz w:val="22"/>
          <w:szCs w:val="22"/>
        </w:rPr>
      </w:pPr>
      <w:r w:rsidRPr="00446CC0">
        <w:rPr>
          <w:sz w:val="22"/>
          <w:szCs w:val="22"/>
        </w:rPr>
        <w:t>Tájékoztatni szeretnénk</w:t>
      </w:r>
      <w:r w:rsidR="00085739" w:rsidRPr="00446CC0">
        <w:rPr>
          <w:sz w:val="22"/>
          <w:szCs w:val="22"/>
        </w:rPr>
        <w:t xml:space="preserve">, hogy bizonyos szempontok módosíthatják a </w:t>
      </w:r>
      <w:r w:rsidR="00085739" w:rsidRPr="00446CC0">
        <w:rPr>
          <w:color w:val="auto"/>
          <w:sz w:val="22"/>
          <w:szCs w:val="22"/>
        </w:rPr>
        <w:t>felvételi</w:t>
      </w:r>
      <w:r w:rsidR="00B436F7" w:rsidRPr="00446CC0">
        <w:rPr>
          <w:color w:val="auto"/>
          <w:sz w:val="22"/>
          <w:szCs w:val="22"/>
        </w:rPr>
        <w:t>, behívási</w:t>
      </w:r>
      <w:r w:rsidR="00085739" w:rsidRPr="00446CC0">
        <w:rPr>
          <w:color w:val="auto"/>
          <w:sz w:val="22"/>
          <w:szCs w:val="22"/>
        </w:rPr>
        <w:t xml:space="preserve"> sorrendet,</w:t>
      </w:r>
      <w:r w:rsidR="00B436F7" w:rsidRPr="00446CC0">
        <w:rPr>
          <w:color w:val="auto"/>
          <w:sz w:val="22"/>
          <w:szCs w:val="22"/>
        </w:rPr>
        <w:t xml:space="preserve"> </w:t>
      </w:r>
      <w:r w:rsidR="00085739" w:rsidRPr="00446CC0">
        <w:rPr>
          <w:color w:val="auto"/>
          <w:sz w:val="22"/>
          <w:szCs w:val="22"/>
        </w:rPr>
        <w:t xml:space="preserve">illetve azt, hogy </w:t>
      </w:r>
      <w:r w:rsidR="00B436F7" w:rsidRPr="00446CC0">
        <w:rPr>
          <w:color w:val="auto"/>
          <w:sz w:val="22"/>
          <w:szCs w:val="22"/>
        </w:rPr>
        <w:t>néhány eset</w:t>
      </w:r>
      <w:r w:rsidR="0012195E">
        <w:rPr>
          <w:color w:val="auto"/>
          <w:sz w:val="22"/>
          <w:szCs w:val="22"/>
        </w:rPr>
        <w:t>ben a várakozási idő hosszabb is lehet</w:t>
      </w:r>
      <w:r w:rsidR="00085739" w:rsidRPr="00446CC0">
        <w:rPr>
          <w:color w:val="auto"/>
          <w:sz w:val="22"/>
          <w:szCs w:val="22"/>
        </w:rPr>
        <w:t xml:space="preserve">. </w:t>
      </w:r>
      <w:r w:rsidRPr="00446CC0">
        <w:rPr>
          <w:color w:val="auto"/>
          <w:sz w:val="22"/>
          <w:szCs w:val="22"/>
        </w:rPr>
        <w:t>Pl. sürgősségi esetek, stb.</w:t>
      </w:r>
      <w:r w:rsidR="00B436F7" w:rsidRPr="00446CC0">
        <w:rPr>
          <w:color w:val="auto"/>
          <w:sz w:val="22"/>
          <w:szCs w:val="22"/>
        </w:rPr>
        <w:t xml:space="preserve"> Ilyenkor az előjegyzésben megadott időpontok módosulhatnak.</w:t>
      </w:r>
      <w:r w:rsidR="00182000" w:rsidRPr="00446CC0">
        <w:rPr>
          <w:color w:val="auto"/>
          <w:sz w:val="22"/>
          <w:szCs w:val="22"/>
        </w:rPr>
        <w:t xml:space="preserve"> Kérjük szíves türelmüket!</w:t>
      </w:r>
    </w:p>
    <w:p w14:paraId="49F077D8" w14:textId="77777777" w:rsidR="00932167" w:rsidRDefault="00932167" w:rsidP="00A30451">
      <w:pPr>
        <w:pStyle w:val="Default"/>
        <w:jc w:val="both"/>
        <w:rPr>
          <w:color w:val="auto"/>
          <w:sz w:val="22"/>
          <w:szCs w:val="22"/>
        </w:rPr>
      </w:pPr>
    </w:p>
    <w:p w14:paraId="29328465" w14:textId="77777777" w:rsidR="00932167" w:rsidRDefault="00932167" w:rsidP="00A30451">
      <w:pPr>
        <w:pStyle w:val="Default"/>
        <w:jc w:val="both"/>
        <w:rPr>
          <w:color w:val="auto"/>
          <w:sz w:val="22"/>
          <w:szCs w:val="22"/>
        </w:rPr>
      </w:pPr>
    </w:p>
    <w:p w14:paraId="4BA41257" w14:textId="77777777" w:rsidR="00992A16" w:rsidRPr="00446CC0" w:rsidRDefault="00992A16" w:rsidP="00A30451">
      <w:pPr>
        <w:pStyle w:val="Default"/>
        <w:jc w:val="both"/>
        <w:rPr>
          <w:color w:val="auto"/>
          <w:sz w:val="22"/>
          <w:szCs w:val="22"/>
        </w:rPr>
      </w:pPr>
    </w:p>
    <w:p w14:paraId="5CD7B990" w14:textId="5A881561" w:rsidR="00D077A2" w:rsidRPr="00446CC0" w:rsidRDefault="00D077A2" w:rsidP="00A30451">
      <w:pPr>
        <w:pStyle w:val="Default"/>
        <w:jc w:val="both"/>
        <w:rPr>
          <w:sz w:val="22"/>
          <w:szCs w:val="22"/>
        </w:rPr>
      </w:pPr>
    </w:p>
    <w:p w14:paraId="679EF109" w14:textId="17E1627A" w:rsidR="00085739" w:rsidRPr="00446CC0" w:rsidRDefault="00085739" w:rsidP="00A30451">
      <w:pPr>
        <w:pStyle w:val="Default"/>
        <w:jc w:val="both"/>
        <w:rPr>
          <w:sz w:val="22"/>
          <w:szCs w:val="22"/>
        </w:rPr>
      </w:pPr>
      <w:r w:rsidRPr="00446CC0">
        <w:rPr>
          <w:b/>
          <w:bCs/>
          <w:sz w:val="22"/>
          <w:szCs w:val="22"/>
        </w:rPr>
        <w:t>2.2.</w:t>
      </w:r>
      <w:r w:rsidR="00AD4734" w:rsidRPr="00446CC0">
        <w:rPr>
          <w:b/>
          <w:bCs/>
          <w:sz w:val="22"/>
          <w:szCs w:val="22"/>
        </w:rPr>
        <w:tab/>
      </w:r>
      <w:r w:rsidR="0012195E">
        <w:rPr>
          <w:b/>
          <w:bCs/>
          <w:sz w:val="22"/>
          <w:szCs w:val="22"/>
        </w:rPr>
        <w:t>Szükséges</w:t>
      </w:r>
      <w:r w:rsidRPr="00446CC0">
        <w:rPr>
          <w:b/>
          <w:bCs/>
          <w:sz w:val="22"/>
          <w:szCs w:val="22"/>
        </w:rPr>
        <w:t xml:space="preserve"> egészsé</w:t>
      </w:r>
      <w:r w:rsidR="00B436F7" w:rsidRPr="00446CC0">
        <w:rPr>
          <w:b/>
          <w:bCs/>
          <w:sz w:val="22"/>
          <w:szCs w:val="22"/>
        </w:rPr>
        <w:t>gügyi és személyes dokumentumok</w:t>
      </w:r>
    </w:p>
    <w:p w14:paraId="5350C37B" w14:textId="77777777" w:rsidR="003B03CF" w:rsidRPr="00446CC0" w:rsidRDefault="003B03CF" w:rsidP="00A30451">
      <w:pPr>
        <w:pStyle w:val="Default"/>
        <w:jc w:val="both"/>
        <w:rPr>
          <w:sz w:val="22"/>
          <w:szCs w:val="22"/>
        </w:rPr>
      </w:pPr>
    </w:p>
    <w:p w14:paraId="2A3687E5" w14:textId="2AC288D4" w:rsidR="00085739" w:rsidRPr="00446CC0" w:rsidRDefault="003B03CF" w:rsidP="00A30451">
      <w:pPr>
        <w:pStyle w:val="Default"/>
        <w:jc w:val="both"/>
        <w:rPr>
          <w:sz w:val="22"/>
          <w:szCs w:val="22"/>
        </w:rPr>
      </w:pPr>
      <w:r w:rsidRPr="00446CC0">
        <w:rPr>
          <w:b/>
          <w:i/>
          <w:sz w:val="22"/>
          <w:szCs w:val="22"/>
        </w:rPr>
        <w:t>A</w:t>
      </w:r>
      <w:r w:rsidR="00085739" w:rsidRPr="00446CC0">
        <w:rPr>
          <w:b/>
          <w:i/>
          <w:sz w:val="22"/>
          <w:szCs w:val="22"/>
        </w:rPr>
        <w:t xml:space="preserve">z Ön kötelező azonosításához szükséges </w:t>
      </w:r>
      <w:r w:rsidR="00085739" w:rsidRPr="00446CC0">
        <w:rPr>
          <w:b/>
          <w:bCs/>
          <w:i/>
          <w:iCs/>
          <w:sz w:val="22"/>
          <w:szCs w:val="22"/>
        </w:rPr>
        <w:t>személyes iratok</w:t>
      </w:r>
      <w:r w:rsidR="00AD4734" w:rsidRPr="00446CC0">
        <w:rPr>
          <w:b/>
          <w:bCs/>
          <w:i/>
          <w:iCs/>
          <w:sz w:val="22"/>
          <w:szCs w:val="22"/>
        </w:rPr>
        <w:t>:</w:t>
      </w:r>
      <w:r w:rsidR="00085739" w:rsidRPr="00446CC0">
        <w:rPr>
          <w:i/>
          <w:iCs/>
          <w:sz w:val="22"/>
          <w:szCs w:val="22"/>
        </w:rPr>
        <w:t xml:space="preserve"> </w:t>
      </w:r>
    </w:p>
    <w:p w14:paraId="09082001" w14:textId="77777777" w:rsidR="00467172" w:rsidRPr="00446CC0" w:rsidRDefault="00467172" w:rsidP="00A30451">
      <w:pPr>
        <w:numPr>
          <w:ilvl w:val="0"/>
          <w:numId w:val="4"/>
        </w:numPr>
        <w:autoSpaceDE w:val="0"/>
        <w:autoSpaceDN w:val="0"/>
        <w:adjustRightInd w:val="0"/>
        <w:spacing w:after="0" w:line="240" w:lineRule="auto"/>
        <w:jc w:val="both"/>
        <w:rPr>
          <w:rFonts w:ascii="Times New Roman" w:hAnsi="Times New Roman" w:cs="Times New Roman"/>
          <w:color w:val="000000"/>
        </w:rPr>
      </w:pPr>
      <w:r w:rsidRPr="00446CC0">
        <w:rPr>
          <w:rFonts w:ascii="Times New Roman" w:hAnsi="Times New Roman" w:cs="Times New Roman"/>
          <w:iCs/>
          <w:color w:val="000000"/>
        </w:rPr>
        <w:t xml:space="preserve">személyi azonosító igazolvány, ennek hiányában jogosítvány, útlevél </w:t>
      </w:r>
    </w:p>
    <w:p w14:paraId="17C0889A" w14:textId="77777777" w:rsidR="00467172" w:rsidRPr="00446CC0" w:rsidRDefault="00467172" w:rsidP="00A30451">
      <w:pPr>
        <w:numPr>
          <w:ilvl w:val="0"/>
          <w:numId w:val="4"/>
        </w:numPr>
        <w:autoSpaceDE w:val="0"/>
        <w:autoSpaceDN w:val="0"/>
        <w:adjustRightInd w:val="0"/>
        <w:spacing w:after="0" w:line="240" w:lineRule="auto"/>
        <w:jc w:val="both"/>
        <w:rPr>
          <w:rFonts w:ascii="Times New Roman" w:hAnsi="Times New Roman" w:cs="Times New Roman"/>
          <w:color w:val="000000"/>
        </w:rPr>
      </w:pPr>
      <w:r w:rsidRPr="00446CC0">
        <w:rPr>
          <w:rFonts w:ascii="Times New Roman" w:hAnsi="Times New Roman" w:cs="Times New Roman"/>
          <w:iCs/>
          <w:color w:val="000000"/>
        </w:rPr>
        <w:t>lakcímkártya</w:t>
      </w:r>
    </w:p>
    <w:p w14:paraId="5045454D" w14:textId="77777777" w:rsidR="00467172" w:rsidRPr="00446CC0" w:rsidRDefault="00467172" w:rsidP="00A30451">
      <w:pPr>
        <w:numPr>
          <w:ilvl w:val="0"/>
          <w:numId w:val="4"/>
        </w:numPr>
        <w:autoSpaceDE w:val="0"/>
        <w:autoSpaceDN w:val="0"/>
        <w:adjustRightInd w:val="0"/>
        <w:spacing w:after="0" w:line="240" w:lineRule="auto"/>
        <w:jc w:val="both"/>
        <w:rPr>
          <w:rFonts w:ascii="Times New Roman" w:hAnsi="Times New Roman" w:cs="Times New Roman"/>
          <w:color w:val="000000"/>
        </w:rPr>
      </w:pPr>
      <w:r w:rsidRPr="00446CC0">
        <w:rPr>
          <w:rFonts w:ascii="Times New Roman" w:hAnsi="Times New Roman" w:cs="Times New Roman"/>
          <w:iCs/>
          <w:color w:val="000000"/>
        </w:rPr>
        <w:t>TAJ kártya vagy Európai Egészségbiztosítási Kártya</w:t>
      </w:r>
    </w:p>
    <w:p w14:paraId="0C806E26" w14:textId="77777777" w:rsidR="00467172" w:rsidRPr="00446CC0" w:rsidRDefault="00467172" w:rsidP="00A30451">
      <w:pPr>
        <w:pStyle w:val="Default"/>
        <w:jc w:val="both"/>
        <w:rPr>
          <w:sz w:val="22"/>
          <w:szCs w:val="22"/>
        </w:rPr>
      </w:pPr>
    </w:p>
    <w:p w14:paraId="360E4CBF" w14:textId="6E99477E" w:rsidR="00085739" w:rsidRPr="00446CC0" w:rsidRDefault="003B03CF" w:rsidP="00A30451">
      <w:pPr>
        <w:pStyle w:val="Default"/>
        <w:jc w:val="both"/>
        <w:rPr>
          <w:b/>
          <w:i/>
          <w:sz w:val="22"/>
          <w:szCs w:val="22"/>
        </w:rPr>
      </w:pPr>
      <w:r w:rsidRPr="00446CC0">
        <w:rPr>
          <w:b/>
          <w:i/>
          <w:sz w:val="22"/>
          <w:szCs w:val="22"/>
        </w:rPr>
        <w:t>E</w:t>
      </w:r>
      <w:r w:rsidR="00085739" w:rsidRPr="00446CC0">
        <w:rPr>
          <w:b/>
          <w:i/>
          <w:sz w:val="22"/>
          <w:szCs w:val="22"/>
        </w:rPr>
        <w:t xml:space="preserve">llátásának biztonságos megtervezéséhez szükséges </w:t>
      </w:r>
      <w:r w:rsidR="00085739" w:rsidRPr="00446CC0">
        <w:rPr>
          <w:b/>
          <w:bCs/>
          <w:i/>
          <w:iCs/>
          <w:sz w:val="22"/>
          <w:szCs w:val="22"/>
        </w:rPr>
        <w:t>egészségügyi dokumentáció</w:t>
      </w:r>
      <w:r w:rsidRPr="00446CC0">
        <w:rPr>
          <w:b/>
          <w:bCs/>
          <w:i/>
          <w:iCs/>
          <w:sz w:val="22"/>
          <w:szCs w:val="22"/>
        </w:rPr>
        <w:t>k</w:t>
      </w:r>
      <w:r w:rsidR="00AD4734" w:rsidRPr="00446CC0">
        <w:rPr>
          <w:b/>
          <w:bCs/>
          <w:i/>
          <w:iCs/>
          <w:sz w:val="22"/>
          <w:szCs w:val="22"/>
        </w:rPr>
        <w:t>:</w:t>
      </w:r>
      <w:r w:rsidR="00085739" w:rsidRPr="00446CC0">
        <w:rPr>
          <w:b/>
          <w:i/>
          <w:iCs/>
          <w:sz w:val="22"/>
          <w:szCs w:val="22"/>
        </w:rPr>
        <w:t xml:space="preserve"> </w:t>
      </w:r>
    </w:p>
    <w:p w14:paraId="5DA303EA" w14:textId="77777777" w:rsidR="00BA2517" w:rsidRPr="00446CC0" w:rsidRDefault="00BA2517" w:rsidP="00A30451">
      <w:pPr>
        <w:numPr>
          <w:ilvl w:val="0"/>
          <w:numId w:val="4"/>
        </w:numPr>
        <w:autoSpaceDE w:val="0"/>
        <w:autoSpaceDN w:val="0"/>
        <w:adjustRightInd w:val="0"/>
        <w:spacing w:after="0" w:line="240" w:lineRule="auto"/>
        <w:jc w:val="both"/>
        <w:rPr>
          <w:rFonts w:ascii="Times New Roman" w:hAnsi="Times New Roman" w:cs="Times New Roman"/>
          <w:color w:val="000000"/>
        </w:rPr>
      </w:pPr>
      <w:r w:rsidRPr="00446CC0">
        <w:rPr>
          <w:rFonts w:ascii="Times New Roman" w:hAnsi="Times New Roman" w:cs="Times New Roman"/>
          <w:iCs/>
          <w:color w:val="000000"/>
        </w:rPr>
        <w:t xml:space="preserve">beutaló, </w:t>
      </w:r>
    </w:p>
    <w:p w14:paraId="51DA219E" w14:textId="77777777" w:rsidR="00BA2517" w:rsidRPr="00446CC0" w:rsidRDefault="00BA2517" w:rsidP="00A30451">
      <w:pPr>
        <w:numPr>
          <w:ilvl w:val="0"/>
          <w:numId w:val="4"/>
        </w:numPr>
        <w:autoSpaceDE w:val="0"/>
        <w:autoSpaceDN w:val="0"/>
        <w:adjustRightInd w:val="0"/>
        <w:spacing w:after="0" w:line="240" w:lineRule="auto"/>
        <w:jc w:val="both"/>
        <w:rPr>
          <w:rFonts w:ascii="Times New Roman" w:hAnsi="Times New Roman" w:cs="Times New Roman"/>
          <w:color w:val="000000"/>
        </w:rPr>
      </w:pPr>
      <w:r w:rsidRPr="00446CC0">
        <w:rPr>
          <w:rFonts w:ascii="Times New Roman" w:hAnsi="Times New Roman" w:cs="Times New Roman"/>
          <w:iCs/>
          <w:color w:val="000000"/>
        </w:rPr>
        <w:t xml:space="preserve">korábbi zárójelentések, ambuláns lapok, </w:t>
      </w:r>
    </w:p>
    <w:p w14:paraId="38487CAC" w14:textId="77777777" w:rsidR="00BA2517" w:rsidRPr="00446CC0" w:rsidRDefault="00BA2517" w:rsidP="00A30451">
      <w:pPr>
        <w:pStyle w:val="Default"/>
        <w:numPr>
          <w:ilvl w:val="0"/>
          <w:numId w:val="4"/>
        </w:numPr>
        <w:jc w:val="both"/>
        <w:rPr>
          <w:sz w:val="22"/>
          <w:szCs w:val="22"/>
        </w:rPr>
      </w:pPr>
      <w:r w:rsidRPr="00446CC0">
        <w:rPr>
          <w:iCs/>
          <w:sz w:val="22"/>
          <w:szCs w:val="22"/>
        </w:rPr>
        <w:t>leletek, vizsgálati eredmények (laboratóriumi leletek, röntgen lelet, CT, MR vizsgálat lel</w:t>
      </w:r>
      <w:r w:rsidR="00AD4734" w:rsidRPr="00446CC0">
        <w:rPr>
          <w:iCs/>
          <w:sz w:val="22"/>
          <w:szCs w:val="22"/>
        </w:rPr>
        <w:t>e</w:t>
      </w:r>
      <w:r w:rsidRPr="00446CC0">
        <w:rPr>
          <w:iCs/>
          <w:sz w:val="22"/>
          <w:szCs w:val="22"/>
        </w:rPr>
        <w:t>te és CD képanyaga)</w:t>
      </w:r>
    </w:p>
    <w:p w14:paraId="4FE396E5" w14:textId="77777777" w:rsidR="00BA2517" w:rsidRPr="00446CC0" w:rsidRDefault="00BA2517" w:rsidP="00A30451">
      <w:pPr>
        <w:pStyle w:val="Default"/>
        <w:jc w:val="both"/>
        <w:rPr>
          <w:i/>
          <w:iCs/>
          <w:sz w:val="22"/>
          <w:szCs w:val="22"/>
        </w:rPr>
      </w:pPr>
    </w:p>
    <w:p w14:paraId="6920A2CF" w14:textId="45FCF32F" w:rsidR="00085739" w:rsidRPr="00446CC0" w:rsidRDefault="003B03CF" w:rsidP="00A30451">
      <w:pPr>
        <w:pStyle w:val="Default"/>
        <w:jc w:val="both"/>
        <w:rPr>
          <w:color w:val="auto"/>
          <w:sz w:val="22"/>
          <w:szCs w:val="22"/>
        </w:rPr>
      </w:pPr>
      <w:r w:rsidRPr="00446CC0">
        <w:rPr>
          <w:b/>
          <w:i/>
          <w:color w:val="auto"/>
          <w:sz w:val="22"/>
          <w:szCs w:val="22"/>
        </w:rPr>
        <w:t>S</w:t>
      </w:r>
      <w:r w:rsidR="00085739" w:rsidRPr="00446CC0">
        <w:rPr>
          <w:b/>
          <w:i/>
          <w:color w:val="auto"/>
          <w:sz w:val="22"/>
          <w:szCs w:val="22"/>
        </w:rPr>
        <w:t xml:space="preserve">zedett </w:t>
      </w:r>
      <w:r w:rsidR="00085739" w:rsidRPr="00446CC0">
        <w:rPr>
          <w:b/>
          <w:bCs/>
          <w:i/>
          <w:iCs/>
          <w:color w:val="auto"/>
          <w:sz w:val="22"/>
          <w:szCs w:val="22"/>
        </w:rPr>
        <w:t>gyógyszereinek listáj</w:t>
      </w:r>
      <w:r w:rsidRPr="00446CC0">
        <w:rPr>
          <w:b/>
          <w:bCs/>
          <w:i/>
          <w:iCs/>
          <w:color w:val="auto"/>
          <w:sz w:val="22"/>
          <w:szCs w:val="22"/>
        </w:rPr>
        <w:t>a</w:t>
      </w:r>
      <w:r w:rsidR="00085739" w:rsidRPr="00446CC0">
        <w:rPr>
          <w:b/>
          <w:i/>
          <w:color w:val="auto"/>
          <w:sz w:val="22"/>
          <w:szCs w:val="22"/>
        </w:rPr>
        <w:t xml:space="preserve">, </w:t>
      </w:r>
      <w:r w:rsidR="007F4ED9" w:rsidRPr="00446CC0">
        <w:rPr>
          <w:b/>
          <w:i/>
          <w:color w:val="auto"/>
          <w:sz w:val="22"/>
          <w:szCs w:val="22"/>
        </w:rPr>
        <w:t>adagolás</w:t>
      </w:r>
      <w:r w:rsidRPr="00446CC0">
        <w:rPr>
          <w:b/>
          <w:i/>
          <w:color w:val="auto"/>
          <w:sz w:val="22"/>
          <w:szCs w:val="22"/>
        </w:rPr>
        <w:t>a</w:t>
      </w:r>
      <w:r w:rsidR="00C02EF0" w:rsidRPr="00446CC0">
        <w:rPr>
          <w:b/>
          <w:i/>
          <w:color w:val="auto"/>
          <w:sz w:val="22"/>
          <w:szCs w:val="22"/>
        </w:rPr>
        <w:t xml:space="preserve"> </w:t>
      </w:r>
      <w:r w:rsidR="00C02EF0" w:rsidRPr="00446CC0">
        <w:rPr>
          <w:color w:val="auto"/>
          <w:sz w:val="22"/>
          <w:szCs w:val="22"/>
        </w:rPr>
        <w:t>(szemcsepp, orrcsepp, tapasz stb. is)</w:t>
      </w:r>
      <w:r w:rsidR="00723D66" w:rsidRPr="00446CC0">
        <w:rPr>
          <w:color w:val="auto"/>
          <w:sz w:val="22"/>
          <w:szCs w:val="22"/>
        </w:rPr>
        <w:t xml:space="preserve"> és egyéb gyógyszernek nem minősülő táplálékkiegészítők, vitaminok stb</w:t>
      </w:r>
      <w:r w:rsidR="007F4ED9" w:rsidRPr="00446CC0">
        <w:rPr>
          <w:color w:val="auto"/>
          <w:sz w:val="22"/>
          <w:szCs w:val="22"/>
        </w:rPr>
        <w:t>.</w:t>
      </w:r>
      <w:r w:rsidR="00723D66" w:rsidRPr="00446CC0">
        <w:rPr>
          <w:color w:val="auto"/>
          <w:sz w:val="22"/>
          <w:szCs w:val="22"/>
        </w:rPr>
        <w:t xml:space="preserve"> listáj</w:t>
      </w:r>
      <w:r w:rsidRPr="00446CC0">
        <w:rPr>
          <w:color w:val="auto"/>
          <w:sz w:val="22"/>
          <w:szCs w:val="22"/>
        </w:rPr>
        <w:t>a</w:t>
      </w:r>
      <w:r w:rsidR="00723D66" w:rsidRPr="00446CC0">
        <w:rPr>
          <w:color w:val="auto"/>
          <w:sz w:val="22"/>
          <w:szCs w:val="22"/>
        </w:rPr>
        <w:t>.</w:t>
      </w:r>
    </w:p>
    <w:p w14:paraId="2412D450" w14:textId="77777777" w:rsidR="00BA2517" w:rsidRPr="00446CC0" w:rsidRDefault="00BA2517" w:rsidP="00A30451">
      <w:pPr>
        <w:pStyle w:val="Default"/>
        <w:jc w:val="both"/>
        <w:rPr>
          <w:i/>
          <w:iCs/>
          <w:sz w:val="22"/>
          <w:szCs w:val="22"/>
        </w:rPr>
      </w:pPr>
    </w:p>
    <w:p w14:paraId="0167D73C" w14:textId="27E2339C" w:rsidR="00085739" w:rsidRPr="00446CC0" w:rsidRDefault="007F4ED9" w:rsidP="00A30451">
      <w:pPr>
        <w:pStyle w:val="Default"/>
        <w:jc w:val="both"/>
        <w:rPr>
          <w:sz w:val="22"/>
          <w:szCs w:val="22"/>
        </w:rPr>
      </w:pPr>
      <w:r w:rsidRPr="00446CC0">
        <w:rPr>
          <w:iCs/>
          <w:sz w:val="22"/>
          <w:szCs w:val="22"/>
        </w:rPr>
        <w:t>A</w:t>
      </w:r>
      <w:r w:rsidR="00085739" w:rsidRPr="00446CC0">
        <w:rPr>
          <w:iCs/>
          <w:sz w:val="22"/>
          <w:szCs w:val="22"/>
        </w:rPr>
        <w:t xml:space="preserve">mennyiben releváns, az egyes betegséghez vagy gyógyszerszedéshez kapcsolódóan vezetett naplót is </w:t>
      </w:r>
      <w:r w:rsidRPr="00446CC0">
        <w:rPr>
          <w:iCs/>
          <w:sz w:val="22"/>
          <w:szCs w:val="22"/>
        </w:rPr>
        <w:t xml:space="preserve">be kell mutatni a </w:t>
      </w:r>
      <w:r w:rsidR="00182000" w:rsidRPr="00446CC0">
        <w:rPr>
          <w:iCs/>
          <w:sz w:val="22"/>
          <w:szCs w:val="22"/>
        </w:rPr>
        <w:t>vizsgálatot/beavatkozást</w:t>
      </w:r>
      <w:r w:rsidRPr="00446CC0">
        <w:rPr>
          <w:iCs/>
          <w:sz w:val="22"/>
          <w:szCs w:val="22"/>
        </w:rPr>
        <w:t xml:space="preserve"> végző orvosnak.</w:t>
      </w:r>
      <w:r w:rsidR="00085739" w:rsidRPr="00446CC0">
        <w:rPr>
          <w:iCs/>
          <w:sz w:val="22"/>
          <w:szCs w:val="22"/>
        </w:rPr>
        <w:t xml:space="preserve"> </w:t>
      </w:r>
    </w:p>
    <w:p w14:paraId="07B8C7EE" w14:textId="77777777" w:rsidR="00803436" w:rsidRPr="00446CC0" w:rsidRDefault="00803436" w:rsidP="00A30451">
      <w:pPr>
        <w:pStyle w:val="Default"/>
        <w:jc w:val="both"/>
        <w:rPr>
          <w:sz w:val="22"/>
          <w:szCs w:val="22"/>
        </w:rPr>
      </w:pPr>
    </w:p>
    <w:p w14:paraId="647EFB9E" w14:textId="4A43566B" w:rsidR="00085739" w:rsidRPr="0012195E" w:rsidRDefault="00085739" w:rsidP="00A30451">
      <w:pPr>
        <w:pStyle w:val="Default"/>
        <w:jc w:val="both"/>
        <w:rPr>
          <w:color w:val="auto"/>
          <w:sz w:val="22"/>
          <w:szCs w:val="22"/>
        </w:rPr>
      </w:pPr>
      <w:r w:rsidRPr="0012195E">
        <w:rPr>
          <w:b/>
          <w:bCs/>
          <w:color w:val="auto"/>
          <w:sz w:val="22"/>
          <w:szCs w:val="22"/>
        </w:rPr>
        <w:t>2.3.</w:t>
      </w:r>
      <w:r w:rsidR="00AD4734" w:rsidRPr="0012195E">
        <w:rPr>
          <w:b/>
          <w:bCs/>
          <w:color w:val="auto"/>
          <w:sz w:val="22"/>
          <w:szCs w:val="22"/>
        </w:rPr>
        <w:tab/>
      </w:r>
      <w:r w:rsidR="00B436F7" w:rsidRPr="0012195E">
        <w:rPr>
          <w:b/>
          <w:bCs/>
          <w:color w:val="auto"/>
          <w:sz w:val="22"/>
          <w:szCs w:val="22"/>
        </w:rPr>
        <w:t>Előkészítés vizsgálatokhoz, bizonyos beavatkozásokhoz</w:t>
      </w:r>
      <w:r w:rsidRPr="0012195E">
        <w:rPr>
          <w:b/>
          <w:bCs/>
          <w:color w:val="auto"/>
          <w:sz w:val="22"/>
          <w:szCs w:val="22"/>
        </w:rPr>
        <w:t xml:space="preserve"> </w:t>
      </w:r>
    </w:p>
    <w:p w14:paraId="68896D3F" w14:textId="77777777" w:rsidR="00723D66" w:rsidRPr="00446CC0" w:rsidRDefault="00723D66" w:rsidP="00A30451">
      <w:pPr>
        <w:pStyle w:val="Default"/>
        <w:jc w:val="both"/>
        <w:rPr>
          <w:color w:val="auto"/>
          <w:sz w:val="22"/>
          <w:szCs w:val="22"/>
        </w:rPr>
      </w:pPr>
    </w:p>
    <w:p w14:paraId="0A6595B0" w14:textId="309DB940" w:rsidR="00512133" w:rsidRPr="0012195E" w:rsidRDefault="000A4D91" w:rsidP="00A30451">
      <w:pPr>
        <w:pStyle w:val="Default"/>
        <w:jc w:val="both"/>
        <w:rPr>
          <w:color w:val="auto"/>
          <w:sz w:val="22"/>
          <w:szCs w:val="22"/>
        </w:rPr>
      </w:pPr>
      <w:r w:rsidRPr="00446CC0">
        <w:rPr>
          <w:color w:val="auto"/>
          <w:sz w:val="22"/>
          <w:szCs w:val="22"/>
        </w:rPr>
        <w:t>Ahhoz, hogy eredményesen el lehessen végezni a</w:t>
      </w:r>
      <w:r w:rsidR="004E67AA" w:rsidRPr="00446CC0">
        <w:rPr>
          <w:color w:val="auto"/>
          <w:sz w:val="22"/>
          <w:szCs w:val="22"/>
        </w:rPr>
        <w:t xml:space="preserve"> vizsgálatot/beavatkozást, kérjük</w:t>
      </w:r>
      <w:r w:rsidR="003B03CF" w:rsidRPr="00446CC0">
        <w:rPr>
          <w:color w:val="auto"/>
          <w:sz w:val="22"/>
          <w:szCs w:val="22"/>
        </w:rPr>
        <w:t>,</w:t>
      </w:r>
      <w:r w:rsidRPr="00446CC0">
        <w:rPr>
          <w:color w:val="auto"/>
          <w:sz w:val="22"/>
          <w:szCs w:val="22"/>
        </w:rPr>
        <w:t xml:space="preserve"> mindenkor a tájékoztatóban leírtaknak megfelelően készüljön fel.</w:t>
      </w:r>
    </w:p>
    <w:p w14:paraId="15C0B118" w14:textId="3D825359" w:rsidR="00A044D4" w:rsidRPr="00446CC0" w:rsidRDefault="00A044D4" w:rsidP="00A30451">
      <w:pPr>
        <w:pStyle w:val="Default"/>
        <w:jc w:val="both"/>
        <w:rPr>
          <w:bCs/>
          <w:sz w:val="22"/>
          <w:szCs w:val="22"/>
        </w:rPr>
      </w:pPr>
    </w:p>
    <w:p w14:paraId="1C56AFFA" w14:textId="41E6D214" w:rsidR="00085739" w:rsidRPr="00932167" w:rsidRDefault="000133EB" w:rsidP="00A30451">
      <w:pPr>
        <w:pStyle w:val="Default"/>
        <w:jc w:val="both"/>
        <w:rPr>
          <w:b/>
          <w:bCs/>
          <w:color w:val="auto"/>
          <w:sz w:val="28"/>
          <w:szCs w:val="28"/>
        </w:rPr>
      </w:pPr>
      <w:r w:rsidRPr="00932167">
        <w:rPr>
          <w:b/>
          <w:bCs/>
          <w:color w:val="auto"/>
          <w:sz w:val="28"/>
          <w:szCs w:val="28"/>
        </w:rPr>
        <w:t>3</w:t>
      </w:r>
      <w:r w:rsidR="00085739" w:rsidRPr="00932167">
        <w:rPr>
          <w:b/>
          <w:bCs/>
          <w:color w:val="auto"/>
          <w:sz w:val="28"/>
          <w:szCs w:val="28"/>
        </w:rPr>
        <w:t>.</w:t>
      </w:r>
      <w:r w:rsidR="00A044D4" w:rsidRPr="00932167">
        <w:rPr>
          <w:b/>
          <w:bCs/>
          <w:color w:val="auto"/>
          <w:sz w:val="28"/>
          <w:szCs w:val="28"/>
        </w:rPr>
        <w:tab/>
      </w:r>
      <w:r w:rsidR="006567CB" w:rsidRPr="00932167">
        <w:rPr>
          <w:b/>
          <w:bCs/>
          <w:color w:val="auto"/>
          <w:sz w:val="28"/>
          <w:szCs w:val="28"/>
        </w:rPr>
        <w:t>A</w:t>
      </w:r>
      <w:r w:rsidR="000B554D" w:rsidRPr="00932167">
        <w:rPr>
          <w:b/>
          <w:bCs/>
          <w:color w:val="auto"/>
          <w:sz w:val="28"/>
          <w:szCs w:val="28"/>
        </w:rPr>
        <w:t>z</w:t>
      </w:r>
      <w:r w:rsidR="00085739" w:rsidRPr="00932167">
        <w:rPr>
          <w:b/>
          <w:bCs/>
          <w:color w:val="auto"/>
          <w:sz w:val="28"/>
          <w:szCs w:val="28"/>
        </w:rPr>
        <w:t xml:space="preserve"> </w:t>
      </w:r>
      <w:r w:rsidR="00E46694" w:rsidRPr="00932167">
        <w:rPr>
          <w:b/>
          <w:bCs/>
          <w:color w:val="auto"/>
          <w:sz w:val="28"/>
          <w:szCs w:val="28"/>
        </w:rPr>
        <w:t>intézmény</w:t>
      </w:r>
      <w:r w:rsidR="000B554D" w:rsidRPr="00932167">
        <w:rPr>
          <w:b/>
          <w:bCs/>
          <w:color w:val="auto"/>
          <w:sz w:val="28"/>
          <w:szCs w:val="28"/>
        </w:rPr>
        <w:t xml:space="preserve">ben </w:t>
      </w:r>
      <w:r w:rsidR="00932167" w:rsidRPr="00932167">
        <w:rPr>
          <w:b/>
          <w:bCs/>
          <w:color w:val="auto"/>
          <w:sz w:val="28"/>
          <w:szCs w:val="28"/>
        </w:rPr>
        <w:t>történő</w:t>
      </w:r>
      <w:r w:rsidR="000B554D" w:rsidRPr="00932167">
        <w:rPr>
          <w:b/>
          <w:bCs/>
          <w:color w:val="auto"/>
          <w:sz w:val="28"/>
          <w:szCs w:val="28"/>
        </w:rPr>
        <w:t xml:space="preserve"> tartózkodás rendje</w:t>
      </w:r>
    </w:p>
    <w:p w14:paraId="44A9BD85" w14:textId="77777777" w:rsidR="000B554D" w:rsidRPr="00446CC0" w:rsidRDefault="000B554D" w:rsidP="00A30451">
      <w:pPr>
        <w:pStyle w:val="Default"/>
        <w:jc w:val="both"/>
        <w:rPr>
          <w:sz w:val="22"/>
          <w:szCs w:val="22"/>
        </w:rPr>
      </w:pPr>
    </w:p>
    <w:p w14:paraId="0F1D5D2C" w14:textId="22E2C86D" w:rsidR="000B4C23" w:rsidRPr="00034675" w:rsidRDefault="006567CB" w:rsidP="00A30451">
      <w:pPr>
        <w:pStyle w:val="Default"/>
        <w:jc w:val="both"/>
        <w:rPr>
          <w:b/>
          <w:i/>
          <w:color w:val="auto"/>
          <w:sz w:val="22"/>
          <w:szCs w:val="22"/>
        </w:rPr>
      </w:pPr>
      <w:r w:rsidRPr="00034675">
        <w:rPr>
          <w:b/>
          <w:i/>
          <w:color w:val="auto"/>
          <w:sz w:val="22"/>
          <w:szCs w:val="22"/>
        </w:rPr>
        <w:t>Az Intézményi tartózkodása alatt kérjük a következő normák betartását:</w:t>
      </w:r>
    </w:p>
    <w:p w14:paraId="712FBB30" w14:textId="210589E6" w:rsidR="006567CB" w:rsidRPr="00446CC0" w:rsidRDefault="006567CB" w:rsidP="00A30451">
      <w:pPr>
        <w:pStyle w:val="Default"/>
        <w:jc w:val="both"/>
        <w:rPr>
          <w:color w:val="auto"/>
          <w:sz w:val="22"/>
          <w:szCs w:val="22"/>
        </w:rPr>
      </w:pPr>
    </w:p>
    <w:p w14:paraId="0F6D30C4" w14:textId="77777777" w:rsidR="00034675" w:rsidRDefault="00034675" w:rsidP="00034675">
      <w:pPr>
        <w:pStyle w:val="Default"/>
        <w:jc w:val="both"/>
        <w:rPr>
          <w:bCs/>
          <w:color w:val="auto"/>
          <w:sz w:val="22"/>
          <w:szCs w:val="22"/>
        </w:rPr>
      </w:pPr>
      <w:r w:rsidRPr="00034675">
        <w:rPr>
          <w:bCs/>
          <w:color w:val="auto"/>
          <w:sz w:val="22"/>
          <w:szCs w:val="22"/>
        </w:rPr>
        <w:t xml:space="preserve">Az épület rendjét </w:t>
      </w:r>
      <w:r>
        <w:rPr>
          <w:bCs/>
          <w:color w:val="auto"/>
          <w:sz w:val="22"/>
          <w:szCs w:val="22"/>
        </w:rPr>
        <w:t xml:space="preserve">és a betegellátást nem zavaró viselkedés. </w:t>
      </w:r>
    </w:p>
    <w:p w14:paraId="748C2AA3" w14:textId="1C5D1D77" w:rsidR="00662A5D" w:rsidRPr="00446CC0" w:rsidRDefault="00034675" w:rsidP="00A30451">
      <w:pPr>
        <w:pStyle w:val="Default"/>
        <w:jc w:val="both"/>
        <w:rPr>
          <w:bCs/>
          <w:color w:val="auto"/>
          <w:sz w:val="22"/>
          <w:szCs w:val="22"/>
        </w:rPr>
      </w:pPr>
      <w:r w:rsidRPr="00446CC0">
        <w:rPr>
          <w:bCs/>
          <w:color w:val="auto"/>
          <w:sz w:val="22"/>
          <w:szCs w:val="22"/>
        </w:rPr>
        <w:t>Az Intézmény területére tilos fegyvert, vagy – a jogszabályban meghatározott – közbiztonságra különösen veszélyes eszközt, élőállatot – a vonatkozó rendeletben meghatározott „</w:t>
      </w:r>
      <w:r w:rsidRPr="00446CC0">
        <w:rPr>
          <w:b/>
          <w:bCs/>
          <w:color w:val="auto"/>
          <w:sz w:val="22"/>
          <w:szCs w:val="22"/>
        </w:rPr>
        <w:t>segítő kutya</w:t>
      </w:r>
      <w:r w:rsidRPr="00446CC0">
        <w:rPr>
          <w:bCs/>
          <w:color w:val="auto"/>
          <w:sz w:val="22"/>
          <w:szCs w:val="22"/>
        </w:rPr>
        <w:t>” kivételével – behozni.</w:t>
      </w:r>
    </w:p>
    <w:p w14:paraId="404C9E42" w14:textId="28638B58" w:rsidR="00091D21" w:rsidRPr="00446CC0" w:rsidRDefault="00034675" w:rsidP="00A30451">
      <w:pPr>
        <w:pStyle w:val="Default"/>
        <w:jc w:val="both"/>
        <w:rPr>
          <w:bCs/>
          <w:color w:val="auto"/>
          <w:sz w:val="22"/>
          <w:szCs w:val="22"/>
        </w:rPr>
      </w:pPr>
      <w:r>
        <w:rPr>
          <w:bCs/>
          <w:color w:val="auto"/>
          <w:sz w:val="22"/>
          <w:szCs w:val="22"/>
        </w:rPr>
        <w:t>Az Intézetben való ellátás</w:t>
      </w:r>
      <w:r w:rsidR="006567CB" w:rsidRPr="00446CC0">
        <w:rPr>
          <w:bCs/>
          <w:color w:val="auto"/>
          <w:sz w:val="22"/>
          <w:szCs w:val="22"/>
        </w:rPr>
        <w:t xml:space="preserve"> során</w:t>
      </w:r>
      <w:r w:rsidR="000B4C23" w:rsidRPr="00446CC0">
        <w:rPr>
          <w:bCs/>
          <w:color w:val="auto"/>
          <w:sz w:val="22"/>
          <w:szCs w:val="22"/>
        </w:rPr>
        <w:t xml:space="preserve"> állókép, mozgókép vagy hangfelvétel készítése szigorúan tilos</w:t>
      </w:r>
      <w:r w:rsidR="00B54155" w:rsidRPr="00446CC0">
        <w:rPr>
          <w:bCs/>
          <w:color w:val="auto"/>
          <w:sz w:val="22"/>
          <w:szCs w:val="22"/>
        </w:rPr>
        <w:t>.</w:t>
      </w:r>
    </w:p>
    <w:p w14:paraId="426A4DAA" w14:textId="77777777" w:rsidR="00917F5E" w:rsidRPr="00446CC0" w:rsidRDefault="00917F5E" w:rsidP="00A30451">
      <w:pPr>
        <w:pStyle w:val="Default"/>
        <w:jc w:val="both"/>
        <w:rPr>
          <w:bCs/>
          <w:color w:val="auto"/>
          <w:sz w:val="22"/>
          <w:szCs w:val="22"/>
        </w:rPr>
      </w:pPr>
    </w:p>
    <w:p w14:paraId="0332560B" w14:textId="737FE3B1" w:rsidR="00085739" w:rsidRPr="00932167" w:rsidRDefault="000133EB" w:rsidP="00A30451">
      <w:pPr>
        <w:pStyle w:val="Default"/>
        <w:jc w:val="both"/>
        <w:rPr>
          <w:color w:val="auto"/>
          <w:sz w:val="28"/>
          <w:szCs w:val="28"/>
        </w:rPr>
      </w:pPr>
      <w:r w:rsidRPr="00932167">
        <w:rPr>
          <w:b/>
          <w:bCs/>
          <w:color w:val="auto"/>
          <w:sz w:val="28"/>
          <w:szCs w:val="28"/>
        </w:rPr>
        <w:t>4</w:t>
      </w:r>
      <w:r w:rsidR="00085739" w:rsidRPr="00932167">
        <w:rPr>
          <w:b/>
          <w:bCs/>
          <w:color w:val="auto"/>
          <w:sz w:val="28"/>
          <w:szCs w:val="28"/>
        </w:rPr>
        <w:t>.</w:t>
      </w:r>
      <w:r w:rsidR="00917F5E" w:rsidRPr="00932167">
        <w:rPr>
          <w:b/>
          <w:bCs/>
          <w:color w:val="auto"/>
          <w:sz w:val="28"/>
          <w:szCs w:val="28"/>
        </w:rPr>
        <w:tab/>
      </w:r>
      <w:r w:rsidR="00E46694" w:rsidRPr="00932167">
        <w:rPr>
          <w:b/>
          <w:bCs/>
          <w:color w:val="auto"/>
          <w:sz w:val="28"/>
          <w:szCs w:val="28"/>
        </w:rPr>
        <w:t>Intézmény</w:t>
      </w:r>
      <w:r w:rsidR="00085739" w:rsidRPr="00932167">
        <w:rPr>
          <w:b/>
          <w:bCs/>
          <w:color w:val="auto"/>
          <w:sz w:val="28"/>
          <w:szCs w:val="28"/>
        </w:rPr>
        <w:t xml:space="preserve">ünk munkarendje </w:t>
      </w:r>
    </w:p>
    <w:p w14:paraId="3D1B8AF6" w14:textId="77777777" w:rsidR="00BE48A7" w:rsidRPr="00446CC0" w:rsidRDefault="00BE48A7" w:rsidP="00A30451">
      <w:pPr>
        <w:pStyle w:val="Default"/>
        <w:jc w:val="both"/>
        <w:rPr>
          <w:color w:val="auto"/>
          <w:sz w:val="22"/>
          <w:szCs w:val="22"/>
        </w:rPr>
      </w:pPr>
    </w:p>
    <w:p w14:paraId="6062C8EB" w14:textId="02A81884" w:rsidR="004F73C1" w:rsidRDefault="00CB139A" w:rsidP="00A30451">
      <w:pPr>
        <w:pStyle w:val="Default"/>
        <w:jc w:val="both"/>
        <w:rPr>
          <w:iCs/>
          <w:sz w:val="22"/>
          <w:szCs w:val="22"/>
        </w:rPr>
      </w:pPr>
      <w:r>
        <w:rPr>
          <w:iCs/>
          <w:sz w:val="22"/>
          <w:szCs w:val="22"/>
        </w:rPr>
        <w:t>Épület n</w:t>
      </w:r>
      <w:r w:rsidR="0022773E" w:rsidRPr="00446CC0">
        <w:rPr>
          <w:iCs/>
          <w:sz w:val="22"/>
          <w:szCs w:val="22"/>
        </w:rPr>
        <w:t xml:space="preserve">yitva tartás: hétfőtől péntekig </w:t>
      </w:r>
      <w:r w:rsidR="009A554E">
        <w:rPr>
          <w:iCs/>
          <w:sz w:val="22"/>
          <w:szCs w:val="22"/>
        </w:rPr>
        <w:t>7</w:t>
      </w:r>
      <w:r w:rsidR="0022773E" w:rsidRPr="00446CC0">
        <w:rPr>
          <w:iCs/>
          <w:sz w:val="22"/>
          <w:szCs w:val="22"/>
        </w:rPr>
        <w:t>:</w:t>
      </w:r>
      <w:r w:rsidR="009A554E">
        <w:rPr>
          <w:iCs/>
          <w:sz w:val="22"/>
          <w:szCs w:val="22"/>
        </w:rPr>
        <w:t>3</w:t>
      </w:r>
      <w:r w:rsidR="0022773E" w:rsidRPr="00446CC0">
        <w:rPr>
          <w:iCs/>
          <w:sz w:val="22"/>
          <w:szCs w:val="22"/>
        </w:rPr>
        <w:t>0-16:00</w:t>
      </w:r>
    </w:p>
    <w:p w14:paraId="7E93BA0F" w14:textId="0A4840AF" w:rsidR="00CB139A" w:rsidRPr="00446CC0" w:rsidRDefault="00CB139A" w:rsidP="00A30451">
      <w:pPr>
        <w:pStyle w:val="Default"/>
        <w:jc w:val="both"/>
        <w:rPr>
          <w:iCs/>
          <w:sz w:val="22"/>
          <w:szCs w:val="22"/>
        </w:rPr>
      </w:pPr>
      <w:r>
        <w:rPr>
          <w:iCs/>
          <w:sz w:val="22"/>
          <w:szCs w:val="22"/>
        </w:rPr>
        <w:t xml:space="preserve">Betegfelvétel nyitva tartása: </w:t>
      </w:r>
      <w:r w:rsidRPr="00446CC0">
        <w:rPr>
          <w:iCs/>
          <w:sz w:val="22"/>
          <w:szCs w:val="22"/>
        </w:rPr>
        <w:t xml:space="preserve">hétfőtől péntekig </w:t>
      </w:r>
      <w:r>
        <w:rPr>
          <w:iCs/>
          <w:sz w:val="22"/>
          <w:szCs w:val="22"/>
        </w:rPr>
        <w:t>7</w:t>
      </w:r>
      <w:r w:rsidRPr="00446CC0">
        <w:rPr>
          <w:iCs/>
          <w:sz w:val="22"/>
          <w:szCs w:val="22"/>
        </w:rPr>
        <w:t>:</w:t>
      </w:r>
      <w:r>
        <w:rPr>
          <w:iCs/>
          <w:sz w:val="22"/>
          <w:szCs w:val="22"/>
        </w:rPr>
        <w:t>3</w:t>
      </w:r>
      <w:r w:rsidRPr="00446CC0">
        <w:rPr>
          <w:iCs/>
          <w:sz w:val="22"/>
          <w:szCs w:val="22"/>
        </w:rPr>
        <w:t>0-1</w:t>
      </w:r>
      <w:r>
        <w:rPr>
          <w:iCs/>
          <w:sz w:val="22"/>
          <w:szCs w:val="22"/>
        </w:rPr>
        <w:t>5</w:t>
      </w:r>
      <w:r w:rsidRPr="00446CC0">
        <w:rPr>
          <w:iCs/>
          <w:sz w:val="22"/>
          <w:szCs w:val="22"/>
        </w:rPr>
        <w:t>:</w:t>
      </w:r>
      <w:r>
        <w:rPr>
          <w:iCs/>
          <w:sz w:val="22"/>
          <w:szCs w:val="22"/>
        </w:rPr>
        <w:t>3</w:t>
      </w:r>
      <w:r w:rsidRPr="00446CC0">
        <w:rPr>
          <w:iCs/>
          <w:sz w:val="22"/>
          <w:szCs w:val="22"/>
        </w:rPr>
        <w:t>0</w:t>
      </w:r>
    </w:p>
    <w:p w14:paraId="703EF34D" w14:textId="0404A791" w:rsidR="00917F5E" w:rsidRPr="00446CC0" w:rsidRDefault="00917F5E" w:rsidP="00A30451">
      <w:pPr>
        <w:pStyle w:val="Default"/>
        <w:jc w:val="both"/>
        <w:rPr>
          <w:bCs/>
          <w:sz w:val="22"/>
          <w:szCs w:val="22"/>
        </w:rPr>
      </w:pPr>
    </w:p>
    <w:p w14:paraId="3A08C051" w14:textId="08379CEC" w:rsidR="00085739" w:rsidRPr="00932167" w:rsidRDefault="000133EB" w:rsidP="00A30451">
      <w:pPr>
        <w:pStyle w:val="Default"/>
        <w:jc w:val="both"/>
        <w:rPr>
          <w:sz w:val="28"/>
          <w:szCs w:val="28"/>
        </w:rPr>
      </w:pPr>
      <w:r w:rsidRPr="00932167">
        <w:rPr>
          <w:b/>
          <w:bCs/>
          <w:sz w:val="28"/>
          <w:szCs w:val="28"/>
        </w:rPr>
        <w:t>5</w:t>
      </w:r>
      <w:r w:rsidR="00085739" w:rsidRPr="00932167">
        <w:rPr>
          <w:b/>
          <w:bCs/>
          <w:sz w:val="28"/>
          <w:szCs w:val="28"/>
        </w:rPr>
        <w:t>.</w:t>
      </w:r>
      <w:r w:rsidR="00917F5E" w:rsidRPr="00932167">
        <w:rPr>
          <w:b/>
          <w:bCs/>
          <w:sz w:val="28"/>
          <w:szCs w:val="28"/>
        </w:rPr>
        <w:tab/>
      </w:r>
      <w:r w:rsidR="00085739" w:rsidRPr="00932167">
        <w:rPr>
          <w:b/>
          <w:bCs/>
          <w:sz w:val="28"/>
          <w:szCs w:val="28"/>
        </w:rPr>
        <w:t xml:space="preserve">A beteg </w:t>
      </w:r>
      <w:r w:rsidR="003B3B63" w:rsidRPr="00932167">
        <w:rPr>
          <w:b/>
          <w:bCs/>
          <w:sz w:val="28"/>
          <w:szCs w:val="28"/>
        </w:rPr>
        <w:t>távozása</w:t>
      </w:r>
      <w:r w:rsidR="00085739" w:rsidRPr="00932167">
        <w:rPr>
          <w:b/>
          <w:bCs/>
          <w:sz w:val="28"/>
          <w:szCs w:val="28"/>
        </w:rPr>
        <w:t xml:space="preserve"> </w:t>
      </w:r>
    </w:p>
    <w:p w14:paraId="7CC6BA44" w14:textId="77777777" w:rsidR="006C3917" w:rsidRPr="00446CC0" w:rsidRDefault="006C3917" w:rsidP="00A30451">
      <w:pPr>
        <w:pStyle w:val="Default"/>
        <w:jc w:val="both"/>
        <w:rPr>
          <w:sz w:val="22"/>
          <w:szCs w:val="22"/>
        </w:rPr>
      </w:pPr>
    </w:p>
    <w:p w14:paraId="6EE4B08C" w14:textId="0A6058C2" w:rsidR="00BE001C" w:rsidRPr="00446CC0" w:rsidRDefault="00AA733D" w:rsidP="00A30451">
      <w:pPr>
        <w:pStyle w:val="Default"/>
        <w:jc w:val="both"/>
        <w:rPr>
          <w:color w:val="auto"/>
          <w:sz w:val="22"/>
          <w:szCs w:val="22"/>
        </w:rPr>
      </w:pPr>
      <w:r w:rsidRPr="00446CC0">
        <w:rPr>
          <w:color w:val="auto"/>
          <w:sz w:val="22"/>
          <w:szCs w:val="22"/>
        </w:rPr>
        <w:t>Az elvégzett vizsgálat/beavatkozás után Ön távozhat az Intézetből</w:t>
      </w:r>
      <w:r w:rsidR="00CB139A">
        <w:rPr>
          <w:color w:val="auto"/>
          <w:sz w:val="22"/>
          <w:szCs w:val="22"/>
        </w:rPr>
        <w:t>. V</w:t>
      </w:r>
      <w:r w:rsidRPr="00446CC0">
        <w:rPr>
          <w:color w:val="auto"/>
          <w:sz w:val="22"/>
          <w:szCs w:val="22"/>
        </w:rPr>
        <w:t>annak esetek, amikor valamilyen feltételhez kötött az, h</w:t>
      </w:r>
      <w:r w:rsidR="00182000" w:rsidRPr="00446CC0">
        <w:rPr>
          <w:color w:val="auto"/>
          <w:sz w:val="22"/>
          <w:szCs w:val="22"/>
        </w:rPr>
        <w:t>ogy elhagyja a</w:t>
      </w:r>
      <w:r w:rsidR="00850AEC" w:rsidRPr="00446CC0">
        <w:rPr>
          <w:color w:val="auto"/>
          <w:sz w:val="22"/>
          <w:szCs w:val="22"/>
        </w:rPr>
        <w:t>z Intézetet</w:t>
      </w:r>
      <w:r w:rsidR="00182000" w:rsidRPr="00446CC0">
        <w:rPr>
          <w:color w:val="auto"/>
          <w:sz w:val="22"/>
          <w:szCs w:val="22"/>
        </w:rPr>
        <w:t>. Szükség</w:t>
      </w:r>
      <w:r w:rsidRPr="00446CC0">
        <w:rPr>
          <w:color w:val="auto"/>
          <w:sz w:val="22"/>
          <w:szCs w:val="22"/>
        </w:rPr>
        <w:t xml:space="preserve"> lehet pl. a vizsgálat elvégzését követően </w:t>
      </w:r>
      <w:r w:rsidR="00954587">
        <w:rPr>
          <w:color w:val="auto"/>
          <w:sz w:val="22"/>
          <w:szCs w:val="22"/>
        </w:rPr>
        <w:t>váarkozásra</w:t>
      </w:r>
      <w:r w:rsidRPr="00446CC0">
        <w:rPr>
          <w:color w:val="auto"/>
          <w:sz w:val="22"/>
          <w:szCs w:val="22"/>
        </w:rPr>
        <w:t>, ha esetlegesen a vizsgálat ismétlése szükséges</w:t>
      </w:r>
      <w:r w:rsidR="00182000" w:rsidRPr="00446CC0">
        <w:rPr>
          <w:color w:val="auto"/>
          <w:sz w:val="22"/>
          <w:szCs w:val="22"/>
        </w:rPr>
        <w:t xml:space="preserve"> egy rossz felvétel (pl. rtg. kép </w:t>
      </w:r>
      <w:r w:rsidR="00723D66" w:rsidRPr="00446CC0">
        <w:rPr>
          <w:color w:val="auto"/>
          <w:sz w:val="22"/>
          <w:szCs w:val="22"/>
        </w:rPr>
        <w:t>értékelése</w:t>
      </w:r>
      <w:r w:rsidR="00182000" w:rsidRPr="00446CC0">
        <w:rPr>
          <w:color w:val="auto"/>
          <w:sz w:val="22"/>
          <w:szCs w:val="22"/>
        </w:rPr>
        <w:t>, stb) miatt</w:t>
      </w:r>
      <w:r w:rsidRPr="00446CC0">
        <w:rPr>
          <w:color w:val="auto"/>
          <w:sz w:val="22"/>
          <w:szCs w:val="22"/>
        </w:rPr>
        <w:t xml:space="preserve">. Munkatársaink </w:t>
      </w:r>
      <w:r w:rsidR="00660184" w:rsidRPr="00446CC0">
        <w:rPr>
          <w:color w:val="auto"/>
          <w:sz w:val="22"/>
          <w:szCs w:val="22"/>
        </w:rPr>
        <w:t>el</w:t>
      </w:r>
      <w:r w:rsidRPr="00446CC0">
        <w:rPr>
          <w:color w:val="auto"/>
          <w:sz w:val="22"/>
          <w:szCs w:val="22"/>
        </w:rPr>
        <w:t>mondják</w:t>
      </w:r>
      <w:r w:rsidR="00182000" w:rsidRPr="00446CC0">
        <w:rPr>
          <w:color w:val="auto"/>
          <w:sz w:val="22"/>
          <w:szCs w:val="22"/>
        </w:rPr>
        <w:t xml:space="preserve"> a szükséges teendőket</w:t>
      </w:r>
      <w:r w:rsidRPr="00446CC0">
        <w:rPr>
          <w:color w:val="auto"/>
          <w:sz w:val="22"/>
          <w:szCs w:val="22"/>
        </w:rPr>
        <w:t xml:space="preserve"> a pácienseinknek</w:t>
      </w:r>
      <w:r w:rsidR="00660184" w:rsidRPr="00446CC0">
        <w:rPr>
          <w:color w:val="auto"/>
          <w:sz w:val="22"/>
          <w:szCs w:val="22"/>
        </w:rPr>
        <w:t>, de amennyiben erre</w:t>
      </w:r>
      <w:r w:rsidR="00954587">
        <w:rPr>
          <w:color w:val="auto"/>
          <w:sz w:val="22"/>
          <w:szCs w:val="22"/>
        </w:rPr>
        <w:t xml:space="preserve"> valamilyen oknál fogva</w:t>
      </w:r>
      <w:r w:rsidR="00660184" w:rsidRPr="00446CC0">
        <w:rPr>
          <w:color w:val="auto"/>
          <w:sz w:val="22"/>
          <w:szCs w:val="22"/>
        </w:rPr>
        <w:t xml:space="preserve"> mégsem kerülne sor, kérjük, hogy kérjen felvilágosítást. Sose hagyja el a helyszínt azelőtt, hogy tájékozódna a teendőkről.</w:t>
      </w:r>
    </w:p>
    <w:p w14:paraId="2EA6BCBA" w14:textId="3A373BBB" w:rsidR="00F56202" w:rsidRPr="00446CC0" w:rsidRDefault="00F56202" w:rsidP="00A30451">
      <w:pPr>
        <w:pStyle w:val="Default"/>
        <w:jc w:val="both"/>
        <w:rPr>
          <w:color w:val="auto"/>
          <w:sz w:val="22"/>
          <w:szCs w:val="22"/>
        </w:rPr>
      </w:pPr>
    </w:p>
    <w:p w14:paraId="4DA2E81D" w14:textId="19EB9A51" w:rsidR="00F10B8C" w:rsidRPr="00446CC0" w:rsidRDefault="00085739" w:rsidP="00A30451">
      <w:pPr>
        <w:pStyle w:val="Default"/>
        <w:jc w:val="both"/>
        <w:rPr>
          <w:color w:val="auto"/>
          <w:sz w:val="22"/>
          <w:szCs w:val="22"/>
        </w:rPr>
      </w:pPr>
      <w:r w:rsidRPr="00446CC0">
        <w:rPr>
          <w:color w:val="auto"/>
          <w:sz w:val="22"/>
          <w:szCs w:val="22"/>
        </w:rPr>
        <w:t xml:space="preserve">Elbocsátása előtt </w:t>
      </w:r>
      <w:r w:rsidR="00954587">
        <w:rPr>
          <w:color w:val="auto"/>
          <w:sz w:val="22"/>
          <w:szCs w:val="22"/>
        </w:rPr>
        <w:t>a következő dokumentumokat kaphatja kézhez:</w:t>
      </w:r>
      <w:r w:rsidRPr="00446CC0">
        <w:rPr>
          <w:color w:val="auto"/>
          <w:sz w:val="22"/>
          <w:szCs w:val="22"/>
        </w:rPr>
        <w:t xml:space="preserve"> </w:t>
      </w:r>
    </w:p>
    <w:p w14:paraId="2844971F" w14:textId="6A6643D8" w:rsidR="00FC5D45" w:rsidRDefault="00FC5D45" w:rsidP="00A30451">
      <w:pPr>
        <w:pStyle w:val="Default"/>
        <w:numPr>
          <w:ilvl w:val="0"/>
          <w:numId w:val="5"/>
        </w:numPr>
        <w:jc w:val="both"/>
        <w:rPr>
          <w:color w:val="auto"/>
          <w:sz w:val="22"/>
          <w:szCs w:val="22"/>
        </w:rPr>
      </w:pPr>
      <w:r>
        <w:rPr>
          <w:color w:val="auto"/>
          <w:sz w:val="22"/>
          <w:szCs w:val="22"/>
        </w:rPr>
        <w:t>felvilágosító szórólapok</w:t>
      </w:r>
    </w:p>
    <w:p w14:paraId="13FBB694" w14:textId="235CFA55" w:rsidR="00F10B8C" w:rsidRPr="00446CC0" w:rsidRDefault="00F10B8C" w:rsidP="00A30451">
      <w:pPr>
        <w:pStyle w:val="Default"/>
        <w:numPr>
          <w:ilvl w:val="0"/>
          <w:numId w:val="5"/>
        </w:numPr>
        <w:jc w:val="both"/>
        <w:rPr>
          <w:color w:val="auto"/>
          <w:sz w:val="22"/>
          <w:szCs w:val="22"/>
        </w:rPr>
      </w:pPr>
      <w:r w:rsidRPr="00446CC0">
        <w:rPr>
          <w:color w:val="auto"/>
          <w:sz w:val="22"/>
          <w:szCs w:val="22"/>
        </w:rPr>
        <w:t>szakorvosi javaslat (gyógyszer, tápszer, gyógyászati segédeszköz)</w:t>
      </w:r>
    </w:p>
    <w:p w14:paraId="602D5CB3" w14:textId="77777777" w:rsidR="00FC5D45" w:rsidRDefault="00F10B8C" w:rsidP="00A30451">
      <w:pPr>
        <w:pStyle w:val="Default"/>
        <w:numPr>
          <w:ilvl w:val="0"/>
          <w:numId w:val="5"/>
        </w:numPr>
        <w:jc w:val="both"/>
        <w:rPr>
          <w:color w:val="auto"/>
          <w:sz w:val="22"/>
          <w:szCs w:val="22"/>
        </w:rPr>
      </w:pPr>
      <w:r w:rsidRPr="00954587">
        <w:rPr>
          <w:color w:val="auto"/>
          <w:sz w:val="22"/>
          <w:szCs w:val="22"/>
        </w:rPr>
        <w:t>recept</w:t>
      </w:r>
      <w:r w:rsidR="00954587">
        <w:rPr>
          <w:color w:val="auto"/>
          <w:sz w:val="22"/>
          <w:szCs w:val="22"/>
        </w:rPr>
        <w:t>(</w:t>
      </w:r>
      <w:r w:rsidRPr="00954587">
        <w:rPr>
          <w:color w:val="auto"/>
          <w:sz w:val="22"/>
          <w:szCs w:val="22"/>
        </w:rPr>
        <w:t>ek</w:t>
      </w:r>
      <w:r w:rsidR="00954587">
        <w:rPr>
          <w:color w:val="auto"/>
          <w:sz w:val="22"/>
          <w:szCs w:val="22"/>
        </w:rPr>
        <w:t>)</w:t>
      </w:r>
    </w:p>
    <w:p w14:paraId="0562F7E1" w14:textId="77777777" w:rsidR="00FC5D45" w:rsidRDefault="00FC5D45" w:rsidP="00A30451">
      <w:pPr>
        <w:pStyle w:val="Default"/>
        <w:numPr>
          <w:ilvl w:val="0"/>
          <w:numId w:val="5"/>
        </w:numPr>
        <w:jc w:val="both"/>
        <w:rPr>
          <w:color w:val="auto"/>
          <w:sz w:val="22"/>
          <w:szCs w:val="22"/>
        </w:rPr>
      </w:pPr>
      <w:r>
        <w:rPr>
          <w:color w:val="auto"/>
          <w:sz w:val="22"/>
          <w:szCs w:val="22"/>
        </w:rPr>
        <w:t>röntgen felvételek</w:t>
      </w:r>
    </w:p>
    <w:p w14:paraId="71870D4C" w14:textId="77777777" w:rsidR="00FC5D45" w:rsidRDefault="00FC5D45" w:rsidP="00A30451">
      <w:pPr>
        <w:pStyle w:val="Default"/>
        <w:numPr>
          <w:ilvl w:val="0"/>
          <w:numId w:val="5"/>
        </w:numPr>
        <w:jc w:val="both"/>
        <w:rPr>
          <w:color w:val="auto"/>
          <w:sz w:val="22"/>
          <w:szCs w:val="22"/>
        </w:rPr>
      </w:pPr>
      <w:r>
        <w:rPr>
          <w:color w:val="auto"/>
          <w:sz w:val="22"/>
          <w:szCs w:val="22"/>
        </w:rPr>
        <w:t>orvosi igazolás</w:t>
      </w:r>
    </w:p>
    <w:p w14:paraId="418C4E52" w14:textId="1C480A24" w:rsidR="006C3917" w:rsidRDefault="00FC5D45" w:rsidP="00A30451">
      <w:pPr>
        <w:pStyle w:val="Default"/>
        <w:numPr>
          <w:ilvl w:val="0"/>
          <w:numId w:val="5"/>
        </w:numPr>
        <w:jc w:val="both"/>
        <w:rPr>
          <w:color w:val="auto"/>
          <w:sz w:val="22"/>
          <w:szCs w:val="22"/>
        </w:rPr>
      </w:pPr>
      <w:r>
        <w:rPr>
          <w:color w:val="auto"/>
          <w:sz w:val="22"/>
          <w:szCs w:val="22"/>
        </w:rPr>
        <w:t>beutaló</w:t>
      </w:r>
      <w:r w:rsidR="00F10B8C" w:rsidRPr="00954587">
        <w:rPr>
          <w:color w:val="auto"/>
          <w:sz w:val="22"/>
          <w:szCs w:val="22"/>
        </w:rPr>
        <w:t xml:space="preserve"> </w:t>
      </w:r>
    </w:p>
    <w:p w14:paraId="327B98CC" w14:textId="77777777" w:rsidR="00954587" w:rsidRPr="00954587" w:rsidRDefault="00954587" w:rsidP="00954587">
      <w:pPr>
        <w:pStyle w:val="Default"/>
        <w:ind w:left="720"/>
        <w:jc w:val="both"/>
        <w:rPr>
          <w:color w:val="auto"/>
          <w:sz w:val="22"/>
          <w:szCs w:val="22"/>
        </w:rPr>
      </w:pPr>
    </w:p>
    <w:p w14:paraId="31C5BC4B" w14:textId="77777777" w:rsidR="00613C2E" w:rsidRPr="00446CC0" w:rsidRDefault="00085739" w:rsidP="00A30451">
      <w:pPr>
        <w:pStyle w:val="Default"/>
        <w:jc w:val="both"/>
        <w:rPr>
          <w:sz w:val="22"/>
          <w:szCs w:val="22"/>
        </w:rPr>
      </w:pPr>
      <w:r w:rsidRPr="00446CC0">
        <w:rPr>
          <w:sz w:val="22"/>
          <w:szCs w:val="22"/>
        </w:rPr>
        <w:t>Elbocsátásakor mindenképp érdemes tudakozódni</w:t>
      </w:r>
      <w:r w:rsidR="00613C2E" w:rsidRPr="00446CC0">
        <w:rPr>
          <w:sz w:val="22"/>
          <w:szCs w:val="22"/>
        </w:rPr>
        <w:t>, ha nem kapott választ vagy kielégítő választ</w:t>
      </w:r>
    </w:p>
    <w:p w14:paraId="3EA58385" w14:textId="5AC83B6B" w:rsidR="00085739" w:rsidRPr="00446CC0" w:rsidRDefault="00085739" w:rsidP="00A30451">
      <w:pPr>
        <w:pStyle w:val="Default"/>
        <w:jc w:val="both"/>
        <w:rPr>
          <w:sz w:val="22"/>
          <w:szCs w:val="22"/>
        </w:rPr>
      </w:pPr>
      <w:r w:rsidRPr="00446CC0">
        <w:rPr>
          <w:sz w:val="22"/>
          <w:szCs w:val="22"/>
        </w:rPr>
        <w:t xml:space="preserve">az alábbi kérdésekről: </w:t>
      </w:r>
    </w:p>
    <w:p w14:paraId="6EB35616" w14:textId="77777777" w:rsidR="00085739" w:rsidRPr="00446CC0" w:rsidRDefault="00085739" w:rsidP="00FC5D45">
      <w:pPr>
        <w:pStyle w:val="Default"/>
        <w:numPr>
          <w:ilvl w:val="0"/>
          <w:numId w:val="8"/>
        </w:numPr>
        <w:spacing w:after="31"/>
        <w:jc w:val="both"/>
        <w:rPr>
          <w:sz w:val="22"/>
          <w:szCs w:val="22"/>
        </w:rPr>
      </w:pPr>
      <w:r w:rsidRPr="00446CC0">
        <w:rPr>
          <w:sz w:val="22"/>
          <w:szCs w:val="22"/>
        </w:rPr>
        <w:t xml:space="preserve">további gyógyszerszedés rendje, </w:t>
      </w:r>
    </w:p>
    <w:p w14:paraId="70FA82D9" w14:textId="5AAE34AD" w:rsidR="00085739" w:rsidRPr="00446CC0" w:rsidRDefault="00AA733D" w:rsidP="00FC5D45">
      <w:pPr>
        <w:pStyle w:val="Default"/>
        <w:numPr>
          <w:ilvl w:val="0"/>
          <w:numId w:val="8"/>
        </w:numPr>
        <w:spacing w:after="31"/>
        <w:jc w:val="both"/>
        <w:rPr>
          <w:sz w:val="22"/>
          <w:szCs w:val="22"/>
        </w:rPr>
      </w:pPr>
      <w:r w:rsidRPr="00446CC0">
        <w:rPr>
          <w:sz w:val="22"/>
          <w:szCs w:val="22"/>
        </w:rPr>
        <w:t>lehetséges mellékhatások,</w:t>
      </w:r>
    </w:p>
    <w:p w14:paraId="557ABE95" w14:textId="77777777" w:rsidR="00085739" w:rsidRPr="00446CC0" w:rsidRDefault="00085739" w:rsidP="00FC5D45">
      <w:pPr>
        <w:pStyle w:val="Default"/>
        <w:numPr>
          <w:ilvl w:val="0"/>
          <w:numId w:val="8"/>
        </w:numPr>
        <w:spacing w:after="31"/>
        <w:ind w:left="714" w:hanging="357"/>
        <w:jc w:val="both"/>
        <w:rPr>
          <w:sz w:val="22"/>
          <w:szCs w:val="22"/>
        </w:rPr>
      </w:pPr>
      <w:r w:rsidRPr="00446CC0">
        <w:rPr>
          <w:sz w:val="22"/>
          <w:szCs w:val="22"/>
        </w:rPr>
        <w:t xml:space="preserve">azok az esetek, tünetek, panaszok, amikor azonnal orvoshoz szükséges fordulni, </w:t>
      </w:r>
    </w:p>
    <w:p w14:paraId="60EE4ECA" w14:textId="56D48070" w:rsidR="00085739" w:rsidRPr="00446CC0" w:rsidRDefault="00085739" w:rsidP="00FC5D45">
      <w:pPr>
        <w:pStyle w:val="Default"/>
        <w:numPr>
          <w:ilvl w:val="0"/>
          <w:numId w:val="8"/>
        </w:numPr>
        <w:spacing w:after="31"/>
        <w:ind w:left="714" w:hanging="357"/>
        <w:jc w:val="both"/>
        <w:rPr>
          <w:sz w:val="22"/>
          <w:szCs w:val="22"/>
        </w:rPr>
      </w:pPr>
      <w:r w:rsidRPr="00446CC0">
        <w:rPr>
          <w:sz w:val="22"/>
          <w:szCs w:val="22"/>
        </w:rPr>
        <w:t>következő kontroll időpontja, helye</w:t>
      </w:r>
      <w:r w:rsidR="00B339E4" w:rsidRPr="00446CC0">
        <w:rPr>
          <w:sz w:val="22"/>
          <w:szCs w:val="22"/>
        </w:rPr>
        <w:t>,</w:t>
      </w:r>
      <w:r w:rsidRPr="00446CC0">
        <w:rPr>
          <w:sz w:val="22"/>
          <w:szCs w:val="22"/>
        </w:rPr>
        <w:t xml:space="preserve"> </w:t>
      </w:r>
    </w:p>
    <w:p w14:paraId="31519478" w14:textId="2C88EAFC" w:rsidR="00085739" w:rsidRPr="00446CC0" w:rsidRDefault="00085739" w:rsidP="00FC5D45">
      <w:pPr>
        <w:pStyle w:val="Default"/>
        <w:numPr>
          <w:ilvl w:val="0"/>
          <w:numId w:val="8"/>
        </w:numPr>
        <w:spacing w:after="31"/>
        <w:jc w:val="both"/>
        <w:rPr>
          <w:sz w:val="22"/>
          <w:szCs w:val="22"/>
        </w:rPr>
      </w:pPr>
      <w:r w:rsidRPr="00446CC0">
        <w:rPr>
          <w:sz w:val="22"/>
          <w:szCs w:val="22"/>
        </w:rPr>
        <w:t xml:space="preserve">követendő életmód, </w:t>
      </w:r>
    </w:p>
    <w:p w14:paraId="36F6834D" w14:textId="77777777" w:rsidR="004F73C1" w:rsidRPr="00446CC0" w:rsidRDefault="00182000" w:rsidP="00FC5D45">
      <w:pPr>
        <w:pStyle w:val="Default"/>
        <w:numPr>
          <w:ilvl w:val="0"/>
          <w:numId w:val="8"/>
        </w:numPr>
        <w:spacing w:after="31"/>
        <w:ind w:left="714" w:hanging="357"/>
        <w:jc w:val="both"/>
        <w:rPr>
          <w:color w:val="auto"/>
          <w:sz w:val="22"/>
          <w:szCs w:val="22"/>
        </w:rPr>
      </w:pPr>
      <w:r w:rsidRPr="00446CC0">
        <w:rPr>
          <w:color w:val="auto"/>
          <w:sz w:val="22"/>
          <w:szCs w:val="22"/>
        </w:rPr>
        <w:t>ha a leletet nem azonnal kapja kézhez, annak átvételi feltételeiről</w:t>
      </w:r>
    </w:p>
    <w:p w14:paraId="658E2808" w14:textId="17BB76EF" w:rsidR="006C3917" w:rsidRPr="000E787B" w:rsidRDefault="004F73C1" w:rsidP="00FC5D45">
      <w:pPr>
        <w:pStyle w:val="Default"/>
        <w:numPr>
          <w:ilvl w:val="0"/>
          <w:numId w:val="8"/>
        </w:numPr>
        <w:spacing w:after="31"/>
        <w:ind w:left="714" w:hanging="357"/>
        <w:jc w:val="both"/>
        <w:rPr>
          <w:sz w:val="22"/>
          <w:szCs w:val="22"/>
        </w:rPr>
      </w:pPr>
      <w:r w:rsidRPr="00446CC0">
        <w:rPr>
          <w:sz w:val="22"/>
          <w:szCs w:val="22"/>
        </w:rPr>
        <w:t>fogpótlásokkal kapcsolatos tudnivalók</w:t>
      </w:r>
      <w:r w:rsidR="00182000" w:rsidRPr="00446CC0">
        <w:rPr>
          <w:color w:val="auto"/>
          <w:sz w:val="22"/>
          <w:szCs w:val="22"/>
        </w:rPr>
        <w:t>.</w:t>
      </w:r>
      <w:r w:rsidR="00085739" w:rsidRPr="00446CC0">
        <w:rPr>
          <w:i/>
          <w:iCs/>
          <w:sz w:val="22"/>
          <w:szCs w:val="22"/>
        </w:rPr>
        <w:t xml:space="preserve"> </w:t>
      </w:r>
    </w:p>
    <w:p w14:paraId="2854DEF4" w14:textId="77777777" w:rsidR="00B339E4" w:rsidRPr="00446CC0" w:rsidRDefault="00B339E4" w:rsidP="00A30451">
      <w:pPr>
        <w:pStyle w:val="Default"/>
        <w:jc w:val="both"/>
        <w:rPr>
          <w:iCs/>
          <w:sz w:val="22"/>
          <w:szCs w:val="22"/>
        </w:rPr>
      </w:pPr>
    </w:p>
    <w:p w14:paraId="360D4DE8" w14:textId="7BE3BCC1" w:rsidR="002A6632" w:rsidRPr="007D649C" w:rsidRDefault="000133EB" w:rsidP="007D649C">
      <w:pPr>
        <w:jc w:val="both"/>
        <w:rPr>
          <w:rFonts w:ascii="Times New Roman" w:eastAsia="Calibri" w:hAnsi="Times New Roman" w:cs="Times New Roman"/>
          <w:b/>
          <w:sz w:val="28"/>
          <w:szCs w:val="28"/>
        </w:rPr>
      </w:pPr>
      <w:r w:rsidRPr="00932167">
        <w:rPr>
          <w:rFonts w:ascii="Times New Roman" w:hAnsi="Times New Roman" w:cs="Times New Roman"/>
          <w:b/>
          <w:bCs/>
          <w:sz w:val="28"/>
          <w:szCs w:val="28"/>
        </w:rPr>
        <w:t>6</w:t>
      </w:r>
      <w:r w:rsidR="00085739" w:rsidRPr="00932167">
        <w:rPr>
          <w:rFonts w:ascii="Times New Roman" w:hAnsi="Times New Roman" w:cs="Times New Roman"/>
          <w:b/>
          <w:bCs/>
          <w:sz w:val="28"/>
          <w:szCs w:val="28"/>
        </w:rPr>
        <w:t>.</w:t>
      </w:r>
      <w:r w:rsidR="00EB3B03" w:rsidRPr="00932167">
        <w:rPr>
          <w:rFonts w:ascii="Times New Roman" w:hAnsi="Times New Roman" w:cs="Times New Roman"/>
          <w:b/>
          <w:bCs/>
          <w:sz w:val="28"/>
          <w:szCs w:val="28"/>
        </w:rPr>
        <w:tab/>
      </w:r>
      <w:r w:rsidR="002A6632" w:rsidRPr="00932167">
        <w:rPr>
          <w:rFonts w:ascii="Times New Roman" w:eastAsia="Calibri" w:hAnsi="Times New Roman" w:cs="Times New Roman"/>
          <w:b/>
          <w:sz w:val="28"/>
          <w:szCs w:val="28"/>
        </w:rPr>
        <w:t>Biztonság</w:t>
      </w:r>
    </w:p>
    <w:p w14:paraId="138758A4" w14:textId="4BCD0344" w:rsidR="00B339E4" w:rsidRPr="00446CC0" w:rsidRDefault="00B339E4" w:rsidP="00A30451">
      <w:pPr>
        <w:spacing w:after="0" w:line="240" w:lineRule="auto"/>
        <w:jc w:val="both"/>
        <w:rPr>
          <w:rFonts w:ascii="Times New Roman" w:eastAsia="Calibri" w:hAnsi="Times New Roman" w:cs="Times New Roman"/>
        </w:rPr>
      </w:pPr>
    </w:p>
    <w:p w14:paraId="469AC1CA" w14:textId="77777777" w:rsidR="002A6632" w:rsidRPr="00446CC0" w:rsidRDefault="002A6632" w:rsidP="00A30451">
      <w:pPr>
        <w:spacing w:after="0" w:line="240" w:lineRule="auto"/>
        <w:jc w:val="both"/>
        <w:rPr>
          <w:rFonts w:ascii="Times New Roman" w:eastAsia="Calibri" w:hAnsi="Times New Roman" w:cs="Times New Roman"/>
          <w:b/>
        </w:rPr>
      </w:pPr>
      <w:r w:rsidRPr="00446CC0">
        <w:rPr>
          <w:rFonts w:ascii="Times New Roman" w:eastAsia="Calibri" w:hAnsi="Times New Roman" w:cs="Times New Roman"/>
          <w:b/>
        </w:rPr>
        <w:t>Tűzvédelem</w:t>
      </w:r>
    </w:p>
    <w:p w14:paraId="3A0939AD" w14:textId="77777777" w:rsidR="002A6632" w:rsidRPr="00446CC0" w:rsidRDefault="002A6632" w:rsidP="00A30451">
      <w:pPr>
        <w:spacing w:after="0" w:line="240" w:lineRule="auto"/>
        <w:jc w:val="both"/>
        <w:rPr>
          <w:rFonts w:ascii="Times New Roman" w:eastAsia="Calibri" w:hAnsi="Times New Roman" w:cs="Times New Roman"/>
        </w:rPr>
      </w:pPr>
    </w:p>
    <w:p w14:paraId="0EF66CC7" w14:textId="6ACD3CBC" w:rsidR="002A6632" w:rsidRPr="00446CC0" w:rsidRDefault="00AA733D" w:rsidP="00A30451">
      <w:pPr>
        <w:spacing w:after="0" w:line="240" w:lineRule="auto"/>
        <w:jc w:val="both"/>
        <w:rPr>
          <w:rFonts w:ascii="Times New Roman" w:eastAsia="Calibri" w:hAnsi="Times New Roman" w:cs="Times New Roman"/>
        </w:rPr>
      </w:pPr>
      <w:r w:rsidRPr="00446CC0">
        <w:rPr>
          <w:rFonts w:ascii="Times New Roman" w:eastAsia="Calibri" w:hAnsi="Times New Roman" w:cs="Times New Roman"/>
        </w:rPr>
        <w:t xml:space="preserve">Az Intézet </w:t>
      </w:r>
      <w:r w:rsidR="002A6632" w:rsidRPr="00446CC0">
        <w:rPr>
          <w:rFonts w:ascii="Times New Roman" w:eastAsia="Calibri" w:hAnsi="Times New Roman" w:cs="Times New Roman"/>
        </w:rPr>
        <w:t>területén a dohányzás és nyílt láng használata</w:t>
      </w:r>
      <w:r w:rsidR="00B15C2C" w:rsidRPr="00446CC0">
        <w:rPr>
          <w:rFonts w:ascii="Times New Roman" w:eastAsia="Calibri" w:hAnsi="Times New Roman" w:cs="Times New Roman"/>
        </w:rPr>
        <w:t xml:space="preserve"> tilos! Dohányzásra kizárólag a</w:t>
      </w:r>
      <w:r w:rsidR="00C17856" w:rsidRPr="00446CC0">
        <w:rPr>
          <w:rFonts w:ascii="Times New Roman" w:eastAsia="Calibri" w:hAnsi="Times New Roman" w:cs="Times New Roman"/>
        </w:rPr>
        <w:t>z utcai</w:t>
      </w:r>
      <w:r w:rsidR="00B15C2C" w:rsidRPr="00446CC0">
        <w:rPr>
          <w:rFonts w:ascii="Times New Roman" w:eastAsia="Calibri" w:hAnsi="Times New Roman" w:cs="Times New Roman"/>
        </w:rPr>
        <w:t xml:space="preserve"> </w:t>
      </w:r>
      <w:r w:rsidR="002A6632" w:rsidRPr="00446CC0">
        <w:rPr>
          <w:rFonts w:ascii="Times New Roman" w:eastAsia="Calibri" w:hAnsi="Times New Roman" w:cs="Times New Roman"/>
        </w:rPr>
        <w:t>bejárattól számított 5 méteres körzeten kívül</w:t>
      </w:r>
      <w:r w:rsidR="00660184" w:rsidRPr="00446CC0">
        <w:rPr>
          <w:rFonts w:ascii="Times New Roman" w:eastAsia="Calibri" w:hAnsi="Times New Roman" w:cs="Times New Roman"/>
        </w:rPr>
        <w:t xml:space="preserve"> van lehetőség</w:t>
      </w:r>
      <w:r w:rsidR="007D649C">
        <w:rPr>
          <w:rFonts w:ascii="Times New Roman" w:eastAsia="Calibri" w:hAnsi="Times New Roman" w:cs="Times New Roman"/>
        </w:rPr>
        <w:t>.</w:t>
      </w:r>
    </w:p>
    <w:p w14:paraId="1EB7DA59" w14:textId="77777777" w:rsidR="002A6632" w:rsidRPr="00446CC0" w:rsidRDefault="002A6632" w:rsidP="00A30451">
      <w:pPr>
        <w:spacing w:after="0" w:line="240" w:lineRule="auto"/>
        <w:jc w:val="both"/>
        <w:rPr>
          <w:rFonts w:ascii="Times New Roman" w:eastAsia="Calibri" w:hAnsi="Times New Roman" w:cs="Times New Roman"/>
          <w:color w:val="7F7F7F"/>
        </w:rPr>
      </w:pPr>
    </w:p>
    <w:p w14:paraId="2A4BAEF5" w14:textId="5E9FE59E" w:rsidR="002A6632" w:rsidRPr="00446CC0" w:rsidRDefault="00AA733D" w:rsidP="00A30451">
      <w:pPr>
        <w:spacing w:after="0" w:line="240" w:lineRule="auto"/>
        <w:jc w:val="both"/>
        <w:rPr>
          <w:rFonts w:ascii="Times New Roman" w:eastAsia="Calibri" w:hAnsi="Times New Roman" w:cs="Times New Roman"/>
          <w:color w:val="000000"/>
        </w:rPr>
      </w:pPr>
      <w:r w:rsidRPr="00446CC0">
        <w:rPr>
          <w:rFonts w:ascii="Times New Roman" w:eastAsia="Calibri" w:hAnsi="Times New Roman" w:cs="Times New Roman"/>
          <w:color w:val="000000"/>
        </w:rPr>
        <w:t>Tűz esetén kérjük</w:t>
      </w:r>
      <w:r w:rsidR="007D649C">
        <w:rPr>
          <w:rFonts w:ascii="Times New Roman" w:eastAsia="Calibri" w:hAnsi="Times New Roman" w:cs="Times New Roman"/>
          <w:color w:val="000000"/>
        </w:rPr>
        <w:t>,</w:t>
      </w:r>
      <w:r w:rsidRPr="00446CC0">
        <w:rPr>
          <w:rFonts w:ascii="Times New Roman" w:eastAsia="Calibri" w:hAnsi="Times New Roman" w:cs="Times New Roman"/>
          <w:color w:val="000000"/>
        </w:rPr>
        <w:t xml:space="preserve"> kövesse az intézet </w:t>
      </w:r>
      <w:r w:rsidR="002A6632" w:rsidRPr="00446CC0">
        <w:rPr>
          <w:rFonts w:ascii="Times New Roman" w:eastAsia="Calibri" w:hAnsi="Times New Roman" w:cs="Times New Roman"/>
          <w:color w:val="000000"/>
        </w:rPr>
        <w:t xml:space="preserve">munkatársai, portaszolgálat vagy a hatóság utasításait! A menekülési útvonalakat a folyosón elhelyezett alaprajzokon tekintheti meg. </w:t>
      </w:r>
    </w:p>
    <w:p w14:paraId="3483B490" w14:textId="2A188CE5" w:rsidR="002A6632" w:rsidRPr="00446CC0" w:rsidRDefault="00AA733D" w:rsidP="00A30451">
      <w:pPr>
        <w:spacing w:after="0" w:line="240" w:lineRule="auto"/>
        <w:jc w:val="both"/>
        <w:rPr>
          <w:rFonts w:ascii="Times New Roman" w:eastAsia="Calibri" w:hAnsi="Times New Roman" w:cs="Times New Roman"/>
          <w:color w:val="000000"/>
        </w:rPr>
      </w:pPr>
      <w:r w:rsidRPr="00446CC0">
        <w:rPr>
          <w:rFonts w:ascii="Times New Roman" w:eastAsia="Calibri" w:hAnsi="Times New Roman" w:cs="Times New Roman"/>
          <w:color w:val="000000"/>
        </w:rPr>
        <w:t xml:space="preserve">Az intézet </w:t>
      </w:r>
      <w:r w:rsidR="007D649C">
        <w:rPr>
          <w:rFonts w:ascii="Times New Roman" w:eastAsia="Calibri" w:hAnsi="Times New Roman" w:cs="Times New Roman"/>
          <w:color w:val="000000"/>
        </w:rPr>
        <w:t>kiürítése esetén</w:t>
      </w:r>
      <w:r w:rsidR="002A6632" w:rsidRPr="00446CC0">
        <w:rPr>
          <w:rFonts w:ascii="Times New Roman" w:eastAsia="Calibri" w:hAnsi="Times New Roman" w:cs="Times New Roman"/>
          <w:color w:val="000000"/>
        </w:rPr>
        <w:t xml:space="preserve"> kérjük</w:t>
      </w:r>
      <w:r w:rsidR="007D649C">
        <w:rPr>
          <w:rFonts w:ascii="Times New Roman" w:eastAsia="Calibri" w:hAnsi="Times New Roman" w:cs="Times New Roman"/>
          <w:color w:val="000000"/>
        </w:rPr>
        <w:t>,</w:t>
      </w:r>
      <w:r w:rsidR="002A6632" w:rsidRPr="00446CC0">
        <w:rPr>
          <w:rFonts w:ascii="Times New Roman" w:eastAsia="Calibri" w:hAnsi="Times New Roman" w:cs="Times New Roman"/>
          <w:color w:val="000000"/>
        </w:rPr>
        <w:t xml:space="preserve"> az épület</w:t>
      </w:r>
      <w:r w:rsidRPr="00446CC0">
        <w:rPr>
          <w:rFonts w:ascii="Times New Roman" w:eastAsia="Calibri" w:hAnsi="Times New Roman" w:cs="Times New Roman"/>
          <w:color w:val="000000"/>
        </w:rPr>
        <w:t xml:space="preserve"> elhagyását azonnal kezdje meg </w:t>
      </w:r>
      <w:r w:rsidR="002A6632" w:rsidRPr="00446CC0">
        <w:rPr>
          <w:rFonts w:ascii="Times New Roman" w:eastAsia="Calibri" w:hAnsi="Times New Roman" w:cs="Times New Roman"/>
          <w:color w:val="000000"/>
        </w:rPr>
        <w:t>és kövesse a menekülési útvonalat jelző zöld nyilakat (mennyezeten, oldalfalon elhelyezve a folyosókon)!</w:t>
      </w:r>
    </w:p>
    <w:p w14:paraId="3BB2BDB2" w14:textId="77777777" w:rsidR="002A6632" w:rsidRPr="00446CC0" w:rsidRDefault="002A6632" w:rsidP="00A30451">
      <w:pPr>
        <w:spacing w:after="0" w:line="240" w:lineRule="auto"/>
        <w:jc w:val="both"/>
        <w:rPr>
          <w:rFonts w:ascii="Times New Roman" w:eastAsia="Calibri" w:hAnsi="Times New Roman" w:cs="Times New Roman"/>
        </w:rPr>
      </w:pPr>
    </w:p>
    <w:p w14:paraId="53243725" w14:textId="77777777" w:rsidR="002A6632" w:rsidRPr="00446CC0" w:rsidRDefault="002A6632" w:rsidP="00A30451">
      <w:pPr>
        <w:spacing w:after="0" w:line="240" w:lineRule="auto"/>
        <w:jc w:val="both"/>
        <w:rPr>
          <w:rFonts w:ascii="Times New Roman" w:eastAsia="Calibri" w:hAnsi="Times New Roman" w:cs="Times New Roman"/>
          <w:b/>
          <w:color w:val="000000"/>
        </w:rPr>
      </w:pPr>
      <w:r w:rsidRPr="00446CC0">
        <w:rPr>
          <w:rFonts w:ascii="Times New Roman" w:eastAsia="Calibri" w:hAnsi="Times New Roman" w:cs="Times New Roman"/>
          <w:b/>
          <w:color w:val="000000"/>
        </w:rPr>
        <w:t>Környezetvédelem</w:t>
      </w:r>
    </w:p>
    <w:p w14:paraId="70DC9727" w14:textId="5875C23D" w:rsidR="002A6632" w:rsidRPr="00446CC0" w:rsidRDefault="002A6632" w:rsidP="00A30451">
      <w:pPr>
        <w:spacing w:after="0" w:line="240" w:lineRule="auto"/>
        <w:jc w:val="both"/>
        <w:rPr>
          <w:rFonts w:ascii="Times New Roman" w:eastAsia="Calibri" w:hAnsi="Times New Roman" w:cs="Times New Roman"/>
          <w:color w:val="000000"/>
        </w:rPr>
      </w:pPr>
    </w:p>
    <w:p w14:paraId="599FB05F" w14:textId="1E6F84CC" w:rsidR="002A6632" w:rsidRPr="00446CC0" w:rsidRDefault="002A6632" w:rsidP="00A30451">
      <w:pPr>
        <w:spacing w:after="0" w:line="240" w:lineRule="auto"/>
        <w:jc w:val="both"/>
        <w:rPr>
          <w:rFonts w:ascii="Times New Roman" w:eastAsia="Calibri" w:hAnsi="Times New Roman" w:cs="Times New Roman"/>
          <w:color w:val="000000"/>
        </w:rPr>
      </w:pPr>
      <w:r w:rsidRPr="00446CC0">
        <w:rPr>
          <w:rFonts w:ascii="Times New Roman" w:eastAsia="Calibri" w:hAnsi="Times New Roman" w:cs="Times New Roman"/>
          <w:color w:val="000000"/>
        </w:rPr>
        <w:t>Az egészségügyi ellátás során veszélyes hulladékok is keletkezhetnek, melyeket a többi hulladéktól külön, erre rendszeresített hulladékgyűjtő edényben gyűjtünk. Bár a veszélyes hulladékot legtöbbször az egészségügyi személyzet helyezi el, előfordulhat, hogy ellátása során Önnél is keletkeznek ilyen jellegű hulladékok, leginkább pl. vérrel szennyezett gézlap</w:t>
      </w:r>
      <w:r w:rsidR="000E787B">
        <w:rPr>
          <w:rFonts w:ascii="Times New Roman" w:eastAsia="Calibri" w:hAnsi="Times New Roman" w:cs="Times New Roman"/>
          <w:color w:val="000000"/>
        </w:rPr>
        <w:t>, stb.</w:t>
      </w:r>
      <w:r w:rsidRPr="00446CC0">
        <w:rPr>
          <w:rFonts w:ascii="Times New Roman" w:eastAsia="Calibri" w:hAnsi="Times New Roman" w:cs="Times New Roman"/>
          <w:color w:val="000000"/>
        </w:rPr>
        <w:t xml:space="preserve"> Kérjük, ha Önnél ilyen veszélyes hulladék keletkezik, azt minden esetben a személyzetnek adja oda, majd </w:t>
      </w:r>
      <w:r w:rsidR="00EB3B03" w:rsidRPr="00446CC0">
        <w:rPr>
          <w:rFonts w:ascii="Times New Roman" w:eastAsia="Calibri" w:hAnsi="Times New Roman" w:cs="Times New Roman"/>
          <w:color w:val="000000"/>
        </w:rPr>
        <w:t>ő</w:t>
      </w:r>
      <w:r w:rsidRPr="00446CC0">
        <w:rPr>
          <w:rFonts w:ascii="Times New Roman" w:eastAsia="Calibri" w:hAnsi="Times New Roman" w:cs="Times New Roman"/>
          <w:color w:val="000000"/>
        </w:rPr>
        <w:t xml:space="preserve">k gondoskodnak a </w:t>
      </w:r>
      <w:r w:rsidR="007D649C">
        <w:rPr>
          <w:rFonts w:ascii="Times New Roman" w:eastAsia="Calibri" w:hAnsi="Times New Roman" w:cs="Times New Roman"/>
          <w:color w:val="000000"/>
        </w:rPr>
        <w:t>elhelyezéséről</w:t>
      </w:r>
      <w:r w:rsidR="00B15C2C" w:rsidRPr="00446CC0">
        <w:rPr>
          <w:rFonts w:ascii="Times New Roman" w:eastAsia="Calibri" w:hAnsi="Times New Roman" w:cs="Times New Roman"/>
          <w:color w:val="000000"/>
        </w:rPr>
        <w:t>.</w:t>
      </w:r>
    </w:p>
    <w:p w14:paraId="5E3E1A6E" w14:textId="77777777" w:rsidR="002A6632" w:rsidRPr="00446CC0" w:rsidRDefault="002A6632" w:rsidP="00A30451">
      <w:pPr>
        <w:spacing w:after="0" w:line="240" w:lineRule="auto"/>
        <w:jc w:val="both"/>
        <w:rPr>
          <w:rFonts w:ascii="Times New Roman" w:eastAsia="Calibri" w:hAnsi="Times New Roman" w:cs="Times New Roman"/>
          <w:color w:val="000000"/>
        </w:rPr>
      </w:pPr>
    </w:p>
    <w:p w14:paraId="0F88D9B6" w14:textId="77777777" w:rsidR="002A6632" w:rsidRPr="00446CC0" w:rsidRDefault="002A6632" w:rsidP="00A30451">
      <w:pPr>
        <w:spacing w:after="0" w:line="240" w:lineRule="auto"/>
        <w:jc w:val="both"/>
        <w:rPr>
          <w:rFonts w:ascii="Times New Roman" w:eastAsia="Calibri" w:hAnsi="Times New Roman" w:cs="Times New Roman"/>
          <w:b/>
          <w:color w:val="000000"/>
        </w:rPr>
      </w:pPr>
      <w:r w:rsidRPr="00446CC0">
        <w:rPr>
          <w:rFonts w:ascii="Times New Roman" w:eastAsia="Calibri" w:hAnsi="Times New Roman" w:cs="Times New Roman"/>
          <w:b/>
          <w:color w:val="000000"/>
        </w:rPr>
        <w:t>Rendkívüli események, segítségkérés</w:t>
      </w:r>
    </w:p>
    <w:p w14:paraId="1014D63D" w14:textId="77777777" w:rsidR="002A6632" w:rsidRPr="00446CC0" w:rsidRDefault="002A6632" w:rsidP="00A30451">
      <w:pPr>
        <w:spacing w:after="0" w:line="240" w:lineRule="auto"/>
        <w:jc w:val="both"/>
        <w:rPr>
          <w:rFonts w:ascii="Times New Roman" w:eastAsia="Calibri" w:hAnsi="Times New Roman" w:cs="Times New Roman"/>
          <w:color w:val="000000"/>
        </w:rPr>
      </w:pPr>
    </w:p>
    <w:p w14:paraId="0A6BA1B4" w14:textId="1AE9FE74" w:rsidR="00A02CD1" w:rsidRPr="00446CC0" w:rsidRDefault="002A6632" w:rsidP="00A30451">
      <w:pPr>
        <w:spacing w:after="0" w:line="240" w:lineRule="auto"/>
        <w:jc w:val="both"/>
        <w:rPr>
          <w:rFonts w:ascii="Times New Roman" w:eastAsia="Calibri" w:hAnsi="Times New Roman" w:cs="Times New Roman"/>
        </w:rPr>
      </w:pPr>
      <w:r w:rsidRPr="00446CC0">
        <w:rPr>
          <w:rFonts w:ascii="Times New Roman" w:eastAsia="Calibri" w:hAnsi="Times New Roman" w:cs="Times New Roman"/>
        </w:rPr>
        <w:t>Amennyiben rendkívüli – a házirendbe, jogszabályba ütköző vagy egyéb a normálistól</w:t>
      </w:r>
      <w:r w:rsidR="00774086" w:rsidRPr="00446CC0">
        <w:rPr>
          <w:rFonts w:ascii="Times New Roman" w:eastAsia="Calibri" w:hAnsi="Times New Roman" w:cs="Times New Roman"/>
        </w:rPr>
        <w:t xml:space="preserve"> </w:t>
      </w:r>
      <w:r w:rsidRPr="00446CC0">
        <w:rPr>
          <w:rFonts w:ascii="Times New Roman" w:eastAsia="Calibri" w:hAnsi="Times New Roman" w:cs="Times New Roman"/>
        </w:rPr>
        <w:t xml:space="preserve">eltérő – eseményt észlel (pl.: lopás, egyéb rendbontás, tűz stb.) </w:t>
      </w:r>
      <w:r w:rsidR="00AA733D" w:rsidRPr="00446CC0">
        <w:rPr>
          <w:rFonts w:ascii="Times New Roman" w:eastAsia="Calibri" w:hAnsi="Times New Roman" w:cs="Times New Roman"/>
        </w:rPr>
        <w:t>kérjük</w:t>
      </w:r>
      <w:r w:rsidR="007D649C">
        <w:rPr>
          <w:rFonts w:ascii="Times New Roman" w:eastAsia="Calibri" w:hAnsi="Times New Roman" w:cs="Times New Roman"/>
        </w:rPr>
        <w:t>,</w:t>
      </w:r>
      <w:r w:rsidR="00AA733D" w:rsidRPr="00446CC0">
        <w:rPr>
          <w:rFonts w:ascii="Times New Roman" w:eastAsia="Calibri" w:hAnsi="Times New Roman" w:cs="Times New Roman"/>
        </w:rPr>
        <w:t xml:space="preserve"> haladéktalanul jelezze az Intézet </w:t>
      </w:r>
      <w:r w:rsidRPr="00446CC0">
        <w:rPr>
          <w:rFonts w:ascii="Times New Roman" w:eastAsia="Calibri" w:hAnsi="Times New Roman" w:cs="Times New Roman"/>
        </w:rPr>
        <w:t>mun</w:t>
      </w:r>
      <w:r w:rsidR="00774086" w:rsidRPr="00446CC0">
        <w:rPr>
          <w:rFonts w:ascii="Times New Roman" w:eastAsia="Calibri" w:hAnsi="Times New Roman" w:cs="Times New Roman"/>
        </w:rPr>
        <w:t>katársainak, a portaszolgáltnak,</w:t>
      </w:r>
      <w:r w:rsidRPr="00446CC0">
        <w:rPr>
          <w:rFonts w:ascii="Times New Roman" w:eastAsia="Calibri" w:hAnsi="Times New Roman" w:cs="Times New Roman"/>
        </w:rPr>
        <w:t xml:space="preserve"> vagy hívja a nap 24 órájában az </w:t>
      </w:r>
    </w:p>
    <w:p w14:paraId="3A6A1593" w14:textId="77777777" w:rsidR="001F029A" w:rsidRPr="00446CC0" w:rsidRDefault="001F029A" w:rsidP="00A30451">
      <w:pPr>
        <w:spacing w:after="0" w:line="240" w:lineRule="auto"/>
        <w:jc w:val="both"/>
        <w:rPr>
          <w:rFonts w:ascii="Times New Roman" w:eastAsia="Calibri" w:hAnsi="Times New Roman" w:cs="Times New Roman"/>
        </w:rPr>
      </w:pPr>
    </w:p>
    <w:p w14:paraId="1FABF941" w14:textId="551AFD15" w:rsidR="002A6632" w:rsidRPr="00446CC0" w:rsidRDefault="002A6632" w:rsidP="00A30451">
      <w:pPr>
        <w:spacing w:after="0" w:line="240" w:lineRule="auto"/>
        <w:jc w:val="both"/>
        <w:rPr>
          <w:rFonts w:ascii="Times New Roman" w:eastAsia="Calibri" w:hAnsi="Times New Roman" w:cs="Times New Roman"/>
          <w:b/>
        </w:rPr>
      </w:pPr>
      <w:r w:rsidRPr="009B742B">
        <w:rPr>
          <w:rFonts w:ascii="Times New Roman" w:eastAsia="Calibri" w:hAnsi="Times New Roman" w:cs="Times New Roman"/>
          <w:b/>
          <w:sz w:val="28"/>
          <w:szCs w:val="28"/>
        </w:rPr>
        <w:t>Egyetem Központi Diszpécser- és Járőrszolgálatát</w:t>
      </w:r>
      <w:r w:rsidRPr="00446CC0">
        <w:rPr>
          <w:rFonts w:ascii="Times New Roman" w:eastAsia="Calibri" w:hAnsi="Times New Roman" w:cs="Times New Roman"/>
          <w:b/>
        </w:rPr>
        <w:t xml:space="preserve"> a </w:t>
      </w:r>
      <w:r w:rsidRPr="009B742B">
        <w:rPr>
          <w:rFonts w:ascii="Times New Roman" w:eastAsia="Calibri" w:hAnsi="Times New Roman" w:cs="Times New Roman"/>
          <w:b/>
          <w:sz w:val="28"/>
          <w:szCs w:val="28"/>
        </w:rPr>
        <w:t xml:space="preserve">06 20 663 2000-es </w:t>
      </w:r>
      <w:r w:rsidRPr="00446CC0">
        <w:rPr>
          <w:rFonts w:ascii="Times New Roman" w:eastAsia="Calibri" w:hAnsi="Times New Roman" w:cs="Times New Roman"/>
          <w:b/>
        </w:rPr>
        <w:t>telefonszámon</w:t>
      </w:r>
      <w:r w:rsidR="009B742B">
        <w:rPr>
          <w:rFonts w:ascii="Times New Roman" w:eastAsia="Calibri" w:hAnsi="Times New Roman" w:cs="Times New Roman"/>
          <w:b/>
        </w:rPr>
        <w:t xml:space="preserve"> </w:t>
      </w:r>
      <w:r w:rsidRPr="00446CC0">
        <w:rPr>
          <w:rFonts w:ascii="Times New Roman" w:eastAsia="Calibri" w:hAnsi="Times New Roman" w:cs="Times New Roman"/>
          <w:b/>
        </w:rPr>
        <w:t>(belső telefonról 0*2000, vagy központon keresztül a 2000-es mellék)!</w:t>
      </w:r>
    </w:p>
    <w:p w14:paraId="2385F06E" w14:textId="77777777" w:rsidR="006C3917" w:rsidRPr="00446CC0" w:rsidRDefault="006C3917" w:rsidP="00A30451">
      <w:pPr>
        <w:pStyle w:val="Default"/>
        <w:jc w:val="both"/>
        <w:rPr>
          <w:bCs/>
          <w:sz w:val="22"/>
          <w:szCs w:val="22"/>
        </w:rPr>
      </w:pPr>
    </w:p>
    <w:p w14:paraId="6465802E" w14:textId="77777777" w:rsidR="0034181F" w:rsidRPr="00446CC0" w:rsidRDefault="0034181F" w:rsidP="00A30451">
      <w:pPr>
        <w:pStyle w:val="Default"/>
        <w:jc w:val="both"/>
        <w:rPr>
          <w:bCs/>
          <w:sz w:val="22"/>
          <w:szCs w:val="22"/>
        </w:rPr>
      </w:pPr>
    </w:p>
    <w:p w14:paraId="24F344D9" w14:textId="2C51A17D" w:rsidR="00085739" w:rsidRPr="00932167" w:rsidRDefault="000133EB" w:rsidP="00A30451">
      <w:pPr>
        <w:pStyle w:val="Default"/>
        <w:jc w:val="both"/>
        <w:rPr>
          <w:sz w:val="28"/>
          <w:szCs w:val="28"/>
        </w:rPr>
      </w:pPr>
      <w:r w:rsidRPr="00932167">
        <w:rPr>
          <w:b/>
          <w:bCs/>
          <w:sz w:val="28"/>
          <w:szCs w:val="28"/>
        </w:rPr>
        <w:t>7</w:t>
      </w:r>
      <w:r w:rsidR="00085739" w:rsidRPr="00932167">
        <w:rPr>
          <w:b/>
          <w:bCs/>
          <w:sz w:val="28"/>
          <w:szCs w:val="28"/>
        </w:rPr>
        <w:t>.</w:t>
      </w:r>
      <w:r w:rsidR="00A02CD1" w:rsidRPr="00932167">
        <w:rPr>
          <w:b/>
          <w:bCs/>
          <w:sz w:val="28"/>
          <w:szCs w:val="28"/>
        </w:rPr>
        <w:tab/>
      </w:r>
      <w:r w:rsidR="00085739" w:rsidRPr="00932167">
        <w:rPr>
          <w:b/>
          <w:bCs/>
          <w:sz w:val="28"/>
          <w:szCs w:val="28"/>
        </w:rPr>
        <w:t xml:space="preserve">Betegazonosítás </w:t>
      </w:r>
    </w:p>
    <w:p w14:paraId="23A4EE08" w14:textId="77777777" w:rsidR="006C3917" w:rsidRPr="00446CC0" w:rsidRDefault="006C3917" w:rsidP="00A30451">
      <w:pPr>
        <w:pStyle w:val="Default"/>
        <w:jc w:val="both"/>
        <w:rPr>
          <w:color w:val="auto"/>
          <w:sz w:val="22"/>
          <w:szCs w:val="22"/>
        </w:rPr>
      </w:pPr>
    </w:p>
    <w:p w14:paraId="570CED63" w14:textId="24E68879" w:rsidR="00085739" w:rsidRPr="00446CC0" w:rsidRDefault="00853279" w:rsidP="00A30451">
      <w:pPr>
        <w:pStyle w:val="Default"/>
        <w:jc w:val="both"/>
        <w:rPr>
          <w:color w:val="auto"/>
          <w:sz w:val="22"/>
          <w:szCs w:val="22"/>
        </w:rPr>
      </w:pPr>
      <w:r w:rsidRPr="00446CC0">
        <w:rPr>
          <w:color w:val="auto"/>
          <w:sz w:val="22"/>
          <w:szCs w:val="22"/>
        </w:rPr>
        <w:t>Intéz</w:t>
      </w:r>
      <w:r w:rsidR="00BF03F1" w:rsidRPr="00446CC0">
        <w:rPr>
          <w:color w:val="auto"/>
          <w:sz w:val="22"/>
          <w:szCs w:val="22"/>
        </w:rPr>
        <w:t>et</w:t>
      </w:r>
      <w:r w:rsidR="00085739" w:rsidRPr="00446CC0">
        <w:rPr>
          <w:color w:val="auto"/>
          <w:sz w:val="22"/>
          <w:szCs w:val="22"/>
        </w:rPr>
        <w:t>ünkben a betegellátás biztonság</w:t>
      </w:r>
      <w:r w:rsidR="00C17856" w:rsidRPr="00446CC0">
        <w:rPr>
          <w:color w:val="auto"/>
          <w:sz w:val="22"/>
          <w:szCs w:val="22"/>
        </w:rPr>
        <w:t>a</w:t>
      </w:r>
      <w:r w:rsidR="00085739" w:rsidRPr="00446CC0">
        <w:rPr>
          <w:color w:val="auto"/>
          <w:sz w:val="22"/>
          <w:szCs w:val="22"/>
        </w:rPr>
        <w:t xml:space="preserve"> </w:t>
      </w:r>
      <w:r w:rsidR="00AC56DD" w:rsidRPr="00446CC0">
        <w:rPr>
          <w:color w:val="auto"/>
          <w:sz w:val="22"/>
          <w:szCs w:val="22"/>
        </w:rPr>
        <w:t>érdekében</w:t>
      </w:r>
      <w:r w:rsidR="00085739" w:rsidRPr="00446CC0">
        <w:rPr>
          <w:color w:val="auto"/>
          <w:sz w:val="22"/>
          <w:szCs w:val="22"/>
        </w:rPr>
        <w:t xml:space="preserve"> és az esetleges tévesztések elkerülése (pl.</w:t>
      </w:r>
      <w:r w:rsidR="00AC56DD" w:rsidRPr="00446CC0">
        <w:rPr>
          <w:color w:val="auto"/>
          <w:sz w:val="22"/>
          <w:szCs w:val="22"/>
        </w:rPr>
        <w:t>: betegcsere, leletcsere</w:t>
      </w:r>
      <w:r w:rsidR="00085739" w:rsidRPr="00446CC0">
        <w:rPr>
          <w:color w:val="auto"/>
          <w:sz w:val="22"/>
          <w:szCs w:val="22"/>
        </w:rPr>
        <w:t>, stb.) érdekében betega</w:t>
      </w:r>
      <w:r w:rsidR="00B169B5" w:rsidRPr="00446CC0">
        <w:rPr>
          <w:color w:val="auto"/>
          <w:sz w:val="22"/>
          <w:szCs w:val="22"/>
        </w:rPr>
        <w:t xml:space="preserve">zonosító rendszert működtetünk </w:t>
      </w:r>
      <w:r w:rsidR="00B169B5" w:rsidRPr="00446CC0">
        <w:rPr>
          <w:sz w:val="22"/>
          <w:szCs w:val="22"/>
        </w:rPr>
        <w:t>(</w:t>
      </w:r>
      <w:r w:rsidR="00B169B5" w:rsidRPr="00A97BA9">
        <w:rPr>
          <w:sz w:val="22"/>
          <w:szCs w:val="22"/>
        </w:rPr>
        <w:t>betegfelvételi kártya</w:t>
      </w:r>
      <w:r w:rsidR="00B169B5" w:rsidRPr="00446CC0">
        <w:rPr>
          <w:sz w:val="22"/>
          <w:szCs w:val="22"/>
        </w:rPr>
        <w:t>).</w:t>
      </w:r>
      <w:r w:rsidR="00085739" w:rsidRPr="00446CC0">
        <w:rPr>
          <w:i/>
          <w:sz w:val="22"/>
          <w:szCs w:val="22"/>
        </w:rPr>
        <w:t xml:space="preserve"> </w:t>
      </w:r>
    </w:p>
    <w:p w14:paraId="25FBC5CF" w14:textId="77777777" w:rsidR="00085739" w:rsidRPr="00446CC0" w:rsidRDefault="00085739" w:rsidP="00A30451">
      <w:pPr>
        <w:pStyle w:val="Default"/>
        <w:jc w:val="both"/>
        <w:rPr>
          <w:sz w:val="22"/>
          <w:szCs w:val="22"/>
        </w:rPr>
      </w:pPr>
      <w:r w:rsidRPr="00446CC0">
        <w:rPr>
          <w:sz w:val="22"/>
          <w:szCs w:val="22"/>
        </w:rPr>
        <w:t xml:space="preserve">Ezen túl, az Ön biztonsága érdekében, ellátása során egyes tevékenységek megkezdése előtt (pl. gyógyszer beadása, vizsgálat elvégzése, átadási folyamatok) munkatársaink megkérdezhetik Öntől nevét, és más adatát is annak érdekében, hogy személyazonosságáról megbizonyosodjanak. Kérjük, válaszaival ekkor is segítse munkánkat! </w:t>
      </w:r>
    </w:p>
    <w:p w14:paraId="6ED68F83" w14:textId="07D6B93A" w:rsidR="00085739" w:rsidRPr="00932167" w:rsidRDefault="000133EB" w:rsidP="00A30451">
      <w:pPr>
        <w:pStyle w:val="Default"/>
        <w:jc w:val="both"/>
        <w:rPr>
          <w:sz w:val="28"/>
          <w:szCs w:val="28"/>
        </w:rPr>
      </w:pPr>
      <w:r w:rsidRPr="00932167">
        <w:rPr>
          <w:b/>
          <w:bCs/>
          <w:sz w:val="28"/>
          <w:szCs w:val="28"/>
        </w:rPr>
        <w:t>8</w:t>
      </w:r>
      <w:r w:rsidR="00085739" w:rsidRPr="00932167">
        <w:rPr>
          <w:b/>
          <w:bCs/>
          <w:sz w:val="28"/>
          <w:szCs w:val="28"/>
        </w:rPr>
        <w:t>.</w:t>
      </w:r>
      <w:r w:rsidR="00A02CD1" w:rsidRPr="00932167">
        <w:rPr>
          <w:b/>
          <w:bCs/>
          <w:sz w:val="28"/>
          <w:szCs w:val="28"/>
        </w:rPr>
        <w:tab/>
      </w:r>
      <w:r w:rsidR="00085739" w:rsidRPr="00932167">
        <w:rPr>
          <w:b/>
          <w:bCs/>
          <w:sz w:val="28"/>
          <w:szCs w:val="28"/>
        </w:rPr>
        <w:t xml:space="preserve">Térítés ellenében nyújtott szolgáltatások </w:t>
      </w:r>
    </w:p>
    <w:p w14:paraId="384C7A1E" w14:textId="77777777" w:rsidR="00EB2736" w:rsidRPr="00446CC0" w:rsidRDefault="00EB2736" w:rsidP="00A30451">
      <w:pPr>
        <w:spacing w:after="0"/>
        <w:jc w:val="both"/>
        <w:rPr>
          <w:rFonts w:ascii="Times New Roman" w:hAnsi="Times New Roman" w:cs="Times New Roman"/>
        </w:rPr>
      </w:pPr>
    </w:p>
    <w:p w14:paraId="0302A96A" w14:textId="563C84D7" w:rsidR="00B169B5" w:rsidRPr="00446CC0" w:rsidRDefault="00853279" w:rsidP="00A30451">
      <w:pPr>
        <w:pStyle w:val="Default"/>
        <w:jc w:val="both"/>
        <w:rPr>
          <w:sz w:val="22"/>
          <w:szCs w:val="22"/>
        </w:rPr>
      </w:pPr>
      <w:r w:rsidRPr="00446CC0">
        <w:rPr>
          <w:color w:val="auto"/>
          <w:sz w:val="22"/>
          <w:szCs w:val="22"/>
        </w:rPr>
        <w:lastRenderedPageBreak/>
        <w:t>Intéz</w:t>
      </w:r>
      <w:r w:rsidR="00C17856" w:rsidRPr="00446CC0">
        <w:rPr>
          <w:color w:val="auto"/>
          <w:sz w:val="22"/>
          <w:szCs w:val="22"/>
        </w:rPr>
        <w:t>etün</w:t>
      </w:r>
      <w:r w:rsidR="00085739" w:rsidRPr="00446CC0">
        <w:rPr>
          <w:color w:val="auto"/>
          <w:sz w:val="22"/>
          <w:szCs w:val="22"/>
        </w:rPr>
        <w:t xml:space="preserve">kben </w:t>
      </w:r>
      <w:r w:rsidR="00A97BA9">
        <w:rPr>
          <w:color w:val="auto"/>
          <w:sz w:val="22"/>
          <w:szCs w:val="22"/>
        </w:rPr>
        <w:t>a hatályos jogszabályok értelmében térítéses</w:t>
      </w:r>
      <w:r w:rsidR="00085739" w:rsidRPr="00446CC0">
        <w:rPr>
          <w:color w:val="auto"/>
          <w:sz w:val="22"/>
          <w:szCs w:val="22"/>
        </w:rPr>
        <w:t xml:space="preserve"> szolgáltatások igénybevételére </w:t>
      </w:r>
      <w:r w:rsidR="00A97BA9">
        <w:rPr>
          <w:color w:val="auto"/>
          <w:sz w:val="22"/>
          <w:szCs w:val="22"/>
        </w:rPr>
        <w:t xml:space="preserve">is lehetőség </w:t>
      </w:r>
      <w:r w:rsidR="00085739" w:rsidRPr="00446CC0">
        <w:rPr>
          <w:color w:val="auto"/>
          <w:sz w:val="22"/>
          <w:szCs w:val="22"/>
        </w:rPr>
        <w:t xml:space="preserve">nyílik. Ezeket a szolgáltatásokat </w:t>
      </w:r>
      <w:r w:rsidR="00670EB8" w:rsidRPr="00446CC0">
        <w:rPr>
          <w:color w:val="auto"/>
          <w:sz w:val="22"/>
          <w:szCs w:val="22"/>
        </w:rPr>
        <w:t>az Egyetem</w:t>
      </w:r>
      <w:r w:rsidR="00085739" w:rsidRPr="00446CC0">
        <w:rPr>
          <w:color w:val="auto"/>
          <w:sz w:val="22"/>
          <w:szCs w:val="22"/>
        </w:rPr>
        <w:t xml:space="preserve"> Térítési Díj Szabályzata</w:t>
      </w:r>
      <w:r w:rsidR="00670EB8" w:rsidRPr="00446CC0">
        <w:rPr>
          <w:color w:val="auto"/>
          <w:sz w:val="22"/>
          <w:szCs w:val="22"/>
        </w:rPr>
        <w:t xml:space="preserve"> (http://semmelweis.hu/betegellatas/teritesi-dijak/)</w:t>
      </w:r>
      <w:r w:rsidR="00085739" w:rsidRPr="00446CC0">
        <w:rPr>
          <w:color w:val="auto"/>
          <w:sz w:val="22"/>
          <w:szCs w:val="22"/>
        </w:rPr>
        <w:t xml:space="preserve"> tartalmazza, mely </w:t>
      </w:r>
      <w:r w:rsidR="00A37391">
        <w:rPr>
          <w:color w:val="auto"/>
          <w:sz w:val="22"/>
          <w:szCs w:val="22"/>
        </w:rPr>
        <w:t xml:space="preserve">az egyetem honlapján, valamint </w:t>
      </w:r>
      <w:r w:rsidR="00B169B5" w:rsidRPr="00446CC0">
        <w:rPr>
          <w:sz w:val="22"/>
          <w:szCs w:val="22"/>
        </w:rPr>
        <w:t xml:space="preserve">a Betegfelvételi Irodában </w:t>
      </w:r>
      <w:r w:rsidR="00A37391">
        <w:rPr>
          <w:sz w:val="22"/>
          <w:szCs w:val="22"/>
        </w:rPr>
        <w:t>érhető el.</w:t>
      </w:r>
    </w:p>
    <w:p w14:paraId="78FB9411" w14:textId="0241FA4B" w:rsidR="00B169B5" w:rsidRPr="00446CC0" w:rsidRDefault="00B169B5" w:rsidP="00A30451">
      <w:pPr>
        <w:pStyle w:val="Default"/>
        <w:jc w:val="both"/>
        <w:rPr>
          <w:sz w:val="22"/>
          <w:szCs w:val="22"/>
        </w:rPr>
      </w:pPr>
      <w:r w:rsidRPr="00446CC0">
        <w:rPr>
          <w:sz w:val="22"/>
          <w:szCs w:val="22"/>
        </w:rPr>
        <w:t>A Semmelweis Egészségügyi K</w:t>
      </w:r>
      <w:r w:rsidR="00A37391">
        <w:rPr>
          <w:sz w:val="22"/>
          <w:szCs w:val="22"/>
        </w:rPr>
        <w:t>ft.</w:t>
      </w:r>
      <w:r w:rsidRPr="00446CC0">
        <w:rPr>
          <w:sz w:val="22"/>
          <w:szCs w:val="22"/>
        </w:rPr>
        <w:t xml:space="preserve">-n keresztül is igénybe veheti szolgáltatásainkat. Erről részletesen tájékozódhat a </w:t>
      </w:r>
      <w:hyperlink r:id="rId8" w:history="1">
        <w:r w:rsidRPr="00446CC0">
          <w:rPr>
            <w:rStyle w:val="Hiperhivatkozs"/>
            <w:sz w:val="22"/>
            <w:szCs w:val="22"/>
          </w:rPr>
          <w:t>https://semmelweiskft.hu/</w:t>
        </w:r>
      </w:hyperlink>
      <w:r w:rsidRPr="00446CC0">
        <w:rPr>
          <w:sz w:val="22"/>
          <w:szCs w:val="22"/>
        </w:rPr>
        <w:t xml:space="preserve"> oldalon.</w:t>
      </w:r>
    </w:p>
    <w:p w14:paraId="1802C9BE" w14:textId="77777777" w:rsidR="00670EB8" w:rsidRPr="00446CC0" w:rsidRDefault="00670EB8" w:rsidP="00A30451">
      <w:pPr>
        <w:autoSpaceDE w:val="0"/>
        <w:autoSpaceDN w:val="0"/>
        <w:adjustRightInd w:val="0"/>
        <w:spacing w:after="0" w:line="240" w:lineRule="auto"/>
        <w:jc w:val="both"/>
        <w:rPr>
          <w:rFonts w:ascii="Times New Roman" w:hAnsi="Times New Roman" w:cs="Times New Roman"/>
          <w:color w:val="000000"/>
        </w:rPr>
      </w:pPr>
    </w:p>
    <w:p w14:paraId="3DC638F9" w14:textId="77777777" w:rsidR="00A02CD1" w:rsidRPr="00446CC0" w:rsidRDefault="00A02CD1" w:rsidP="00A30451">
      <w:pPr>
        <w:pStyle w:val="Default"/>
        <w:jc w:val="both"/>
        <w:rPr>
          <w:bCs/>
          <w:sz w:val="22"/>
          <w:szCs w:val="22"/>
        </w:rPr>
      </w:pPr>
    </w:p>
    <w:p w14:paraId="06F08697" w14:textId="1B0B67DE" w:rsidR="00085739" w:rsidRPr="00932167" w:rsidRDefault="00932167" w:rsidP="00A30451">
      <w:pPr>
        <w:pStyle w:val="Default"/>
        <w:jc w:val="both"/>
        <w:rPr>
          <w:sz w:val="28"/>
          <w:szCs w:val="28"/>
        </w:rPr>
      </w:pPr>
      <w:r w:rsidRPr="00932167">
        <w:rPr>
          <w:b/>
          <w:bCs/>
          <w:sz w:val="28"/>
          <w:szCs w:val="28"/>
        </w:rPr>
        <w:t>9</w:t>
      </w:r>
      <w:r w:rsidR="00085739" w:rsidRPr="00932167">
        <w:rPr>
          <w:b/>
          <w:bCs/>
          <w:sz w:val="28"/>
          <w:szCs w:val="28"/>
        </w:rPr>
        <w:t>.</w:t>
      </w:r>
      <w:r w:rsidR="00A02CD1" w:rsidRPr="00932167">
        <w:rPr>
          <w:b/>
          <w:bCs/>
          <w:sz w:val="28"/>
          <w:szCs w:val="28"/>
        </w:rPr>
        <w:tab/>
      </w:r>
      <w:r w:rsidR="00085739" w:rsidRPr="00932167">
        <w:rPr>
          <w:b/>
          <w:bCs/>
          <w:sz w:val="28"/>
          <w:szCs w:val="28"/>
        </w:rPr>
        <w:t xml:space="preserve">Betegjogok és betegkötelezettségek </w:t>
      </w:r>
    </w:p>
    <w:p w14:paraId="546800D5" w14:textId="77777777" w:rsidR="00EB2736" w:rsidRPr="00446CC0" w:rsidRDefault="00EB2736" w:rsidP="00A30451">
      <w:pPr>
        <w:pStyle w:val="Default"/>
        <w:jc w:val="both"/>
        <w:rPr>
          <w:sz w:val="22"/>
          <w:szCs w:val="22"/>
        </w:rPr>
      </w:pPr>
    </w:p>
    <w:p w14:paraId="2AB09946" w14:textId="1CACB29E" w:rsidR="00C5407B" w:rsidRPr="00446CC0" w:rsidRDefault="00C5407B" w:rsidP="00A30451">
      <w:pPr>
        <w:pStyle w:val="Default"/>
        <w:jc w:val="both"/>
        <w:rPr>
          <w:i/>
          <w:sz w:val="22"/>
          <w:szCs w:val="22"/>
        </w:rPr>
      </w:pPr>
      <w:r w:rsidRPr="00446CC0">
        <w:rPr>
          <w:i/>
          <w:sz w:val="22"/>
          <w:szCs w:val="22"/>
        </w:rPr>
        <w:t>(lásd dokumentum végén BETEGJOGOK GYAKORLÁSA c.)</w:t>
      </w:r>
    </w:p>
    <w:p w14:paraId="34F4CB23" w14:textId="26807FB9" w:rsidR="00085739" w:rsidRPr="00446CC0" w:rsidRDefault="00085739" w:rsidP="00A30451">
      <w:pPr>
        <w:pStyle w:val="Default"/>
        <w:jc w:val="both"/>
        <w:rPr>
          <w:sz w:val="22"/>
          <w:szCs w:val="22"/>
        </w:rPr>
      </w:pPr>
      <w:r w:rsidRPr="00446CC0">
        <w:rPr>
          <w:sz w:val="22"/>
          <w:szCs w:val="22"/>
        </w:rPr>
        <w:t xml:space="preserve">Pácienseinket megilletik az egészségügyről szóló 1997.évi CLIV. törvényben meghatározott betegjogok. Ezek az egészségügyi ellátáshoz való jog, az emberi méltósághoz való jog, a kapcsolattartás joga, a gyógyintézet elhagyásának joga, a tájékoztatáshoz való jog, az önrendelkezéshez való jog, az ellátás visszautasításának joga, az egészségügyi dokumentáció megismerésének joga, az orvosi titoktartáshoz való jog. </w:t>
      </w:r>
    </w:p>
    <w:p w14:paraId="2E21DCCD" w14:textId="284D24F3" w:rsidR="00085739" w:rsidRDefault="00085739" w:rsidP="00A30451">
      <w:pPr>
        <w:pStyle w:val="Default"/>
        <w:jc w:val="both"/>
        <w:rPr>
          <w:sz w:val="22"/>
          <w:szCs w:val="22"/>
        </w:rPr>
      </w:pPr>
      <w:r w:rsidRPr="00446CC0">
        <w:rPr>
          <w:sz w:val="22"/>
          <w:szCs w:val="22"/>
        </w:rPr>
        <w:t>Ugyanakkor a betegjogok</w:t>
      </w:r>
      <w:r w:rsidR="008B0BD5" w:rsidRPr="00446CC0">
        <w:rPr>
          <w:sz w:val="22"/>
          <w:szCs w:val="22"/>
        </w:rPr>
        <w:t xml:space="preserve"> </w:t>
      </w:r>
      <w:r w:rsidR="00F27D51" w:rsidRPr="00446CC0">
        <w:rPr>
          <w:sz w:val="22"/>
          <w:szCs w:val="22"/>
        </w:rPr>
        <w:t>mellett</w:t>
      </w:r>
      <w:r w:rsidR="00AA733D" w:rsidRPr="00446CC0">
        <w:rPr>
          <w:sz w:val="22"/>
          <w:szCs w:val="22"/>
        </w:rPr>
        <w:t xml:space="preserve">, a betegnek az intézetben való </w:t>
      </w:r>
      <w:r w:rsidRPr="00446CC0">
        <w:rPr>
          <w:sz w:val="22"/>
          <w:szCs w:val="22"/>
        </w:rPr>
        <w:t xml:space="preserve">tartózkodás, a gyógyítási folyamat során kötelezettségei is vannak. </w:t>
      </w:r>
    </w:p>
    <w:p w14:paraId="0880E2EE" w14:textId="77777777" w:rsidR="00C11927" w:rsidRPr="00446CC0" w:rsidRDefault="00C11927" w:rsidP="00A30451">
      <w:pPr>
        <w:pStyle w:val="Default"/>
        <w:jc w:val="both"/>
        <w:rPr>
          <w:bCs/>
          <w:sz w:val="22"/>
          <w:szCs w:val="22"/>
        </w:rPr>
      </w:pPr>
    </w:p>
    <w:p w14:paraId="406A4F75" w14:textId="502E764B" w:rsidR="00085739" w:rsidRPr="00932167" w:rsidRDefault="000133EB" w:rsidP="00A30451">
      <w:pPr>
        <w:pStyle w:val="Default"/>
        <w:jc w:val="both"/>
        <w:rPr>
          <w:sz w:val="28"/>
          <w:szCs w:val="28"/>
        </w:rPr>
      </w:pPr>
      <w:r w:rsidRPr="00932167">
        <w:rPr>
          <w:b/>
          <w:bCs/>
          <w:sz w:val="28"/>
          <w:szCs w:val="28"/>
        </w:rPr>
        <w:t>1</w:t>
      </w:r>
      <w:r w:rsidR="00932167" w:rsidRPr="00932167">
        <w:rPr>
          <w:b/>
          <w:bCs/>
          <w:sz w:val="28"/>
          <w:szCs w:val="28"/>
        </w:rPr>
        <w:t>0</w:t>
      </w:r>
      <w:r w:rsidR="00085739" w:rsidRPr="00932167">
        <w:rPr>
          <w:b/>
          <w:bCs/>
          <w:sz w:val="28"/>
          <w:szCs w:val="28"/>
        </w:rPr>
        <w:t>.</w:t>
      </w:r>
      <w:r w:rsidR="00A02CD1" w:rsidRPr="00932167">
        <w:rPr>
          <w:b/>
          <w:bCs/>
          <w:sz w:val="28"/>
          <w:szCs w:val="28"/>
        </w:rPr>
        <w:tab/>
      </w:r>
      <w:r w:rsidR="00085739" w:rsidRPr="00932167">
        <w:rPr>
          <w:b/>
          <w:bCs/>
          <w:sz w:val="28"/>
          <w:szCs w:val="28"/>
        </w:rPr>
        <w:t xml:space="preserve">A betegjogi jogvédelem lehetősége </w:t>
      </w:r>
    </w:p>
    <w:p w14:paraId="497716EB" w14:textId="77777777" w:rsidR="00EB2736" w:rsidRPr="00446CC0" w:rsidRDefault="00EB2736" w:rsidP="00A30451">
      <w:pPr>
        <w:pStyle w:val="Default"/>
        <w:jc w:val="both"/>
        <w:rPr>
          <w:bCs/>
          <w:sz w:val="22"/>
          <w:szCs w:val="22"/>
        </w:rPr>
      </w:pPr>
    </w:p>
    <w:p w14:paraId="78B6FFEC" w14:textId="5234DA44" w:rsidR="00085739" w:rsidRPr="00446CC0" w:rsidRDefault="000133EB" w:rsidP="00A30451">
      <w:pPr>
        <w:pStyle w:val="Default"/>
        <w:jc w:val="both"/>
        <w:rPr>
          <w:sz w:val="22"/>
          <w:szCs w:val="22"/>
        </w:rPr>
      </w:pPr>
      <w:r w:rsidRPr="00446CC0">
        <w:rPr>
          <w:b/>
          <w:bCs/>
          <w:sz w:val="22"/>
          <w:szCs w:val="22"/>
        </w:rPr>
        <w:t>1</w:t>
      </w:r>
      <w:r w:rsidR="00932167">
        <w:rPr>
          <w:b/>
          <w:bCs/>
          <w:sz w:val="22"/>
          <w:szCs w:val="22"/>
        </w:rPr>
        <w:t>0</w:t>
      </w:r>
      <w:r w:rsidR="00085739" w:rsidRPr="00446CC0">
        <w:rPr>
          <w:b/>
          <w:bCs/>
          <w:sz w:val="22"/>
          <w:szCs w:val="22"/>
        </w:rPr>
        <w:t>.1.</w:t>
      </w:r>
      <w:r w:rsidR="00A02CD1" w:rsidRPr="00446CC0">
        <w:rPr>
          <w:b/>
          <w:bCs/>
          <w:sz w:val="22"/>
          <w:szCs w:val="22"/>
        </w:rPr>
        <w:tab/>
      </w:r>
      <w:r w:rsidR="00085739" w:rsidRPr="00446CC0">
        <w:rPr>
          <w:b/>
          <w:bCs/>
          <w:sz w:val="22"/>
          <w:szCs w:val="22"/>
        </w:rPr>
        <w:t xml:space="preserve">Panaszkezelés </w:t>
      </w:r>
    </w:p>
    <w:p w14:paraId="1F84F6AC" w14:textId="77777777" w:rsidR="00EB2736" w:rsidRPr="00446CC0" w:rsidRDefault="00EB2736" w:rsidP="00A30451">
      <w:pPr>
        <w:pStyle w:val="Default"/>
        <w:jc w:val="both"/>
        <w:rPr>
          <w:sz w:val="22"/>
          <w:szCs w:val="22"/>
        </w:rPr>
      </w:pPr>
    </w:p>
    <w:p w14:paraId="6F7A64BE" w14:textId="77777777" w:rsidR="00A97BA9" w:rsidRDefault="008B0BD5" w:rsidP="00A30451">
      <w:pPr>
        <w:pStyle w:val="Default"/>
        <w:jc w:val="both"/>
        <w:rPr>
          <w:sz w:val="22"/>
          <w:szCs w:val="22"/>
        </w:rPr>
      </w:pPr>
      <w:r w:rsidRPr="00446CC0">
        <w:rPr>
          <w:sz w:val="22"/>
          <w:szCs w:val="22"/>
        </w:rPr>
        <w:t>Ha</w:t>
      </w:r>
      <w:r w:rsidR="008F7107" w:rsidRPr="00446CC0">
        <w:rPr>
          <w:sz w:val="22"/>
          <w:szCs w:val="22"/>
        </w:rPr>
        <w:t xml:space="preserve"> a beteg vagy hozzátartozója</w:t>
      </w:r>
      <w:r w:rsidRPr="00446CC0">
        <w:rPr>
          <w:sz w:val="22"/>
          <w:szCs w:val="22"/>
        </w:rPr>
        <w:t xml:space="preserve"> az egészségügyi ellátás igénybevétele során az ellátással összefüggésben panaszt kíván tenni, és </w:t>
      </w:r>
      <w:r w:rsidRPr="00446CC0">
        <w:rPr>
          <w:color w:val="auto"/>
          <w:sz w:val="22"/>
          <w:szCs w:val="22"/>
        </w:rPr>
        <w:t>az</w:t>
      </w:r>
      <w:r w:rsidR="002A7E02" w:rsidRPr="00446CC0">
        <w:rPr>
          <w:color w:val="auto"/>
          <w:sz w:val="22"/>
          <w:szCs w:val="22"/>
        </w:rPr>
        <w:t xml:space="preserve"> </w:t>
      </w:r>
      <w:r w:rsidRPr="00446CC0">
        <w:rPr>
          <w:color w:val="auto"/>
          <w:sz w:val="22"/>
          <w:szCs w:val="22"/>
        </w:rPr>
        <w:t xml:space="preserve">őt kezelő </w:t>
      </w:r>
      <w:r w:rsidR="00C17856" w:rsidRPr="00446CC0">
        <w:rPr>
          <w:color w:val="auto"/>
          <w:sz w:val="22"/>
          <w:szCs w:val="22"/>
        </w:rPr>
        <w:t>ambulancián/</w:t>
      </w:r>
      <w:r w:rsidR="006567CB" w:rsidRPr="00446CC0">
        <w:rPr>
          <w:color w:val="auto"/>
          <w:sz w:val="22"/>
          <w:szCs w:val="22"/>
        </w:rPr>
        <w:t>szakrendelésen</w:t>
      </w:r>
      <w:r w:rsidRPr="00446CC0">
        <w:rPr>
          <w:color w:val="auto"/>
          <w:sz w:val="22"/>
          <w:szCs w:val="22"/>
        </w:rPr>
        <w:t xml:space="preserve"> </w:t>
      </w:r>
      <w:r w:rsidRPr="00446CC0">
        <w:rPr>
          <w:sz w:val="22"/>
          <w:szCs w:val="22"/>
        </w:rPr>
        <w:t xml:space="preserve">nem nyer orvoslást, </w:t>
      </w:r>
      <w:r w:rsidR="002A7E02" w:rsidRPr="00446CC0">
        <w:rPr>
          <w:sz w:val="22"/>
          <w:szCs w:val="22"/>
        </w:rPr>
        <w:t xml:space="preserve">panaszát </w:t>
      </w:r>
      <w:r w:rsidR="00A97BA9">
        <w:rPr>
          <w:sz w:val="22"/>
          <w:szCs w:val="22"/>
        </w:rPr>
        <w:t>az ellátó klinika igazgatóságán jegyzőkönyvbe diktálhatja vagy írásban megküldheti.</w:t>
      </w:r>
      <w:r w:rsidRPr="00446CC0">
        <w:rPr>
          <w:sz w:val="22"/>
          <w:szCs w:val="22"/>
        </w:rPr>
        <w:t xml:space="preserve"> </w:t>
      </w:r>
    </w:p>
    <w:p w14:paraId="4AF7FABA" w14:textId="4577CEF3" w:rsidR="008B0BD5" w:rsidRPr="00446CC0" w:rsidRDefault="00A97BA9" w:rsidP="00A30451">
      <w:pPr>
        <w:pStyle w:val="Default"/>
        <w:jc w:val="both"/>
        <w:rPr>
          <w:sz w:val="22"/>
          <w:szCs w:val="22"/>
        </w:rPr>
      </w:pPr>
      <w:r>
        <w:rPr>
          <w:sz w:val="22"/>
          <w:szCs w:val="22"/>
        </w:rPr>
        <w:t>30</w:t>
      </w:r>
      <w:r w:rsidR="008B0BD5" w:rsidRPr="00446CC0">
        <w:rPr>
          <w:sz w:val="22"/>
          <w:szCs w:val="22"/>
        </w:rPr>
        <w:t xml:space="preserve"> munkanapon belül a panaszbejelentés kivizsgálásáról írásbeli tájékoztat</w:t>
      </w:r>
      <w:r w:rsidR="00BF0025" w:rsidRPr="00446CC0">
        <w:rPr>
          <w:sz w:val="22"/>
          <w:szCs w:val="22"/>
        </w:rPr>
        <w:t>ás</w:t>
      </w:r>
      <w:r w:rsidR="008B0BD5" w:rsidRPr="00446CC0">
        <w:rPr>
          <w:sz w:val="22"/>
          <w:szCs w:val="22"/>
        </w:rPr>
        <w:t>t kap az egészségügyi intézménytől.</w:t>
      </w:r>
    </w:p>
    <w:p w14:paraId="265A8E09" w14:textId="7C07C4A3" w:rsidR="008B0BD5" w:rsidRPr="00446CC0" w:rsidRDefault="006567CB" w:rsidP="00A30451">
      <w:pPr>
        <w:pStyle w:val="Default"/>
        <w:jc w:val="both"/>
        <w:rPr>
          <w:sz w:val="22"/>
          <w:szCs w:val="22"/>
        </w:rPr>
      </w:pPr>
      <w:r w:rsidRPr="00446CC0">
        <w:rPr>
          <w:color w:val="auto"/>
          <w:sz w:val="22"/>
          <w:szCs w:val="22"/>
        </w:rPr>
        <w:t xml:space="preserve">Az intézet </w:t>
      </w:r>
      <w:r w:rsidR="008B0BD5" w:rsidRPr="00446CC0">
        <w:rPr>
          <w:color w:val="auto"/>
          <w:sz w:val="22"/>
          <w:szCs w:val="22"/>
        </w:rPr>
        <w:t>panaszkivizsgálás</w:t>
      </w:r>
      <w:r w:rsidR="002A7E02" w:rsidRPr="00446CC0">
        <w:rPr>
          <w:color w:val="auto"/>
          <w:sz w:val="22"/>
          <w:szCs w:val="22"/>
        </w:rPr>
        <w:t>i</w:t>
      </w:r>
      <w:r w:rsidR="008B0BD5" w:rsidRPr="00446CC0">
        <w:rPr>
          <w:color w:val="auto"/>
          <w:sz w:val="22"/>
          <w:szCs w:val="22"/>
        </w:rPr>
        <w:t xml:space="preserve"> </w:t>
      </w:r>
      <w:r w:rsidR="008B0BD5" w:rsidRPr="00446CC0">
        <w:rPr>
          <w:sz w:val="22"/>
          <w:szCs w:val="22"/>
        </w:rPr>
        <w:t>rendje nem érinti a beteg azon jogát, hogy a panasz kivizsgálásával összefüggésben más szer</w:t>
      </w:r>
      <w:r w:rsidR="0095176B" w:rsidRPr="00446CC0">
        <w:rPr>
          <w:sz w:val="22"/>
          <w:szCs w:val="22"/>
        </w:rPr>
        <w:t>v</w:t>
      </w:r>
      <w:r w:rsidR="008B0BD5" w:rsidRPr="00446CC0">
        <w:rPr>
          <w:sz w:val="22"/>
          <w:szCs w:val="22"/>
        </w:rPr>
        <w:t>hez is fordulhat (</w:t>
      </w:r>
      <w:r w:rsidR="00A97BA9">
        <w:rPr>
          <w:sz w:val="22"/>
          <w:szCs w:val="22"/>
        </w:rPr>
        <w:t>b</w:t>
      </w:r>
      <w:r w:rsidR="008B0BD5" w:rsidRPr="00446CC0">
        <w:rPr>
          <w:sz w:val="22"/>
          <w:szCs w:val="22"/>
        </w:rPr>
        <w:t>etegjogi képviselő).</w:t>
      </w:r>
    </w:p>
    <w:p w14:paraId="7B07A849" w14:textId="77777777" w:rsidR="00EB2736" w:rsidRPr="00446CC0" w:rsidRDefault="00EB2736" w:rsidP="00A30451">
      <w:pPr>
        <w:pStyle w:val="Default"/>
        <w:jc w:val="both"/>
        <w:rPr>
          <w:bCs/>
          <w:sz w:val="22"/>
          <w:szCs w:val="22"/>
        </w:rPr>
      </w:pPr>
    </w:p>
    <w:p w14:paraId="6FD0017C" w14:textId="165BDBED" w:rsidR="00085739" w:rsidRPr="00715FED" w:rsidRDefault="000133EB" w:rsidP="00A30451">
      <w:pPr>
        <w:pStyle w:val="Default"/>
        <w:jc w:val="both"/>
        <w:rPr>
          <w:sz w:val="28"/>
          <w:szCs w:val="28"/>
        </w:rPr>
      </w:pPr>
      <w:r w:rsidRPr="00715FED">
        <w:rPr>
          <w:b/>
          <w:bCs/>
          <w:sz w:val="28"/>
          <w:szCs w:val="28"/>
        </w:rPr>
        <w:t>1</w:t>
      </w:r>
      <w:r w:rsidR="00932167" w:rsidRPr="00715FED">
        <w:rPr>
          <w:b/>
          <w:bCs/>
          <w:sz w:val="28"/>
          <w:szCs w:val="28"/>
        </w:rPr>
        <w:t>0</w:t>
      </w:r>
      <w:r w:rsidR="00085739" w:rsidRPr="00715FED">
        <w:rPr>
          <w:b/>
          <w:bCs/>
          <w:sz w:val="28"/>
          <w:szCs w:val="28"/>
        </w:rPr>
        <w:t>.2.</w:t>
      </w:r>
      <w:r w:rsidR="00A02CD1" w:rsidRPr="00715FED">
        <w:rPr>
          <w:b/>
          <w:bCs/>
          <w:sz w:val="28"/>
          <w:szCs w:val="28"/>
        </w:rPr>
        <w:tab/>
      </w:r>
      <w:r w:rsidR="00085739" w:rsidRPr="00715FED">
        <w:rPr>
          <w:b/>
          <w:bCs/>
          <w:sz w:val="28"/>
          <w:szCs w:val="28"/>
        </w:rPr>
        <w:t xml:space="preserve">Betegjogi képviselő </w:t>
      </w:r>
    </w:p>
    <w:p w14:paraId="19D5F3C0" w14:textId="77777777" w:rsidR="00EB2736" w:rsidRPr="00715FED" w:rsidRDefault="00EB2736" w:rsidP="00A30451">
      <w:pPr>
        <w:pStyle w:val="Default"/>
        <w:jc w:val="both"/>
        <w:rPr>
          <w:sz w:val="28"/>
          <w:szCs w:val="28"/>
        </w:rPr>
      </w:pPr>
    </w:p>
    <w:p w14:paraId="3FF4D069" w14:textId="77777777" w:rsidR="00085739" w:rsidRPr="00715FED" w:rsidRDefault="00085739" w:rsidP="00A30451">
      <w:pPr>
        <w:pStyle w:val="Default"/>
        <w:jc w:val="both"/>
        <w:rPr>
          <w:sz w:val="28"/>
          <w:szCs w:val="28"/>
        </w:rPr>
      </w:pPr>
      <w:r w:rsidRPr="00715FED">
        <w:rPr>
          <w:sz w:val="28"/>
          <w:szCs w:val="28"/>
        </w:rPr>
        <w:t xml:space="preserve">Panaszával fordulhat a területileg illetékes betegjogi képviselőhöz is az alábbi elérhetőségeken: </w:t>
      </w:r>
    </w:p>
    <w:p w14:paraId="43524728" w14:textId="77777777" w:rsidR="004970DB" w:rsidRPr="000B6144" w:rsidRDefault="004970DB" w:rsidP="004970DB">
      <w:pPr>
        <w:spacing w:after="0" w:line="240" w:lineRule="auto"/>
        <w:jc w:val="center"/>
        <w:rPr>
          <w:rFonts w:ascii="Times New Roman" w:hAnsi="Times New Roman"/>
          <w:b/>
          <w:sz w:val="40"/>
          <w:szCs w:val="40"/>
          <w:u w:val="single"/>
        </w:rPr>
      </w:pPr>
    </w:p>
    <w:p w14:paraId="4680A8FD" w14:textId="77777777" w:rsidR="004970DB" w:rsidRPr="004970DB" w:rsidRDefault="004970DB" w:rsidP="004970DB">
      <w:pPr>
        <w:spacing w:after="0" w:line="240" w:lineRule="auto"/>
        <w:jc w:val="center"/>
        <w:rPr>
          <w:rFonts w:ascii="Times New Roman" w:hAnsi="Times New Roman"/>
          <w:b/>
          <w:sz w:val="48"/>
          <w:szCs w:val="72"/>
        </w:rPr>
      </w:pPr>
      <w:r w:rsidRPr="004970DB">
        <w:rPr>
          <w:rFonts w:ascii="Times New Roman" w:hAnsi="Times New Roman"/>
          <w:b/>
          <w:sz w:val="48"/>
          <w:szCs w:val="72"/>
        </w:rPr>
        <w:t>LENGYEL INGRID</w:t>
      </w:r>
    </w:p>
    <w:p w14:paraId="36F3FB44" w14:textId="1EFFBFE5" w:rsidR="004970DB" w:rsidRDefault="004970DB" w:rsidP="004970DB">
      <w:pPr>
        <w:spacing w:after="0" w:line="240" w:lineRule="auto"/>
        <w:rPr>
          <w:rFonts w:ascii="Times New Roman" w:hAnsi="Times New Roman"/>
          <w:b/>
          <w:sz w:val="40"/>
          <w:szCs w:val="40"/>
          <w:u w:val="single"/>
        </w:rPr>
      </w:pPr>
    </w:p>
    <w:p w14:paraId="48FB23AA" w14:textId="77777777" w:rsidR="004970DB" w:rsidRPr="004970DB" w:rsidRDefault="004970DB" w:rsidP="004970DB">
      <w:pPr>
        <w:spacing w:after="0" w:line="240" w:lineRule="auto"/>
        <w:rPr>
          <w:rFonts w:ascii="Times New Roman" w:hAnsi="Times New Roman"/>
          <w:b/>
          <w:smallCaps/>
          <w:sz w:val="28"/>
          <w:szCs w:val="40"/>
          <w:u w:val="single"/>
        </w:rPr>
      </w:pPr>
      <w:r w:rsidRPr="004970DB">
        <w:rPr>
          <w:rFonts w:ascii="Times New Roman" w:hAnsi="Times New Roman"/>
          <w:b/>
          <w:smallCaps/>
          <w:sz w:val="28"/>
          <w:szCs w:val="40"/>
          <w:u w:val="single"/>
        </w:rPr>
        <w:t>Telefonszáma</w:t>
      </w:r>
      <w:r w:rsidRPr="004970DB">
        <w:rPr>
          <w:rFonts w:ascii="Times New Roman" w:hAnsi="Times New Roman"/>
          <w:b/>
          <w:sz w:val="28"/>
          <w:szCs w:val="40"/>
          <w:u w:val="single"/>
        </w:rPr>
        <w:t>:</w:t>
      </w:r>
      <w:r w:rsidRPr="004970DB">
        <w:rPr>
          <w:rFonts w:ascii="Times New Roman" w:hAnsi="Times New Roman"/>
          <w:b/>
          <w:sz w:val="28"/>
          <w:szCs w:val="40"/>
        </w:rPr>
        <w:t xml:space="preserve"> </w:t>
      </w:r>
      <w:r w:rsidRPr="004970DB">
        <w:rPr>
          <w:rFonts w:ascii="Times New Roman" w:hAnsi="Times New Roman"/>
          <w:b/>
          <w:sz w:val="28"/>
          <w:szCs w:val="40"/>
        </w:rPr>
        <w:tab/>
      </w:r>
      <w:r w:rsidRPr="004970DB">
        <w:rPr>
          <w:rFonts w:ascii="Times New Roman" w:hAnsi="Times New Roman"/>
          <w:b/>
          <w:sz w:val="28"/>
          <w:szCs w:val="40"/>
        </w:rPr>
        <w:tab/>
      </w:r>
      <w:r w:rsidRPr="004970DB">
        <w:rPr>
          <w:rFonts w:ascii="Times New Roman" w:hAnsi="Times New Roman"/>
          <w:b/>
          <w:sz w:val="28"/>
          <w:szCs w:val="40"/>
        </w:rPr>
        <w:tab/>
      </w:r>
      <w:r w:rsidRPr="004970DB">
        <w:rPr>
          <w:rFonts w:ascii="Times New Roman" w:hAnsi="Times New Roman"/>
          <w:b/>
          <w:sz w:val="48"/>
          <w:szCs w:val="72"/>
        </w:rPr>
        <w:t>06/20-4899-609</w:t>
      </w:r>
    </w:p>
    <w:p w14:paraId="71F40420" w14:textId="21C950C0" w:rsidR="004970DB" w:rsidRDefault="004970DB" w:rsidP="004970DB">
      <w:pPr>
        <w:spacing w:after="120" w:line="240" w:lineRule="auto"/>
        <w:rPr>
          <w:rFonts w:ascii="Times New Roman" w:hAnsi="Times New Roman"/>
          <w:sz w:val="36"/>
          <w:szCs w:val="36"/>
        </w:rPr>
      </w:pPr>
      <w:r w:rsidRPr="0026194A">
        <w:rPr>
          <w:rFonts w:ascii="Times New Roman" w:hAnsi="Times New Roman"/>
          <w:sz w:val="36"/>
          <w:szCs w:val="36"/>
        </w:rPr>
        <w:t>melyen elérhető</w:t>
      </w:r>
    </w:p>
    <w:p w14:paraId="33E50211" w14:textId="77777777" w:rsidR="004970DB" w:rsidRDefault="004970DB" w:rsidP="004970DB">
      <w:pPr>
        <w:spacing w:after="120" w:line="240" w:lineRule="auto"/>
        <w:rPr>
          <w:rFonts w:ascii="Times New Roman" w:hAnsi="Times New Roman"/>
          <w:sz w:val="36"/>
          <w:szCs w:val="36"/>
        </w:rPr>
      </w:pPr>
      <w:r w:rsidRPr="0026194A">
        <w:rPr>
          <w:rFonts w:ascii="Times New Roman" w:hAnsi="Times New Roman"/>
          <w:i/>
          <w:sz w:val="36"/>
          <w:szCs w:val="36"/>
        </w:rPr>
        <w:t>hétfőtől-csütörtökig</w:t>
      </w:r>
      <w:r>
        <w:rPr>
          <w:rFonts w:ascii="Times New Roman" w:hAnsi="Times New Roman"/>
          <w:sz w:val="36"/>
          <w:szCs w:val="36"/>
        </w:rPr>
        <w:t xml:space="preserve"> 08:00 – 16:30 óra között</w:t>
      </w:r>
    </w:p>
    <w:p w14:paraId="659400EE" w14:textId="5F0091C4" w:rsidR="004970DB" w:rsidRPr="00C46CBF" w:rsidRDefault="004970DB" w:rsidP="004970DB">
      <w:pPr>
        <w:spacing w:after="120" w:line="240" w:lineRule="auto"/>
        <w:rPr>
          <w:rFonts w:ascii="Times New Roman" w:hAnsi="Times New Roman"/>
          <w:sz w:val="36"/>
          <w:szCs w:val="36"/>
        </w:rPr>
      </w:pPr>
      <w:r w:rsidRPr="0026194A">
        <w:rPr>
          <w:rFonts w:ascii="Times New Roman" w:hAnsi="Times New Roman"/>
          <w:i/>
          <w:sz w:val="36"/>
          <w:szCs w:val="36"/>
        </w:rPr>
        <w:t>pénteken</w:t>
      </w:r>
      <w:r>
        <w:rPr>
          <w:rFonts w:ascii="Times New Roman" w:hAnsi="Times New Roman"/>
          <w:sz w:val="36"/>
          <w:szCs w:val="36"/>
        </w:rPr>
        <w:t xml:space="preserve"> </w:t>
      </w:r>
      <w:r>
        <w:rPr>
          <w:rFonts w:ascii="Times New Roman" w:hAnsi="Times New Roman"/>
          <w:sz w:val="36"/>
          <w:szCs w:val="36"/>
        </w:rPr>
        <w:tab/>
      </w:r>
      <w:r w:rsidRPr="0026194A">
        <w:rPr>
          <w:rFonts w:ascii="Times New Roman" w:hAnsi="Times New Roman"/>
          <w:sz w:val="36"/>
          <w:szCs w:val="36"/>
        </w:rPr>
        <w:t>08:00 – 14:00 óra között</w:t>
      </w:r>
    </w:p>
    <w:p w14:paraId="79F491EF" w14:textId="2A12F8DA" w:rsidR="004970DB" w:rsidRPr="00C46CBF" w:rsidRDefault="004970DB" w:rsidP="004970DB">
      <w:pPr>
        <w:spacing w:after="120"/>
        <w:rPr>
          <w:rFonts w:ascii="Times New Roman" w:hAnsi="Times New Roman"/>
          <w:sz w:val="40"/>
          <w:szCs w:val="40"/>
        </w:rPr>
      </w:pPr>
      <w:r w:rsidRPr="007F10B1">
        <w:rPr>
          <w:rFonts w:ascii="Times New Roman" w:hAnsi="Times New Roman"/>
          <w:b/>
          <w:smallCaps/>
          <w:sz w:val="40"/>
          <w:szCs w:val="40"/>
          <w:u w:val="single"/>
        </w:rPr>
        <w:t>E-mail címe</w:t>
      </w:r>
      <w:r w:rsidRPr="008E24DE">
        <w:rPr>
          <w:rFonts w:ascii="Times New Roman" w:hAnsi="Times New Roman"/>
          <w:b/>
          <w:sz w:val="40"/>
          <w:szCs w:val="40"/>
          <w:u w:val="single"/>
        </w:rPr>
        <w:t>:</w:t>
      </w:r>
      <w:r>
        <w:rPr>
          <w:rFonts w:ascii="Times New Roman" w:hAnsi="Times New Roman"/>
          <w:sz w:val="40"/>
          <w:szCs w:val="40"/>
        </w:rPr>
        <w:t xml:space="preserve"> </w:t>
      </w:r>
      <w:bookmarkStart w:id="0" w:name="_GoBack"/>
      <w:bookmarkEnd w:id="0"/>
      <w:r>
        <w:rPr>
          <w:rFonts w:ascii="Times New Roman" w:hAnsi="Times New Roman"/>
          <w:sz w:val="40"/>
          <w:szCs w:val="40"/>
        </w:rPr>
        <w:fldChar w:fldCharType="begin"/>
      </w:r>
      <w:r>
        <w:rPr>
          <w:rFonts w:ascii="Times New Roman" w:hAnsi="Times New Roman"/>
          <w:sz w:val="40"/>
          <w:szCs w:val="40"/>
        </w:rPr>
        <w:instrText xml:space="preserve"> HYPERLINK "mailto:</w:instrText>
      </w:r>
      <w:r w:rsidRPr="00A63968">
        <w:rPr>
          <w:rFonts w:ascii="Times New Roman" w:hAnsi="Times New Roman"/>
          <w:sz w:val="40"/>
          <w:szCs w:val="40"/>
        </w:rPr>
        <w:instrText>ingrid.lengyel@ijb.emmi.gov.hu</w:instrText>
      </w:r>
      <w:r>
        <w:rPr>
          <w:rFonts w:ascii="Times New Roman" w:hAnsi="Times New Roman"/>
          <w:sz w:val="40"/>
          <w:szCs w:val="40"/>
        </w:rPr>
        <w:instrText xml:space="preserve">" </w:instrText>
      </w:r>
      <w:r>
        <w:rPr>
          <w:rFonts w:ascii="Times New Roman" w:hAnsi="Times New Roman"/>
          <w:sz w:val="40"/>
          <w:szCs w:val="40"/>
        </w:rPr>
        <w:fldChar w:fldCharType="separate"/>
      </w:r>
      <w:r w:rsidRPr="005B6D54">
        <w:rPr>
          <w:rStyle w:val="Hiperhivatkozs"/>
          <w:rFonts w:ascii="Times New Roman" w:hAnsi="Times New Roman"/>
          <w:sz w:val="40"/>
          <w:szCs w:val="40"/>
        </w:rPr>
        <w:t>ingrid.lengyel@ijb.emmi.gov.hu</w:t>
      </w:r>
      <w:r>
        <w:rPr>
          <w:rFonts w:ascii="Times New Roman" w:hAnsi="Times New Roman"/>
          <w:sz w:val="40"/>
          <w:szCs w:val="40"/>
        </w:rPr>
        <w:fldChar w:fldCharType="end"/>
      </w:r>
    </w:p>
    <w:p w14:paraId="368F781C" w14:textId="77777777" w:rsidR="004970DB" w:rsidRDefault="004970DB" w:rsidP="004970DB">
      <w:pPr>
        <w:tabs>
          <w:tab w:val="left" w:pos="284"/>
        </w:tabs>
        <w:spacing w:after="120" w:line="240" w:lineRule="auto"/>
        <w:rPr>
          <w:rFonts w:ascii="Times New Roman" w:hAnsi="Times New Roman"/>
          <w:b/>
          <w:sz w:val="40"/>
          <w:szCs w:val="40"/>
        </w:rPr>
      </w:pPr>
      <w:r w:rsidRPr="007F10B1">
        <w:rPr>
          <w:rFonts w:ascii="Times New Roman" w:hAnsi="Times New Roman"/>
          <w:b/>
          <w:smallCaps/>
          <w:sz w:val="40"/>
          <w:szCs w:val="40"/>
          <w:u w:val="single"/>
        </w:rPr>
        <w:lastRenderedPageBreak/>
        <w:t>Fogadóóra időpontja</w:t>
      </w:r>
      <w:r w:rsidRPr="008E24DE">
        <w:rPr>
          <w:rFonts w:ascii="Times New Roman" w:hAnsi="Times New Roman"/>
          <w:b/>
          <w:sz w:val="40"/>
          <w:szCs w:val="40"/>
        </w:rPr>
        <w:t>:</w:t>
      </w:r>
      <w:r>
        <w:rPr>
          <w:rFonts w:ascii="Times New Roman" w:hAnsi="Times New Roman"/>
          <w:b/>
          <w:sz w:val="40"/>
          <w:szCs w:val="40"/>
        </w:rPr>
        <w:t xml:space="preserve"> </w:t>
      </w:r>
      <w:r>
        <w:rPr>
          <w:rFonts w:ascii="Times New Roman" w:hAnsi="Times New Roman"/>
          <w:b/>
          <w:sz w:val="40"/>
          <w:szCs w:val="40"/>
        </w:rPr>
        <w:tab/>
        <w:t>telefonon előre egyeztetett időpontban</w:t>
      </w:r>
    </w:p>
    <w:p w14:paraId="38FF8E6F" w14:textId="77777777" w:rsidR="004970DB" w:rsidRDefault="004970DB" w:rsidP="004970DB">
      <w:pPr>
        <w:spacing w:after="0" w:line="240" w:lineRule="auto"/>
        <w:jc w:val="center"/>
        <w:rPr>
          <w:rFonts w:ascii="Times New Roman" w:hAnsi="Times New Roman"/>
          <w:b/>
          <w:sz w:val="28"/>
          <w:szCs w:val="28"/>
        </w:rPr>
      </w:pPr>
    </w:p>
    <w:p w14:paraId="3F07FE02" w14:textId="77777777" w:rsidR="004970DB" w:rsidRDefault="004970DB" w:rsidP="004970DB">
      <w:pPr>
        <w:spacing w:after="0" w:line="240" w:lineRule="auto"/>
        <w:jc w:val="center"/>
        <w:rPr>
          <w:rFonts w:ascii="Times New Roman" w:hAnsi="Times New Roman"/>
          <w:b/>
          <w:sz w:val="28"/>
          <w:szCs w:val="28"/>
        </w:rPr>
      </w:pPr>
    </w:p>
    <w:p w14:paraId="30A869B8" w14:textId="77777777" w:rsidR="004970DB" w:rsidRDefault="004970DB" w:rsidP="004970DB">
      <w:pPr>
        <w:spacing w:after="0" w:line="240" w:lineRule="auto"/>
        <w:jc w:val="center"/>
        <w:rPr>
          <w:rFonts w:ascii="Times New Roman" w:hAnsi="Times New Roman"/>
          <w:b/>
          <w:sz w:val="28"/>
          <w:szCs w:val="28"/>
        </w:rPr>
      </w:pPr>
      <w:r w:rsidRPr="000B6144">
        <w:rPr>
          <w:rFonts w:ascii="Times New Roman" w:hAnsi="Times New Roman"/>
          <w:b/>
          <w:sz w:val="28"/>
          <w:szCs w:val="28"/>
        </w:rPr>
        <w:t xml:space="preserve">A JOGVÉDELMI KÉPVISELŐ AZ INTEGRÁLT JOGVÉDELMI SZOLGÁLAT </w:t>
      </w:r>
      <w:r>
        <w:rPr>
          <w:rFonts w:ascii="Times New Roman" w:hAnsi="Times New Roman"/>
          <w:b/>
          <w:sz w:val="28"/>
          <w:szCs w:val="28"/>
        </w:rPr>
        <w:t>(IJSZ) MUNKATÁRSA,</w:t>
      </w:r>
    </w:p>
    <w:p w14:paraId="47EC8D43" w14:textId="77777777" w:rsidR="004970DB" w:rsidRPr="00EA17FD" w:rsidRDefault="004970DB" w:rsidP="004970DB">
      <w:pPr>
        <w:jc w:val="center"/>
        <w:rPr>
          <w:rFonts w:ascii="Times New Roman" w:hAnsi="Times New Roman"/>
          <w:b/>
          <w:sz w:val="28"/>
          <w:szCs w:val="28"/>
        </w:rPr>
      </w:pPr>
      <w:r>
        <w:rPr>
          <w:rFonts w:ascii="Times New Roman" w:hAnsi="Times New Roman"/>
          <w:b/>
          <w:sz w:val="28"/>
          <w:szCs w:val="28"/>
        </w:rPr>
        <w:t xml:space="preserve">AZ EGÉSZSÉGÜGYI ELLÁTÓ </w:t>
      </w:r>
      <w:r w:rsidRPr="000B6144">
        <w:rPr>
          <w:rFonts w:ascii="Times New Roman" w:hAnsi="Times New Roman"/>
          <w:b/>
          <w:sz w:val="28"/>
          <w:szCs w:val="28"/>
        </w:rPr>
        <w:t>INTÉZMÉNYTŐL FÜGGETLEN SZEMÉLY</w:t>
      </w:r>
    </w:p>
    <w:p w14:paraId="52737BFA" w14:textId="77777777" w:rsidR="002A7E02" w:rsidRPr="00446CC0" w:rsidRDefault="002A7E02" w:rsidP="00A30451">
      <w:pPr>
        <w:tabs>
          <w:tab w:val="left" w:pos="3446"/>
        </w:tabs>
        <w:jc w:val="both"/>
        <w:rPr>
          <w:rFonts w:ascii="Times New Roman" w:hAnsi="Times New Roman" w:cs="Times New Roman"/>
          <w:b/>
          <w:bCs/>
        </w:rPr>
      </w:pPr>
      <w:r w:rsidRPr="00446CC0">
        <w:rPr>
          <w:rFonts w:ascii="Times New Roman" w:hAnsi="Times New Roman" w:cs="Times New Roman"/>
          <w:b/>
          <w:bCs/>
        </w:rPr>
        <w:t>Fő tevékenysége:</w:t>
      </w:r>
    </w:p>
    <w:p w14:paraId="33680F65"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segít a betegnek panasza megfogalmazásában,</w:t>
      </w:r>
    </w:p>
    <w:p w14:paraId="3A236CE9"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kezdeményezheti a panasz kivizsgálását,</w:t>
      </w:r>
    </w:p>
    <w:p w14:paraId="7C15EA9A"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beteg – illetve egészségügyi okból történő akadályoztatása esetén a hozzátartozó – írásbeli meghatalmazása alapján panaszt tehet az egészségügyi szolgáltató vezetőjénél, fenntartójánál, továbbá a beteg gyógykezelésével összefüggő ügyekben eljár az arra hatáskörrel és illetékességgel rendelkező hatóságnál, és ennek során képviseli a beteget,</w:t>
      </w:r>
    </w:p>
    <w:p w14:paraId="6FD60C7B"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segíti a beteget az egészségügyi dokumentációhoz való hozzájutásban, azzal kapcsolatos meg jegyzések, kérdések feltételében.</w:t>
      </w:r>
    </w:p>
    <w:p w14:paraId="01A9B250" w14:textId="77777777" w:rsidR="002A7E02" w:rsidRPr="00446CC0" w:rsidRDefault="002A7E02" w:rsidP="00A30451">
      <w:pPr>
        <w:tabs>
          <w:tab w:val="left" w:pos="3446"/>
        </w:tabs>
        <w:spacing w:after="0"/>
        <w:jc w:val="both"/>
        <w:rPr>
          <w:rFonts w:ascii="Times New Roman" w:hAnsi="Times New Roman" w:cs="Times New Roman"/>
        </w:rPr>
      </w:pPr>
    </w:p>
    <w:p w14:paraId="662A62A1" w14:textId="77777777" w:rsidR="002A7E02" w:rsidRPr="00446CC0" w:rsidRDefault="002A7E02" w:rsidP="00A30451">
      <w:pPr>
        <w:tabs>
          <w:tab w:val="left" w:pos="3446"/>
        </w:tabs>
        <w:jc w:val="both"/>
        <w:rPr>
          <w:rFonts w:ascii="Times New Roman" w:hAnsi="Times New Roman" w:cs="Times New Roman"/>
          <w:b/>
          <w:bCs/>
        </w:rPr>
      </w:pPr>
      <w:r w:rsidRPr="00446CC0">
        <w:rPr>
          <w:rFonts w:ascii="Times New Roman" w:hAnsi="Times New Roman" w:cs="Times New Roman"/>
          <w:b/>
          <w:bCs/>
        </w:rPr>
        <w:t>A betegjogi képviselő panaszkezelése:</w:t>
      </w:r>
    </w:p>
    <w:p w14:paraId="0316A3D8"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betegjogi képviselő tájékoztatja a beteget a megtett panasz és arra kapott válasz tartalmáról, az eljárási cselekmények helyzetéről, az esetleges további jogorvoslatok, eljárások kezdeményezésének lehetőségeiről.</w:t>
      </w:r>
    </w:p>
    <w:p w14:paraId="16983CE2"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betegjogi képviselőtől a panasz kivizsgálására irányuló megkeresésre az egészségügyi szolgáltató vezetője 30 napon belül érdemben válaszol.</w:t>
      </w:r>
    </w:p>
    <w:p w14:paraId="69647268"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betegjogi képviselő a panasz megalapozottsága esetén az érintett és a szolgáltató közötti megegyezés létrehozására törekszik.</w:t>
      </w:r>
    </w:p>
    <w:p w14:paraId="4D85FB7D" w14:textId="77777777" w:rsidR="002A7E02" w:rsidRPr="00446CC0" w:rsidRDefault="002A7E02" w:rsidP="00A30451">
      <w:pPr>
        <w:tabs>
          <w:tab w:val="left" w:pos="3446"/>
        </w:tabs>
        <w:spacing w:after="0"/>
        <w:jc w:val="both"/>
        <w:rPr>
          <w:rFonts w:ascii="Times New Roman" w:hAnsi="Times New Roman" w:cs="Times New Roman"/>
        </w:rPr>
      </w:pPr>
    </w:p>
    <w:p w14:paraId="280DBFFB" w14:textId="77777777" w:rsidR="002A7E02" w:rsidRPr="00446CC0" w:rsidRDefault="002A7E02" w:rsidP="00A30451">
      <w:pPr>
        <w:tabs>
          <w:tab w:val="left" w:pos="3446"/>
        </w:tabs>
        <w:jc w:val="both"/>
        <w:rPr>
          <w:rFonts w:ascii="Times New Roman" w:hAnsi="Times New Roman" w:cs="Times New Roman"/>
          <w:b/>
          <w:bCs/>
        </w:rPr>
      </w:pPr>
      <w:r w:rsidRPr="00446CC0">
        <w:rPr>
          <w:rFonts w:ascii="Times New Roman" w:hAnsi="Times New Roman" w:cs="Times New Roman"/>
          <w:b/>
          <w:bCs/>
        </w:rPr>
        <w:t>A betegjogi képviselő jogai, kötelezettségei:</w:t>
      </w:r>
    </w:p>
    <w:p w14:paraId="328AC44B" w14:textId="77777777" w:rsidR="002A7E02" w:rsidRPr="00446CC0" w:rsidRDefault="002A7E02" w:rsidP="00A30451">
      <w:pPr>
        <w:tabs>
          <w:tab w:val="left" w:pos="3446"/>
        </w:tabs>
        <w:jc w:val="both"/>
        <w:rPr>
          <w:rFonts w:ascii="Times New Roman" w:hAnsi="Times New Roman" w:cs="Times New Roman"/>
        </w:rPr>
      </w:pPr>
      <w:r w:rsidRPr="00446CC0">
        <w:rPr>
          <w:rFonts w:ascii="Times New Roman" w:hAnsi="Times New Roman" w:cs="Times New Roman"/>
        </w:rPr>
        <w:t>A betegjogi képviselő – az ellátás zavartalanságát nem veszélyeztetve – illetékességi körében jogosult:</w:t>
      </w:r>
    </w:p>
    <w:p w14:paraId="10994F5C"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az egészségügyi szolgáltató működési területére belépni,</w:t>
      </w:r>
    </w:p>
    <w:p w14:paraId="6486354A"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az ügyre vonatkozó iratokba betekinteni,</w:t>
      </w:r>
    </w:p>
    <w:p w14:paraId="0BB752EB"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az egészségügyben dolgozókhoz kérdést intézni.</w:t>
      </w:r>
    </w:p>
    <w:p w14:paraId="12F4BE97" w14:textId="77777777" w:rsidR="002A7E02" w:rsidRPr="00446CC0" w:rsidRDefault="002A7E02" w:rsidP="00A30451">
      <w:pPr>
        <w:tabs>
          <w:tab w:val="left" w:pos="3446"/>
        </w:tabs>
        <w:spacing w:after="0"/>
        <w:jc w:val="both"/>
        <w:rPr>
          <w:rFonts w:ascii="Times New Roman" w:hAnsi="Times New Roman" w:cs="Times New Roman"/>
        </w:rPr>
      </w:pPr>
    </w:p>
    <w:p w14:paraId="524069B1" w14:textId="77777777" w:rsidR="002A7E02" w:rsidRPr="00715FED" w:rsidRDefault="002A7E02" w:rsidP="00A30451">
      <w:pPr>
        <w:tabs>
          <w:tab w:val="left" w:pos="3446"/>
        </w:tabs>
        <w:spacing w:after="0"/>
        <w:jc w:val="both"/>
        <w:rPr>
          <w:rFonts w:ascii="Times New Roman" w:hAnsi="Times New Roman" w:cs="Times New Roman"/>
          <w:b/>
        </w:rPr>
      </w:pPr>
      <w:r w:rsidRPr="00715FED">
        <w:rPr>
          <w:rFonts w:ascii="Times New Roman" w:hAnsi="Times New Roman" w:cs="Times New Roman"/>
          <w:b/>
        </w:rPr>
        <w:t>A betegjogi képviselő köteles:</w:t>
      </w:r>
    </w:p>
    <w:p w14:paraId="0C23860B"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betegre vonatkozó orvosi titkot megtartani,</w:t>
      </w:r>
    </w:p>
    <w:p w14:paraId="49DA0633"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beteg személyes adatait a vonatkozó jogszabályok szerint kezelni,</w:t>
      </w:r>
    </w:p>
    <w:p w14:paraId="4C2CA0D4"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az egészségügyi szolgáltató működésével kapcsolatban észlelt jogsértő gyakorlatra és egyéb hiányosságokra a szolgáltató vezetőjének, illetve fenntartójának a figyelmét felhívni, és azok megszüntetésére javaslatot tenni,</w:t>
      </w:r>
    </w:p>
    <w:p w14:paraId="6722B7BC"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különös figyelmet fordítani az életkoruk, testi vagy szellemi fogyatékosságuk, egészségi állapotuk, illetve társadalmi-szociális helyzetük miatt kiszolgáltatott helyzetben lévők betegjogi védelmére,</w:t>
      </w:r>
    </w:p>
    <w:p w14:paraId="39EF9584" w14:textId="77777777" w:rsidR="002A7E02" w:rsidRPr="00446CC0" w:rsidRDefault="002A7E0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rendszeresen tájékoztatni az egészségügyi dolgozókat a betegjogokra vonatkozó jogszabályokról, és azok változásairól.</w:t>
      </w:r>
    </w:p>
    <w:p w14:paraId="48F66A20" w14:textId="77777777" w:rsidR="00E62FCD" w:rsidRDefault="00E62FCD" w:rsidP="00A30451">
      <w:pPr>
        <w:tabs>
          <w:tab w:val="left" w:pos="3446"/>
        </w:tabs>
        <w:jc w:val="both"/>
        <w:rPr>
          <w:rFonts w:ascii="Times New Roman" w:hAnsi="Times New Roman" w:cs="Times New Roman"/>
        </w:rPr>
      </w:pPr>
    </w:p>
    <w:p w14:paraId="6E415103" w14:textId="72E58A5A" w:rsidR="00085739" w:rsidRPr="00715FED" w:rsidRDefault="00FE3FAF" w:rsidP="00A30451">
      <w:pPr>
        <w:tabs>
          <w:tab w:val="left" w:pos="3446"/>
        </w:tabs>
        <w:jc w:val="both"/>
        <w:rPr>
          <w:rFonts w:ascii="Times New Roman" w:hAnsi="Times New Roman" w:cs="Times New Roman"/>
          <w:b/>
          <w:sz w:val="28"/>
          <w:szCs w:val="28"/>
        </w:rPr>
      </w:pPr>
      <w:r w:rsidRPr="00715FED">
        <w:rPr>
          <w:rFonts w:ascii="Times New Roman" w:hAnsi="Times New Roman" w:cs="Times New Roman"/>
          <w:b/>
          <w:sz w:val="28"/>
          <w:szCs w:val="28"/>
        </w:rPr>
        <w:lastRenderedPageBreak/>
        <w:t>BETEGJOGOK GYAKO</w:t>
      </w:r>
      <w:r w:rsidR="0095176B" w:rsidRPr="00715FED">
        <w:rPr>
          <w:rFonts w:ascii="Times New Roman" w:hAnsi="Times New Roman" w:cs="Times New Roman"/>
          <w:b/>
          <w:sz w:val="28"/>
          <w:szCs w:val="28"/>
        </w:rPr>
        <w:t>R</w:t>
      </w:r>
      <w:r w:rsidRPr="00715FED">
        <w:rPr>
          <w:rFonts w:ascii="Times New Roman" w:hAnsi="Times New Roman" w:cs="Times New Roman"/>
          <w:b/>
          <w:sz w:val="28"/>
          <w:szCs w:val="28"/>
        </w:rPr>
        <w:t>LÁSA</w:t>
      </w:r>
    </w:p>
    <w:p w14:paraId="2381F8B1" w14:textId="5AC55F9B" w:rsidR="001534A7" w:rsidRPr="00446CC0" w:rsidRDefault="003E2687" w:rsidP="00A30451">
      <w:pPr>
        <w:tabs>
          <w:tab w:val="left" w:pos="3446"/>
        </w:tabs>
        <w:jc w:val="both"/>
        <w:rPr>
          <w:rFonts w:ascii="Times New Roman" w:hAnsi="Times New Roman" w:cs="Times New Roman"/>
        </w:rPr>
      </w:pPr>
      <w:r w:rsidRPr="00446CC0">
        <w:rPr>
          <w:rFonts w:ascii="Times New Roman" w:hAnsi="Times New Roman" w:cs="Times New Roman"/>
        </w:rPr>
        <w:t>Betegjog mindazo</w:t>
      </w:r>
      <w:r w:rsidR="0050133D" w:rsidRPr="00446CC0">
        <w:rPr>
          <w:rFonts w:ascii="Times New Roman" w:hAnsi="Times New Roman" w:cs="Times New Roman"/>
        </w:rPr>
        <w:t>n jogosultságok összessége, me</w:t>
      </w:r>
      <w:r w:rsidRPr="00446CC0">
        <w:rPr>
          <w:rFonts w:ascii="Times New Roman" w:hAnsi="Times New Roman" w:cs="Times New Roman"/>
        </w:rPr>
        <w:t>lyek az egészségügyi ellátás során az azt igénybevevő személyt megilletik. A betegjogoktól nem</w:t>
      </w:r>
      <w:r w:rsidR="0050133D" w:rsidRPr="00446CC0">
        <w:rPr>
          <w:rFonts w:ascii="Times New Roman" w:hAnsi="Times New Roman" w:cs="Times New Roman"/>
        </w:rPr>
        <w:t xml:space="preserve"> </w:t>
      </w:r>
      <w:r w:rsidRPr="00446CC0">
        <w:rPr>
          <w:rFonts w:ascii="Times New Roman" w:hAnsi="Times New Roman" w:cs="Times New Roman"/>
        </w:rPr>
        <w:t>vá</w:t>
      </w:r>
      <w:r w:rsidR="0050133D" w:rsidRPr="00446CC0">
        <w:rPr>
          <w:rFonts w:ascii="Times New Roman" w:hAnsi="Times New Roman" w:cs="Times New Roman"/>
        </w:rPr>
        <w:t>l</w:t>
      </w:r>
      <w:r w:rsidRPr="00446CC0">
        <w:rPr>
          <w:rFonts w:ascii="Times New Roman" w:hAnsi="Times New Roman" w:cs="Times New Roman"/>
        </w:rPr>
        <w:t>aszthatók el a beteg kötelezettségei sem, melyeket a betegjogok mellett ebben a kiadványban</w:t>
      </w:r>
      <w:r w:rsidR="0050133D" w:rsidRPr="00446CC0">
        <w:rPr>
          <w:rFonts w:ascii="Times New Roman" w:hAnsi="Times New Roman" w:cs="Times New Roman"/>
        </w:rPr>
        <w:t xml:space="preserve"> </w:t>
      </w:r>
      <w:r w:rsidRPr="00446CC0">
        <w:rPr>
          <w:rFonts w:ascii="Times New Roman" w:hAnsi="Times New Roman" w:cs="Times New Roman"/>
        </w:rPr>
        <w:t>i</w:t>
      </w:r>
      <w:r w:rsidR="002A7E02" w:rsidRPr="00446CC0">
        <w:rPr>
          <w:rFonts w:ascii="Times New Roman" w:hAnsi="Times New Roman" w:cs="Times New Roman"/>
        </w:rPr>
        <w:t>s</w:t>
      </w:r>
      <w:r w:rsidRPr="00446CC0">
        <w:rPr>
          <w:rFonts w:ascii="Times New Roman" w:hAnsi="Times New Roman" w:cs="Times New Roman"/>
        </w:rPr>
        <w:t>mertetünk.</w:t>
      </w:r>
    </w:p>
    <w:p w14:paraId="4C2E6C13" w14:textId="77777777" w:rsidR="00CA6F63" w:rsidRPr="00446CC0" w:rsidRDefault="00CA6F63" w:rsidP="00A30451">
      <w:pPr>
        <w:tabs>
          <w:tab w:val="left" w:pos="284"/>
        </w:tabs>
        <w:spacing w:line="240" w:lineRule="auto"/>
        <w:jc w:val="both"/>
        <w:rPr>
          <w:rFonts w:ascii="Times New Roman" w:hAnsi="Times New Roman" w:cs="Times New Roman"/>
        </w:rPr>
      </w:pPr>
      <w:r w:rsidRPr="00446CC0">
        <w:rPr>
          <w:rFonts w:ascii="Times New Roman" w:hAnsi="Times New Roman" w:cs="Times New Roman"/>
          <w:b/>
          <w:bCs/>
        </w:rPr>
        <w:t>I.</w:t>
      </w:r>
      <w:r w:rsidR="002F403C" w:rsidRPr="00446CC0">
        <w:rPr>
          <w:rFonts w:ascii="Times New Roman" w:hAnsi="Times New Roman" w:cs="Times New Roman"/>
          <w:b/>
          <w:bCs/>
        </w:rPr>
        <w:tab/>
      </w:r>
      <w:r w:rsidRPr="00446CC0">
        <w:rPr>
          <w:rFonts w:ascii="Times New Roman" w:hAnsi="Times New Roman" w:cs="Times New Roman"/>
          <w:b/>
          <w:bCs/>
        </w:rPr>
        <w:t xml:space="preserve">BETEGJOGOK AZ EGÉSZSÉGÜGYI TÖRVÉNYBEN </w:t>
      </w:r>
      <w:r w:rsidRPr="00446CC0">
        <w:rPr>
          <w:rFonts w:ascii="Times New Roman" w:hAnsi="Times New Roman" w:cs="Times New Roman"/>
        </w:rPr>
        <w:t>(1997.évi CLIV. törvény)</w:t>
      </w:r>
    </w:p>
    <w:p w14:paraId="2BF50393" w14:textId="77777777" w:rsidR="00CA6F63" w:rsidRPr="00446CC0" w:rsidRDefault="00CA6F63"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1.</w:t>
      </w:r>
      <w:r w:rsidR="002F403C" w:rsidRPr="00446CC0">
        <w:rPr>
          <w:rFonts w:ascii="Times New Roman" w:hAnsi="Times New Roman" w:cs="Times New Roman"/>
          <w:b/>
          <w:bCs/>
        </w:rPr>
        <w:tab/>
      </w:r>
      <w:r w:rsidRPr="00446CC0">
        <w:rPr>
          <w:rFonts w:ascii="Times New Roman" w:hAnsi="Times New Roman" w:cs="Times New Roman"/>
          <w:b/>
          <w:bCs/>
        </w:rPr>
        <w:t>AZ EGÉSZSÉGÜGYI ELLÁTÁSHOZ VALÓ JOG</w:t>
      </w:r>
    </w:p>
    <w:p w14:paraId="7196DCBD" w14:textId="77777777" w:rsidR="00CA6F63" w:rsidRPr="00446CC0" w:rsidRDefault="002F403C" w:rsidP="00A30451">
      <w:pPr>
        <w:tabs>
          <w:tab w:val="left" w:pos="3446"/>
        </w:tabs>
        <w:jc w:val="both"/>
        <w:rPr>
          <w:rFonts w:ascii="Times New Roman" w:hAnsi="Times New Roman" w:cs="Times New Roman"/>
        </w:rPr>
      </w:pPr>
      <w:r w:rsidRPr="00446CC0">
        <w:rPr>
          <w:rFonts w:ascii="Times New Roman" w:hAnsi="Times New Roman" w:cs="Times New Roman"/>
          <w:b/>
          <w:bCs/>
        </w:rPr>
        <w:t>A</w:t>
      </w:r>
      <w:r w:rsidR="00CA6F63" w:rsidRPr="00446CC0">
        <w:rPr>
          <w:rFonts w:ascii="Times New Roman" w:hAnsi="Times New Roman" w:cs="Times New Roman"/>
          <w:b/>
          <w:bCs/>
        </w:rPr>
        <w:t>z életmentő</w:t>
      </w:r>
      <w:r w:rsidR="00CA6F63" w:rsidRPr="00446CC0">
        <w:rPr>
          <w:rFonts w:ascii="Times New Roman" w:hAnsi="Times New Roman" w:cs="Times New Roman"/>
        </w:rPr>
        <w:t xml:space="preserve">, illetve a </w:t>
      </w:r>
      <w:r w:rsidR="00CA6F63" w:rsidRPr="00446CC0">
        <w:rPr>
          <w:rFonts w:ascii="Times New Roman" w:hAnsi="Times New Roman" w:cs="Times New Roman"/>
          <w:b/>
          <w:bCs/>
        </w:rPr>
        <w:t xml:space="preserve">súlyos vagy maradandó egészségkárosodás megelőzését biztosító ellátást, a fájdalom csillapítását, illetve a szenvedés csökkentését </w:t>
      </w:r>
      <w:r w:rsidR="00CA6F63" w:rsidRPr="00446CC0">
        <w:rPr>
          <w:rFonts w:ascii="Times New Roman" w:hAnsi="Times New Roman" w:cs="Times New Roman"/>
        </w:rPr>
        <w:t xml:space="preserve">is jelenti. Az egészségügyi ellátáshoz való jog akkor megfelelő, ha a vonatkozó szakmai, etikai szabályok, irányelvek betartása megtörténik. Folyamatosan hozzáférhetőnek kell lennie az ellátásnak, ami azt jelenti, hogy a beteg </w:t>
      </w:r>
      <w:r w:rsidR="00CA6F63" w:rsidRPr="00446CC0">
        <w:rPr>
          <w:rFonts w:ascii="Times New Roman" w:hAnsi="Times New Roman" w:cs="Times New Roman"/>
          <w:b/>
          <w:bCs/>
        </w:rPr>
        <w:t>egészségügyi állapotának megfelelő ellátási szinten</w:t>
      </w:r>
      <w:r w:rsidR="00CA6F63" w:rsidRPr="00446CC0">
        <w:rPr>
          <w:rFonts w:ascii="Times New Roman" w:hAnsi="Times New Roman" w:cs="Times New Roman"/>
        </w:rPr>
        <w:t>, például alapellátásban, járó,- vagy fekvőbeteg</w:t>
      </w:r>
      <w:r w:rsidRPr="00446CC0">
        <w:rPr>
          <w:rFonts w:ascii="Times New Roman" w:hAnsi="Times New Roman" w:cs="Times New Roman"/>
        </w:rPr>
        <w:t>-</w:t>
      </w:r>
      <w:r w:rsidR="00CA6F63" w:rsidRPr="00446CC0">
        <w:rPr>
          <w:rFonts w:ascii="Times New Roman" w:hAnsi="Times New Roman" w:cs="Times New Roman"/>
        </w:rPr>
        <w:t>ellátásban kell az adott ellátást biztosítani.</w:t>
      </w:r>
    </w:p>
    <w:p w14:paraId="439F43A8" w14:textId="77777777" w:rsidR="00CA6F63" w:rsidRPr="00446CC0" w:rsidRDefault="002F403C"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2.</w:t>
      </w:r>
      <w:r w:rsidRPr="00446CC0">
        <w:rPr>
          <w:rFonts w:ascii="Times New Roman" w:hAnsi="Times New Roman" w:cs="Times New Roman"/>
          <w:b/>
          <w:bCs/>
        </w:rPr>
        <w:tab/>
      </w:r>
      <w:r w:rsidR="00CA6F63" w:rsidRPr="00446CC0">
        <w:rPr>
          <w:rFonts w:ascii="Times New Roman" w:hAnsi="Times New Roman" w:cs="Times New Roman"/>
          <w:b/>
          <w:bCs/>
        </w:rPr>
        <w:t>AZ EMBERI MÉLTÓSÁGHOZ VALÓ JOG</w:t>
      </w:r>
    </w:p>
    <w:p w14:paraId="4FF36DC1" w14:textId="77777777" w:rsidR="00CA6F63" w:rsidRPr="00446CC0" w:rsidRDefault="00CA6F63" w:rsidP="00A30451">
      <w:pPr>
        <w:tabs>
          <w:tab w:val="left" w:pos="3446"/>
        </w:tabs>
        <w:jc w:val="both"/>
        <w:rPr>
          <w:rFonts w:ascii="Times New Roman" w:hAnsi="Times New Roman" w:cs="Times New Roman"/>
          <w:b/>
          <w:bCs/>
        </w:rPr>
      </w:pPr>
      <w:r w:rsidRPr="00446CC0">
        <w:rPr>
          <w:rFonts w:ascii="Times New Roman" w:hAnsi="Times New Roman" w:cs="Times New Roman"/>
        </w:rPr>
        <w:t xml:space="preserve">azt jelenti, hogy a betegen kizárólag az </w:t>
      </w:r>
      <w:r w:rsidRPr="00446CC0">
        <w:rPr>
          <w:rFonts w:ascii="Times New Roman" w:hAnsi="Times New Roman" w:cs="Times New Roman"/>
          <w:b/>
          <w:bCs/>
        </w:rPr>
        <w:t xml:space="preserve">ellátáshoz szükséges beavatkozások </w:t>
      </w:r>
      <w:r w:rsidRPr="00446CC0">
        <w:rPr>
          <w:rFonts w:ascii="Times New Roman" w:hAnsi="Times New Roman" w:cs="Times New Roman"/>
        </w:rPr>
        <w:t xml:space="preserve">végezhetők el, továbbá, hogy a beteg ellátása során szeméremérzetére tekintettel ruházata csak a szükséges időre és szakmailag indokolt mértékben távolítható el. A beteget csak méltányolható okból és indokkal lehet </w:t>
      </w:r>
      <w:r w:rsidRPr="00446CC0">
        <w:rPr>
          <w:rFonts w:ascii="Times New Roman" w:hAnsi="Times New Roman" w:cs="Times New Roman"/>
          <w:b/>
          <w:bCs/>
        </w:rPr>
        <w:t>várakoztatni.</w:t>
      </w:r>
    </w:p>
    <w:p w14:paraId="48C66A44" w14:textId="77777777" w:rsidR="00CA6F63" w:rsidRPr="00446CC0" w:rsidRDefault="00CA6F63" w:rsidP="00A30451">
      <w:pPr>
        <w:tabs>
          <w:tab w:val="left" w:pos="3446"/>
        </w:tabs>
        <w:jc w:val="both"/>
        <w:rPr>
          <w:rFonts w:ascii="Times New Roman" w:hAnsi="Times New Roman" w:cs="Times New Roman"/>
        </w:rPr>
      </w:pPr>
      <w:r w:rsidRPr="00446CC0">
        <w:rPr>
          <w:rFonts w:ascii="Times New Roman" w:hAnsi="Times New Roman" w:cs="Times New Roman"/>
        </w:rPr>
        <w:t>A beteg az ellátás során korlátozható jogainak gyakorlásában, de csak indokoltan a törvény szerinti feltételek fennállása esetén. A beteg személyes szabadsága is korlátozható ugyan</w:t>
      </w:r>
      <w:r w:rsidR="002F403C" w:rsidRPr="00446CC0">
        <w:rPr>
          <w:rFonts w:ascii="Times New Roman" w:hAnsi="Times New Roman" w:cs="Times New Roman"/>
        </w:rPr>
        <w:t>,</w:t>
      </w:r>
      <w:r w:rsidRPr="00446CC0">
        <w:rPr>
          <w:rFonts w:ascii="Times New Roman" w:hAnsi="Times New Roman" w:cs="Times New Roman"/>
        </w:rPr>
        <w:t xml:space="preserve"> de csak sürgős esetben, illetve mások és saját testi épsége, egészsége, élete megóvása érdekében.</w:t>
      </w:r>
    </w:p>
    <w:p w14:paraId="7EE794C8" w14:textId="77777777" w:rsidR="00901AB2" w:rsidRPr="00446CC0" w:rsidRDefault="00CA6F63" w:rsidP="00A30451">
      <w:pPr>
        <w:tabs>
          <w:tab w:val="left" w:pos="3446"/>
        </w:tabs>
        <w:jc w:val="both"/>
        <w:rPr>
          <w:rFonts w:ascii="Times New Roman" w:hAnsi="Times New Roman" w:cs="Times New Roman"/>
        </w:rPr>
      </w:pPr>
      <w:r w:rsidRPr="00446CC0">
        <w:rPr>
          <w:rFonts w:ascii="Times New Roman" w:hAnsi="Times New Roman" w:cs="Times New Roman"/>
        </w:rPr>
        <w:t xml:space="preserve">A </w:t>
      </w:r>
      <w:r w:rsidRPr="00446CC0">
        <w:rPr>
          <w:rFonts w:ascii="Times New Roman" w:hAnsi="Times New Roman" w:cs="Times New Roman"/>
          <w:b/>
          <w:bCs/>
        </w:rPr>
        <w:t xml:space="preserve">korlátozó intézkedéseket </w:t>
      </w:r>
      <w:r w:rsidRPr="00446CC0">
        <w:rPr>
          <w:rFonts w:ascii="Times New Roman" w:hAnsi="Times New Roman" w:cs="Times New Roman"/>
        </w:rPr>
        <w:t>főszabály szerint a kezelőorvos rendelheti el. (Kivételt képeznek ez alól azok az intézmények, ahol nincs állandó orvosi felügyelet: akkor a korlátozó intézkedést a szakápoló is elrendelheti, úgy hogy arról a kezelőorvost jóváhagyás céljából értesíti.) A korlátozó intézkedésről a</w:t>
      </w:r>
      <w:r w:rsidR="00901AB2" w:rsidRPr="00446CC0">
        <w:rPr>
          <w:rFonts w:ascii="Times New Roman" w:hAnsi="Times New Roman" w:cs="Times New Roman"/>
        </w:rPr>
        <w:t xml:space="preserve"> területileg illetékes szakterületnek megfelelő jogvédelmi képviselőt (betegjogi, ellátottjogi vagy gyermekjogi képviselőt) is értesíteni kell. Az intézkedés jóváhagyása esetén az orvosnak jogszabályban meghatározott időközönként felül kell vizsgálnia a korlátozó intézkedés elrendelésének jogszerűségét. A korlátozás addig tarthat, amíg az elrendelés oka fennáll.</w:t>
      </w:r>
    </w:p>
    <w:p w14:paraId="1543B3F2" w14:textId="77777777" w:rsidR="00901AB2" w:rsidRPr="00446CC0" w:rsidRDefault="00901AB2"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3.</w:t>
      </w:r>
      <w:r w:rsidR="002F403C" w:rsidRPr="00446CC0">
        <w:rPr>
          <w:rFonts w:ascii="Times New Roman" w:hAnsi="Times New Roman" w:cs="Times New Roman"/>
          <w:b/>
          <w:bCs/>
        </w:rPr>
        <w:tab/>
      </w:r>
      <w:r w:rsidRPr="00446CC0">
        <w:rPr>
          <w:rFonts w:ascii="Times New Roman" w:hAnsi="Times New Roman" w:cs="Times New Roman"/>
          <w:b/>
          <w:bCs/>
        </w:rPr>
        <w:t xml:space="preserve">A KAPCSOLATTARTÁS JOGÁNAK </w:t>
      </w:r>
      <w:r w:rsidR="002F403C" w:rsidRPr="00446CC0">
        <w:rPr>
          <w:rFonts w:ascii="Times New Roman" w:hAnsi="Times New Roman" w:cs="Times New Roman"/>
          <w:b/>
          <w:bCs/>
        </w:rPr>
        <w:t>GYAKORLÁSA</w:t>
      </w:r>
    </w:p>
    <w:p w14:paraId="615B04FB" w14:textId="77777777" w:rsidR="00901AB2" w:rsidRPr="00446CC0" w:rsidRDefault="00901AB2" w:rsidP="00A30451">
      <w:pPr>
        <w:tabs>
          <w:tab w:val="left" w:pos="3446"/>
        </w:tabs>
        <w:jc w:val="both"/>
        <w:rPr>
          <w:rFonts w:ascii="Times New Roman" w:hAnsi="Times New Roman" w:cs="Times New Roman"/>
        </w:rPr>
      </w:pPr>
      <w:r w:rsidRPr="00446CC0">
        <w:rPr>
          <w:rFonts w:ascii="Times New Roman" w:hAnsi="Times New Roman" w:cs="Times New Roman"/>
        </w:rPr>
        <w:t xml:space="preserve">mindig a gyógyintézetben meglevő feltételektől függ, ezt a </w:t>
      </w:r>
      <w:r w:rsidR="000E1EB9" w:rsidRPr="00446CC0">
        <w:rPr>
          <w:rFonts w:ascii="Times New Roman" w:hAnsi="Times New Roman" w:cs="Times New Roman"/>
          <w:b/>
        </w:rPr>
        <w:t>Betegtájékoztató-H</w:t>
      </w:r>
      <w:r w:rsidRPr="00446CC0">
        <w:rPr>
          <w:rFonts w:ascii="Times New Roman" w:hAnsi="Times New Roman" w:cs="Times New Roman"/>
          <w:b/>
          <w:bCs/>
        </w:rPr>
        <w:t xml:space="preserve">ázirend </w:t>
      </w:r>
      <w:r w:rsidRPr="00446CC0">
        <w:rPr>
          <w:rFonts w:ascii="Times New Roman" w:hAnsi="Times New Roman" w:cs="Times New Roman"/>
        </w:rPr>
        <w:t>tartalmazza. Természetesen</w:t>
      </w:r>
      <w:r w:rsidR="000E1EB9" w:rsidRPr="00446CC0">
        <w:rPr>
          <w:rFonts w:ascii="Times New Roman" w:hAnsi="Times New Roman" w:cs="Times New Roman"/>
        </w:rPr>
        <w:t xml:space="preserve"> </w:t>
      </w:r>
      <w:r w:rsidRPr="00446CC0">
        <w:rPr>
          <w:rFonts w:ascii="Times New Roman" w:hAnsi="Times New Roman" w:cs="Times New Roman"/>
        </w:rPr>
        <w:t>a joggyakorlás feltétele a betegtársak jogainak</w:t>
      </w:r>
      <w:r w:rsidR="000E1EB9" w:rsidRPr="00446CC0">
        <w:rPr>
          <w:rFonts w:ascii="Times New Roman" w:hAnsi="Times New Roman" w:cs="Times New Roman"/>
        </w:rPr>
        <w:t xml:space="preserve"> </w:t>
      </w:r>
      <w:r w:rsidRPr="00446CC0">
        <w:rPr>
          <w:rFonts w:ascii="Times New Roman" w:hAnsi="Times New Roman" w:cs="Times New Roman"/>
        </w:rPr>
        <w:t>tiszteletben tartása és a betegellátás zavartalanságának</w:t>
      </w:r>
      <w:r w:rsidR="000E1EB9" w:rsidRPr="00446CC0">
        <w:rPr>
          <w:rFonts w:ascii="Times New Roman" w:hAnsi="Times New Roman" w:cs="Times New Roman"/>
        </w:rPr>
        <w:t xml:space="preserve"> </w:t>
      </w:r>
      <w:r w:rsidRPr="00446CC0">
        <w:rPr>
          <w:rFonts w:ascii="Times New Roman" w:hAnsi="Times New Roman" w:cs="Times New Roman"/>
        </w:rPr>
        <w:t>biztosítása is.</w:t>
      </w:r>
      <w:r w:rsidR="000E1EB9" w:rsidRPr="00446CC0">
        <w:rPr>
          <w:rFonts w:ascii="Times New Roman" w:hAnsi="Times New Roman" w:cs="Times New Roman"/>
        </w:rPr>
        <w:t xml:space="preserve"> </w:t>
      </w:r>
      <w:r w:rsidRPr="00446CC0">
        <w:rPr>
          <w:rFonts w:ascii="Times New Roman" w:hAnsi="Times New Roman" w:cs="Times New Roman"/>
        </w:rPr>
        <w:t>Ez a jog magában foglalja, hogy a betegnek joga</w:t>
      </w:r>
      <w:r w:rsidR="000E1EB9" w:rsidRPr="00446CC0">
        <w:rPr>
          <w:rFonts w:ascii="Times New Roman" w:hAnsi="Times New Roman" w:cs="Times New Roman"/>
        </w:rPr>
        <w:t xml:space="preserve"> </w:t>
      </w:r>
      <w:r w:rsidRPr="00446CC0">
        <w:rPr>
          <w:rFonts w:ascii="Times New Roman" w:hAnsi="Times New Roman" w:cs="Times New Roman"/>
        </w:rPr>
        <w:t>van a gyógykezelés ideje alatt szeretteivel, hozzátartozóival,</w:t>
      </w:r>
      <w:r w:rsidR="000E1EB9" w:rsidRPr="00446CC0">
        <w:rPr>
          <w:rFonts w:ascii="Times New Roman" w:hAnsi="Times New Roman" w:cs="Times New Roman"/>
        </w:rPr>
        <w:t xml:space="preserve"> </w:t>
      </w:r>
      <w:r w:rsidRPr="00446CC0">
        <w:rPr>
          <w:rFonts w:ascii="Times New Roman" w:hAnsi="Times New Roman" w:cs="Times New Roman"/>
        </w:rPr>
        <w:t>és egyéb személyekkel kapcsolatot tartani,</w:t>
      </w:r>
      <w:r w:rsidR="000E1EB9" w:rsidRPr="00446CC0">
        <w:rPr>
          <w:rFonts w:ascii="Times New Roman" w:hAnsi="Times New Roman" w:cs="Times New Roman"/>
        </w:rPr>
        <w:t xml:space="preserve"> </w:t>
      </w:r>
      <w:r w:rsidRPr="00446CC0">
        <w:rPr>
          <w:rFonts w:ascii="Times New Roman" w:hAnsi="Times New Roman" w:cs="Times New Roman"/>
        </w:rPr>
        <w:t>látogatókat fogadni, vagy egyes személyeket</w:t>
      </w:r>
      <w:r w:rsidR="000E1EB9" w:rsidRPr="00446CC0">
        <w:rPr>
          <w:rFonts w:ascii="Times New Roman" w:hAnsi="Times New Roman" w:cs="Times New Roman"/>
        </w:rPr>
        <w:t xml:space="preserve"> </w:t>
      </w:r>
      <w:r w:rsidRPr="00446CC0">
        <w:rPr>
          <w:rFonts w:ascii="Times New Roman" w:hAnsi="Times New Roman" w:cs="Times New Roman"/>
        </w:rPr>
        <w:t>a látogatásból kizárni.</w:t>
      </w:r>
    </w:p>
    <w:p w14:paraId="7BDB089E" w14:textId="77777777" w:rsidR="00901AB2" w:rsidRPr="00446CC0" w:rsidRDefault="00901AB2" w:rsidP="00A30451">
      <w:pPr>
        <w:tabs>
          <w:tab w:val="left" w:pos="3446"/>
        </w:tabs>
        <w:jc w:val="both"/>
        <w:rPr>
          <w:rFonts w:ascii="Times New Roman" w:hAnsi="Times New Roman" w:cs="Times New Roman"/>
        </w:rPr>
      </w:pPr>
      <w:r w:rsidRPr="00446CC0">
        <w:rPr>
          <w:rFonts w:ascii="Times New Roman" w:hAnsi="Times New Roman" w:cs="Times New Roman"/>
          <w:b/>
          <w:bCs/>
        </w:rPr>
        <w:t xml:space="preserve">Súlyos állapotú betegnek </w:t>
      </w:r>
      <w:r w:rsidRPr="00446CC0">
        <w:rPr>
          <w:rFonts w:ascii="Times New Roman" w:hAnsi="Times New Roman" w:cs="Times New Roman"/>
        </w:rPr>
        <w:t>joga van ahhoz, hogy</w:t>
      </w:r>
      <w:r w:rsidR="000E1EB9" w:rsidRPr="00446CC0">
        <w:rPr>
          <w:rFonts w:ascii="Times New Roman" w:hAnsi="Times New Roman" w:cs="Times New Roman"/>
        </w:rPr>
        <w:t xml:space="preserve"> </w:t>
      </w:r>
      <w:r w:rsidRPr="00446CC0">
        <w:rPr>
          <w:rFonts w:ascii="Times New Roman" w:hAnsi="Times New Roman" w:cs="Times New Roman"/>
        </w:rPr>
        <w:t>az általa, vagy cselekvőképtelensége esetén törvényes képviselője által megjelölt személy mellette</w:t>
      </w:r>
      <w:r w:rsidR="000E1EB9" w:rsidRPr="00446CC0">
        <w:rPr>
          <w:rFonts w:ascii="Times New Roman" w:hAnsi="Times New Roman" w:cs="Times New Roman"/>
        </w:rPr>
        <w:t xml:space="preserve"> </w:t>
      </w:r>
      <w:r w:rsidRPr="00446CC0">
        <w:rPr>
          <w:rFonts w:ascii="Times New Roman" w:hAnsi="Times New Roman" w:cs="Times New Roman"/>
        </w:rPr>
        <w:t xml:space="preserve">tartózkodjon. A </w:t>
      </w:r>
      <w:r w:rsidRPr="00446CC0">
        <w:rPr>
          <w:rFonts w:ascii="Times New Roman" w:hAnsi="Times New Roman" w:cs="Times New Roman"/>
          <w:b/>
          <w:bCs/>
        </w:rPr>
        <w:t xml:space="preserve">kiskorú beteg </w:t>
      </w:r>
      <w:r w:rsidRPr="00446CC0">
        <w:rPr>
          <w:rFonts w:ascii="Times New Roman" w:hAnsi="Times New Roman" w:cs="Times New Roman"/>
        </w:rPr>
        <w:t>mellett tartózkodhat</w:t>
      </w:r>
      <w:r w:rsidR="000E1EB9" w:rsidRPr="00446CC0">
        <w:rPr>
          <w:rFonts w:ascii="Times New Roman" w:hAnsi="Times New Roman" w:cs="Times New Roman"/>
        </w:rPr>
        <w:t xml:space="preserve"> </w:t>
      </w:r>
      <w:r w:rsidRPr="00446CC0">
        <w:rPr>
          <w:rFonts w:ascii="Times New Roman" w:hAnsi="Times New Roman" w:cs="Times New Roman"/>
        </w:rPr>
        <w:t>szülője, vagy törvényes képviselője, illetve az</w:t>
      </w:r>
      <w:r w:rsidR="000E1EB9" w:rsidRPr="00446CC0">
        <w:rPr>
          <w:rFonts w:ascii="Times New Roman" w:hAnsi="Times New Roman" w:cs="Times New Roman"/>
        </w:rPr>
        <w:t xml:space="preserve"> </w:t>
      </w:r>
      <w:r w:rsidRPr="00446CC0">
        <w:rPr>
          <w:rFonts w:ascii="Times New Roman" w:hAnsi="Times New Roman" w:cs="Times New Roman"/>
        </w:rPr>
        <w:t>általuk megjelölt személy.</w:t>
      </w:r>
      <w:r w:rsidR="000E1EB9" w:rsidRPr="00446CC0">
        <w:rPr>
          <w:rFonts w:ascii="Times New Roman" w:hAnsi="Times New Roman" w:cs="Times New Roman"/>
        </w:rPr>
        <w:t xml:space="preserve"> </w:t>
      </w:r>
      <w:r w:rsidRPr="00446CC0">
        <w:rPr>
          <w:rFonts w:ascii="Times New Roman" w:hAnsi="Times New Roman" w:cs="Times New Roman"/>
        </w:rPr>
        <w:t xml:space="preserve">A </w:t>
      </w:r>
      <w:r w:rsidRPr="00446CC0">
        <w:rPr>
          <w:rFonts w:ascii="Times New Roman" w:hAnsi="Times New Roman" w:cs="Times New Roman"/>
          <w:b/>
          <w:bCs/>
        </w:rPr>
        <w:t xml:space="preserve">szülő nőnek </w:t>
      </w:r>
      <w:r w:rsidRPr="00446CC0">
        <w:rPr>
          <w:rFonts w:ascii="Times New Roman" w:hAnsi="Times New Roman" w:cs="Times New Roman"/>
        </w:rPr>
        <w:t>joga van ahhoz, hogy az általa</w:t>
      </w:r>
      <w:r w:rsidR="000E1EB9" w:rsidRPr="00446CC0">
        <w:rPr>
          <w:rFonts w:ascii="Times New Roman" w:hAnsi="Times New Roman" w:cs="Times New Roman"/>
        </w:rPr>
        <w:t xml:space="preserve"> </w:t>
      </w:r>
      <w:r w:rsidRPr="00446CC0">
        <w:rPr>
          <w:rFonts w:ascii="Times New Roman" w:hAnsi="Times New Roman" w:cs="Times New Roman"/>
        </w:rPr>
        <w:t>megjelölt személy a vajúdás és a szülés alatt fo</w:t>
      </w:r>
      <w:r w:rsidR="000E1EB9" w:rsidRPr="00446CC0">
        <w:rPr>
          <w:rFonts w:ascii="Times New Roman" w:hAnsi="Times New Roman" w:cs="Times New Roman"/>
        </w:rPr>
        <w:t>lya</w:t>
      </w:r>
      <w:r w:rsidRPr="00446CC0">
        <w:rPr>
          <w:rFonts w:ascii="Times New Roman" w:hAnsi="Times New Roman" w:cs="Times New Roman"/>
        </w:rPr>
        <w:t>matosan vele lehessen, a szülést követően pedig</w:t>
      </w:r>
      <w:r w:rsidR="000E1EB9" w:rsidRPr="00446CC0">
        <w:rPr>
          <w:rFonts w:ascii="Times New Roman" w:hAnsi="Times New Roman" w:cs="Times New Roman"/>
        </w:rPr>
        <w:t xml:space="preserve"> </w:t>
      </w:r>
      <w:r w:rsidRPr="00446CC0">
        <w:rPr>
          <w:rFonts w:ascii="Times New Roman" w:hAnsi="Times New Roman" w:cs="Times New Roman"/>
        </w:rPr>
        <w:t>ahhoz, hogy gyermeke vele lehessen, ha ennek</w:t>
      </w:r>
      <w:r w:rsidR="000E1EB9" w:rsidRPr="00446CC0">
        <w:rPr>
          <w:rFonts w:ascii="Times New Roman" w:hAnsi="Times New Roman" w:cs="Times New Roman"/>
        </w:rPr>
        <w:t xml:space="preserve"> </w:t>
      </w:r>
      <w:r w:rsidRPr="00446CC0">
        <w:rPr>
          <w:rFonts w:ascii="Times New Roman" w:hAnsi="Times New Roman" w:cs="Times New Roman"/>
        </w:rPr>
        <w:t>orvos-szakmai akadálya nincs.</w:t>
      </w:r>
    </w:p>
    <w:p w14:paraId="1CE683C5" w14:textId="60B58E9A" w:rsidR="00901AB2" w:rsidRPr="00446CC0" w:rsidRDefault="00901AB2" w:rsidP="00A30451">
      <w:pPr>
        <w:tabs>
          <w:tab w:val="left" w:pos="3446"/>
        </w:tabs>
        <w:jc w:val="both"/>
        <w:rPr>
          <w:rFonts w:ascii="Times New Roman" w:hAnsi="Times New Roman" w:cs="Times New Roman"/>
        </w:rPr>
      </w:pPr>
      <w:r w:rsidRPr="00446CC0">
        <w:rPr>
          <w:rFonts w:ascii="Times New Roman" w:hAnsi="Times New Roman" w:cs="Times New Roman"/>
        </w:rPr>
        <w:t>A betegeket megilleti a vallási meggyőződésüknek</w:t>
      </w:r>
      <w:r w:rsidR="000E1EB9" w:rsidRPr="00446CC0">
        <w:rPr>
          <w:rFonts w:ascii="Times New Roman" w:hAnsi="Times New Roman" w:cs="Times New Roman"/>
        </w:rPr>
        <w:t xml:space="preserve"> </w:t>
      </w:r>
      <w:r w:rsidRPr="00446CC0">
        <w:rPr>
          <w:rFonts w:ascii="Times New Roman" w:hAnsi="Times New Roman" w:cs="Times New Roman"/>
        </w:rPr>
        <w:t>megfelelő egyházi személlyel való kapcsolattartás</w:t>
      </w:r>
      <w:r w:rsidR="000E1EB9" w:rsidRPr="00446CC0">
        <w:rPr>
          <w:rFonts w:ascii="Times New Roman" w:hAnsi="Times New Roman" w:cs="Times New Roman"/>
        </w:rPr>
        <w:t xml:space="preserve"> </w:t>
      </w:r>
      <w:r w:rsidRPr="00446CC0">
        <w:rPr>
          <w:rFonts w:ascii="Times New Roman" w:hAnsi="Times New Roman" w:cs="Times New Roman"/>
        </w:rPr>
        <w:t>és a szabad vallásgyakorlás joga is.</w:t>
      </w:r>
    </w:p>
    <w:p w14:paraId="5259E579" w14:textId="77777777" w:rsidR="00901AB2" w:rsidRPr="00446CC0" w:rsidRDefault="00901AB2"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4.</w:t>
      </w:r>
      <w:r w:rsidR="002F403C" w:rsidRPr="00446CC0">
        <w:rPr>
          <w:rFonts w:ascii="Times New Roman" w:hAnsi="Times New Roman" w:cs="Times New Roman"/>
          <w:b/>
          <w:bCs/>
        </w:rPr>
        <w:tab/>
      </w:r>
      <w:r w:rsidRPr="00446CC0">
        <w:rPr>
          <w:rFonts w:ascii="Times New Roman" w:hAnsi="Times New Roman" w:cs="Times New Roman"/>
          <w:b/>
          <w:bCs/>
        </w:rPr>
        <w:t>A GYÓGYINTÉZET ELHAGYÁSÁNAK JOGA</w:t>
      </w:r>
    </w:p>
    <w:p w14:paraId="5DC522AE" w14:textId="77777777" w:rsidR="000E1EB9" w:rsidRPr="00446CC0" w:rsidRDefault="00901AB2" w:rsidP="00A30451">
      <w:pPr>
        <w:tabs>
          <w:tab w:val="left" w:pos="3446"/>
        </w:tabs>
        <w:jc w:val="both"/>
        <w:rPr>
          <w:rFonts w:ascii="Times New Roman" w:hAnsi="Times New Roman" w:cs="Times New Roman"/>
        </w:rPr>
      </w:pPr>
      <w:r w:rsidRPr="00446CC0">
        <w:rPr>
          <w:rFonts w:ascii="Times New Roman" w:hAnsi="Times New Roman" w:cs="Times New Roman"/>
        </w:rPr>
        <w:t xml:space="preserve">alapján a beteg a gyógyintézetet </w:t>
      </w:r>
      <w:r w:rsidRPr="00446CC0">
        <w:rPr>
          <w:rFonts w:ascii="Times New Roman" w:hAnsi="Times New Roman" w:cs="Times New Roman"/>
          <w:b/>
          <w:bCs/>
        </w:rPr>
        <w:t>elhagyhatja, ha</w:t>
      </w:r>
      <w:r w:rsidR="000E1EB9" w:rsidRPr="00446CC0">
        <w:rPr>
          <w:rFonts w:ascii="Times New Roman" w:hAnsi="Times New Roman" w:cs="Times New Roman"/>
          <w:b/>
          <w:bCs/>
        </w:rPr>
        <w:t xml:space="preserve"> </w:t>
      </w:r>
      <w:r w:rsidRPr="00446CC0">
        <w:rPr>
          <w:rFonts w:ascii="Times New Roman" w:hAnsi="Times New Roman" w:cs="Times New Roman"/>
        </w:rPr>
        <w:t>azzal mások testi épségét, egészségét nem veszélyezteti.</w:t>
      </w:r>
      <w:r w:rsidR="000E1EB9" w:rsidRPr="00446CC0">
        <w:rPr>
          <w:rFonts w:ascii="Times New Roman" w:hAnsi="Times New Roman" w:cs="Times New Roman"/>
        </w:rPr>
        <w:t xml:space="preserve"> </w:t>
      </w:r>
      <w:r w:rsidRPr="00446CC0">
        <w:rPr>
          <w:rFonts w:ascii="Times New Roman" w:hAnsi="Times New Roman" w:cs="Times New Roman"/>
        </w:rPr>
        <w:t>Amennyiben a beteg bejelenti a távozási</w:t>
      </w:r>
      <w:r w:rsidR="000E1EB9" w:rsidRPr="00446CC0">
        <w:rPr>
          <w:rFonts w:ascii="Times New Roman" w:hAnsi="Times New Roman" w:cs="Times New Roman"/>
        </w:rPr>
        <w:t xml:space="preserve"> </w:t>
      </w:r>
      <w:r w:rsidRPr="00446CC0">
        <w:rPr>
          <w:rFonts w:ascii="Times New Roman" w:hAnsi="Times New Roman" w:cs="Times New Roman"/>
        </w:rPr>
        <w:t>szándékát, avagy bejelentés nélkül távozik, akkor</w:t>
      </w:r>
      <w:r w:rsidR="000E1EB9" w:rsidRPr="00446CC0">
        <w:rPr>
          <w:rFonts w:ascii="Times New Roman" w:hAnsi="Times New Roman" w:cs="Times New Roman"/>
        </w:rPr>
        <w:t xml:space="preserve"> </w:t>
      </w:r>
      <w:r w:rsidRPr="00446CC0">
        <w:rPr>
          <w:rFonts w:ascii="Times New Roman" w:hAnsi="Times New Roman" w:cs="Times New Roman"/>
        </w:rPr>
        <w:lastRenderedPageBreak/>
        <w:t>ezt a kezelőorvosnak rögzíteni kell a beteg egészségügyi dokumentációjában. Cselekvőképtelen, kor</w:t>
      </w:r>
      <w:r w:rsidR="000E1EB9" w:rsidRPr="00446CC0">
        <w:rPr>
          <w:rFonts w:ascii="Times New Roman" w:hAnsi="Times New Roman" w:cs="Times New Roman"/>
        </w:rPr>
        <w:t xml:space="preserve">látozottan cselekvőképes, illetve az egészségügyi jogok gyakorlása tekintetében részlegesen korlátozott személy esetén a törvényes képviselőt/helyettes joggyakorlót/támogatott döntéshozót a gyógyintézet értesíti. A beteg gyógyintézetből való </w:t>
      </w:r>
      <w:r w:rsidR="000E1EB9" w:rsidRPr="00446CC0">
        <w:rPr>
          <w:rFonts w:ascii="Times New Roman" w:hAnsi="Times New Roman" w:cs="Times New Roman"/>
          <w:b/>
          <w:bCs/>
        </w:rPr>
        <w:t xml:space="preserve">elbocsátása </w:t>
      </w:r>
      <w:r w:rsidR="000E1EB9" w:rsidRPr="00446CC0">
        <w:rPr>
          <w:rFonts w:ascii="Times New Roman" w:hAnsi="Times New Roman" w:cs="Times New Roman"/>
        </w:rPr>
        <w:t xml:space="preserve">esetén őt, illetve hozzátartozóját erről </w:t>
      </w:r>
      <w:r w:rsidR="002F403C" w:rsidRPr="00446CC0">
        <w:rPr>
          <w:rFonts w:ascii="Times New Roman" w:hAnsi="Times New Roman" w:cs="Times New Roman"/>
        </w:rPr>
        <w:t xml:space="preserve">‒ </w:t>
      </w:r>
      <w:r w:rsidR="000E1EB9" w:rsidRPr="00446CC0">
        <w:rPr>
          <w:rFonts w:ascii="Times New Roman" w:hAnsi="Times New Roman" w:cs="Times New Roman"/>
        </w:rPr>
        <w:t xml:space="preserve">lehetőség szerint </w:t>
      </w:r>
      <w:r w:rsidR="002F403C" w:rsidRPr="00446CC0">
        <w:rPr>
          <w:rFonts w:ascii="Times New Roman" w:hAnsi="Times New Roman" w:cs="Times New Roman"/>
        </w:rPr>
        <w:t>‒</w:t>
      </w:r>
      <w:r w:rsidR="000E1EB9" w:rsidRPr="00446CC0">
        <w:rPr>
          <w:rFonts w:ascii="Times New Roman" w:hAnsi="Times New Roman" w:cs="Times New Roman"/>
        </w:rPr>
        <w:t xml:space="preserve"> 24 órával korábban tájékoztatni kell.</w:t>
      </w:r>
    </w:p>
    <w:p w14:paraId="6ED0513D" w14:textId="77777777" w:rsidR="000E1EB9" w:rsidRPr="00446CC0" w:rsidRDefault="000E1EB9"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5.</w:t>
      </w:r>
      <w:r w:rsidR="002F403C" w:rsidRPr="00446CC0">
        <w:rPr>
          <w:rFonts w:ascii="Times New Roman" w:hAnsi="Times New Roman" w:cs="Times New Roman"/>
          <w:b/>
          <w:bCs/>
        </w:rPr>
        <w:tab/>
      </w:r>
      <w:r w:rsidRPr="00446CC0">
        <w:rPr>
          <w:rFonts w:ascii="Times New Roman" w:hAnsi="Times New Roman" w:cs="Times New Roman"/>
          <w:b/>
          <w:bCs/>
        </w:rPr>
        <w:t xml:space="preserve">A TÁJÉKOZTATÁSHOZ VALÓ JOG </w:t>
      </w:r>
    </w:p>
    <w:p w14:paraId="48C97DCE" w14:textId="77777777" w:rsidR="000E1EB9" w:rsidRPr="00446CC0" w:rsidRDefault="000E1EB9" w:rsidP="00A30451">
      <w:pPr>
        <w:tabs>
          <w:tab w:val="left" w:pos="3446"/>
        </w:tabs>
        <w:jc w:val="both"/>
        <w:rPr>
          <w:rFonts w:ascii="Times New Roman" w:hAnsi="Times New Roman" w:cs="Times New Roman"/>
        </w:rPr>
      </w:pPr>
      <w:r w:rsidRPr="00446CC0">
        <w:rPr>
          <w:rFonts w:ascii="Times New Roman" w:hAnsi="Times New Roman" w:cs="Times New Roman"/>
        </w:rPr>
        <w:t xml:space="preserve">kétfajta lehet, az önrendelkezési és a terápiás célú. Az </w:t>
      </w:r>
      <w:r w:rsidRPr="00446CC0">
        <w:rPr>
          <w:rFonts w:ascii="Times New Roman" w:hAnsi="Times New Roman" w:cs="Times New Roman"/>
          <w:b/>
        </w:rPr>
        <w:t>önrendelkezési</w:t>
      </w:r>
      <w:r w:rsidRPr="00446CC0">
        <w:rPr>
          <w:rFonts w:ascii="Times New Roman" w:hAnsi="Times New Roman" w:cs="Times New Roman"/>
        </w:rPr>
        <w:t xml:space="preserve"> tájékoztatás célja, hogy a beteg megalapozottan dönthessen a kezelésbe történő beleegyezésről vagy elutasításról. A </w:t>
      </w:r>
      <w:r w:rsidRPr="00446CC0">
        <w:rPr>
          <w:rFonts w:ascii="Times New Roman" w:hAnsi="Times New Roman" w:cs="Times New Roman"/>
          <w:b/>
        </w:rPr>
        <w:t xml:space="preserve">terápiás </w:t>
      </w:r>
      <w:r w:rsidRPr="00446CC0">
        <w:rPr>
          <w:rFonts w:ascii="Times New Roman" w:hAnsi="Times New Roman" w:cs="Times New Roman"/>
        </w:rPr>
        <w:t>tájékoztatás célja a terápiához kapcsolódó tudnivalók a beleegyezés után, például életvezetési tanácsok, vagy a kontroll szükségessége.</w:t>
      </w:r>
    </w:p>
    <w:p w14:paraId="74EC305C" w14:textId="77777777" w:rsidR="000E1EB9" w:rsidRPr="00446CC0" w:rsidRDefault="000E1EB9" w:rsidP="00A30451">
      <w:pPr>
        <w:tabs>
          <w:tab w:val="left" w:pos="3446"/>
        </w:tabs>
        <w:jc w:val="both"/>
        <w:rPr>
          <w:rFonts w:ascii="Times New Roman" w:hAnsi="Times New Roman" w:cs="Times New Roman"/>
        </w:rPr>
      </w:pPr>
      <w:r w:rsidRPr="00446CC0">
        <w:rPr>
          <w:rFonts w:ascii="Times New Roman" w:hAnsi="Times New Roman" w:cs="Times New Roman"/>
        </w:rPr>
        <w:t xml:space="preserve">A betegnek joga van számára </w:t>
      </w:r>
      <w:r w:rsidRPr="00446CC0">
        <w:rPr>
          <w:rFonts w:ascii="Times New Roman" w:hAnsi="Times New Roman" w:cs="Times New Roman"/>
          <w:b/>
          <w:bCs/>
        </w:rPr>
        <w:t xml:space="preserve">egyéniesített formában, érthető módon </w:t>
      </w:r>
      <w:r w:rsidRPr="00446CC0">
        <w:rPr>
          <w:rFonts w:ascii="Times New Roman" w:hAnsi="Times New Roman" w:cs="Times New Roman"/>
        </w:rPr>
        <w:t>történő, teljes körű tájékoztatásra:</w:t>
      </w:r>
    </w:p>
    <w:p w14:paraId="2408222C"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egészségi állapotáról, annak orvosi megítéléséről,</w:t>
      </w:r>
    </w:p>
    <w:p w14:paraId="6713C96C"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javasolt vizsgálatokról, beavatkozásokról, azok elvégzésének előnyeiről, kockázatairól, tervezett időpontjaikról, a vizsgálatokkal kapcsolatos döntési jogáról,</w:t>
      </w:r>
    </w:p>
    <w:p w14:paraId="7D233376"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az ellátás folyamatáról, várható kimeneteléről,</w:t>
      </w:r>
    </w:p>
    <w:p w14:paraId="4A7A200A"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további ellátásokról, lehetséges alternatív eljárásokról, módszerekről,</w:t>
      </w:r>
    </w:p>
    <w:p w14:paraId="4A2C084F"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javasolt életmódról,</w:t>
      </w:r>
    </w:p>
    <w:p w14:paraId="16478F06"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vizsgálatok eredményéről.</w:t>
      </w:r>
    </w:p>
    <w:p w14:paraId="5246A83A" w14:textId="77777777" w:rsidR="000E1EB9" w:rsidRPr="00446CC0" w:rsidRDefault="000E1EB9" w:rsidP="00A30451">
      <w:pPr>
        <w:tabs>
          <w:tab w:val="left" w:pos="3446"/>
        </w:tabs>
        <w:spacing w:before="120" w:after="0"/>
        <w:jc w:val="both"/>
        <w:rPr>
          <w:rFonts w:ascii="Times New Roman" w:hAnsi="Times New Roman" w:cs="Times New Roman"/>
        </w:rPr>
      </w:pPr>
      <w:r w:rsidRPr="00446CC0">
        <w:rPr>
          <w:rFonts w:ascii="Times New Roman" w:hAnsi="Times New Roman" w:cs="Times New Roman"/>
        </w:rPr>
        <w:t>A betegnek joga van:</w:t>
      </w:r>
    </w:p>
    <w:p w14:paraId="7BB0AB1C"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megismerni az ellátásában közreműködő személyek nevét, szakképesítését, beosztását</w:t>
      </w:r>
    </w:p>
    <w:p w14:paraId="43A13C8B"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tájékoztatás során és azt követően kérdezni</w:t>
      </w:r>
    </w:p>
    <w:p w14:paraId="1B9C8594" w14:textId="77777777" w:rsidR="000E1EB9" w:rsidRPr="00446CC0" w:rsidRDefault="000E1EB9"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megjelölni azt a személyt, akit az orvos tájékoztathat,</w:t>
      </w:r>
      <w:r w:rsidR="00DA1555" w:rsidRPr="00446CC0">
        <w:rPr>
          <w:rFonts w:ascii="Times New Roman" w:hAnsi="Times New Roman" w:cs="Times New Roman"/>
        </w:rPr>
        <w:t xml:space="preserve"> </w:t>
      </w:r>
      <w:r w:rsidRPr="00446CC0">
        <w:rPr>
          <w:rFonts w:ascii="Times New Roman" w:hAnsi="Times New Roman" w:cs="Times New Roman"/>
        </w:rPr>
        <w:t>illetve kizárni személyeket a tájékoztatásból.</w:t>
      </w:r>
    </w:p>
    <w:p w14:paraId="5EBD3383" w14:textId="77777777" w:rsidR="000E1EB9" w:rsidRPr="00446CC0" w:rsidRDefault="000E1EB9" w:rsidP="00A30451">
      <w:pPr>
        <w:tabs>
          <w:tab w:val="left" w:pos="3446"/>
        </w:tabs>
        <w:spacing w:before="120"/>
        <w:jc w:val="both"/>
        <w:rPr>
          <w:rFonts w:ascii="Times New Roman" w:hAnsi="Times New Roman" w:cs="Times New Roman"/>
        </w:rPr>
      </w:pPr>
      <w:r w:rsidRPr="00446CC0">
        <w:rPr>
          <w:rFonts w:ascii="Times New Roman" w:hAnsi="Times New Roman" w:cs="Times New Roman"/>
        </w:rPr>
        <w:t>A tájékoztatásról a cselekvőképes beteg lemondhat,</w:t>
      </w:r>
      <w:r w:rsidR="00DA1555" w:rsidRPr="00446CC0">
        <w:rPr>
          <w:rFonts w:ascii="Times New Roman" w:hAnsi="Times New Roman" w:cs="Times New Roman"/>
        </w:rPr>
        <w:t xml:space="preserve"> </w:t>
      </w:r>
      <w:r w:rsidRPr="00446CC0">
        <w:rPr>
          <w:rFonts w:ascii="Times New Roman" w:hAnsi="Times New Roman" w:cs="Times New Roman"/>
        </w:rPr>
        <w:t>azonban, ha a beavatkozásra a beteg</w:t>
      </w:r>
      <w:r w:rsidR="00DA1555" w:rsidRPr="00446CC0">
        <w:rPr>
          <w:rFonts w:ascii="Times New Roman" w:hAnsi="Times New Roman" w:cs="Times New Roman"/>
        </w:rPr>
        <w:t xml:space="preserve"> </w:t>
      </w:r>
      <w:r w:rsidRPr="00446CC0">
        <w:rPr>
          <w:rFonts w:ascii="Times New Roman" w:hAnsi="Times New Roman" w:cs="Times New Roman"/>
        </w:rPr>
        <w:t>kezdeményezésére kerül sor, lemondása csak írásban érvényes.</w:t>
      </w:r>
    </w:p>
    <w:p w14:paraId="1B6E2400" w14:textId="77777777" w:rsidR="00DA1555" w:rsidRPr="00446CC0" w:rsidRDefault="002F403C"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6.</w:t>
      </w:r>
      <w:r w:rsidRPr="00446CC0">
        <w:rPr>
          <w:rFonts w:ascii="Times New Roman" w:hAnsi="Times New Roman" w:cs="Times New Roman"/>
          <w:b/>
          <w:bCs/>
        </w:rPr>
        <w:tab/>
      </w:r>
      <w:r w:rsidR="00DA1555" w:rsidRPr="00446CC0">
        <w:rPr>
          <w:rFonts w:ascii="Times New Roman" w:hAnsi="Times New Roman" w:cs="Times New Roman"/>
          <w:b/>
          <w:bCs/>
        </w:rPr>
        <w:t>A</w:t>
      </w:r>
      <w:r w:rsidRPr="00446CC0">
        <w:rPr>
          <w:rFonts w:ascii="Times New Roman" w:hAnsi="Times New Roman" w:cs="Times New Roman"/>
          <w:b/>
          <w:bCs/>
        </w:rPr>
        <w:t>Z</w:t>
      </w:r>
      <w:r w:rsidR="00DA1555" w:rsidRPr="00446CC0">
        <w:rPr>
          <w:rFonts w:ascii="Times New Roman" w:hAnsi="Times New Roman" w:cs="Times New Roman"/>
          <w:b/>
          <w:bCs/>
        </w:rPr>
        <w:t xml:space="preserve"> ÖNRENDELKEZÉSHEZ VALÓ JOG</w:t>
      </w:r>
    </w:p>
    <w:p w14:paraId="6B67CDB1" w14:textId="77777777" w:rsidR="00DA1555" w:rsidRPr="00446CC0" w:rsidRDefault="000E1EB9" w:rsidP="00A30451">
      <w:pPr>
        <w:tabs>
          <w:tab w:val="left" w:pos="3446"/>
        </w:tabs>
        <w:jc w:val="both"/>
        <w:rPr>
          <w:rFonts w:ascii="Times New Roman" w:hAnsi="Times New Roman" w:cs="Times New Roman"/>
        </w:rPr>
      </w:pPr>
      <w:r w:rsidRPr="00446CC0">
        <w:rPr>
          <w:rFonts w:ascii="Times New Roman" w:hAnsi="Times New Roman" w:cs="Times New Roman"/>
        </w:rPr>
        <w:t>alapján</w:t>
      </w:r>
      <w:r w:rsidR="00DA1555" w:rsidRPr="00446CC0">
        <w:rPr>
          <w:rFonts w:ascii="Times New Roman" w:hAnsi="Times New Roman" w:cs="Times New Roman"/>
        </w:rPr>
        <w:t xml:space="preserve"> </w:t>
      </w:r>
      <w:r w:rsidRPr="00446CC0">
        <w:rPr>
          <w:rFonts w:ascii="Times New Roman" w:hAnsi="Times New Roman" w:cs="Times New Roman"/>
        </w:rPr>
        <w:t xml:space="preserve">a betegnek joga van </w:t>
      </w:r>
      <w:r w:rsidRPr="00446CC0">
        <w:rPr>
          <w:rFonts w:ascii="Times New Roman" w:hAnsi="Times New Roman" w:cs="Times New Roman"/>
          <w:b/>
          <w:bCs/>
        </w:rPr>
        <w:t xml:space="preserve">szabadon dönteni </w:t>
      </w:r>
      <w:r w:rsidRPr="00446CC0">
        <w:rPr>
          <w:rFonts w:ascii="Times New Roman" w:hAnsi="Times New Roman" w:cs="Times New Roman"/>
        </w:rPr>
        <w:t>az egész</w:t>
      </w:r>
      <w:r w:rsidR="00DA1555" w:rsidRPr="00446CC0">
        <w:rPr>
          <w:rFonts w:ascii="Times New Roman" w:hAnsi="Times New Roman" w:cs="Times New Roman"/>
        </w:rPr>
        <w:t>ség</w:t>
      </w:r>
      <w:r w:rsidRPr="00446CC0">
        <w:rPr>
          <w:rFonts w:ascii="Times New Roman" w:hAnsi="Times New Roman" w:cs="Times New Roman"/>
        </w:rPr>
        <w:t>ügyi ellátás igénybevételéről, a beavatkozásokba</w:t>
      </w:r>
      <w:r w:rsidR="00DA1555" w:rsidRPr="00446CC0">
        <w:rPr>
          <w:rFonts w:ascii="Times New Roman" w:hAnsi="Times New Roman" w:cs="Times New Roman"/>
        </w:rPr>
        <w:t xml:space="preserve"> történő beleegyezésről, illetve azok visszautasításáról. Cselekvőképes beteg megnevezheti azt a személyt, aki jogosult helyette a beleegyezés és visszautasítás jogát gyakorolni, illetve hozzátartozói közül bárkit kizárhat ezen jog gyakorlásából. Amennyiben a beteg cselekvőképtelen és nincs helyettes nyilatkozattételre jogosult személy, akkor az egészségügyi törvény által meghatározott sorrend érvényesül a beleegyezés és visszautasítás jogának a gyakorlására: törvényes képviselő, házastárs/élettárs, gyermek, szülő, testvér, nagyszülő, unoka.</w:t>
      </w:r>
    </w:p>
    <w:p w14:paraId="084AFA43" w14:textId="77777777" w:rsidR="00DA1555" w:rsidRPr="00446CC0" w:rsidRDefault="00DA1555" w:rsidP="00A30451">
      <w:pPr>
        <w:tabs>
          <w:tab w:val="left" w:pos="3446"/>
        </w:tabs>
        <w:spacing w:after="120"/>
        <w:jc w:val="both"/>
        <w:rPr>
          <w:rFonts w:ascii="Times New Roman" w:hAnsi="Times New Roman" w:cs="Times New Roman"/>
        </w:rPr>
      </w:pPr>
      <w:r w:rsidRPr="00446CC0">
        <w:rPr>
          <w:rFonts w:ascii="Times New Roman" w:hAnsi="Times New Roman" w:cs="Times New Roman"/>
        </w:rPr>
        <w:t xml:space="preserve">A beteg </w:t>
      </w:r>
      <w:r w:rsidRPr="00446CC0">
        <w:rPr>
          <w:rFonts w:ascii="Times New Roman" w:hAnsi="Times New Roman" w:cs="Times New Roman"/>
          <w:b/>
          <w:bCs/>
        </w:rPr>
        <w:t>beleegyezése nem szükséges</w:t>
      </w:r>
      <w:r w:rsidRPr="00446CC0">
        <w:rPr>
          <w:rFonts w:ascii="Times New Roman" w:hAnsi="Times New Roman" w:cs="Times New Roman"/>
        </w:rPr>
        <w:t>, ha:</w:t>
      </w:r>
    </w:p>
    <w:p w14:paraId="3F6F92AA" w14:textId="77777777" w:rsidR="00DA1555" w:rsidRPr="00446CC0" w:rsidRDefault="00DA1555"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beteg közvetlen életveszélyben van,</w:t>
      </w:r>
    </w:p>
    <w:p w14:paraId="365A51AF" w14:textId="77777777" w:rsidR="00DA1555" w:rsidRPr="00446CC0" w:rsidRDefault="00DA1555"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beavatkozás elmaradása mások testi épségét,</w:t>
      </w:r>
      <w:r w:rsidR="004905C8" w:rsidRPr="00446CC0">
        <w:rPr>
          <w:rFonts w:ascii="Times New Roman" w:hAnsi="Times New Roman" w:cs="Times New Roman"/>
        </w:rPr>
        <w:t xml:space="preserve"> </w:t>
      </w:r>
      <w:r w:rsidRPr="00446CC0">
        <w:rPr>
          <w:rFonts w:ascii="Times New Roman" w:hAnsi="Times New Roman" w:cs="Times New Roman"/>
        </w:rPr>
        <w:t>egészségét veszélyezteti,</w:t>
      </w:r>
    </w:p>
    <w:p w14:paraId="41FC7CD1" w14:textId="77777777" w:rsidR="00DA1555" w:rsidRPr="00446CC0" w:rsidRDefault="00DA1555"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helyettes joggyakorló beleegyezése késedelemmel jár, a beavatkozás késedelme pedig a beteg egészségének súlyos vagy maradandó károsodásához vezet,</w:t>
      </w:r>
    </w:p>
    <w:p w14:paraId="0E4D3A64" w14:textId="77777777" w:rsidR="00DA1555" w:rsidRPr="00446CC0" w:rsidRDefault="00DA1555"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 xml:space="preserve">invazív (testen belüli) beavatkozás közben szükségessé válik a műtét kiterjesztése, és a kialakult állapot sürgős szükségnek minősíthető. </w:t>
      </w:r>
    </w:p>
    <w:p w14:paraId="43C5C759" w14:textId="77777777" w:rsidR="00DA1555" w:rsidRPr="00446CC0" w:rsidRDefault="00DA1555" w:rsidP="00A30451">
      <w:pPr>
        <w:tabs>
          <w:tab w:val="left" w:pos="3446"/>
        </w:tabs>
        <w:jc w:val="both"/>
        <w:rPr>
          <w:rFonts w:ascii="Times New Roman" w:hAnsi="Times New Roman" w:cs="Times New Roman"/>
        </w:rPr>
      </w:pPr>
      <w:r w:rsidRPr="00446CC0">
        <w:rPr>
          <w:rFonts w:ascii="Times New Roman" w:hAnsi="Times New Roman" w:cs="Times New Roman"/>
        </w:rPr>
        <w:t>A beteg beleegyezése történhet szóban, írásban, ráutaló magatartással, melyet bármikor visszavonhat.</w:t>
      </w:r>
    </w:p>
    <w:p w14:paraId="157D83F1" w14:textId="77777777" w:rsidR="00DA1555" w:rsidRPr="00446CC0" w:rsidRDefault="00DA1555" w:rsidP="00A30451">
      <w:pPr>
        <w:tabs>
          <w:tab w:val="left" w:pos="3446"/>
        </w:tabs>
        <w:jc w:val="both"/>
        <w:rPr>
          <w:rFonts w:ascii="Times New Roman" w:hAnsi="Times New Roman" w:cs="Times New Roman"/>
        </w:rPr>
      </w:pPr>
      <w:r w:rsidRPr="00446CC0">
        <w:rPr>
          <w:rFonts w:ascii="Times New Roman" w:hAnsi="Times New Roman" w:cs="Times New Roman"/>
          <w:b/>
          <w:bCs/>
        </w:rPr>
        <w:t xml:space="preserve">Írásbeli </w:t>
      </w:r>
      <w:r w:rsidRPr="00446CC0">
        <w:rPr>
          <w:rFonts w:ascii="Times New Roman" w:hAnsi="Times New Roman" w:cs="Times New Roman"/>
        </w:rPr>
        <w:t>nyilatkozat kell:</w:t>
      </w:r>
    </w:p>
    <w:p w14:paraId="0B3B6987" w14:textId="77777777" w:rsidR="00DA1555" w:rsidRPr="00446CC0" w:rsidRDefault="00DA1555"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minden műtéti, illetve az emberi testbe hatoló komolyabb beavatkozás előtt,</w:t>
      </w:r>
    </w:p>
    <w:p w14:paraId="014C23A2" w14:textId="4F66CECB" w:rsidR="00DA1555" w:rsidRPr="00446CC0" w:rsidRDefault="00DA1555"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lastRenderedPageBreak/>
        <w:t>bármely, életében eltávolított sejtjének, szövetének, szervének, testrészének – egészségügyi ellátással össze nem függő – bármilyen célú felhasználásához.</w:t>
      </w:r>
    </w:p>
    <w:p w14:paraId="361824F4" w14:textId="77777777" w:rsidR="001F029A" w:rsidRPr="00446CC0" w:rsidRDefault="001F029A" w:rsidP="00A30451">
      <w:pPr>
        <w:tabs>
          <w:tab w:val="left" w:pos="3446"/>
        </w:tabs>
        <w:spacing w:after="0"/>
        <w:jc w:val="both"/>
        <w:rPr>
          <w:rFonts w:ascii="Times New Roman" w:hAnsi="Times New Roman" w:cs="Times New Roman"/>
        </w:rPr>
      </w:pPr>
    </w:p>
    <w:p w14:paraId="4B56FFCB" w14:textId="77777777" w:rsidR="00DA1555" w:rsidRPr="00446CC0" w:rsidRDefault="00DA1555"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7.</w:t>
      </w:r>
      <w:r w:rsidR="004905C8" w:rsidRPr="00446CC0">
        <w:rPr>
          <w:rFonts w:ascii="Times New Roman" w:hAnsi="Times New Roman" w:cs="Times New Roman"/>
          <w:b/>
          <w:bCs/>
        </w:rPr>
        <w:tab/>
      </w:r>
      <w:r w:rsidRPr="00446CC0">
        <w:rPr>
          <w:rFonts w:ascii="Times New Roman" w:hAnsi="Times New Roman" w:cs="Times New Roman"/>
          <w:b/>
          <w:bCs/>
        </w:rPr>
        <w:t>AZ ELLÁTÁS VISSZAUTASÍTÁSÁNAK JOGA</w:t>
      </w:r>
    </w:p>
    <w:p w14:paraId="639FEC41" w14:textId="77777777" w:rsidR="001534A7" w:rsidRPr="00446CC0" w:rsidRDefault="00DA1555" w:rsidP="00A30451">
      <w:pPr>
        <w:tabs>
          <w:tab w:val="left" w:pos="3446"/>
        </w:tabs>
        <w:jc w:val="both"/>
        <w:rPr>
          <w:rFonts w:ascii="Times New Roman" w:hAnsi="Times New Roman" w:cs="Times New Roman"/>
        </w:rPr>
      </w:pPr>
      <w:r w:rsidRPr="00446CC0">
        <w:rPr>
          <w:rFonts w:ascii="Times New Roman" w:hAnsi="Times New Roman" w:cs="Times New Roman"/>
          <w:b/>
          <w:bCs/>
        </w:rPr>
        <w:t xml:space="preserve">szerint </w:t>
      </w:r>
      <w:r w:rsidRPr="00446CC0">
        <w:rPr>
          <w:rFonts w:ascii="Times New Roman" w:hAnsi="Times New Roman" w:cs="Times New Roman"/>
        </w:rPr>
        <w:t>minden cselekvőképes beteget megillet az ellátás visszautasításának joga kivéve, ha ezzel</w:t>
      </w:r>
      <w:r w:rsidR="00467282" w:rsidRPr="00446CC0">
        <w:rPr>
          <w:rFonts w:ascii="Times New Roman" w:hAnsi="Times New Roman" w:cs="Times New Roman"/>
        </w:rPr>
        <w:t xml:space="preserve"> </w:t>
      </w:r>
      <w:r w:rsidRPr="00446CC0">
        <w:rPr>
          <w:rFonts w:ascii="Times New Roman" w:hAnsi="Times New Roman" w:cs="Times New Roman"/>
        </w:rPr>
        <w:t>mások életét, vagy testi épségét veszélyezteti. Lehetőség szerint fel kell tárni, hogy mi vezette a beteget arra, hogy a kezelést visszautasítsa, és tájékoztatni kell a kezelés elmaradásának következményeiről. Meg kell kísérelni, hogy a döntését megváltoztassa, de nem szabad a döntés megváltoztatására kényszeríteni.</w:t>
      </w:r>
    </w:p>
    <w:p w14:paraId="09376DD5" w14:textId="77777777" w:rsidR="00DA1555" w:rsidRPr="00446CC0" w:rsidRDefault="00DA1555" w:rsidP="00A30451">
      <w:pPr>
        <w:tabs>
          <w:tab w:val="left" w:pos="3446"/>
        </w:tabs>
        <w:jc w:val="both"/>
        <w:rPr>
          <w:rFonts w:ascii="Times New Roman" w:hAnsi="Times New Roman" w:cs="Times New Roman"/>
        </w:rPr>
      </w:pPr>
      <w:r w:rsidRPr="00446CC0">
        <w:rPr>
          <w:rFonts w:ascii="Times New Roman" w:hAnsi="Times New Roman" w:cs="Times New Roman"/>
        </w:rPr>
        <w:t xml:space="preserve">A beteg minden olyan ellátást, amelynek elmaradása esetén egészségi állapotában várhatóan </w:t>
      </w:r>
      <w:r w:rsidRPr="00446CC0">
        <w:rPr>
          <w:rFonts w:ascii="Times New Roman" w:hAnsi="Times New Roman" w:cs="Times New Roman"/>
          <w:b/>
          <w:bCs/>
        </w:rPr>
        <w:t xml:space="preserve">súlyos vagy maradandó károsodás </w:t>
      </w:r>
      <w:r w:rsidRPr="00446CC0">
        <w:rPr>
          <w:rFonts w:ascii="Times New Roman" w:hAnsi="Times New Roman" w:cs="Times New Roman"/>
        </w:rPr>
        <w:t>következne be, csak közokiratban vagy teljes bizonyító erejű magánokiratban, illetve írásképtelensége esetén két tanú együttes jelenlétében utasíthat vissza. Ez a jog nem illeti meg a cselekvőképtelen és a korlátozottan cselekvőképes beteget.</w:t>
      </w:r>
    </w:p>
    <w:p w14:paraId="2E7D2D4B" w14:textId="77777777" w:rsidR="00467282" w:rsidRPr="00446CC0" w:rsidRDefault="00DA1555" w:rsidP="00A30451">
      <w:pPr>
        <w:tabs>
          <w:tab w:val="left" w:pos="3446"/>
        </w:tabs>
        <w:jc w:val="both"/>
        <w:rPr>
          <w:rFonts w:ascii="Times New Roman" w:hAnsi="Times New Roman" w:cs="Times New Roman"/>
        </w:rPr>
      </w:pPr>
      <w:r w:rsidRPr="00446CC0">
        <w:rPr>
          <w:rFonts w:ascii="Times New Roman" w:hAnsi="Times New Roman" w:cs="Times New Roman"/>
          <w:b/>
          <w:bCs/>
        </w:rPr>
        <w:t xml:space="preserve">Életmentő vagy életfenntartó </w:t>
      </w:r>
      <w:r w:rsidRPr="00446CC0">
        <w:rPr>
          <w:rFonts w:ascii="Times New Roman" w:hAnsi="Times New Roman" w:cs="Times New Roman"/>
        </w:rPr>
        <w:t>ellátás visszautasítására</w:t>
      </w:r>
      <w:r w:rsidR="00467282" w:rsidRPr="00446CC0">
        <w:rPr>
          <w:rFonts w:ascii="Times New Roman" w:hAnsi="Times New Roman" w:cs="Times New Roman"/>
        </w:rPr>
        <w:t xml:space="preserve"> </w:t>
      </w:r>
      <w:r w:rsidRPr="00446CC0">
        <w:rPr>
          <w:rFonts w:ascii="Times New Roman" w:hAnsi="Times New Roman" w:cs="Times New Roman"/>
        </w:rPr>
        <w:t>egy 3 tagú orvosi bizottság (pszichiáter,</w:t>
      </w:r>
      <w:r w:rsidR="00467282" w:rsidRPr="00446CC0">
        <w:rPr>
          <w:rFonts w:ascii="Times New Roman" w:hAnsi="Times New Roman" w:cs="Times New Roman"/>
        </w:rPr>
        <w:t xml:space="preserve"> </w:t>
      </w:r>
      <w:r w:rsidRPr="00446CC0">
        <w:rPr>
          <w:rFonts w:ascii="Times New Roman" w:hAnsi="Times New Roman" w:cs="Times New Roman"/>
        </w:rPr>
        <w:t>szakorvos, kezelőorvos) vizsgálatát követően van</w:t>
      </w:r>
      <w:r w:rsidR="00467282" w:rsidRPr="00446CC0">
        <w:rPr>
          <w:rFonts w:ascii="Times New Roman" w:hAnsi="Times New Roman" w:cs="Times New Roman"/>
        </w:rPr>
        <w:t xml:space="preserve"> </w:t>
      </w:r>
      <w:r w:rsidRPr="00446CC0">
        <w:rPr>
          <w:rFonts w:ascii="Times New Roman" w:hAnsi="Times New Roman" w:cs="Times New Roman"/>
        </w:rPr>
        <w:t>mód. A bizottságnak egybehangzóan és írásban kell</w:t>
      </w:r>
      <w:r w:rsidR="00467282" w:rsidRPr="00446CC0">
        <w:rPr>
          <w:rFonts w:ascii="Times New Roman" w:hAnsi="Times New Roman" w:cs="Times New Roman"/>
        </w:rPr>
        <w:t xml:space="preserve"> </w:t>
      </w:r>
      <w:r w:rsidRPr="00446CC0">
        <w:rPr>
          <w:rFonts w:ascii="Times New Roman" w:hAnsi="Times New Roman" w:cs="Times New Roman"/>
        </w:rPr>
        <w:t>nyilatkoznia arról, hogy a beteg döntését a következmények tudatában hozta meg, a beteg olyan súlyos</w:t>
      </w:r>
      <w:r w:rsidR="00467282" w:rsidRPr="00446CC0">
        <w:rPr>
          <w:rFonts w:ascii="Times New Roman" w:hAnsi="Times New Roman" w:cs="Times New Roman"/>
        </w:rPr>
        <w:t xml:space="preserve"> </w:t>
      </w:r>
      <w:r w:rsidRPr="00446CC0">
        <w:rPr>
          <w:rFonts w:ascii="Times New Roman" w:hAnsi="Times New Roman" w:cs="Times New Roman"/>
        </w:rPr>
        <w:t>betegségben szenved, amely az orvostudomány mindenkori állása szerint rövid időn belül</w:t>
      </w:r>
      <w:r w:rsidR="00467282" w:rsidRPr="00446CC0">
        <w:rPr>
          <w:rFonts w:ascii="Times New Roman" w:hAnsi="Times New Roman" w:cs="Times New Roman"/>
        </w:rPr>
        <w:t xml:space="preserve"> </w:t>
      </w:r>
      <w:r w:rsidR="004905C8" w:rsidRPr="00446CC0">
        <w:rPr>
          <w:rFonts w:ascii="Times New Roman" w:hAnsi="Times New Roman" w:cs="Times New Roman"/>
        </w:rPr>
        <w:t>–</w:t>
      </w:r>
      <w:r w:rsidR="00467282" w:rsidRPr="00446CC0">
        <w:rPr>
          <w:rFonts w:ascii="Times New Roman" w:hAnsi="Times New Roman" w:cs="Times New Roman"/>
        </w:rPr>
        <w:t xml:space="preserve"> </w:t>
      </w:r>
      <w:r w:rsidRPr="00446CC0">
        <w:rPr>
          <w:rFonts w:ascii="Times New Roman" w:hAnsi="Times New Roman" w:cs="Times New Roman"/>
        </w:rPr>
        <w:t xml:space="preserve">megfelelő egészségügyi ellátás mellett is </w:t>
      </w:r>
      <w:r w:rsidR="00467282" w:rsidRPr="00446CC0">
        <w:rPr>
          <w:rFonts w:ascii="Times New Roman" w:hAnsi="Times New Roman" w:cs="Times New Roman"/>
        </w:rPr>
        <w:t>–</w:t>
      </w:r>
      <w:r w:rsidRPr="00446CC0">
        <w:rPr>
          <w:rFonts w:ascii="Times New Roman" w:hAnsi="Times New Roman" w:cs="Times New Roman"/>
        </w:rPr>
        <w:t xml:space="preserve"> halálhoz</w:t>
      </w:r>
      <w:r w:rsidR="00467282" w:rsidRPr="00446CC0">
        <w:rPr>
          <w:rFonts w:ascii="Times New Roman" w:hAnsi="Times New Roman" w:cs="Times New Roman"/>
        </w:rPr>
        <w:t xml:space="preserve"> </w:t>
      </w:r>
      <w:r w:rsidRPr="00446CC0">
        <w:rPr>
          <w:rFonts w:ascii="Times New Roman" w:hAnsi="Times New Roman" w:cs="Times New Roman"/>
        </w:rPr>
        <w:t>vezet és gyógyíthatatlan. A beteget a vizsgálatot</w:t>
      </w:r>
      <w:r w:rsidR="00467282" w:rsidRPr="00446CC0">
        <w:rPr>
          <w:rFonts w:ascii="Times New Roman" w:hAnsi="Times New Roman" w:cs="Times New Roman"/>
        </w:rPr>
        <w:t xml:space="preserve"> </w:t>
      </w:r>
      <w:r w:rsidRPr="00446CC0">
        <w:rPr>
          <w:rFonts w:ascii="Times New Roman" w:hAnsi="Times New Roman" w:cs="Times New Roman"/>
        </w:rPr>
        <w:t>követő 3. napon ismételten nyilatkoztatni kell két</w:t>
      </w:r>
      <w:r w:rsidR="004905C8" w:rsidRPr="00446CC0">
        <w:rPr>
          <w:rFonts w:ascii="Times New Roman" w:hAnsi="Times New Roman" w:cs="Times New Roman"/>
        </w:rPr>
        <w:t xml:space="preserve"> </w:t>
      </w:r>
      <w:r w:rsidRPr="00446CC0">
        <w:rPr>
          <w:rFonts w:ascii="Times New Roman" w:hAnsi="Times New Roman" w:cs="Times New Roman"/>
        </w:rPr>
        <w:t>tanú előtt. A beteg nem utasíthatja vissza az életfenntartó vagy életmentő beavatkozást, ha várandós</w:t>
      </w:r>
      <w:r w:rsidR="00467282" w:rsidRPr="00446CC0">
        <w:rPr>
          <w:rFonts w:ascii="Times New Roman" w:hAnsi="Times New Roman" w:cs="Times New Roman"/>
        </w:rPr>
        <w:t xml:space="preserve"> </w:t>
      </w:r>
      <w:r w:rsidRPr="00446CC0">
        <w:rPr>
          <w:rFonts w:ascii="Times New Roman" w:hAnsi="Times New Roman" w:cs="Times New Roman"/>
        </w:rPr>
        <w:t>és előre láthatóan képes a gyermek kihordására.</w:t>
      </w:r>
      <w:r w:rsidR="00467282" w:rsidRPr="00446CC0">
        <w:rPr>
          <w:rFonts w:ascii="Times New Roman" w:hAnsi="Times New Roman" w:cs="Times New Roman"/>
        </w:rPr>
        <w:t xml:space="preserve"> A cselekvőképességében bármely módon korlátozott beteg esetében </w:t>
      </w:r>
      <w:r w:rsidR="004905C8" w:rsidRPr="00446CC0">
        <w:rPr>
          <w:rFonts w:ascii="Times New Roman" w:hAnsi="Times New Roman" w:cs="Times New Roman"/>
        </w:rPr>
        <w:t>–</w:t>
      </w:r>
      <w:r w:rsidR="00467282" w:rsidRPr="00446CC0">
        <w:rPr>
          <w:rFonts w:ascii="Times New Roman" w:hAnsi="Times New Roman" w:cs="Times New Roman"/>
        </w:rPr>
        <w:t xml:space="preserve"> életmentő vagy életfenntartó ellátás visszautasításakor </w:t>
      </w:r>
      <w:r w:rsidR="004905C8" w:rsidRPr="00446CC0">
        <w:rPr>
          <w:rFonts w:ascii="Times New Roman" w:hAnsi="Times New Roman" w:cs="Times New Roman"/>
        </w:rPr>
        <w:t>–</w:t>
      </w:r>
      <w:r w:rsidR="00467282" w:rsidRPr="00446CC0">
        <w:rPr>
          <w:rFonts w:ascii="Times New Roman" w:hAnsi="Times New Roman" w:cs="Times New Roman"/>
        </w:rPr>
        <w:t xml:space="preserve"> az egészségügyi szolgáltató indít keresetet a beleegyezés bíróság általi pótlása iránt. A bíróság nemperes eljárásban, soron kívül jár el.</w:t>
      </w:r>
    </w:p>
    <w:p w14:paraId="133F5078" w14:textId="77777777" w:rsidR="00467282" w:rsidRPr="00446CC0" w:rsidRDefault="00467282" w:rsidP="00A30451">
      <w:pPr>
        <w:tabs>
          <w:tab w:val="left" w:pos="3446"/>
        </w:tabs>
        <w:jc w:val="both"/>
        <w:rPr>
          <w:rFonts w:ascii="Times New Roman" w:hAnsi="Times New Roman" w:cs="Times New Roman"/>
        </w:rPr>
      </w:pPr>
      <w:r w:rsidRPr="00446CC0">
        <w:rPr>
          <w:rFonts w:ascii="Times New Roman" w:hAnsi="Times New Roman" w:cs="Times New Roman"/>
        </w:rPr>
        <w:t xml:space="preserve">A visszautasításra vonatkozó jognyilatkozat bármikor, alaki kötöttség nélkül visszavonható. Cselekvőképes személy </w:t>
      </w:r>
      <w:r w:rsidR="004905C8" w:rsidRPr="00446CC0">
        <w:rPr>
          <w:rFonts w:ascii="Times New Roman" w:hAnsi="Times New Roman" w:cs="Times New Roman"/>
        </w:rPr>
        <w:t>–</w:t>
      </w:r>
      <w:r w:rsidRPr="00446CC0">
        <w:rPr>
          <w:rFonts w:ascii="Times New Roman" w:hAnsi="Times New Roman" w:cs="Times New Roman"/>
        </w:rPr>
        <w:t xml:space="preserve"> későbbi esetleges cselekvő képtelensége esetére </w:t>
      </w:r>
      <w:r w:rsidR="004905C8" w:rsidRPr="00446CC0">
        <w:rPr>
          <w:rFonts w:ascii="Times New Roman" w:hAnsi="Times New Roman" w:cs="Times New Roman"/>
        </w:rPr>
        <w:t>–</w:t>
      </w:r>
      <w:r w:rsidRPr="00446CC0">
        <w:rPr>
          <w:rFonts w:ascii="Times New Roman" w:hAnsi="Times New Roman" w:cs="Times New Roman"/>
        </w:rPr>
        <w:t xml:space="preserve"> közokiratban előre rendelkezhet a visszautasításról, illetve a helyettes joggyakorlóról. (un. </w:t>
      </w:r>
      <w:r w:rsidR="004905C8" w:rsidRPr="00446CC0">
        <w:rPr>
          <w:rFonts w:ascii="Times New Roman" w:hAnsi="Times New Roman" w:cs="Times New Roman"/>
        </w:rPr>
        <w:t xml:space="preserve">– </w:t>
      </w:r>
      <w:r w:rsidRPr="00446CC0">
        <w:rPr>
          <w:rFonts w:ascii="Times New Roman" w:hAnsi="Times New Roman" w:cs="Times New Roman"/>
        </w:rPr>
        <w:t>Élő végrendelet</w:t>
      </w:r>
      <w:r w:rsidR="004905C8" w:rsidRPr="00446CC0">
        <w:rPr>
          <w:rFonts w:ascii="Times New Roman" w:hAnsi="Times New Roman" w:cs="Times New Roman"/>
        </w:rPr>
        <w:t xml:space="preserve"> –</w:t>
      </w:r>
      <w:r w:rsidRPr="00446CC0">
        <w:rPr>
          <w:rFonts w:ascii="Times New Roman" w:hAnsi="Times New Roman" w:cs="Times New Roman"/>
        </w:rPr>
        <w:t>)</w:t>
      </w:r>
    </w:p>
    <w:p w14:paraId="7EFEC43C" w14:textId="77777777" w:rsidR="00467282" w:rsidRPr="00446CC0" w:rsidRDefault="00467282"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8.</w:t>
      </w:r>
      <w:r w:rsidR="004905C8" w:rsidRPr="00446CC0">
        <w:rPr>
          <w:rFonts w:ascii="Times New Roman" w:hAnsi="Times New Roman" w:cs="Times New Roman"/>
          <w:b/>
          <w:bCs/>
        </w:rPr>
        <w:tab/>
      </w:r>
      <w:r w:rsidRPr="00446CC0">
        <w:rPr>
          <w:rFonts w:ascii="Times New Roman" w:hAnsi="Times New Roman" w:cs="Times New Roman"/>
          <w:b/>
          <w:bCs/>
        </w:rPr>
        <w:t xml:space="preserve">AZ EGÉSZSÉGÜGYI DOKUMENTÁCIÓ MEGISMERÉSÉNEK JOGA </w:t>
      </w:r>
    </w:p>
    <w:p w14:paraId="0EBB3E4A" w14:textId="77777777" w:rsidR="00467282" w:rsidRPr="00446CC0" w:rsidRDefault="00467282" w:rsidP="00A30451">
      <w:pPr>
        <w:tabs>
          <w:tab w:val="left" w:pos="3446"/>
        </w:tabs>
        <w:jc w:val="both"/>
        <w:rPr>
          <w:rFonts w:ascii="Times New Roman" w:hAnsi="Times New Roman" w:cs="Times New Roman"/>
        </w:rPr>
      </w:pPr>
      <w:r w:rsidRPr="00446CC0">
        <w:rPr>
          <w:rFonts w:ascii="Times New Roman" w:hAnsi="Times New Roman" w:cs="Times New Roman"/>
        </w:rPr>
        <w:t>alapján az egészségügyi dokumentációval az egészségügyi szolgáltató, az abban szereplő adattal a beteg rendelkezik.</w:t>
      </w:r>
    </w:p>
    <w:p w14:paraId="4051668A" w14:textId="77777777" w:rsidR="00467282" w:rsidRPr="00446CC0" w:rsidRDefault="00467282" w:rsidP="00A30451">
      <w:pPr>
        <w:tabs>
          <w:tab w:val="left" w:pos="3446"/>
        </w:tabs>
        <w:jc w:val="both"/>
        <w:rPr>
          <w:rFonts w:ascii="Times New Roman" w:hAnsi="Times New Roman" w:cs="Times New Roman"/>
        </w:rPr>
      </w:pPr>
      <w:r w:rsidRPr="00446CC0">
        <w:rPr>
          <w:rFonts w:ascii="Times New Roman" w:hAnsi="Times New Roman" w:cs="Times New Roman"/>
        </w:rPr>
        <w:t>A beteg jogosult</w:t>
      </w:r>
    </w:p>
    <w:p w14:paraId="0DD784D1" w14:textId="77777777" w:rsidR="00467282" w:rsidRPr="00446CC0" w:rsidRDefault="0046728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gyógykezeléssel összefüggő adatainak kezeléséről tájékoztatást kapni,</w:t>
      </w:r>
    </w:p>
    <w:p w14:paraId="200F00BF" w14:textId="77777777" w:rsidR="00467282" w:rsidRPr="00446CC0" w:rsidRDefault="0046728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rá vonatkozó egészségügyi adatokat megismerni,</w:t>
      </w:r>
    </w:p>
    <w:p w14:paraId="7A9C696A" w14:textId="77777777" w:rsidR="00467282" w:rsidRPr="00446CC0" w:rsidRDefault="0046728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az egészségügyi dokumentációba betekinteni, azokról kivonatot vagy másolatot készíteni, valamint saját költségére másolatot kapni,</w:t>
      </w:r>
    </w:p>
    <w:p w14:paraId="5D84F307" w14:textId="77777777" w:rsidR="00467282" w:rsidRPr="00446CC0" w:rsidRDefault="0046728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több résztevékenységből álló, összefüggő ellátási folyamat végén vagy fekvőbeteg-gyógyintézeti ellátást követően írásbeli összefoglaló jelentést (zárójelentést) kapni,</w:t>
      </w:r>
    </w:p>
    <w:p w14:paraId="506C468F" w14:textId="77777777" w:rsidR="00467282" w:rsidRPr="00446CC0" w:rsidRDefault="00467282"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az általa pontatlannak vagy hiányosnak vélt rá</w:t>
      </w:r>
      <w:r w:rsidR="004905C8" w:rsidRPr="00446CC0">
        <w:rPr>
          <w:rFonts w:ascii="Times New Roman" w:hAnsi="Times New Roman" w:cs="Times New Roman"/>
        </w:rPr>
        <w:t xml:space="preserve"> </w:t>
      </w:r>
      <w:r w:rsidRPr="00446CC0">
        <w:rPr>
          <w:rFonts w:ascii="Times New Roman" w:hAnsi="Times New Roman" w:cs="Times New Roman"/>
        </w:rPr>
        <w:t>vonatkozó egészségügyi dokumentáció kiegészítését, kijavítását kezdeményezni.</w:t>
      </w:r>
    </w:p>
    <w:p w14:paraId="64DBAED1" w14:textId="77777777" w:rsidR="00DA1555" w:rsidRPr="00446CC0" w:rsidRDefault="00467282" w:rsidP="00A30451">
      <w:pPr>
        <w:tabs>
          <w:tab w:val="left" w:pos="3446"/>
        </w:tabs>
        <w:spacing w:before="120"/>
        <w:jc w:val="both"/>
        <w:rPr>
          <w:rFonts w:ascii="Times New Roman" w:hAnsi="Times New Roman" w:cs="Times New Roman"/>
        </w:rPr>
      </w:pPr>
      <w:r w:rsidRPr="00446CC0">
        <w:rPr>
          <w:rFonts w:ascii="Times New Roman" w:hAnsi="Times New Roman" w:cs="Times New Roman"/>
          <w:b/>
          <w:bCs/>
        </w:rPr>
        <w:t xml:space="preserve">A beteg halála </w:t>
      </w:r>
      <w:r w:rsidRPr="00446CC0">
        <w:rPr>
          <w:rFonts w:ascii="Times New Roman" w:hAnsi="Times New Roman" w:cs="Times New Roman"/>
        </w:rPr>
        <w:t xml:space="preserve">után törvényes képviselője, közeli hozzátartozója, valamint örököse </w:t>
      </w:r>
      <w:r w:rsidR="004905C8" w:rsidRPr="00446CC0">
        <w:rPr>
          <w:rFonts w:ascii="Times New Roman" w:hAnsi="Times New Roman" w:cs="Times New Roman"/>
        </w:rPr>
        <w:t>–</w:t>
      </w:r>
      <w:r w:rsidRPr="00446CC0">
        <w:rPr>
          <w:rFonts w:ascii="Times New Roman" w:hAnsi="Times New Roman" w:cs="Times New Roman"/>
        </w:rPr>
        <w:t xml:space="preserve"> írásos kérelme alapján </w:t>
      </w:r>
      <w:r w:rsidR="004905C8" w:rsidRPr="00446CC0">
        <w:rPr>
          <w:rFonts w:ascii="Times New Roman" w:hAnsi="Times New Roman" w:cs="Times New Roman"/>
        </w:rPr>
        <w:t>–</w:t>
      </w:r>
      <w:r w:rsidRPr="00446CC0">
        <w:rPr>
          <w:rFonts w:ascii="Times New Roman" w:hAnsi="Times New Roman" w:cs="Times New Roman"/>
        </w:rPr>
        <w:t xml:space="preserve"> jogosult a halál okával összefüggő vagy összefüggésbe hozható, továbbá a halál bekövetkezését megelőző gyógykezeléssel kapcsolatos egészségügyi adatokat megismerni, az egészségügyi dokumentációba betekinteni, valamint azokról kivonatot, másolatot készíteni vagy saját költségére másolatot kapni.</w:t>
      </w:r>
    </w:p>
    <w:p w14:paraId="5ACE8415" w14:textId="77777777" w:rsidR="00F234C4" w:rsidRPr="00446CC0" w:rsidRDefault="00F234C4" w:rsidP="00A30451">
      <w:pPr>
        <w:tabs>
          <w:tab w:val="left" w:pos="3446"/>
        </w:tabs>
        <w:jc w:val="both"/>
        <w:rPr>
          <w:rFonts w:ascii="Times New Roman" w:hAnsi="Times New Roman" w:cs="Times New Roman"/>
        </w:rPr>
      </w:pPr>
      <w:r w:rsidRPr="00446CC0">
        <w:rPr>
          <w:rFonts w:ascii="Times New Roman" w:hAnsi="Times New Roman" w:cs="Times New Roman"/>
        </w:rPr>
        <w:t xml:space="preserve">Az egészségügyről szóló törvény kivételesen lehetőséget ad a </w:t>
      </w:r>
      <w:r w:rsidRPr="00446CC0">
        <w:rPr>
          <w:rFonts w:ascii="Times New Roman" w:hAnsi="Times New Roman" w:cs="Times New Roman"/>
          <w:b/>
          <w:bCs/>
        </w:rPr>
        <w:t xml:space="preserve">pszichiátriai betegek esetén </w:t>
      </w:r>
      <w:r w:rsidRPr="00446CC0">
        <w:rPr>
          <w:rFonts w:ascii="Times New Roman" w:hAnsi="Times New Roman" w:cs="Times New Roman"/>
        </w:rPr>
        <w:t xml:space="preserve">a dokumentáció megismeréséhez való jog orvos általi korlátozására, ha alapos okkal feltételezhető, hogy a dokumentáció megismerése a beteg gyógyulását nagymértékben veszélyeztetné, vagy más személy </w:t>
      </w:r>
      <w:r w:rsidRPr="00446CC0">
        <w:rPr>
          <w:rFonts w:ascii="Times New Roman" w:hAnsi="Times New Roman" w:cs="Times New Roman"/>
        </w:rPr>
        <w:lastRenderedPageBreak/>
        <w:t>személyiségi jogait sértené. A korlátozásról a betegjogi képviselőt és a beteg törvényes vagy meghatalmazott képviselőjét haladéktalanul értesíteni kell.</w:t>
      </w:r>
    </w:p>
    <w:p w14:paraId="3FADF2A5" w14:textId="77777777" w:rsidR="00F234C4" w:rsidRPr="00446CC0" w:rsidRDefault="00F234C4" w:rsidP="00A30451">
      <w:pPr>
        <w:tabs>
          <w:tab w:val="left" w:pos="142"/>
        </w:tabs>
        <w:spacing w:line="240" w:lineRule="auto"/>
        <w:jc w:val="both"/>
        <w:rPr>
          <w:rFonts w:ascii="Times New Roman" w:hAnsi="Times New Roman" w:cs="Times New Roman"/>
          <w:b/>
          <w:bCs/>
        </w:rPr>
      </w:pPr>
      <w:r w:rsidRPr="00446CC0">
        <w:rPr>
          <w:rFonts w:ascii="Times New Roman" w:hAnsi="Times New Roman" w:cs="Times New Roman"/>
          <w:b/>
          <w:bCs/>
        </w:rPr>
        <w:t>9.</w:t>
      </w:r>
      <w:r w:rsidR="004905C8" w:rsidRPr="00446CC0">
        <w:rPr>
          <w:rFonts w:ascii="Times New Roman" w:hAnsi="Times New Roman" w:cs="Times New Roman"/>
          <w:b/>
          <w:bCs/>
        </w:rPr>
        <w:tab/>
      </w:r>
      <w:r w:rsidRPr="00446CC0">
        <w:rPr>
          <w:rFonts w:ascii="Times New Roman" w:hAnsi="Times New Roman" w:cs="Times New Roman"/>
          <w:b/>
          <w:bCs/>
        </w:rPr>
        <w:t>AZ ORVOSI TITOKTARTÁSHOZ VALÓ JOG</w:t>
      </w:r>
    </w:p>
    <w:p w14:paraId="0F4275B1" w14:textId="77777777" w:rsidR="00F234C4" w:rsidRPr="00446CC0" w:rsidRDefault="00F234C4" w:rsidP="00A30451">
      <w:pPr>
        <w:tabs>
          <w:tab w:val="left" w:pos="3446"/>
        </w:tabs>
        <w:jc w:val="both"/>
        <w:rPr>
          <w:rFonts w:ascii="Times New Roman" w:hAnsi="Times New Roman" w:cs="Times New Roman"/>
          <w:b/>
          <w:bCs/>
        </w:rPr>
      </w:pPr>
      <w:r w:rsidRPr="00446CC0">
        <w:rPr>
          <w:rFonts w:ascii="Times New Roman" w:hAnsi="Times New Roman" w:cs="Times New Roman"/>
          <w:b/>
          <w:bCs/>
        </w:rPr>
        <w:t xml:space="preserve">alapján </w:t>
      </w:r>
      <w:r w:rsidRPr="00446CC0">
        <w:rPr>
          <w:rFonts w:ascii="Times New Roman" w:hAnsi="Times New Roman" w:cs="Times New Roman"/>
        </w:rPr>
        <w:t xml:space="preserve">a beteg jogosult arra, hogy az ellátásában részt vevő személyek a rá vonatkozó adatokat </w:t>
      </w:r>
      <w:r w:rsidRPr="00446CC0">
        <w:rPr>
          <w:rFonts w:ascii="Times New Roman" w:hAnsi="Times New Roman" w:cs="Times New Roman"/>
          <w:b/>
          <w:bCs/>
        </w:rPr>
        <w:t>bizalmasan kezeljék.</w:t>
      </w:r>
    </w:p>
    <w:p w14:paraId="03A9C14D" w14:textId="77777777" w:rsidR="00F234C4" w:rsidRPr="00446CC0" w:rsidRDefault="00F234C4" w:rsidP="00A30451">
      <w:pPr>
        <w:tabs>
          <w:tab w:val="left" w:pos="3446"/>
        </w:tabs>
        <w:jc w:val="both"/>
        <w:rPr>
          <w:rFonts w:ascii="Times New Roman" w:hAnsi="Times New Roman" w:cs="Times New Roman"/>
        </w:rPr>
      </w:pPr>
      <w:r w:rsidRPr="00446CC0">
        <w:rPr>
          <w:rFonts w:ascii="Times New Roman" w:hAnsi="Times New Roman" w:cs="Times New Roman"/>
        </w:rPr>
        <w:t>A betegnek joga van:</w:t>
      </w:r>
    </w:p>
    <w:p w14:paraId="22694AB7" w14:textId="77777777" w:rsidR="00F234C4" w:rsidRPr="00446CC0" w:rsidRDefault="00F234C4"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eldönteni, hogy állapotáról kinek adható felvilágosítás, illetve ki is zárhat személyeket a tájékoztatásból.</w:t>
      </w:r>
    </w:p>
    <w:p w14:paraId="26897A34" w14:textId="6B722F73" w:rsidR="001F029A" w:rsidRPr="00A37391" w:rsidRDefault="00F234C4" w:rsidP="00A3739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olyan körülmények biztosításához, amikor gyógykezelése során csak az ellátásában résztvevő személyek vannak jelen.</w:t>
      </w:r>
    </w:p>
    <w:p w14:paraId="0D150D45" w14:textId="77777777" w:rsidR="00F234C4" w:rsidRPr="00446CC0" w:rsidRDefault="00F234C4" w:rsidP="00A30451">
      <w:pPr>
        <w:tabs>
          <w:tab w:val="left" w:pos="567"/>
        </w:tabs>
        <w:spacing w:before="240"/>
        <w:jc w:val="both"/>
        <w:rPr>
          <w:rFonts w:ascii="Times New Roman" w:hAnsi="Times New Roman" w:cs="Times New Roman"/>
          <w:b/>
          <w:bCs/>
        </w:rPr>
      </w:pPr>
      <w:r w:rsidRPr="00446CC0">
        <w:rPr>
          <w:rFonts w:ascii="Times New Roman" w:hAnsi="Times New Roman" w:cs="Times New Roman"/>
          <w:b/>
          <w:bCs/>
        </w:rPr>
        <w:t>II.</w:t>
      </w:r>
      <w:r w:rsidR="004905C8" w:rsidRPr="00446CC0">
        <w:rPr>
          <w:rFonts w:ascii="Times New Roman" w:hAnsi="Times New Roman" w:cs="Times New Roman"/>
          <w:b/>
          <w:bCs/>
        </w:rPr>
        <w:tab/>
      </w:r>
      <w:r w:rsidRPr="00446CC0">
        <w:rPr>
          <w:rFonts w:ascii="Times New Roman" w:hAnsi="Times New Roman" w:cs="Times New Roman"/>
          <w:b/>
          <w:bCs/>
        </w:rPr>
        <w:t>A BETEG KÖTELEZETTSÉGEI</w:t>
      </w:r>
    </w:p>
    <w:p w14:paraId="7BAAC018" w14:textId="77777777" w:rsidR="00F234C4" w:rsidRPr="00446CC0" w:rsidRDefault="00F234C4" w:rsidP="00A30451">
      <w:pPr>
        <w:tabs>
          <w:tab w:val="left" w:pos="3446"/>
        </w:tabs>
        <w:jc w:val="both"/>
        <w:rPr>
          <w:rFonts w:ascii="Times New Roman" w:hAnsi="Times New Roman" w:cs="Times New Roman"/>
          <w:b/>
          <w:bCs/>
        </w:rPr>
      </w:pPr>
      <w:r w:rsidRPr="00446CC0">
        <w:rPr>
          <w:rFonts w:ascii="Times New Roman" w:hAnsi="Times New Roman" w:cs="Times New Roman"/>
          <w:b/>
          <w:bCs/>
        </w:rPr>
        <w:t xml:space="preserve">A beteg </w:t>
      </w:r>
      <w:r w:rsidR="004905C8" w:rsidRPr="00446CC0">
        <w:rPr>
          <w:rFonts w:ascii="Times New Roman" w:hAnsi="Times New Roman" w:cs="Times New Roman"/>
        </w:rPr>
        <w:t>–</w:t>
      </w:r>
      <w:r w:rsidRPr="00446CC0">
        <w:rPr>
          <w:rFonts w:ascii="Times New Roman" w:hAnsi="Times New Roman" w:cs="Times New Roman"/>
        </w:rPr>
        <w:t xml:space="preserve"> amennyiben ezt egészségi állapota lehetővé teszi </w:t>
      </w:r>
      <w:r w:rsidR="004905C8" w:rsidRPr="00446CC0">
        <w:rPr>
          <w:rFonts w:ascii="Times New Roman" w:hAnsi="Times New Roman" w:cs="Times New Roman"/>
        </w:rPr>
        <w:t>–</w:t>
      </w:r>
      <w:r w:rsidRPr="00446CC0">
        <w:rPr>
          <w:rFonts w:ascii="Times New Roman" w:hAnsi="Times New Roman" w:cs="Times New Roman"/>
        </w:rPr>
        <w:t xml:space="preserve"> köteles az ellátásában közreműködő egészségügyi dolgozókkal képességei és ismeretei szerint az alábbiak szerint </w:t>
      </w:r>
      <w:r w:rsidRPr="00446CC0">
        <w:rPr>
          <w:rFonts w:ascii="Times New Roman" w:hAnsi="Times New Roman" w:cs="Times New Roman"/>
          <w:b/>
          <w:bCs/>
        </w:rPr>
        <w:t>együttműködni:</w:t>
      </w:r>
    </w:p>
    <w:p w14:paraId="6098431E" w14:textId="77777777" w:rsidR="00F234C4" w:rsidRPr="00446CC0" w:rsidRDefault="00F234C4"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tájékoztatni őket mindarról, amely szükséges a kórisme megállapításához, különösen minden korábbi betegségéről, gyógykezeléséről, gyógyszer vagy gyógyhatású készítmény szedéséről, egészségkárosító kockázati tényezőiről,</w:t>
      </w:r>
    </w:p>
    <w:p w14:paraId="4C53AD0A" w14:textId="77777777" w:rsidR="00F234C4" w:rsidRPr="00446CC0" w:rsidRDefault="00F234C4"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 xml:space="preserve">tájékoztatni őket </w:t>
      </w:r>
      <w:r w:rsidR="004905C8" w:rsidRPr="00446CC0">
        <w:rPr>
          <w:rFonts w:ascii="Times New Roman" w:hAnsi="Times New Roman" w:cs="Times New Roman"/>
        </w:rPr>
        <w:t>–</w:t>
      </w:r>
      <w:r w:rsidRPr="00446CC0">
        <w:rPr>
          <w:rFonts w:ascii="Times New Roman" w:hAnsi="Times New Roman" w:cs="Times New Roman"/>
        </w:rPr>
        <w:t xml:space="preserve"> saját betegségével összefüggésben </w:t>
      </w:r>
      <w:r w:rsidR="004905C8" w:rsidRPr="00446CC0">
        <w:rPr>
          <w:rFonts w:ascii="Times New Roman" w:hAnsi="Times New Roman" w:cs="Times New Roman"/>
        </w:rPr>
        <w:t xml:space="preserve">– </w:t>
      </w:r>
      <w:r w:rsidRPr="00446CC0">
        <w:rPr>
          <w:rFonts w:ascii="Times New Roman" w:hAnsi="Times New Roman" w:cs="Times New Roman"/>
        </w:rPr>
        <w:t>mindarról, amely mások életét vagy testi épségét veszélyeztetheti, így különösen a fertőző betegségekről és a foglalkozás végzését kizáró megbetegedésekről és állapotokról,</w:t>
      </w:r>
    </w:p>
    <w:p w14:paraId="41223BFD" w14:textId="77777777" w:rsidR="00F234C4" w:rsidRPr="00446CC0" w:rsidRDefault="00F234C4"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tájékoztatni őket minden, az egészségügyi ellátást érintő, általa korábban tett jognyilatkozatáról,</w:t>
      </w:r>
    </w:p>
    <w:p w14:paraId="59642D34" w14:textId="77777777" w:rsidR="00F234C4" w:rsidRPr="00446CC0" w:rsidRDefault="00F234C4"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gyógykezelésével kapcsolatban tőlük kapott rendelkezéseket betartani,</w:t>
      </w:r>
    </w:p>
    <w:p w14:paraId="73270AFD" w14:textId="77777777" w:rsidR="00F234C4" w:rsidRPr="00446CC0" w:rsidRDefault="00F234C4"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gyógyintézet házirendjét betartani,</w:t>
      </w:r>
    </w:p>
    <w:p w14:paraId="3BDD89B7" w14:textId="77777777" w:rsidR="00DA1555" w:rsidRPr="00446CC0" w:rsidRDefault="00F234C4"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a jogszabály által előírt térítési díjat megfizetni</w:t>
      </w:r>
    </w:p>
    <w:p w14:paraId="3CF90A6C" w14:textId="77777777" w:rsidR="00F234C4" w:rsidRPr="00446CC0" w:rsidRDefault="00F234C4" w:rsidP="00A30451">
      <w:pPr>
        <w:pStyle w:val="Listaszerbekezds"/>
        <w:numPr>
          <w:ilvl w:val="0"/>
          <w:numId w:val="11"/>
        </w:numPr>
        <w:tabs>
          <w:tab w:val="left" w:pos="3446"/>
        </w:tabs>
        <w:spacing w:after="0"/>
        <w:jc w:val="both"/>
        <w:rPr>
          <w:rFonts w:ascii="Times New Roman" w:hAnsi="Times New Roman" w:cs="Times New Roman"/>
        </w:rPr>
      </w:pPr>
      <w:r w:rsidRPr="00446CC0">
        <w:rPr>
          <w:rFonts w:ascii="Times New Roman" w:hAnsi="Times New Roman" w:cs="Times New Roman"/>
        </w:rPr>
        <w:t>jogszabályban előírt személyes adatait hitelt érdemlően igazolni.</w:t>
      </w:r>
    </w:p>
    <w:p w14:paraId="39119C03" w14:textId="77777777" w:rsidR="004905C8" w:rsidRPr="00446CC0" w:rsidRDefault="004905C8" w:rsidP="00A30451">
      <w:pPr>
        <w:tabs>
          <w:tab w:val="left" w:pos="3446"/>
        </w:tabs>
        <w:jc w:val="both"/>
        <w:rPr>
          <w:rFonts w:ascii="Times New Roman" w:hAnsi="Times New Roman" w:cs="Times New Roman"/>
          <w:bCs/>
        </w:rPr>
      </w:pPr>
    </w:p>
    <w:p w14:paraId="739B0391" w14:textId="18D5A1B6" w:rsidR="00F234C4" w:rsidRPr="00446CC0" w:rsidRDefault="00F234C4" w:rsidP="00A30451">
      <w:pPr>
        <w:tabs>
          <w:tab w:val="left" w:pos="3446"/>
        </w:tabs>
        <w:jc w:val="both"/>
        <w:rPr>
          <w:rFonts w:ascii="Times New Roman" w:hAnsi="Times New Roman" w:cs="Times New Roman"/>
          <w:b/>
          <w:bCs/>
        </w:rPr>
      </w:pPr>
      <w:r w:rsidRPr="00446CC0">
        <w:rPr>
          <w:rFonts w:ascii="Times New Roman" w:hAnsi="Times New Roman" w:cs="Times New Roman"/>
          <w:b/>
          <w:bCs/>
        </w:rPr>
        <w:t>A beteg</w:t>
      </w:r>
      <w:r w:rsidR="00C11927" w:rsidRPr="00446CC0">
        <w:rPr>
          <w:rFonts w:ascii="Times New Roman" w:hAnsi="Times New Roman" w:cs="Times New Roman"/>
          <w:b/>
          <w:bCs/>
        </w:rPr>
        <w:t>ek</w:t>
      </w:r>
      <w:r w:rsidRPr="00446CC0">
        <w:rPr>
          <w:rFonts w:ascii="Times New Roman" w:hAnsi="Times New Roman" w:cs="Times New Roman"/>
          <w:b/>
          <w:bCs/>
        </w:rPr>
        <w:t xml:space="preserve"> és hozzátartozói</w:t>
      </w:r>
      <w:r w:rsidR="00C11927" w:rsidRPr="00446CC0">
        <w:rPr>
          <w:rFonts w:ascii="Times New Roman" w:hAnsi="Times New Roman" w:cs="Times New Roman"/>
          <w:b/>
          <w:bCs/>
        </w:rPr>
        <w:t>k</w:t>
      </w:r>
      <w:r w:rsidRPr="00446CC0">
        <w:rPr>
          <w:rFonts w:ascii="Times New Roman" w:hAnsi="Times New Roman" w:cs="Times New Roman"/>
          <w:b/>
          <w:bCs/>
        </w:rPr>
        <w:t xml:space="preserve"> jogaik gyakorlása során kötelesek tiszteletben tartani más betegek jogait, </w:t>
      </w:r>
      <w:r w:rsidR="00E46694" w:rsidRPr="00446CC0">
        <w:rPr>
          <w:rFonts w:ascii="Times New Roman" w:hAnsi="Times New Roman" w:cs="Times New Roman"/>
          <w:b/>
          <w:bCs/>
        </w:rPr>
        <w:t>az intézmény</w:t>
      </w:r>
      <w:r w:rsidR="00C11927" w:rsidRPr="00446CC0">
        <w:rPr>
          <w:rFonts w:ascii="Times New Roman" w:hAnsi="Times New Roman" w:cs="Times New Roman"/>
          <w:b/>
          <w:bCs/>
        </w:rPr>
        <w:t xml:space="preserve"> jelen tájékoztatóban előírt működési rendjét</w:t>
      </w:r>
      <w:r w:rsidRPr="00446CC0">
        <w:rPr>
          <w:rFonts w:ascii="Times New Roman" w:hAnsi="Times New Roman" w:cs="Times New Roman"/>
          <w:b/>
          <w:bCs/>
        </w:rPr>
        <w:t>, továbbá nem sérthetik az egészségügyi dolgozók törvényben foglalt jogait.</w:t>
      </w:r>
    </w:p>
    <w:p w14:paraId="716BABAB" w14:textId="77777777" w:rsidR="00F234C4" w:rsidRPr="00446CC0" w:rsidRDefault="00F234C4" w:rsidP="00A30451">
      <w:pPr>
        <w:tabs>
          <w:tab w:val="left" w:pos="3446"/>
        </w:tabs>
        <w:jc w:val="both"/>
        <w:rPr>
          <w:rFonts w:ascii="Times New Roman" w:hAnsi="Times New Roman" w:cs="Times New Roman"/>
        </w:rPr>
      </w:pPr>
    </w:p>
    <w:p w14:paraId="4AA5A732" w14:textId="77777777" w:rsidR="00772FDE" w:rsidRPr="00446CC0" w:rsidRDefault="00772FDE" w:rsidP="00A30451">
      <w:pPr>
        <w:tabs>
          <w:tab w:val="left" w:pos="3446"/>
        </w:tabs>
        <w:jc w:val="both"/>
        <w:rPr>
          <w:rFonts w:ascii="Times New Roman" w:hAnsi="Times New Roman" w:cs="Times New Roman"/>
        </w:rPr>
      </w:pPr>
    </w:p>
    <w:p w14:paraId="500C0E8B" w14:textId="77777777" w:rsidR="00772FDE" w:rsidRPr="00446CC0" w:rsidRDefault="00772FDE" w:rsidP="00A30451">
      <w:pPr>
        <w:tabs>
          <w:tab w:val="left" w:pos="3446"/>
        </w:tabs>
        <w:jc w:val="both"/>
        <w:rPr>
          <w:rFonts w:ascii="Times New Roman" w:hAnsi="Times New Roman" w:cs="Times New Roman"/>
        </w:rPr>
      </w:pPr>
    </w:p>
    <w:p w14:paraId="7996BB1E" w14:textId="02D75153" w:rsidR="00772FDE" w:rsidRPr="00446CC0" w:rsidRDefault="00A37391" w:rsidP="00A30451">
      <w:pPr>
        <w:tabs>
          <w:tab w:val="left" w:pos="3446"/>
        </w:tabs>
        <w:jc w:val="both"/>
        <w:rPr>
          <w:rFonts w:ascii="Times New Roman" w:hAnsi="Times New Roman" w:cs="Times New Roman"/>
        </w:rPr>
      </w:pPr>
      <w:r>
        <w:rPr>
          <w:rFonts w:ascii="Times New Roman" w:hAnsi="Times New Roman" w:cs="Times New Roman"/>
        </w:rPr>
        <w:t>Budapest, 2018.09.25.</w:t>
      </w:r>
    </w:p>
    <w:p w14:paraId="269558D3" w14:textId="77777777" w:rsidR="00772FDE" w:rsidRPr="00446CC0" w:rsidRDefault="00772FDE" w:rsidP="00A30451">
      <w:pPr>
        <w:tabs>
          <w:tab w:val="left" w:pos="3446"/>
        </w:tabs>
        <w:jc w:val="both"/>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72FDE" w:rsidRPr="00446CC0" w14:paraId="1228226B" w14:textId="77777777" w:rsidTr="00772FDE">
        <w:tc>
          <w:tcPr>
            <w:tcW w:w="4531" w:type="dxa"/>
          </w:tcPr>
          <w:p w14:paraId="4A7D51EC" w14:textId="77777777" w:rsidR="00772FDE" w:rsidRPr="00446CC0" w:rsidRDefault="00772FDE" w:rsidP="00A30451">
            <w:pPr>
              <w:tabs>
                <w:tab w:val="left" w:pos="3446"/>
              </w:tabs>
              <w:jc w:val="both"/>
              <w:rPr>
                <w:rFonts w:ascii="Times New Roman" w:hAnsi="Times New Roman" w:cs="Times New Roman"/>
              </w:rPr>
            </w:pPr>
          </w:p>
        </w:tc>
        <w:tc>
          <w:tcPr>
            <w:tcW w:w="4531" w:type="dxa"/>
          </w:tcPr>
          <w:p w14:paraId="44BC9836" w14:textId="77777777" w:rsidR="00772FDE" w:rsidRPr="00446CC0" w:rsidRDefault="00772FDE" w:rsidP="00A30451">
            <w:pPr>
              <w:tabs>
                <w:tab w:val="left" w:pos="3446"/>
              </w:tabs>
              <w:jc w:val="both"/>
              <w:rPr>
                <w:rFonts w:ascii="Times New Roman" w:hAnsi="Times New Roman" w:cs="Times New Roman"/>
              </w:rPr>
            </w:pPr>
            <w:r w:rsidRPr="00446CC0">
              <w:rPr>
                <w:rFonts w:ascii="Times New Roman" w:hAnsi="Times New Roman" w:cs="Times New Roman"/>
              </w:rPr>
              <w:t>………………………………………………….</w:t>
            </w:r>
          </w:p>
        </w:tc>
      </w:tr>
      <w:tr w:rsidR="00772FDE" w:rsidRPr="00446CC0" w14:paraId="02C2FFD4" w14:textId="77777777" w:rsidTr="00A37391">
        <w:trPr>
          <w:trHeight w:val="252"/>
        </w:trPr>
        <w:tc>
          <w:tcPr>
            <w:tcW w:w="4531" w:type="dxa"/>
          </w:tcPr>
          <w:p w14:paraId="28BD0B56" w14:textId="77777777" w:rsidR="00772FDE" w:rsidRPr="00446CC0" w:rsidRDefault="00772FDE" w:rsidP="00A37391">
            <w:pPr>
              <w:tabs>
                <w:tab w:val="left" w:pos="3446"/>
              </w:tabs>
              <w:jc w:val="center"/>
              <w:rPr>
                <w:rFonts w:ascii="Times New Roman" w:hAnsi="Times New Roman" w:cs="Times New Roman"/>
              </w:rPr>
            </w:pPr>
          </w:p>
        </w:tc>
        <w:tc>
          <w:tcPr>
            <w:tcW w:w="4531" w:type="dxa"/>
          </w:tcPr>
          <w:p w14:paraId="5F99E792" w14:textId="110EA213" w:rsidR="00B169B5" w:rsidRPr="00E62FCD" w:rsidRDefault="00B169B5" w:rsidP="00A37391">
            <w:pPr>
              <w:tabs>
                <w:tab w:val="left" w:pos="3446"/>
              </w:tabs>
              <w:jc w:val="center"/>
              <w:rPr>
                <w:rFonts w:ascii="Times New Roman" w:hAnsi="Times New Roman" w:cs="Times New Roman"/>
                <w:b/>
              </w:rPr>
            </w:pPr>
            <w:r w:rsidRPr="00E62FCD">
              <w:rPr>
                <w:rFonts w:ascii="Times New Roman" w:hAnsi="Times New Roman" w:cs="Times New Roman"/>
                <w:b/>
              </w:rPr>
              <w:t xml:space="preserve">Dr. </w:t>
            </w:r>
            <w:r w:rsidR="00A37391" w:rsidRPr="00E62FCD">
              <w:rPr>
                <w:rFonts w:ascii="Times New Roman" w:hAnsi="Times New Roman" w:cs="Times New Roman"/>
                <w:b/>
              </w:rPr>
              <w:t>Gerle János</w:t>
            </w:r>
          </w:p>
          <w:p w14:paraId="77689903" w14:textId="5063B49B" w:rsidR="00772FDE" w:rsidRPr="00446CC0" w:rsidRDefault="00A37391" w:rsidP="00A37391">
            <w:pPr>
              <w:tabs>
                <w:tab w:val="left" w:pos="3446"/>
              </w:tabs>
              <w:jc w:val="center"/>
              <w:rPr>
                <w:rFonts w:ascii="Times New Roman" w:hAnsi="Times New Roman" w:cs="Times New Roman"/>
                <w:highlight w:val="yellow"/>
              </w:rPr>
            </w:pPr>
            <w:r>
              <w:rPr>
                <w:rFonts w:ascii="Times New Roman" w:hAnsi="Times New Roman" w:cs="Times New Roman"/>
              </w:rPr>
              <w:t>Oktatási Centrum Igazgatóság igazgató</w:t>
            </w:r>
          </w:p>
        </w:tc>
      </w:tr>
    </w:tbl>
    <w:p w14:paraId="77FB70DB" w14:textId="77777777" w:rsidR="00772FDE" w:rsidRPr="00446CC0" w:rsidRDefault="00772FDE" w:rsidP="00A30451">
      <w:pPr>
        <w:tabs>
          <w:tab w:val="left" w:pos="3446"/>
        </w:tabs>
        <w:jc w:val="both"/>
        <w:rPr>
          <w:rFonts w:ascii="Times New Roman" w:hAnsi="Times New Roman" w:cs="Times New Roman"/>
        </w:rPr>
      </w:pPr>
    </w:p>
    <w:sectPr w:rsidR="00772FDE" w:rsidRPr="00446CC0" w:rsidSect="00772FDE">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82F68" w14:textId="77777777" w:rsidR="00A659B4" w:rsidRDefault="00A659B4" w:rsidP="00772FDE">
      <w:pPr>
        <w:spacing w:after="0" w:line="240" w:lineRule="auto"/>
      </w:pPr>
      <w:r>
        <w:separator/>
      </w:r>
    </w:p>
  </w:endnote>
  <w:endnote w:type="continuationSeparator" w:id="0">
    <w:p w14:paraId="6EF6507C" w14:textId="77777777" w:rsidR="00A659B4" w:rsidRDefault="00A659B4" w:rsidP="0077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E46694" w14:paraId="28CB386D" w14:textId="77777777" w:rsidTr="00477E8B">
      <w:tc>
        <w:tcPr>
          <w:tcW w:w="9212" w:type="dxa"/>
        </w:tcPr>
        <w:p w14:paraId="4B44C876" w14:textId="77777777" w:rsidR="00E46694" w:rsidRDefault="00E46694" w:rsidP="00772FDE">
          <w:pPr>
            <w:pStyle w:val="llb"/>
            <w:ind w:right="360"/>
          </w:pPr>
        </w:p>
      </w:tc>
    </w:tr>
  </w:tbl>
  <w:p w14:paraId="1740741C" w14:textId="7DE6407A" w:rsidR="00E46694" w:rsidRPr="00772FDE" w:rsidRDefault="00E46694" w:rsidP="00772FDE">
    <w:pPr>
      <w:pStyle w:val="llb"/>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970DB">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sidR="004970DB">
      <w:rPr>
        <w:rFonts w:ascii="Times New Roman" w:hAnsi="Times New Roman" w:cs="Times New Roman"/>
        <w:noProof/>
      </w:rPr>
      <w:t>10</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92C7" w14:textId="77777777" w:rsidR="00A659B4" w:rsidRDefault="00A659B4" w:rsidP="00772FDE">
      <w:pPr>
        <w:spacing w:after="0" w:line="240" w:lineRule="auto"/>
      </w:pPr>
      <w:r>
        <w:separator/>
      </w:r>
    </w:p>
  </w:footnote>
  <w:footnote w:type="continuationSeparator" w:id="0">
    <w:p w14:paraId="7BF98DA7" w14:textId="77777777" w:rsidR="00A659B4" w:rsidRDefault="00A659B4" w:rsidP="0077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1"/>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4820"/>
    </w:tblGrid>
    <w:tr w:rsidR="00E46694" w:rsidRPr="00772FDE" w14:paraId="1478829B" w14:textId="77777777" w:rsidTr="00D92D55">
      <w:tc>
        <w:tcPr>
          <w:tcW w:w="4111" w:type="dxa"/>
        </w:tcPr>
        <w:p w14:paraId="4EC02718" w14:textId="77777777" w:rsidR="00E46694" w:rsidRDefault="00E46694" w:rsidP="00772FDE">
          <w:pPr>
            <w:tabs>
              <w:tab w:val="center" w:pos="4536"/>
              <w:tab w:val="right" w:pos="9072"/>
            </w:tabs>
            <w:rPr>
              <w:sz w:val="24"/>
              <w:szCs w:val="24"/>
            </w:rPr>
          </w:pPr>
          <w:r w:rsidRPr="00772FDE">
            <w:rPr>
              <w:sz w:val="24"/>
              <w:szCs w:val="24"/>
            </w:rPr>
            <w:t>SEMMELWEIS EGYETEM</w:t>
          </w:r>
        </w:p>
        <w:p w14:paraId="3CA8B370" w14:textId="0357D8EB" w:rsidR="00E46694" w:rsidRPr="00772FDE" w:rsidRDefault="00A30451" w:rsidP="00B169B5">
          <w:pPr>
            <w:tabs>
              <w:tab w:val="center" w:pos="4536"/>
              <w:tab w:val="right" w:pos="9072"/>
            </w:tabs>
            <w:rPr>
              <w:sz w:val="24"/>
              <w:szCs w:val="24"/>
            </w:rPr>
          </w:pPr>
          <w:r>
            <w:rPr>
              <w:sz w:val="24"/>
              <w:szCs w:val="24"/>
            </w:rPr>
            <w:t>OKTATÁSI CENTRUM</w:t>
          </w:r>
          <w:r w:rsidR="00E46694" w:rsidRPr="00B169B5">
            <w:rPr>
              <w:sz w:val="24"/>
              <w:szCs w:val="24"/>
            </w:rPr>
            <w:t xml:space="preserve"> </w:t>
          </w:r>
        </w:p>
      </w:tc>
      <w:tc>
        <w:tcPr>
          <w:tcW w:w="4820" w:type="dxa"/>
        </w:tcPr>
        <w:p w14:paraId="2EF8A2DC" w14:textId="0127A103" w:rsidR="00E46694" w:rsidRPr="00772FDE" w:rsidRDefault="00D92D55" w:rsidP="00772FDE">
          <w:pPr>
            <w:tabs>
              <w:tab w:val="center" w:pos="4536"/>
              <w:tab w:val="right" w:pos="9072"/>
            </w:tabs>
            <w:ind w:left="32" w:hanging="32"/>
            <w:rPr>
              <w:sz w:val="24"/>
              <w:szCs w:val="24"/>
            </w:rPr>
          </w:pPr>
          <w:r>
            <w:rPr>
              <w:sz w:val="24"/>
              <w:szCs w:val="24"/>
            </w:rPr>
            <w:t>JÁRÓ</w:t>
          </w:r>
          <w:r w:rsidR="00E46694">
            <w:rPr>
              <w:sz w:val="24"/>
              <w:szCs w:val="24"/>
            </w:rPr>
            <w:t>BETEG</w:t>
          </w:r>
          <w:r>
            <w:rPr>
              <w:sz w:val="24"/>
              <w:szCs w:val="24"/>
            </w:rPr>
            <w:t xml:space="preserve"> </w:t>
          </w:r>
          <w:r w:rsidR="00E46694">
            <w:rPr>
              <w:sz w:val="24"/>
              <w:szCs w:val="24"/>
            </w:rPr>
            <w:t>TÁJÉKOZTATÓ</w:t>
          </w:r>
          <w:r>
            <w:rPr>
              <w:sz w:val="24"/>
              <w:szCs w:val="24"/>
            </w:rPr>
            <w:t xml:space="preserve"> </w:t>
          </w:r>
          <w:r w:rsidR="00B339E4">
            <w:rPr>
              <w:sz w:val="24"/>
              <w:szCs w:val="24"/>
            </w:rPr>
            <w:t>‒</w:t>
          </w:r>
          <w:r w:rsidR="00E46694">
            <w:rPr>
              <w:sz w:val="24"/>
              <w:szCs w:val="24"/>
            </w:rPr>
            <w:t xml:space="preserve"> HÁZIREND</w:t>
          </w:r>
        </w:p>
        <w:p w14:paraId="138C9D3A" w14:textId="77777777" w:rsidR="00E46694" w:rsidRPr="00772FDE" w:rsidRDefault="00E46694" w:rsidP="00772FDE">
          <w:pPr>
            <w:tabs>
              <w:tab w:val="center" w:pos="4536"/>
              <w:tab w:val="right" w:pos="9072"/>
            </w:tabs>
            <w:rPr>
              <w:sz w:val="24"/>
              <w:szCs w:val="24"/>
            </w:rPr>
          </w:pPr>
        </w:p>
      </w:tc>
    </w:tr>
  </w:tbl>
  <w:p w14:paraId="6E372130" w14:textId="77777777" w:rsidR="00E46694" w:rsidRPr="00772FDE" w:rsidRDefault="00E46694" w:rsidP="00772FDE">
    <w:pPr>
      <w:pStyle w:val="lfej"/>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8BBA4A"/>
    <w:multiLevelType w:val="hybridMultilevel"/>
    <w:tmpl w:val="11686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F92E1F"/>
    <w:multiLevelType w:val="hybridMultilevel"/>
    <w:tmpl w:val="6B219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386A25"/>
    <w:multiLevelType w:val="hybridMultilevel"/>
    <w:tmpl w:val="92AC67F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6578F6"/>
    <w:multiLevelType w:val="hybridMultilevel"/>
    <w:tmpl w:val="7FDA6DFA"/>
    <w:lvl w:ilvl="0" w:tplc="248A2AE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331B47F3"/>
    <w:multiLevelType w:val="hybridMultilevel"/>
    <w:tmpl w:val="224AF69E"/>
    <w:lvl w:ilvl="0" w:tplc="93A8342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57803B8"/>
    <w:multiLevelType w:val="hybridMultilevel"/>
    <w:tmpl w:val="2BFA806C"/>
    <w:lvl w:ilvl="0" w:tplc="74EA91A0">
      <w:start w:val="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E04357"/>
    <w:multiLevelType w:val="hybridMultilevel"/>
    <w:tmpl w:val="27CE7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8C40B8"/>
    <w:multiLevelType w:val="hybridMultilevel"/>
    <w:tmpl w:val="B68EEAE8"/>
    <w:lvl w:ilvl="0" w:tplc="6C649124">
      <w:start w:val="1"/>
      <w:numFmt w:val="decimal"/>
      <w:lvlText w:val="%1."/>
      <w:lvlJc w:val="left"/>
      <w:pPr>
        <w:tabs>
          <w:tab w:val="num" w:pos="717"/>
        </w:tabs>
        <w:ind w:left="717" w:hanging="360"/>
      </w:pPr>
      <w:rPr>
        <w:rFonts w:hint="default"/>
      </w:rPr>
    </w:lvl>
    <w:lvl w:ilvl="1" w:tplc="040E0019">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8" w15:restartNumberingAfterBreak="0">
    <w:nsid w:val="46242311"/>
    <w:multiLevelType w:val="hybridMultilevel"/>
    <w:tmpl w:val="11CE557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90191F"/>
    <w:multiLevelType w:val="hybridMultilevel"/>
    <w:tmpl w:val="79E60444"/>
    <w:lvl w:ilvl="0" w:tplc="BB3098FC">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B720C57"/>
    <w:multiLevelType w:val="hybridMultilevel"/>
    <w:tmpl w:val="6F044470"/>
    <w:lvl w:ilvl="0" w:tplc="4072BB7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3D25B62"/>
    <w:multiLevelType w:val="hybridMultilevel"/>
    <w:tmpl w:val="52ACFAAC"/>
    <w:lvl w:ilvl="0" w:tplc="8A80FA3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7555C5C"/>
    <w:multiLevelType w:val="hybridMultilevel"/>
    <w:tmpl w:val="DA187912"/>
    <w:lvl w:ilvl="0" w:tplc="248A2AE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1"/>
  </w:num>
  <w:num w:numId="5">
    <w:abstractNumId w:val="5"/>
  </w:num>
  <w:num w:numId="6">
    <w:abstractNumId w:val="4"/>
  </w:num>
  <w:num w:numId="7">
    <w:abstractNumId w:val="8"/>
  </w:num>
  <w:num w:numId="8">
    <w:abstractNumId w:val="2"/>
  </w:num>
  <w:num w:numId="9">
    <w:abstractNumId w:val="7"/>
  </w:num>
  <w:num w:numId="10">
    <w:abstractNumId w:val="12"/>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8E"/>
    <w:rsid w:val="000133EB"/>
    <w:rsid w:val="00014803"/>
    <w:rsid w:val="000159A8"/>
    <w:rsid w:val="0002665A"/>
    <w:rsid w:val="00034675"/>
    <w:rsid w:val="000373F5"/>
    <w:rsid w:val="00043F88"/>
    <w:rsid w:val="00054C2F"/>
    <w:rsid w:val="00085739"/>
    <w:rsid w:val="00091D21"/>
    <w:rsid w:val="000A4D91"/>
    <w:rsid w:val="000B4C23"/>
    <w:rsid w:val="000B554D"/>
    <w:rsid w:val="000C1B39"/>
    <w:rsid w:val="000D7F7C"/>
    <w:rsid w:val="000E1EB9"/>
    <w:rsid w:val="000E787B"/>
    <w:rsid w:val="001045D6"/>
    <w:rsid w:val="00115A51"/>
    <w:rsid w:val="0012195E"/>
    <w:rsid w:val="00123084"/>
    <w:rsid w:val="00135D4C"/>
    <w:rsid w:val="001428B1"/>
    <w:rsid w:val="001534A7"/>
    <w:rsid w:val="00166F30"/>
    <w:rsid w:val="00182000"/>
    <w:rsid w:val="001820C9"/>
    <w:rsid w:val="00196F88"/>
    <w:rsid w:val="001B1979"/>
    <w:rsid w:val="001C5FEC"/>
    <w:rsid w:val="001D2761"/>
    <w:rsid w:val="001E7C33"/>
    <w:rsid w:val="001F029A"/>
    <w:rsid w:val="002123F6"/>
    <w:rsid w:val="0022773E"/>
    <w:rsid w:val="00231F71"/>
    <w:rsid w:val="00250DE0"/>
    <w:rsid w:val="00254E5F"/>
    <w:rsid w:val="00260A31"/>
    <w:rsid w:val="00265025"/>
    <w:rsid w:val="00275577"/>
    <w:rsid w:val="002904F2"/>
    <w:rsid w:val="00292D9A"/>
    <w:rsid w:val="00294AE8"/>
    <w:rsid w:val="002A6632"/>
    <w:rsid w:val="002A7E02"/>
    <w:rsid w:val="002B01B7"/>
    <w:rsid w:val="002B6E17"/>
    <w:rsid w:val="002C7D0E"/>
    <w:rsid w:val="002D3492"/>
    <w:rsid w:val="002D73F1"/>
    <w:rsid w:val="002F403C"/>
    <w:rsid w:val="00321B31"/>
    <w:rsid w:val="003231CC"/>
    <w:rsid w:val="0034181F"/>
    <w:rsid w:val="00387661"/>
    <w:rsid w:val="003A6156"/>
    <w:rsid w:val="003B03CF"/>
    <w:rsid w:val="003B3B63"/>
    <w:rsid w:val="003D60A6"/>
    <w:rsid w:val="003E2687"/>
    <w:rsid w:val="004202AD"/>
    <w:rsid w:val="00446CC0"/>
    <w:rsid w:val="00460F50"/>
    <w:rsid w:val="004628E7"/>
    <w:rsid w:val="00467172"/>
    <w:rsid w:val="00467282"/>
    <w:rsid w:val="00477E8B"/>
    <w:rsid w:val="00482090"/>
    <w:rsid w:val="004905C8"/>
    <w:rsid w:val="00491116"/>
    <w:rsid w:val="004970DB"/>
    <w:rsid w:val="004B202F"/>
    <w:rsid w:val="004B6E42"/>
    <w:rsid w:val="004E67AA"/>
    <w:rsid w:val="004E77E4"/>
    <w:rsid w:val="004F73C1"/>
    <w:rsid w:val="0050133D"/>
    <w:rsid w:val="00510681"/>
    <w:rsid w:val="00511F27"/>
    <w:rsid w:val="00512133"/>
    <w:rsid w:val="00534467"/>
    <w:rsid w:val="00535071"/>
    <w:rsid w:val="00537B77"/>
    <w:rsid w:val="00543958"/>
    <w:rsid w:val="00584A39"/>
    <w:rsid w:val="00586BDA"/>
    <w:rsid w:val="005A200E"/>
    <w:rsid w:val="005C27AD"/>
    <w:rsid w:val="005E1CC7"/>
    <w:rsid w:val="005E7185"/>
    <w:rsid w:val="00613C2E"/>
    <w:rsid w:val="00636C5F"/>
    <w:rsid w:val="0064568D"/>
    <w:rsid w:val="006553DE"/>
    <w:rsid w:val="006567CB"/>
    <w:rsid w:val="00660184"/>
    <w:rsid w:val="00662A5D"/>
    <w:rsid w:val="00670EB8"/>
    <w:rsid w:val="006A2982"/>
    <w:rsid w:val="006B3BFF"/>
    <w:rsid w:val="006C3917"/>
    <w:rsid w:val="00715FED"/>
    <w:rsid w:val="00723D66"/>
    <w:rsid w:val="007435AE"/>
    <w:rsid w:val="00745610"/>
    <w:rsid w:val="00746D4C"/>
    <w:rsid w:val="007470B0"/>
    <w:rsid w:val="00752B29"/>
    <w:rsid w:val="00757C59"/>
    <w:rsid w:val="00772FDE"/>
    <w:rsid w:val="00774086"/>
    <w:rsid w:val="00786E08"/>
    <w:rsid w:val="007879F5"/>
    <w:rsid w:val="00787F6D"/>
    <w:rsid w:val="00790827"/>
    <w:rsid w:val="00797376"/>
    <w:rsid w:val="007A5AF9"/>
    <w:rsid w:val="007C71AE"/>
    <w:rsid w:val="007D649C"/>
    <w:rsid w:val="007E284D"/>
    <w:rsid w:val="007E468B"/>
    <w:rsid w:val="007F4ED9"/>
    <w:rsid w:val="0080056F"/>
    <w:rsid w:val="00803436"/>
    <w:rsid w:val="00805C05"/>
    <w:rsid w:val="00811CF6"/>
    <w:rsid w:val="008172D4"/>
    <w:rsid w:val="00825CC0"/>
    <w:rsid w:val="008278C3"/>
    <w:rsid w:val="00850AEC"/>
    <w:rsid w:val="00853279"/>
    <w:rsid w:val="008627A6"/>
    <w:rsid w:val="00882749"/>
    <w:rsid w:val="0088446E"/>
    <w:rsid w:val="00890F7B"/>
    <w:rsid w:val="008B0BD5"/>
    <w:rsid w:val="008C0C0E"/>
    <w:rsid w:val="008C5969"/>
    <w:rsid w:val="008D0C55"/>
    <w:rsid w:val="008E5AB8"/>
    <w:rsid w:val="008F7107"/>
    <w:rsid w:val="00901AB2"/>
    <w:rsid w:val="00914D1E"/>
    <w:rsid w:val="00917F5E"/>
    <w:rsid w:val="00923971"/>
    <w:rsid w:val="00932167"/>
    <w:rsid w:val="00936B5F"/>
    <w:rsid w:val="0094639D"/>
    <w:rsid w:val="0095176B"/>
    <w:rsid w:val="00952BE2"/>
    <w:rsid w:val="009539DA"/>
    <w:rsid w:val="00954587"/>
    <w:rsid w:val="009705EB"/>
    <w:rsid w:val="00985BBA"/>
    <w:rsid w:val="00992A16"/>
    <w:rsid w:val="009A0D51"/>
    <w:rsid w:val="009A554E"/>
    <w:rsid w:val="009B1A82"/>
    <w:rsid w:val="009B742B"/>
    <w:rsid w:val="009C087C"/>
    <w:rsid w:val="009E5063"/>
    <w:rsid w:val="009E59C4"/>
    <w:rsid w:val="00A02CD1"/>
    <w:rsid w:val="00A044D4"/>
    <w:rsid w:val="00A14322"/>
    <w:rsid w:val="00A248B2"/>
    <w:rsid w:val="00A30451"/>
    <w:rsid w:val="00A37391"/>
    <w:rsid w:val="00A50FD4"/>
    <w:rsid w:val="00A659B4"/>
    <w:rsid w:val="00A70262"/>
    <w:rsid w:val="00A7081C"/>
    <w:rsid w:val="00A86D57"/>
    <w:rsid w:val="00A9540C"/>
    <w:rsid w:val="00A97BA9"/>
    <w:rsid w:val="00AA733D"/>
    <w:rsid w:val="00AB4AF1"/>
    <w:rsid w:val="00AC08E8"/>
    <w:rsid w:val="00AC56DD"/>
    <w:rsid w:val="00AD4734"/>
    <w:rsid w:val="00AD4C39"/>
    <w:rsid w:val="00AD6AF6"/>
    <w:rsid w:val="00B03A8E"/>
    <w:rsid w:val="00B15C2C"/>
    <w:rsid w:val="00B169B5"/>
    <w:rsid w:val="00B24651"/>
    <w:rsid w:val="00B279AB"/>
    <w:rsid w:val="00B339E4"/>
    <w:rsid w:val="00B35C95"/>
    <w:rsid w:val="00B436F7"/>
    <w:rsid w:val="00B54155"/>
    <w:rsid w:val="00B54991"/>
    <w:rsid w:val="00B847DC"/>
    <w:rsid w:val="00B9603A"/>
    <w:rsid w:val="00BA1115"/>
    <w:rsid w:val="00BA2517"/>
    <w:rsid w:val="00BE001C"/>
    <w:rsid w:val="00BE48A7"/>
    <w:rsid w:val="00BF0025"/>
    <w:rsid w:val="00BF03F1"/>
    <w:rsid w:val="00C02EF0"/>
    <w:rsid w:val="00C11927"/>
    <w:rsid w:val="00C17856"/>
    <w:rsid w:val="00C258B3"/>
    <w:rsid w:val="00C33D0A"/>
    <w:rsid w:val="00C5407B"/>
    <w:rsid w:val="00C767AC"/>
    <w:rsid w:val="00C81CE0"/>
    <w:rsid w:val="00CA6F63"/>
    <w:rsid w:val="00CA7D22"/>
    <w:rsid w:val="00CB139A"/>
    <w:rsid w:val="00CC0B1A"/>
    <w:rsid w:val="00CC6BCE"/>
    <w:rsid w:val="00CD6078"/>
    <w:rsid w:val="00CF0DAE"/>
    <w:rsid w:val="00D077A2"/>
    <w:rsid w:val="00D1000C"/>
    <w:rsid w:val="00D27B80"/>
    <w:rsid w:val="00D414BF"/>
    <w:rsid w:val="00D618ED"/>
    <w:rsid w:val="00D667A6"/>
    <w:rsid w:val="00D85263"/>
    <w:rsid w:val="00D91EA3"/>
    <w:rsid w:val="00D92D55"/>
    <w:rsid w:val="00DA1555"/>
    <w:rsid w:val="00DC4B53"/>
    <w:rsid w:val="00DD5731"/>
    <w:rsid w:val="00DE7205"/>
    <w:rsid w:val="00DF6A6C"/>
    <w:rsid w:val="00E120B7"/>
    <w:rsid w:val="00E30255"/>
    <w:rsid w:val="00E46694"/>
    <w:rsid w:val="00E554D0"/>
    <w:rsid w:val="00E62FCD"/>
    <w:rsid w:val="00E857FB"/>
    <w:rsid w:val="00E87B92"/>
    <w:rsid w:val="00E97DB2"/>
    <w:rsid w:val="00EB2736"/>
    <w:rsid w:val="00EB3B03"/>
    <w:rsid w:val="00EC6389"/>
    <w:rsid w:val="00ED3BEE"/>
    <w:rsid w:val="00ED54ED"/>
    <w:rsid w:val="00EF227B"/>
    <w:rsid w:val="00EF36C7"/>
    <w:rsid w:val="00F06992"/>
    <w:rsid w:val="00F079E3"/>
    <w:rsid w:val="00F10B8C"/>
    <w:rsid w:val="00F234C4"/>
    <w:rsid w:val="00F27D51"/>
    <w:rsid w:val="00F4466B"/>
    <w:rsid w:val="00F51CD2"/>
    <w:rsid w:val="00F56202"/>
    <w:rsid w:val="00F56AEA"/>
    <w:rsid w:val="00F56D02"/>
    <w:rsid w:val="00F65D02"/>
    <w:rsid w:val="00F82B4D"/>
    <w:rsid w:val="00F93FF7"/>
    <w:rsid w:val="00F95A45"/>
    <w:rsid w:val="00FA0B1C"/>
    <w:rsid w:val="00FC5D45"/>
    <w:rsid w:val="00FE1F25"/>
    <w:rsid w:val="00FE3FAF"/>
    <w:rsid w:val="00FE6F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0859"/>
  <w15:docId w15:val="{40C23E97-4298-4436-AA43-94383A0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85739"/>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rsid w:val="00543958"/>
    <w:rPr>
      <w:color w:val="0000FF"/>
      <w:u w:val="single"/>
    </w:rPr>
  </w:style>
  <w:style w:type="paragraph" w:styleId="Listaszerbekezds">
    <w:name w:val="List Paragraph"/>
    <w:basedOn w:val="Norml"/>
    <w:uiPriority w:val="34"/>
    <w:qFormat/>
    <w:rsid w:val="00914D1E"/>
    <w:pPr>
      <w:ind w:left="720"/>
      <w:contextualSpacing/>
    </w:pPr>
  </w:style>
  <w:style w:type="paragraph" w:styleId="Buborkszveg">
    <w:name w:val="Balloon Text"/>
    <w:basedOn w:val="Norml"/>
    <w:link w:val="BuborkszvegChar"/>
    <w:uiPriority w:val="99"/>
    <w:semiHidden/>
    <w:unhideWhenUsed/>
    <w:rsid w:val="0079737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7376"/>
    <w:rPr>
      <w:rFonts w:ascii="Segoe UI" w:hAnsi="Segoe UI" w:cs="Segoe UI"/>
      <w:sz w:val="18"/>
      <w:szCs w:val="18"/>
    </w:rPr>
  </w:style>
  <w:style w:type="paragraph" w:styleId="TJ1">
    <w:name w:val="toc 1"/>
    <w:basedOn w:val="Norml"/>
    <w:next w:val="Norml"/>
    <w:autoRedefine/>
    <w:uiPriority w:val="39"/>
    <w:semiHidden/>
    <w:unhideWhenUsed/>
    <w:rsid w:val="00636C5F"/>
    <w:pPr>
      <w:spacing w:after="100"/>
    </w:pPr>
  </w:style>
  <w:style w:type="paragraph" w:styleId="lfej">
    <w:name w:val="header"/>
    <w:basedOn w:val="Norml"/>
    <w:link w:val="lfejChar"/>
    <w:uiPriority w:val="99"/>
    <w:unhideWhenUsed/>
    <w:rsid w:val="00772FDE"/>
    <w:pPr>
      <w:tabs>
        <w:tab w:val="center" w:pos="4536"/>
        <w:tab w:val="right" w:pos="9072"/>
      </w:tabs>
      <w:spacing w:after="0" w:line="240" w:lineRule="auto"/>
    </w:pPr>
  </w:style>
  <w:style w:type="character" w:customStyle="1" w:styleId="lfejChar">
    <w:name w:val="Élőfej Char"/>
    <w:basedOn w:val="Bekezdsalapbettpusa"/>
    <w:link w:val="lfej"/>
    <w:uiPriority w:val="99"/>
    <w:rsid w:val="00772FDE"/>
  </w:style>
  <w:style w:type="paragraph" w:styleId="llb">
    <w:name w:val="footer"/>
    <w:basedOn w:val="Norml"/>
    <w:link w:val="llbChar"/>
    <w:unhideWhenUsed/>
    <w:rsid w:val="00772FDE"/>
    <w:pPr>
      <w:tabs>
        <w:tab w:val="center" w:pos="4536"/>
        <w:tab w:val="right" w:pos="9072"/>
      </w:tabs>
      <w:spacing w:after="0" w:line="240" w:lineRule="auto"/>
    </w:pPr>
  </w:style>
  <w:style w:type="character" w:customStyle="1" w:styleId="llbChar">
    <w:name w:val="Élőláb Char"/>
    <w:basedOn w:val="Bekezdsalapbettpusa"/>
    <w:link w:val="llb"/>
    <w:uiPriority w:val="99"/>
    <w:rsid w:val="00772FDE"/>
  </w:style>
  <w:style w:type="table" w:styleId="Rcsostblzat">
    <w:name w:val="Table Grid"/>
    <w:basedOn w:val="Normltblzat"/>
    <w:rsid w:val="007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772FD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C0C0E"/>
    <w:rPr>
      <w:sz w:val="16"/>
      <w:szCs w:val="16"/>
    </w:rPr>
  </w:style>
  <w:style w:type="paragraph" w:styleId="Jegyzetszveg">
    <w:name w:val="annotation text"/>
    <w:basedOn w:val="Norml"/>
    <w:link w:val="JegyzetszvegChar"/>
    <w:uiPriority w:val="99"/>
    <w:semiHidden/>
    <w:unhideWhenUsed/>
    <w:rsid w:val="008C0C0E"/>
    <w:pPr>
      <w:spacing w:line="240" w:lineRule="auto"/>
    </w:pPr>
    <w:rPr>
      <w:sz w:val="20"/>
      <w:szCs w:val="20"/>
    </w:rPr>
  </w:style>
  <w:style w:type="character" w:customStyle="1" w:styleId="JegyzetszvegChar">
    <w:name w:val="Jegyzetszöveg Char"/>
    <w:basedOn w:val="Bekezdsalapbettpusa"/>
    <w:link w:val="Jegyzetszveg"/>
    <w:uiPriority w:val="99"/>
    <w:semiHidden/>
    <w:rsid w:val="008C0C0E"/>
    <w:rPr>
      <w:sz w:val="20"/>
      <w:szCs w:val="20"/>
    </w:rPr>
  </w:style>
  <w:style w:type="paragraph" w:styleId="Megjegyzstrgya">
    <w:name w:val="annotation subject"/>
    <w:basedOn w:val="Jegyzetszveg"/>
    <w:next w:val="Jegyzetszveg"/>
    <w:link w:val="MegjegyzstrgyaChar"/>
    <w:uiPriority w:val="99"/>
    <w:semiHidden/>
    <w:unhideWhenUsed/>
    <w:rsid w:val="008C0C0E"/>
    <w:rPr>
      <w:b/>
      <w:bCs/>
    </w:rPr>
  </w:style>
  <w:style w:type="character" w:customStyle="1" w:styleId="MegjegyzstrgyaChar">
    <w:name w:val="Megjegyzés tárgya Char"/>
    <w:basedOn w:val="JegyzetszvegChar"/>
    <w:link w:val="Megjegyzstrgya"/>
    <w:uiPriority w:val="99"/>
    <w:semiHidden/>
    <w:rsid w:val="008C0C0E"/>
    <w:rPr>
      <w:b/>
      <w:bCs/>
      <w:sz w:val="20"/>
      <w:szCs w:val="20"/>
    </w:rPr>
  </w:style>
  <w:style w:type="character" w:styleId="Mrltotthiperhivatkozs">
    <w:name w:val="FollowedHyperlink"/>
    <w:basedOn w:val="Bekezdsalapbettpusa"/>
    <w:uiPriority w:val="99"/>
    <w:semiHidden/>
    <w:unhideWhenUsed/>
    <w:rsid w:val="00A9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melweiskf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AF46-B5D4-4B37-9C54-384B711A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3315</Words>
  <Characters>22878</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Péter</dc:creator>
  <cp:lastModifiedBy>András Szögi</cp:lastModifiedBy>
  <cp:revision>3</cp:revision>
  <cp:lastPrinted>2018-09-25T13:19:00Z</cp:lastPrinted>
  <dcterms:created xsi:type="dcterms:W3CDTF">2018-10-02T07:09:00Z</dcterms:created>
  <dcterms:modified xsi:type="dcterms:W3CDTF">2019-02-11T13:22:00Z</dcterms:modified>
</cp:coreProperties>
</file>