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D8" w:rsidRPr="005F25D8" w:rsidRDefault="005F25D8" w:rsidP="005F25D8">
      <w:pPr>
        <w:pStyle w:val="Cmsor1"/>
        <w:rPr>
          <w:b/>
          <w:sz w:val="28"/>
        </w:rPr>
      </w:pPr>
      <w:bookmarkStart w:id="0" w:name="_GoBack"/>
      <w:bookmarkEnd w:id="0"/>
      <w:r w:rsidRPr="005F25D8">
        <w:rPr>
          <w:b/>
          <w:sz w:val="28"/>
        </w:rPr>
        <w:t>Fragenkatalog für den Rigorosum im VI. Jahr</w:t>
      </w:r>
    </w:p>
    <w:p w:rsidR="005F25D8" w:rsidRPr="005F25D8" w:rsidRDefault="005F25D8" w:rsidP="005F25D8">
      <w:pPr>
        <w:pStyle w:val="Cmsor1"/>
        <w:rPr>
          <w:b/>
          <w:sz w:val="28"/>
        </w:rPr>
      </w:pPr>
    </w:p>
    <w:p w:rsidR="005F25D8" w:rsidRPr="005F25D8" w:rsidRDefault="005F25D8" w:rsidP="005F25D8">
      <w:pPr>
        <w:pStyle w:val="Cmsor1"/>
        <w:rPr>
          <w:b/>
          <w:sz w:val="28"/>
        </w:rPr>
      </w:pPr>
      <w:r w:rsidRPr="005F25D8">
        <w:rPr>
          <w:b/>
          <w:sz w:val="28"/>
        </w:rPr>
        <w:t xml:space="preserve">Kompetenzfragen I. </w:t>
      </w:r>
    </w:p>
    <w:p w:rsidR="005F25D8" w:rsidRPr="005F25D8" w:rsidRDefault="005F25D8" w:rsidP="005F25D8">
      <w:pPr>
        <w:pStyle w:val="Cmsor1"/>
        <w:rPr>
          <w:b/>
          <w:sz w:val="28"/>
        </w:rPr>
      </w:pPr>
      <w:r w:rsidRPr="005F25D8">
        <w:rPr>
          <w:b/>
          <w:sz w:val="28"/>
        </w:rPr>
        <w:t>(das Wissensgut, das die Bedingung zur Anerkennung der Prüfung ist !!)</w:t>
      </w:r>
    </w:p>
    <w:p w:rsidR="005F25D8" w:rsidRPr="005F25D8" w:rsidRDefault="005F25D8" w:rsidP="005F25D8">
      <w:pPr>
        <w:pStyle w:val="Cmsor1"/>
        <w:rPr>
          <w:sz w:val="28"/>
        </w:rPr>
      </w:pP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1.</w:t>
      </w:r>
      <w:r w:rsidRPr="005F25D8">
        <w:rPr>
          <w:sz w:val="28"/>
        </w:rPr>
        <w:tab/>
        <w:t>Störungen der Pupilleninnervation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2.</w:t>
      </w:r>
      <w:r w:rsidRPr="005F25D8">
        <w:rPr>
          <w:sz w:val="28"/>
        </w:rPr>
        <w:tab/>
        <w:t>Symptome der Laesion des N. facialis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3.</w:t>
      </w:r>
      <w:r w:rsidRPr="005F25D8">
        <w:rPr>
          <w:sz w:val="28"/>
        </w:rPr>
        <w:tab/>
        <w:t>Differenzialdiagnose des Schwindels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4.</w:t>
      </w:r>
      <w:r w:rsidRPr="005F25D8">
        <w:rPr>
          <w:sz w:val="28"/>
        </w:rPr>
        <w:tab/>
        <w:t>Höhendiagnose von Paresen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5.</w:t>
      </w:r>
      <w:r w:rsidRPr="005F25D8">
        <w:rPr>
          <w:sz w:val="28"/>
        </w:rPr>
        <w:tab/>
        <w:t>Differenzierung der zentralen und peripheren Parese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6.</w:t>
      </w:r>
      <w:r w:rsidRPr="005F25D8">
        <w:rPr>
          <w:sz w:val="28"/>
        </w:rPr>
        <w:tab/>
        <w:t xml:space="preserve">Grundtypen der Aphasie und ihre Lokalisation 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7.</w:t>
      </w:r>
      <w:r w:rsidRPr="005F25D8">
        <w:rPr>
          <w:sz w:val="28"/>
        </w:rPr>
        <w:tab/>
        <w:t xml:space="preserve">Einteilung der Bewusstseinsstörungen </w:t>
      </w:r>
    </w:p>
    <w:p w:rsidR="005F25D8" w:rsidRPr="005F25D8" w:rsidRDefault="005F25D8" w:rsidP="005F25D8">
      <w:pPr>
        <w:pStyle w:val="Cmsor1"/>
        <w:ind w:left="705" w:hanging="705"/>
        <w:rPr>
          <w:sz w:val="28"/>
        </w:rPr>
      </w:pPr>
      <w:r w:rsidRPr="005F25D8">
        <w:rPr>
          <w:sz w:val="28"/>
        </w:rPr>
        <w:t>8.</w:t>
      </w:r>
      <w:r w:rsidRPr="005F25D8">
        <w:rPr>
          <w:sz w:val="28"/>
        </w:rPr>
        <w:tab/>
        <w:t>Untersuchung des bewusstlosen Patienten, die Bewertung von Herdsymptomen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9.</w:t>
      </w:r>
      <w:r w:rsidRPr="005F25D8">
        <w:rPr>
          <w:sz w:val="28"/>
        </w:rPr>
        <w:tab/>
        <w:t>Metabolisch bedingte Bewusstseinsstörungen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10.</w:t>
      </w:r>
      <w:r w:rsidRPr="005F25D8">
        <w:rPr>
          <w:sz w:val="28"/>
        </w:rPr>
        <w:tab/>
        <w:t>Lebensgefaehrliche Zustaende in der Neurologie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11.</w:t>
      </w:r>
      <w:r w:rsidRPr="005F25D8">
        <w:rPr>
          <w:sz w:val="28"/>
        </w:rPr>
        <w:tab/>
        <w:t>Symptome der intrakraniellen Drucksteigerung, Einklemmungen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12.</w:t>
      </w:r>
      <w:r w:rsidRPr="005F25D8">
        <w:rPr>
          <w:sz w:val="28"/>
        </w:rPr>
        <w:tab/>
        <w:t>Traumatische intrakranielle Blutungen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13.</w:t>
      </w:r>
      <w:r w:rsidRPr="005F25D8">
        <w:rPr>
          <w:sz w:val="28"/>
        </w:rPr>
        <w:tab/>
        <w:t>Rückenmarksverletznugen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14.</w:t>
      </w:r>
      <w:r w:rsidRPr="005F25D8">
        <w:rPr>
          <w:sz w:val="28"/>
        </w:rPr>
        <w:tab/>
        <w:t xml:space="preserve">Symptome der Ischaemie im Versorgungsgebiet der Arteria carotis interna 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15.</w:t>
      </w:r>
      <w:r w:rsidRPr="005F25D8">
        <w:rPr>
          <w:sz w:val="28"/>
        </w:rPr>
        <w:tab/>
        <w:t>Symptome der Ischaemie des vertebro-basilaeren Systems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16.</w:t>
      </w:r>
      <w:r w:rsidRPr="005F25D8">
        <w:rPr>
          <w:sz w:val="28"/>
        </w:rPr>
        <w:tab/>
        <w:t>Schlaganfall als Notfall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17.</w:t>
      </w:r>
      <w:r w:rsidRPr="005F25D8">
        <w:rPr>
          <w:sz w:val="28"/>
        </w:rPr>
        <w:tab/>
        <w:t xml:space="preserve">Diagnose der zerebrovaskulaeren Zirkulationsstörungen 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18.</w:t>
      </w:r>
      <w:r w:rsidRPr="005F25D8">
        <w:rPr>
          <w:sz w:val="28"/>
        </w:rPr>
        <w:tab/>
        <w:t>Hirnvenen- und Sinusthrombosen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19.</w:t>
      </w:r>
      <w:r w:rsidRPr="005F25D8">
        <w:rPr>
          <w:sz w:val="28"/>
        </w:rPr>
        <w:tab/>
      </w:r>
      <w:r w:rsidR="005429BF">
        <w:rPr>
          <w:sz w:val="28"/>
        </w:rPr>
        <w:t>Nicht traumatische i</w:t>
      </w:r>
      <w:r w:rsidRPr="005F25D8">
        <w:rPr>
          <w:sz w:val="28"/>
        </w:rPr>
        <w:t xml:space="preserve">ntrazerebrale Blutungen 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20.</w:t>
      </w:r>
      <w:r w:rsidRPr="005F25D8">
        <w:rPr>
          <w:sz w:val="28"/>
        </w:rPr>
        <w:tab/>
        <w:t>Diagnose, Be</w:t>
      </w:r>
      <w:r w:rsidR="005429BF">
        <w:rPr>
          <w:sz w:val="28"/>
        </w:rPr>
        <w:t>h</w:t>
      </w:r>
      <w:r w:rsidRPr="005F25D8">
        <w:rPr>
          <w:sz w:val="28"/>
        </w:rPr>
        <w:t>andlung und Prognose der subarachnoidealen Blutung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21.</w:t>
      </w:r>
      <w:r w:rsidRPr="005F25D8">
        <w:rPr>
          <w:sz w:val="28"/>
        </w:rPr>
        <w:tab/>
        <w:t>Status epilepticus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22.</w:t>
      </w:r>
      <w:r w:rsidRPr="005F25D8">
        <w:rPr>
          <w:sz w:val="28"/>
        </w:rPr>
        <w:tab/>
        <w:t>Meningitiden und Encephalitiden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23.</w:t>
      </w:r>
      <w:r w:rsidRPr="005F25D8">
        <w:rPr>
          <w:sz w:val="28"/>
        </w:rPr>
        <w:tab/>
      </w:r>
      <w:r w:rsidR="005429BF">
        <w:rPr>
          <w:sz w:val="28"/>
        </w:rPr>
        <w:t xml:space="preserve">Symptome und </w:t>
      </w:r>
      <w:r w:rsidRPr="005F25D8">
        <w:rPr>
          <w:sz w:val="28"/>
        </w:rPr>
        <w:t>Diagnose der Multiplen Sklerose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24.</w:t>
      </w:r>
      <w:r w:rsidRPr="005F25D8">
        <w:rPr>
          <w:sz w:val="28"/>
        </w:rPr>
        <w:tab/>
        <w:t xml:space="preserve">Symptome der </w:t>
      </w:r>
      <w:r w:rsidR="00E21CDF">
        <w:rPr>
          <w:sz w:val="28"/>
        </w:rPr>
        <w:t>intrakraniellen T</w:t>
      </w:r>
      <w:r w:rsidRPr="005F25D8">
        <w:rPr>
          <w:sz w:val="28"/>
        </w:rPr>
        <w:t>umoren</w:t>
      </w:r>
    </w:p>
    <w:p w:rsidR="005F25D8" w:rsidRPr="005F25D8" w:rsidRDefault="005F25D8" w:rsidP="00657BAD">
      <w:pPr>
        <w:pStyle w:val="Cmsor1"/>
        <w:ind w:left="708" w:hanging="708"/>
        <w:rPr>
          <w:sz w:val="28"/>
        </w:rPr>
      </w:pPr>
      <w:r w:rsidRPr="005F25D8">
        <w:rPr>
          <w:sz w:val="28"/>
        </w:rPr>
        <w:t>25.</w:t>
      </w:r>
      <w:r w:rsidRPr="005F25D8">
        <w:rPr>
          <w:sz w:val="28"/>
        </w:rPr>
        <w:tab/>
        <w:t xml:space="preserve">Symptome </w:t>
      </w:r>
      <w:r w:rsidR="00657BAD">
        <w:rPr>
          <w:sz w:val="28"/>
        </w:rPr>
        <w:t xml:space="preserve">der </w:t>
      </w:r>
      <w:r w:rsidRPr="005F25D8">
        <w:rPr>
          <w:sz w:val="28"/>
        </w:rPr>
        <w:t>spinale</w:t>
      </w:r>
      <w:r w:rsidR="00657BAD">
        <w:rPr>
          <w:sz w:val="28"/>
        </w:rPr>
        <w:t>n</w:t>
      </w:r>
      <w:r w:rsidRPr="005F25D8">
        <w:rPr>
          <w:sz w:val="28"/>
        </w:rPr>
        <w:t xml:space="preserve"> raumfordernde</w:t>
      </w:r>
      <w:r w:rsidR="00657BAD">
        <w:rPr>
          <w:sz w:val="28"/>
        </w:rPr>
        <w:t>n</w:t>
      </w:r>
      <w:r w:rsidRPr="005F25D8">
        <w:rPr>
          <w:sz w:val="28"/>
        </w:rPr>
        <w:t xml:space="preserve"> Prozesse</w:t>
      </w:r>
      <w:r w:rsidR="00657BAD">
        <w:rPr>
          <w:sz w:val="28"/>
        </w:rPr>
        <w:t>n. Symptome der    Rückenmarkstumoren.</w:t>
      </w:r>
    </w:p>
    <w:p w:rsidR="004425F7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26.</w:t>
      </w:r>
      <w:r w:rsidRPr="005F25D8">
        <w:rPr>
          <w:sz w:val="28"/>
        </w:rPr>
        <w:tab/>
      </w:r>
      <w:r w:rsidR="004425F7">
        <w:rPr>
          <w:sz w:val="28"/>
        </w:rPr>
        <w:t>Diagnostische Kriterien der maior neurokognitiven Störungen (Demenz).</w:t>
      </w:r>
    </w:p>
    <w:p w:rsidR="004425F7" w:rsidRDefault="004425F7" w:rsidP="005F25D8">
      <w:pPr>
        <w:pStyle w:val="Cmsor1"/>
        <w:rPr>
          <w:sz w:val="28"/>
        </w:rPr>
      </w:pPr>
      <w:r>
        <w:rPr>
          <w:sz w:val="28"/>
        </w:rPr>
        <w:t>27.</w:t>
      </w:r>
      <w:r>
        <w:rPr>
          <w:sz w:val="28"/>
        </w:rPr>
        <w:tab/>
        <w:t>Aufteilung der Memoriestörungen.</w:t>
      </w:r>
    </w:p>
    <w:p w:rsidR="004425F7" w:rsidRDefault="004425F7" w:rsidP="005F25D8">
      <w:pPr>
        <w:pStyle w:val="Cmsor1"/>
        <w:rPr>
          <w:sz w:val="28"/>
        </w:rPr>
      </w:pPr>
      <w:r>
        <w:rPr>
          <w:sz w:val="28"/>
        </w:rPr>
        <w:t>28.</w:t>
      </w:r>
      <w:r>
        <w:rPr>
          <w:sz w:val="28"/>
        </w:rPr>
        <w:tab/>
        <w:t>Diagnose der Parkinson – Erkrankung.</w:t>
      </w:r>
    </w:p>
    <w:p w:rsidR="005F25D8" w:rsidRDefault="004425F7" w:rsidP="005F25D8">
      <w:pPr>
        <w:pStyle w:val="Cmsor1"/>
        <w:rPr>
          <w:sz w:val="28"/>
        </w:rPr>
      </w:pPr>
      <w:r>
        <w:rPr>
          <w:sz w:val="28"/>
        </w:rPr>
        <w:t>29.</w:t>
      </w:r>
      <w:r>
        <w:rPr>
          <w:sz w:val="28"/>
        </w:rPr>
        <w:tab/>
      </w:r>
      <w:r w:rsidR="00305BF3">
        <w:rPr>
          <w:sz w:val="28"/>
        </w:rPr>
        <w:t>Das Wernicke – Korsakow Syndrom.</w:t>
      </w:r>
    </w:p>
    <w:p w:rsidR="00305BF3" w:rsidRP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Neurologische Komplikationen des Alkoholismus.</w:t>
      </w:r>
    </w:p>
    <w:p w:rsid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Das Guillain – Barré Syndrom.</w:t>
      </w:r>
    </w:p>
    <w:p w:rsid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</w:r>
      <w:r w:rsidR="003D07BD">
        <w:rPr>
          <w:sz w:val="28"/>
          <w:szCs w:val="28"/>
        </w:rPr>
        <w:t>Neurologische Ursachen der Stuhl – und Blasenfunktionsstörungen.</w:t>
      </w:r>
    </w:p>
    <w:p w:rsid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Myasthenia gravis.</w:t>
      </w:r>
    </w:p>
    <w:p w:rsid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Die Myopathien.</w:t>
      </w:r>
    </w:p>
    <w:p w:rsid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Liquorpunktion und Liquoruntersuchungen.</w:t>
      </w:r>
    </w:p>
    <w:p w:rsidR="00305BF3" w:rsidRDefault="00305BF3" w:rsidP="00305BF3">
      <w:pPr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Symptome und die haufigste Ursache der Polyneuropathien.</w:t>
      </w:r>
    </w:p>
    <w:p w:rsidR="00D57587" w:rsidRDefault="00D57587" w:rsidP="00305B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37.</w:t>
      </w:r>
      <w:r>
        <w:rPr>
          <w:sz w:val="28"/>
          <w:szCs w:val="28"/>
        </w:rPr>
        <w:tab/>
        <w:t>Tunnel</w:t>
      </w:r>
      <w:r w:rsidR="001C4280">
        <w:rPr>
          <w:sz w:val="28"/>
          <w:szCs w:val="28"/>
        </w:rPr>
        <w:t>s</w:t>
      </w:r>
      <w:r>
        <w:rPr>
          <w:sz w:val="28"/>
          <w:szCs w:val="28"/>
        </w:rPr>
        <w:t>yndrome.</w:t>
      </w:r>
    </w:p>
    <w:p w:rsidR="00D57587" w:rsidRDefault="00D57587" w:rsidP="00305BF3">
      <w:pPr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Radiculaere Syndrome (Zervicobrachialgie und Lumboischialgie)</w:t>
      </w:r>
    </w:p>
    <w:p w:rsidR="00DC2444" w:rsidRDefault="00DC2444" w:rsidP="00305BF3">
      <w:pPr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Alzheimer Erkrankung.</w:t>
      </w:r>
    </w:p>
    <w:p w:rsidR="00DC2444" w:rsidRDefault="00DC2444" w:rsidP="00305BF3">
      <w:pPr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Kopfschmerzerkrankungen.</w:t>
      </w:r>
    </w:p>
    <w:p w:rsidR="00DC2444" w:rsidRPr="00305BF3" w:rsidRDefault="00DC2444" w:rsidP="00305BF3">
      <w:pPr>
        <w:rPr>
          <w:sz w:val="28"/>
          <w:szCs w:val="28"/>
        </w:rPr>
      </w:pPr>
    </w:p>
    <w:p w:rsidR="00305BF3" w:rsidRPr="00305BF3" w:rsidRDefault="00305BF3" w:rsidP="00305BF3"/>
    <w:p w:rsidR="005F25D8" w:rsidRPr="005F25D8" w:rsidRDefault="005F25D8" w:rsidP="005F25D8">
      <w:pPr>
        <w:pStyle w:val="Cmsor1"/>
        <w:rPr>
          <w:sz w:val="28"/>
        </w:rPr>
      </w:pPr>
    </w:p>
    <w:p w:rsidR="005F25D8" w:rsidRPr="005F25D8" w:rsidRDefault="005F25D8" w:rsidP="005F25D8"/>
    <w:p w:rsidR="005F25D8" w:rsidRPr="005F25D8" w:rsidRDefault="005F25D8" w:rsidP="005F25D8">
      <w:pPr>
        <w:pStyle w:val="Cmsor1"/>
        <w:rPr>
          <w:b/>
          <w:sz w:val="28"/>
        </w:rPr>
      </w:pPr>
      <w:r w:rsidRPr="005F25D8">
        <w:rPr>
          <w:b/>
          <w:sz w:val="28"/>
        </w:rPr>
        <w:t>II.</w:t>
      </w:r>
      <w:r w:rsidRPr="005F25D8">
        <w:rPr>
          <w:b/>
          <w:sz w:val="28"/>
        </w:rPr>
        <w:tab/>
        <w:t>Themenkreis</w:t>
      </w:r>
    </w:p>
    <w:p w:rsidR="005F25D8" w:rsidRPr="005F25D8" w:rsidRDefault="005F25D8" w:rsidP="005F25D8">
      <w:pPr>
        <w:pStyle w:val="Cmsor1"/>
        <w:rPr>
          <w:sz w:val="28"/>
        </w:rPr>
      </w:pP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1.</w:t>
      </w:r>
      <w:r w:rsidRPr="005F25D8">
        <w:rPr>
          <w:sz w:val="28"/>
        </w:rPr>
        <w:tab/>
        <w:t>Visusverfall und Gesichtsfeldausfaelle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2.</w:t>
      </w:r>
      <w:r w:rsidRPr="005F25D8">
        <w:rPr>
          <w:sz w:val="28"/>
        </w:rPr>
        <w:tab/>
        <w:t xml:space="preserve">Augenmuskellaehmungen und Blickparesen </w:t>
      </w:r>
    </w:p>
    <w:p w:rsidR="005F25D8" w:rsidRPr="005F25D8" w:rsidRDefault="001C4280" w:rsidP="005F25D8">
      <w:pPr>
        <w:pStyle w:val="Cmsor1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Störungen des ve</w:t>
      </w:r>
      <w:r w:rsidR="005F25D8" w:rsidRPr="005F25D8">
        <w:rPr>
          <w:sz w:val="28"/>
        </w:rPr>
        <w:t>stibulaeren Systems</w:t>
      </w:r>
      <w:r>
        <w:rPr>
          <w:sz w:val="28"/>
        </w:rPr>
        <w:t>. Haufigste Ursachen.</w:t>
      </w:r>
    </w:p>
    <w:p w:rsidR="00C441CE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4.</w:t>
      </w:r>
      <w:r w:rsidRPr="005F25D8">
        <w:rPr>
          <w:sz w:val="28"/>
        </w:rPr>
        <w:tab/>
        <w:t>Sy</w:t>
      </w:r>
      <w:r w:rsidR="00C441CE">
        <w:rPr>
          <w:sz w:val="28"/>
        </w:rPr>
        <w:t>mptome</w:t>
      </w:r>
      <w:r w:rsidRPr="005F25D8">
        <w:rPr>
          <w:sz w:val="28"/>
        </w:rPr>
        <w:t xml:space="preserve"> </w:t>
      </w:r>
      <w:r w:rsidR="001C4280">
        <w:rPr>
          <w:sz w:val="28"/>
        </w:rPr>
        <w:t xml:space="preserve">der Oblongata </w:t>
      </w:r>
      <w:r w:rsidRPr="005F25D8">
        <w:rPr>
          <w:sz w:val="28"/>
        </w:rPr>
        <w:t>Laesionen</w:t>
      </w:r>
      <w:r w:rsidR="00C441CE">
        <w:rPr>
          <w:sz w:val="28"/>
        </w:rPr>
        <w:t>.</w:t>
      </w:r>
    </w:p>
    <w:p w:rsid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5.</w:t>
      </w:r>
      <w:r w:rsidRPr="005F25D8">
        <w:rPr>
          <w:sz w:val="28"/>
        </w:rPr>
        <w:tab/>
        <w:t>Sy</w:t>
      </w:r>
      <w:r w:rsidR="00C441CE">
        <w:rPr>
          <w:sz w:val="28"/>
        </w:rPr>
        <w:t>mptome</w:t>
      </w:r>
      <w:r w:rsidRPr="005F25D8">
        <w:rPr>
          <w:sz w:val="28"/>
        </w:rPr>
        <w:t xml:space="preserve"> </w:t>
      </w:r>
      <w:r w:rsidR="00C441CE">
        <w:rPr>
          <w:sz w:val="28"/>
        </w:rPr>
        <w:t xml:space="preserve">der </w:t>
      </w:r>
      <w:r w:rsidRPr="005F25D8">
        <w:rPr>
          <w:sz w:val="28"/>
        </w:rPr>
        <w:t>Ponslaesionen</w:t>
      </w:r>
      <w:r w:rsidR="00C441CE">
        <w:rPr>
          <w:sz w:val="28"/>
        </w:rPr>
        <w:t>.</w:t>
      </w:r>
    </w:p>
    <w:p w:rsidR="00C441CE" w:rsidRDefault="00C441CE" w:rsidP="00C441CE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Symptome der Mittelhirnlaesionen.</w:t>
      </w:r>
    </w:p>
    <w:p w:rsidR="00C441CE" w:rsidRDefault="00C441CE" w:rsidP="00C441CE">
      <w:pPr>
        <w:rPr>
          <w:sz w:val="28"/>
        </w:rPr>
      </w:pPr>
      <w:r>
        <w:rPr>
          <w:sz w:val="28"/>
          <w:szCs w:val="28"/>
        </w:rPr>
        <w:t>7.</w:t>
      </w:r>
      <w:r w:rsidR="005F25D8" w:rsidRPr="005F25D8">
        <w:rPr>
          <w:sz w:val="28"/>
        </w:rPr>
        <w:tab/>
        <w:t>Regulierung des Muskeltonus und dessen Störungen</w:t>
      </w:r>
    </w:p>
    <w:p w:rsidR="00C441CE" w:rsidRDefault="00C441CE" w:rsidP="00C441CE">
      <w:pPr>
        <w:rPr>
          <w:sz w:val="28"/>
        </w:rPr>
      </w:pPr>
      <w:r>
        <w:rPr>
          <w:sz w:val="28"/>
        </w:rPr>
        <w:t>8</w:t>
      </w:r>
      <w:r w:rsidR="005F25D8" w:rsidRPr="005F25D8">
        <w:rPr>
          <w:sz w:val="28"/>
        </w:rPr>
        <w:t>.</w:t>
      </w:r>
      <w:r w:rsidR="005F25D8" w:rsidRPr="005F25D8">
        <w:rPr>
          <w:sz w:val="28"/>
        </w:rPr>
        <w:tab/>
        <w:t>Anatomische Gründe von Sensibilitaetsstörungen</w:t>
      </w:r>
      <w:r>
        <w:rPr>
          <w:sz w:val="28"/>
        </w:rPr>
        <w:t>.</w:t>
      </w:r>
    </w:p>
    <w:p w:rsidR="005F25D8" w:rsidRDefault="00C441CE" w:rsidP="00C441CE">
      <w:pPr>
        <w:ind w:left="708" w:hanging="708"/>
        <w:rPr>
          <w:sz w:val="28"/>
        </w:rPr>
      </w:pPr>
      <w:r>
        <w:rPr>
          <w:sz w:val="28"/>
        </w:rPr>
        <w:t>9</w:t>
      </w:r>
      <w:r w:rsidR="005F25D8" w:rsidRPr="005F25D8">
        <w:rPr>
          <w:sz w:val="28"/>
        </w:rPr>
        <w:t>.</w:t>
      </w:r>
      <w:r w:rsidR="005F25D8" w:rsidRPr="005F25D8">
        <w:rPr>
          <w:sz w:val="28"/>
        </w:rPr>
        <w:tab/>
        <w:t xml:space="preserve">Funktionelle Einheiten des Kleinhirns und die Symptome derer Schaedigungen </w:t>
      </w:r>
    </w:p>
    <w:p w:rsidR="0065683B" w:rsidRDefault="00C441CE" w:rsidP="00C441CE">
      <w:pPr>
        <w:ind w:left="708" w:hanging="708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 w:rsidR="005F25D8" w:rsidRPr="005F25D8">
        <w:rPr>
          <w:sz w:val="28"/>
        </w:rPr>
        <w:t>Einteilung der Gangstörungen</w:t>
      </w:r>
      <w:r w:rsidR="0065683B">
        <w:rPr>
          <w:sz w:val="28"/>
        </w:rPr>
        <w:t>.</w:t>
      </w:r>
    </w:p>
    <w:p w:rsidR="0065683B" w:rsidRDefault="0065683B" w:rsidP="0065683B">
      <w:pPr>
        <w:ind w:left="708" w:hanging="708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r w:rsidR="005F25D8" w:rsidRPr="005F25D8">
        <w:rPr>
          <w:sz w:val="28"/>
        </w:rPr>
        <w:t xml:space="preserve">Symptome </w:t>
      </w:r>
      <w:r>
        <w:rPr>
          <w:sz w:val="28"/>
        </w:rPr>
        <w:t>der</w:t>
      </w:r>
      <w:r w:rsidR="005F25D8" w:rsidRPr="005F25D8">
        <w:rPr>
          <w:sz w:val="28"/>
        </w:rPr>
        <w:t xml:space="preserve"> Laesion des Frontallappens</w:t>
      </w:r>
      <w:r>
        <w:rPr>
          <w:sz w:val="28"/>
        </w:rPr>
        <w:t>.</w:t>
      </w:r>
    </w:p>
    <w:p w:rsidR="0065683B" w:rsidRDefault="005F25D8" w:rsidP="0065683B">
      <w:pPr>
        <w:ind w:left="708" w:hanging="708"/>
        <w:rPr>
          <w:sz w:val="28"/>
        </w:rPr>
      </w:pPr>
      <w:r w:rsidRPr="005F25D8">
        <w:rPr>
          <w:sz w:val="28"/>
        </w:rPr>
        <w:t>1</w:t>
      </w:r>
      <w:r w:rsidR="0065683B">
        <w:rPr>
          <w:sz w:val="28"/>
        </w:rPr>
        <w:t>2</w:t>
      </w:r>
      <w:r w:rsidRPr="005F25D8">
        <w:rPr>
          <w:sz w:val="28"/>
        </w:rPr>
        <w:t>.</w:t>
      </w:r>
      <w:r w:rsidRPr="005F25D8">
        <w:rPr>
          <w:sz w:val="28"/>
        </w:rPr>
        <w:tab/>
        <w:t xml:space="preserve">Symptome </w:t>
      </w:r>
      <w:r w:rsidR="0065683B">
        <w:rPr>
          <w:sz w:val="28"/>
        </w:rPr>
        <w:t>der</w:t>
      </w:r>
      <w:r w:rsidRPr="005F25D8">
        <w:rPr>
          <w:sz w:val="28"/>
        </w:rPr>
        <w:t xml:space="preserve"> Laesion des Temporal</w:t>
      </w:r>
      <w:r w:rsidR="0065683B">
        <w:rPr>
          <w:sz w:val="28"/>
        </w:rPr>
        <w:t xml:space="preserve"> – und Okzipital</w:t>
      </w:r>
      <w:r w:rsidRPr="005F25D8">
        <w:rPr>
          <w:sz w:val="28"/>
        </w:rPr>
        <w:t>lappens</w:t>
      </w:r>
      <w:r w:rsidR="0065683B">
        <w:rPr>
          <w:sz w:val="28"/>
        </w:rPr>
        <w:t>.</w:t>
      </w:r>
    </w:p>
    <w:p w:rsidR="0065683B" w:rsidRDefault="005F25D8" w:rsidP="0065683B">
      <w:pPr>
        <w:ind w:left="708" w:hanging="708"/>
        <w:rPr>
          <w:sz w:val="28"/>
        </w:rPr>
      </w:pPr>
      <w:r w:rsidRPr="005F25D8">
        <w:rPr>
          <w:sz w:val="28"/>
        </w:rPr>
        <w:t>1</w:t>
      </w:r>
      <w:r w:rsidR="0065683B">
        <w:rPr>
          <w:sz w:val="28"/>
        </w:rPr>
        <w:t>3</w:t>
      </w:r>
      <w:r w:rsidRPr="005F25D8">
        <w:rPr>
          <w:sz w:val="28"/>
        </w:rPr>
        <w:t>.</w:t>
      </w:r>
      <w:r w:rsidRPr="005F25D8">
        <w:rPr>
          <w:sz w:val="28"/>
        </w:rPr>
        <w:tab/>
        <w:t>Das limbische System</w:t>
      </w:r>
      <w:r w:rsidR="0065683B">
        <w:rPr>
          <w:sz w:val="28"/>
        </w:rPr>
        <w:t>.</w:t>
      </w:r>
    </w:p>
    <w:p w:rsidR="005F25D8" w:rsidRDefault="005F25D8" w:rsidP="0065683B">
      <w:pPr>
        <w:ind w:left="708" w:hanging="708"/>
        <w:rPr>
          <w:sz w:val="28"/>
        </w:rPr>
      </w:pPr>
      <w:r w:rsidRPr="005F25D8">
        <w:rPr>
          <w:sz w:val="28"/>
        </w:rPr>
        <w:t>1</w:t>
      </w:r>
      <w:r w:rsidR="0065683B">
        <w:rPr>
          <w:sz w:val="28"/>
        </w:rPr>
        <w:t>4</w:t>
      </w:r>
      <w:r w:rsidRPr="005F25D8">
        <w:rPr>
          <w:sz w:val="28"/>
        </w:rPr>
        <w:t>.</w:t>
      </w:r>
      <w:r w:rsidRPr="005F25D8">
        <w:rPr>
          <w:sz w:val="28"/>
        </w:rPr>
        <w:tab/>
        <w:t xml:space="preserve">Symptome </w:t>
      </w:r>
      <w:r w:rsidR="0065683B">
        <w:rPr>
          <w:sz w:val="28"/>
        </w:rPr>
        <w:t>der</w:t>
      </w:r>
      <w:r w:rsidRPr="005F25D8">
        <w:rPr>
          <w:sz w:val="28"/>
        </w:rPr>
        <w:t xml:space="preserve"> Laesion des Parietallappens</w:t>
      </w:r>
      <w:r w:rsidR="0065683B">
        <w:rPr>
          <w:sz w:val="28"/>
        </w:rPr>
        <w:t>..</w:t>
      </w:r>
    </w:p>
    <w:p w:rsidR="005F25D8" w:rsidRDefault="0065683B" w:rsidP="0065683B">
      <w:pPr>
        <w:ind w:left="708" w:hanging="708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 xml:space="preserve">Die klinische Bedeutung </w:t>
      </w:r>
      <w:r w:rsidR="005F25D8" w:rsidRPr="005F25D8">
        <w:rPr>
          <w:sz w:val="28"/>
        </w:rPr>
        <w:t>der Haemisphaerendominanz</w:t>
      </w:r>
      <w:r>
        <w:rPr>
          <w:sz w:val="28"/>
        </w:rPr>
        <w:t>.</w:t>
      </w:r>
    </w:p>
    <w:p w:rsidR="005F25D8" w:rsidRDefault="0065683B" w:rsidP="008B1C99">
      <w:pPr>
        <w:ind w:left="708" w:hanging="708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</w:r>
      <w:r w:rsidR="005F25D8" w:rsidRPr="005F25D8">
        <w:rPr>
          <w:sz w:val="28"/>
        </w:rPr>
        <w:t xml:space="preserve">Eintelung der Sprachstörungen </w:t>
      </w:r>
      <w:r w:rsidR="008B1C99">
        <w:rPr>
          <w:sz w:val="28"/>
        </w:rPr>
        <w:t>.</w:t>
      </w:r>
    </w:p>
    <w:p w:rsidR="005F25D8" w:rsidRDefault="008B1C99" w:rsidP="008B1C99">
      <w:pPr>
        <w:ind w:left="708" w:hanging="708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</w:r>
      <w:r w:rsidR="005F25D8" w:rsidRPr="005F25D8">
        <w:rPr>
          <w:sz w:val="28"/>
        </w:rPr>
        <w:t xml:space="preserve">Agnosie, </w:t>
      </w:r>
      <w:r>
        <w:rPr>
          <w:sz w:val="28"/>
        </w:rPr>
        <w:t>A</w:t>
      </w:r>
      <w:r w:rsidR="005F25D8" w:rsidRPr="005F25D8">
        <w:rPr>
          <w:sz w:val="28"/>
        </w:rPr>
        <w:t>praxie, Alexie, Agraphie</w:t>
      </w:r>
      <w:r>
        <w:rPr>
          <w:sz w:val="28"/>
        </w:rPr>
        <w:t>.</w:t>
      </w:r>
    </w:p>
    <w:p w:rsidR="005F25D8" w:rsidRDefault="008B1C99" w:rsidP="008B1C99">
      <w:pPr>
        <w:ind w:left="708" w:hanging="708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</w:r>
      <w:r w:rsidR="005F25D8" w:rsidRPr="005F25D8">
        <w:rPr>
          <w:sz w:val="28"/>
        </w:rPr>
        <w:t>Pathophysiologie der Basalganglien</w:t>
      </w:r>
      <w:r>
        <w:rPr>
          <w:sz w:val="28"/>
        </w:rPr>
        <w:t>.</w:t>
      </w:r>
    </w:p>
    <w:p w:rsidR="005F25D8" w:rsidRDefault="008B1C99" w:rsidP="008B1C99">
      <w:pPr>
        <w:ind w:left="708" w:hanging="708"/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</w:r>
      <w:r w:rsidR="005F25D8" w:rsidRPr="005F25D8">
        <w:rPr>
          <w:sz w:val="28"/>
        </w:rPr>
        <w:t>Symptome der Thalamuslaesion</w:t>
      </w:r>
      <w:r>
        <w:rPr>
          <w:sz w:val="28"/>
        </w:rPr>
        <w:t>.</w:t>
      </w:r>
    </w:p>
    <w:p w:rsidR="005F25D8" w:rsidRDefault="008B1C99" w:rsidP="008B1C99">
      <w:pPr>
        <w:ind w:left="708" w:hanging="708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  <w:t>L</w:t>
      </w:r>
      <w:r w:rsidR="005F25D8" w:rsidRPr="005F25D8">
        <w:rPr>
          <w:sz w:val="28"/>
        </w:rPr>
        <w:t>okali</w:t>
      </w:r>
      <w:r>
        <w:rPr>
          <w:sz w:val="28"/>
        </w:rPr>
        <w:t>sation der Gedaechtnisstörungen.</w:t>
      </w:r>
    </w:p>
    <w:p w:rsidR="005F25D8" w:rsidRDefault="008B1C99" w:rsidP="008B1C99">
      <w:pPr>
        <w:ind w:left="708" w:hanging="708"/>
        <w:rPr>
          <w:sz w:val="28"/>
        </w:rPr>
      </w:pPr>
      <w:r>
        <w:rPr>
          <w:sz w:val="28"/>
        </w:rPr>
        <w:t>21.</w:t>
      </w:r>
      <w:r>
        <w:rPr>
          <w:sz w:val="28"/>
        </w:rPr>
        <w:tab/>
      </w:r>
      <w:r w:rsidR="005F25D8" w:rsidRPr="005F25D8">
        <w:rPr>
          <w:sz w:val="28"/>
        </w:rPr>
        <w:t>Bildgebende Verfahren (Angiographie, CT, MR, PET, SPECT)</w:t>
      </w:r>
      <w:r>
        <w:rPr>
          <w:sz w:val="28"/>
        </w:rPr>
        <w:t>.</w:t>
      </w:r>
    </w:p>
    <w:p w:rsidR="005F25D8" w:rsidRDefault="008B1C99" w:rsidP="008B1C99">
      <w:pPr>
        <w:ind w:left="708" w:hanging="708"/>
        <w:rPr>
          <w:sz w:val="28"/>
        </w:rPr>
      </w:pPr>
      <w:r>
        <w:rPr>
          <w:sz w:val="28"/>
        </w:rPr>
        <w:t>22.</w:t>
      </w:r>
      <w:r>
        <w:rPr>
          <w:sz w:val="28"/>
        </w:rPr>
        <w:tab/>
      </w:r>
      <w:r w:rsidR="005F25D8" w:rsidRPr="005F25D8">
        <w:rPr>
          <w:sz w:val="28"/>
        </w:rPr>
        <w:t>Ultraschalluntersuchunge</w:t>
      </w:r>
      <w:r w:rsidR="006601A8">
        <w:rPr>
          <w:sz w:val="28"/>
        </w:rPr>
        <w:t>n der hirnversorgenden Arterien.</w:t>
      </w:r>
    </w:p>
    <w:p w:rsidR="005F25D8" w:rsidRDefault="005F25D8" w:rsidP="006601A8">
      <w:pPr>
        <w:pStyle w:val="Cmsor1"/>
        <w:ind w:left="708" w:hanging="708"/>
        <w:rPr>
          <w:sz w:val="28"/>
        </w:rPr>
      </w:pPr>
      <w:r w:rsidRPr="005F25D8">
        <w:rPr>
          <w:sz w:val="28"/>
        </w:rPr>
        <w:t>23.</w:t>
      </w:r>
      <w:r w:rsidRPr="005F25D8">
        <w:rPr>
          <w:sz w:val="28"/>
        </w:rPr>
        <w:tab/>
      </w:r>
      <w:r w:rsidR="006601A8">
        <w:rPr>
          <w:sz w:val="28"/>
        </w:rPr>
        <w:t>Klinische neurophysiologische Untersuchngsmethode (</w:t>
      </w:r>
      <w:r w:rsidRPr="005F25D8">
        <w:rPr>
          <w:sz w:val="28"/>
        </w:rPr>
        <w:t>EEG</w:t>
      </w:r>
      <w:r w:rsidR="006601A8">
        <w:rPr>
          <w:sz w:val="28"/>
        </w:rPr>
        <w:t>, EMG, ENG, die evozierten Potenziale).</w:t>
      </w:r>
    </w:p>
    <w:p w:rsidR="006601A8" w:rsidRPr="006601A8" w:rsidRDefault="005F25D8" w:rsidP="00F316B5">
      <w:pPr>
        <w:pStyle w:val="Cmsor1"/>
        <w:ind w:left="708" w:hanging="708"/>
      </w:pPr>
      <w:r w:rsidRPr="005F25D8">
        <w:rPr>
          <w:sz w:val="28"/>
        </w:rPr>
        <w:t>24.</w:t>
      </w:r>
      <w:r w:rsidRPr="005F25D8">
        <w:rPr>
          <w:sz w:val="28"/>
        </w:rPr>
        <w:tab/>
      </w:r>
      <w:r w:rsidR="006601A8">
        <w:rPr>
          <w:sz w:val="28"/>
        </w:rPr>
        <w:t>Die Blutversorgung des Gehirns. Die Regulation der zerebrale Zirkulation.</w:t>
      </w:r>
      <w:r w:rsidRPr="005F25D8">
        <w:rPr>
          <w:sz w:val="28"/>
        </w:rPr>
        <w:t xml:space="preserve"> </w:t>
      </w:r>
    </w:p>
    <w:p w:rsidR="005F25D8" w:rsidRPr="005F25D8" w:rsidRDefault="005F7281" w:rsidP="005F25D8">
      <w:pPr>
        <w:pStyle w:val="Cmsor1"/>
        <w:rPr>
          <w:sz w:val="28"/>
        </w:rPr>
      </w:pPr>
      <w:r>
        <w:rPr>
          <w:sz w:val="28"/>
        </w:rPr>
        <w:t>25.</w:t>
      </w:r>
      <w:r>
        <w:rPr>
          <w:sz w:val="28"/>
        </w:rPr>
        <w:tab/>
      </w:r>
      <w:r w:rsidR="005F25D8" w:rsidRPr="005F25D8">
        <w:rPr>
          <w:sz w:val="28"/>
        </w:rPr>
        <w:t xml:space="preserve">Einteilung der zerebrovaskulaeren Krankheiten </w:t>
      </w:r>
    </w:p>
    <w:p w:rsidR="005F25D8" w:rsidRPr="005F25D8" w:rsidRDefault="005F7281" w:rsidP="005F25D8">
      <w:pPr>
        <w:pStyle w:val="Cmsor1"/>
        <w:rPr>
          <w:sz w:val="28"/>
        </w:rPr>
      </w:pPr>
      <w:r>
        <w:rPr>
          <w:sz w:val="28"/>
        </w:rPr>
        <w:t>26.</w:t>
      </w:r>
      <w:r>
        <w:rPr>
          <w:sz w:val="28"/>
        </w:rPr>
        <w:tab/>
      </w:r>
      <w:r w:rsidR="005F25D8" w:rsidRPr="005F25D8">
        <w:rPr>
          <w:sz w:val="28"/>
        </w:rPr>
        <w:t>TIA</w:t>
      </w:r>
    </w:p>
    <w:p w:rsidR="005F25D8" w:rsidRPr="005F25D8" w:rsidRDefault="005F7281" w:rsidP="005F25D8">
      <w:pPr>
        <w:pStyle w:val="Cmsor1"/>
        <w:rPr>
          <w:sz w:val="28"/>
        </w:rPr>
      </w:pPr>
      <w:r>
        <w:rPr>
          <w:sz w:val="28"/>
        </w:rPr>
        <w:t>27.</w:t>
      </w:r>
      <w:r>
        <w:rPr>
          <w:sz w:val="28"/>
        </w:rPr>
        <w:tab/>
      </w:r>
      <w:r w:rsidR="005F25D8" w:rsidRPr="005F25D8">
        <w:rPr>
          <w:sz w:val="28"/>
        </w:rPr>
        <w:t>Hirnischaemische Erkrankungen bei jungen Erwachsenen</w:t>
      </w:r>
    </w:p>
    <w:p w:rsidR="005F25D8" w:rsidRDefault="005F7281" w:rsidP="005F25D8">
      <w:pPr>
        <w:pStyle w:val="Cmsor1"/>
        <w:rPr>
          <w:sz w:val="28"/>
        </w:rPr>
      </w:pPr>
      <w:r>
        <w:rPr>
          <w:sz w:val="28"/>
        </w:rPr>
        <w:t>28.</w:t>
      </w:r>
      <w:r>
        <w:rPr>
          <w:sz w:val="28"/>
        </w:rPr>
        <w:tab/>
        <w:t xml:space="preserve">Die akute </w:t>
      </w:r>
      <w:r w:rsidR="005F25D8" w:rsidRPr="005F25D8">
        <w:rPr>
          <w:sz w:val="28"/>
        </w:rPr>
        <w:t>Behandlung der Hirnischaemie</w:t>
      </w:r>
      <w:r>
        <w:rPr>
          <w:sz w:val="28"/>
        </w:rPr>
        <w:t>.</w:t>
      </w:r>
    </w:p>
    <w:p w:rsidR="005F25D8" w:rsidRDefault="005F7281" w:rsidP="00723D58">
      <w:pPr>
        <w:ind w:left="708" w:hanging="708"/>
        <w:rPr>
          <w:sz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</w:r>
      <w:r w:rsidR="005F25D8" w:rsidRPr="005F25D8">
        <w:rPr>
          <w:sz w:val="28"/>
        </w:rPr>
        <w:t>E</w:t>
      </w:r>
      <w:r w:rsidR="00723D58">
        <w:rPr>
          <w:sz w:val="28"/>
        </w:rPr>
        <w:t>pieptische Anfall und die</w:t>
      </w:r>
      <w:r w:rsidR="005F25D8" w:rsidRPr="005F25D8">
        <w:rPr>
          <w:sz w:val="28"/>
        </w:rPr>
        <w:t xml:space="preserve"> Epilepsie</w:t>
      </w:r>
      <w:r w:rsidR="00723D58">
        <w:rPr>
          <w:sz w:val="28"/>
        </w:rPr>
        <w:t>.(Differenzieung, Aufteilung, Ursachen).</w:t>
      </w:r>
    </w:p>
    <w:p w:rsidR="005F25D8" w:rsidRPr="005F25D8" w:rsidRDefault="00723D58" w:rsidP="00723D58">
      <w:pPr>
        <w:ind w:left="708" w:hanging="708"/>
        <w:rPr>
          <w:sz w:val="28"/>
        </w:rPr>
      </w:pPr>
      <w:r>
        <w:rPr>
          <w:sz w:val="28"/>
        </w:rPr>
        <w:t>30.</w:t>
      </w:r>
      <w:r>
        <w:rPr>
          <w:sz w:val="28"/>
        </w:rPr>
        <w:tab/>
      </w:r>
      <w:r w:rsidR="005F25D8" w:rsidRPr="005F25D8">
        <w:rPr>
          <w:sz w:val="28"/>
        </w:rPr>
        <w:t>Diagnostische Verfahren bei Epileptikern</w:t>
      </w:r>
      <w:r>
        <w:rPr>
          <w:sz w:val="28"/>
        </w:rPr>
        <w:t>. Die Behandlung der Epilepsie.</w:t>
      </w:r>
    </w:p>
    <w:p w:rsidR="005F25D8" w:rsidRPr="005F25D8" w:rsidRDefault="005F25D8" w:rsidP="005F25D8">
      <w:pPr>
        <w:pStyle w:val="Cmsor1"/>
        <w:rPr>
          <w:b/>
          <w:sz w:val="28"/>
        </w:rPr>
      </w:pPr>
      <w:r w:rsidRPr="005F25D8">
        <w:rPr>
          <w:b/>
          <w:sz w:val="28"/>
        </w:rPr>
        <w:lastRenderedPageBreak/>
        <w:t>III. Themenkreis</w:t>
      </w:r>
    </w:p>
    <w:p w:rsidR="005F25D8" w:rsidRPr="005F25D8" w:rsidRDefault="005F25D8" w:rsidP="005F25D8">
      <w:pPr>
        <w:pStyle w:val="Cmsor1"/>
        <w:rPr>
          <w:sz w:val="28"/>
        </w:rPr>
      </w:pP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1.</w:t>
      </w:r>
      <w:r w:rsidRPr="005F25D8">
        <w:rPr>
          <w:sz w:val="28"/>
        </w:rPr>
        <w:tab/>
        <w:t>Viruskrankheiten des Nervensystems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2.</w:t>
      </w:r>
      <w:r w:rsidRPr="005F25D8">
        <w:rPr>
          <w:sz w:val="28"/>
        </w:rPr>
        <w:tab/>
        <w:t>Herpesviren verursachte Krankheiten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3.</w:t>
      </w:r>
      <w:r w:rsidRPr="005F25D8">
        <w:rPr>
          <w:sz w:val="28"/>
        </w:rPr>
        <w:tab/>
        <w:t>Prionkrankheiten</w:t>
      </w:r>
      <w:r w:rsidR="007209B2">
        <w:rPr>
          <w:sz w:val="28"/>
        </w:rPr>
        <w:t>.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4.</w:t>
      </w:r>
      <w:r w:rsidRPr="005F25D8">
        <w:rPr>
          <w:sz w:val="28"/>
        </w:rPr>
        <w:tab/>
        <w:t xml:space="preserve">Neurologische </w:t>
      </w:r>
      <w:r w:rsidR="007209B2">
        <w:rPr>
          <w:sz w:val="28"/>
        </w:rPr>
        <w:t xml:space="preserve">Komplikationen </w:t>
      </w:r>
      <w:r w:rsidRPr="005F25D8">
        <w:rPr>
          <w:sz w:val="28"/>
        </w:rPr>
        <w:t>von AIDS</w:t>
      </w:r>
      <w:r w:rsidR="007209B2">
        <w:rPr>
          <w:sz w:val="28"/>
        </w:rPr>
        <w:t>.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5.</w:t>
      </w:r>
      <w:r w:rsidRPr="005F25D8">
        <w:rPr>
          <w:sz w:val="28"/>
        </w:rPr>
        <w:tab/>
        <w:t>Klinische Verlaufsformen und Behandlung der Multiplen Sklerose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6.</w:t>
      </w:r>
      <w:r w:rsidRPr="005F25D8">
        <w:rPr>
          <w:sz w:val="28"/>
        </w:rPr>
        <w:tab/>
        <w:t>Histologische Einteilung der Hirntumoren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7.</w:t>
      </w:r>
      <w:r w:rsidRPr="005F25D8">
        <w:rPr>
          <w:sz w:val="28"/>
        </w:rPr>
        <w:tab/>
        <w:t>Hirn</w:t>
      </w:r>
      <w:r w:rsidR="007209B2">
        <w:rPr>
          <w:sz w:val="28"/>
        </w:rPr>
        <w:t>ödem.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8.</w:t>
      </w:r>
      <w:r w:rsidRPr="005F25D8">
        <w:rPr>
          <w:sz w:val="28"/>
        </w:rPr>
        <w:tab/>
        <w:t>Metastaische Tumoren des nervensystems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9.</w:t>
      </w:r>
      <w:r w:rsidRPr="005F25D8">
        <w:rPr>
          <w:sz w:val="28"/>
        </w:rPr>
        <w:tab/>
        <w:t>Pa</w:t>
      </w:r>
      <w:r w:rsidR="00DE47C3">
        <w:rPr>
          <w:sz w:val="28"/>
        </w:rPr>
        <w:t>r</w:t>
      </w:r>
      <w:r w:rsidRPr="005F25D8">
        <w:rPr>
          <w:sz w:val="28"/>
        </w:rPr>
        <w:t>aneoplastische neurologische Krankheiten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10.</w:t>
      </w:r>
      <w:r w:rsidRPr="005F25D8">
        <w:rPr>
          <w:sz w:val="28"/>
        </w:rPr>
        <w:tab/>
        <w:t>Krankheiten mit Parkinson-Syndrom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11.</w:t>
      </w:r>
      <w:r w:rsidRPr="005F25D8">
        <w:rPr>
          <w:sz w:val="28"/>
        </w:rPr>
        <w:tab/>
        <w:t>Behandlung der Parkinson-Krankheit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12.</w:t>
      </w:r>
      <w:r w:rsidRPr="005F25D8">
        <w:rPr>
          <w:sz w:val="28"/>
        </w:rPr>
        <w:tab/>
        <w:t>Bewegungsstörungen mit Hyperkines</w:t>
      </w:r>
      <w:r w:rsidR="00E21B61">
        <w:rPr>
          <w:sz w:val="28"/>
        </w:rPr>
        <w:t>i</w:t>
      </w:r>
      <w:r w:rsidRPr="005F25D8">
        <w:rPr>
          <w:sz w:val="28"/>
        </w:rPr>
        <w:t>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13.</w:t>
      </w:r>
      <w:r w:rsidRPr="005F25D8">
        <w:rPr>
          <w:sz w:val="28"/>
        </w:rPr>
        <w:tab/>
        <w:t>Differenzialdiagnose der Tremorformen</w:t>
      </w:r>
    </w:p>
    <w:p w:rsidR="005F25D8" w:rsidRPr="005F25D8" w:rsidRDefault="005F25D8" w:rsidP="005F25D8">
      <w:pPr>
        <w:pStyle w:val="Cmsor1"/>
        <w:rPr>
          <w:sz w:val="28"/>
        </w:rPr>
      </w:pPr>
      <w:r w:rsidRPr="005F25D8">
        <w:rPr>
          <w:sz w:val="28"/>
        </w:rPr>
        <w:t>14.</w:t>
      </w:r>
      <w:r w:rsidRPr="005F25D8">
        <w:rPr>
          <w:sz w:val="28"/>
        </w:rPr>
        <w:tab/>
        <w:t>Einteilung der Encephalopathien</w:t>
      </w:r>
    </w:p>
    <w:p w:rsidR="005F25D8" w:rsidRPr="005F25D8" w:rsidRDefault="005F25D8" w:rsidP="00E939BC">
      <w:pPr>
        <w:pStyle w:val="Cmsor1"/>
        <w:ind w:left="708" w:hanging="708"/>
        <w:rPr>
          <w:sz w:val="28"/>
        </w:rPr>
      </w:pPr>
      <w:r w:rsidRPr="005F25D8">
        <w:rPr>
          <w:sz w:val="28"/>
        </w:rPr>
        <w:t>15.</w:t>
      </w:r>
      <w:r w:rsidRPr="005F25D8">
        <w:rPr>
          <w:sz w:val="28"/>
        </w:rPr>
        <w:tab/>
      </w:r>
      <w:r w:rsidR="00E939BC">
        <w:rPr>
          <w:sz w:val="28"/>
        </w:rPr>
        <w:t>Die Ursache, Symptome und Subtypen des maior kognitiven Verfalls (Demenz).</w:t>
      </w:r>
    </w:p>
    <w:p w:rsidR="00E21B61" w:rsidRPr="005F25D8" w:rsidRDefault="005F25D8" w:rsidP="00E21B61">
      <w:pPr>
        <w:pStyle w:val="Cmsor1"/>
        <w:rPr>
          <w:sz w:val="28"/>
        </w:rPr>
      </w:pPr>
      <w:r w:rsidRPr="005F25D8">
        <w:rPr>
          <w:sz w:val="28"/>
        </w:rPr>
        <w:t>16.</w:t>
      </w:r>
      <w:r w:rsidRPr="005F25D8">
        <w:rPr>
          <w:sz w:val="28"/>
        </w:rPr>
        <w:tab/>
        <w:t xml:space="preserve"> </w:t>
      </w:r>
      <w:r w:rsidR="00E21B61" w:rsidRPr="005F25D8">
        <w:rPr>
          <w:sz w:val="28"/>
        </w:rPr>
        <w:t>Liquorzirkulationsstörungen (Arten des Hydrozephalus)</w:t>
      </w:r>
    </w:p>
    <w:p w:rsidR="005F25D8" w:rsidRDefault="00E21B61" w:rsidP="005F25D8">
      <w:pPr>
        <w:pStyle w:val="Cmsor1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</w:r>
      <w:r w:rsidR="005F25D8" w:rsidRPr="005F25D8">
        <w:rPr>
          <w:sz w:val="28"/>
        </w:rPr>
        <w:t xml:space="preserve">Symptome </w:t>
      </w:r>
      <w:r>
        <w:rPr>
          <w:sz w:val="28"/>
        </w:rPr>
        <w:t>der</w:t>
      </w:r>
      <w:r w:rsidR="005F25D8" w:rsidRPr="005F25D8">
        <w:rPr>
          <w:sz w:val="28"/>
        </w:rPr>
        <w:t xml:space="preserve"> Laesion des Plexus brachialis</w:t>
      </w:r>
      <w:r>
        <w:rPr>
          <w:sz w:val="28"/>
        </w:rPr>
        <w:t>.</w:t>
      </w:r>
    </w:p>
    <w:p w:rsidR="005F25D8" w:rsidRDefault="00E21B61" w:rsidP="00E21B61">
      <w:pPr>
        <w:rPr>
          <w:sz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="005F25D8" w:rsidRPr="005F25D8">
        <w:rPr>
          <w:sz w:val="28"/>
        </w:rPr>
        <w:t xml:space="preserve">Symptome </w:t>
      </w:r>
      <w:r>
        <w:rPr>
          <w:sz w:val="28"/>
        </w:rPr>
        <w:t>der</w:t>
      </w:r>
      <w:r w:rsidR="005F25D8" w:rsidRPr="005F25D8">
        <w:rPr>
          <w:sz w:val="28"/>
        </w:rPr>
        <w:t xml:space="preserve"> Laesion des N. medianus, ulnaris</w:t>
      </w:r>
      <w:r>
        <w:rPr>
          <w:sz w:val="28"/>
        </w:rPr>
        <w:t xml:space="preserve">, </w:t>
      </w:r>
      <w:r w:rsidR="005F25D8" w:rsidRPr="005F25D8">
        <w:rPr>
          <w:sz w:val="28"/>
        </w:rPr>
        <w:t>radialis</w:t>
      </w:r>
      <w:r>
        <w:rPr>
          <w:sz w:val="28"/>
        </w:rPr>
        <w:t xml:space="preserve"> und peroneus.</w:t>
      </w:r>
    </w:p>
    <w:p w:rsidR="005F25D8" w:rsidRDefault="00E21B61" w:rsidP="00E21B61">
      <w:pPr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</w:r>
      <w:r w:rsidR="005F25D8" w:rsidRPr="005F25D8">
        <w:rPr>
          <w:sz w:val="28"/>
        </w:rPr>
        <w:t xml:space="preserve">Symptome </w:t>
      </w:r>
      <w:r>
        <w:rPr>
          <w:sz w:val="28"/>
        </w:rPr>
        <w:t>der</w:t>
      </w:r>
      <w:r w:rsidR="005F25D8" w:rsidRPr="005F25D8">
        <w:rPr>
          <w:sz w:val="28"/>
        </w:rPr>
        <w:t xml:space="preserve"> Laesion des Plexus lumbosacralis</w:t>
      </w:r>
      <w:r>
        <w:rPr>
          <w:sz w:val="28"/>
        </w:rPr>
        <w:t>.</w:t>
      </w:r>
    </w:p>
    <w:p w:rsidR="005F25D8" w:rsidRDefault="00E21B61" w:rsidP="00E21B61">
      <w:pPr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</w:r>
      <w:r w:rsidR="00CF1366">
        <w:rPr>
          <w:sz w:val="28"/>
        </w:rPr>
        <w:t>Fehl</w:t>
      </w:r>
      <w:r>
        <w:rPr>
          <w:sz w:val="28"/>
        </w:rPr>
        <w:t>bild</w:t>
      </w:r>
      <w:r w:rsidR="00CF1366">
        <w:rPr>
          <w:sz w:val="28"/>
        </w:rPr>
        <w:t>ungen der Wirbelsaure und des Rückenmarkes.</w:t>
      </w:r>
    </w:p>
    <w:p w:rsidR="005F25D8" w:rsidRDefault="00CF1366" w:rsidP="00CF1366">
      <w:pPr>
        <w:rPr>
          <w:sz w:val="28"/>
        </w:rPr>
      </w:pPr>
      <w:r>
        <w:rPr>
          <w:sz w:val="28"/>
        </w:rPr>
        <w:t>21.</w:t>
      </w:r>
      <w:r>
        <w:rPr>
          <w:sz w:val="28"/>
        </w:rPr>
        <w:tab/>
        <w:t>Symptome der Rückenmarkschaedigung.</w:t>
      </w:r>
    </w:p>
    <w:p w:rsidR="00CF1366" w:rsidRDefault="00CF1366" w:rsidP="00CF1366">
      <w:pPr>
        <w:rPr>
          <w:sz w:val="28"/>
        </w:rPr>
      </w:pPr>
      <w:r>
        <w:rPr>
          <w:sz w:val="28"/>
        </w:rPr>
        <w:t>22.</w:t>
      </w:r>
      <w:r>
        <w:rPr>
          <w:sz w:val="28"/>
        </w:rPr>
        <w:tab/>
        <w:t>Sclerosis lateralis amyotrophica (ALS).</w:t>
      </w:r>
    </w:p>
    <w:p w:rsidR="005F25D8" w:rsidRDefault="00CF1366" w:rsidP="00CF1366">
      <w:pPr>
        <w:ind w:left="708" w:hanging="708"/>
        <w:rPr>
          <w:sz w:val="28"/>
        </w:rPr>
      </w:pPr>
      <w:r>
        <w:rPr>
          <w:sz w:val="28"/>
        </w:rPr>
        <w:t>23.</w:t>
      </w:r>
      <w:r>
        <w:rPr>
          <w:sz w:val="28"/>
        </w:rPr>
        <w:tab/>
      </w:r>
      <w:r w:rsidR="005F25D8" w:rsidRPr="005F25D8">
        <w:rPr>
          <w:sz w:val="28"/>
        </w:rPr>
        <w:t>Muskelkrankheiten</w:t>
      </w:r>
      <w:r>
        <w:rPr>
          <w:sz w:val="28"/>
        </w:rPr>
        <w:t xml:space="preserve">: Symptome und Diagnose. </w:t>
      </w:r>
      <w:r w:rsidR="005F25D8" w:rsidRPr="005F25D8">
        <w:rPr>
          <w:sz w:val="28"/>
        </w:rPr>
        <w:t>Entzündliche Muskelkrankheiten und Myopathien</w:t>
      </w:r>
      <w:r>
        <w:rPr>
          <w:sz w:val="28"/>
        </w:rPr>
        <w:t>.</w:t>
      </w:r>
    </w:p>
    <w:p w:rsidR="005F25D8" w:rsidRDefault="00CF1366" w:rsidP="00CF1366">
      <w:pPr>
        <w:ind w:left="708" w:hanging="708"/>
        <w:rPr>
          <w:sz w:val="28"/>
        </w:rPr>
      </w:pPr>
      <w:r>
        <w:rPr>
          <w:sz w:val="28"/>
        </w:rPr>
        <w:t>24.</w:t>
      </w:r>
      <w:r>
        <w:rPr>
          <w:sz w:val="28"/>
        </w:rPr>
        <w:tab/>
      </w:r>
      <w:r w:rsidR="005F25D8" w:rsidRPr="005F25D8">
        <w:rPr>
          <w:sz w:val="28"/>
        </w:rPr>
        <w:t>Neuralgien</w:t>
      </w:r>
      <w:r>
        <w:rPr>
          <w:sz w:val="28"/>
        </w:rPr>
        <w:t>.</w:t>
      </w:r>
    </w:p>
    <w:p w:rsidR="00CF1366" w:rsidRDefault="00CF1366" w:rsidP="00CF1366">
      <w:pPr>
        <w:ind w:left="708" w:hanging="708"/>
        <w:rPr>
          <w:sz w:val="28"/>
        </w:rPr>
      </w:pPr>
      <w:r>
        <w:rPr>
          <w:sz w:val="28"/>
        </w:rPr>
        <w:t>25.</w:t>
      </w:r>
      <w:r>
        <w:rPr>
          <w:sz w:val="28"/>
        </w:rPr>
        <w:tab/>
        <w:t>Der physiologische Schlaf und die Schlafstörungen.</w:t>
      </w:r>
    </w:p>
    <w:p w:rsidR="005F25D8" w:rsidRDefault="00CF1366" w:rsidP="00CF1366">
      <w:pPr>
        <w:ind w:left="708" w:hanging="708"/>
        <w:rPr>
          <w:sz w:val="28"/>
        </w:rPr>
      </w:pPr>
      <w:r>
        <w:rPr>
          <w:sz w:val="28"/>
        </w:rPr>
        <w:t>26.</w:t>
      </w:r>
      <w:r>
        <w:rPr>
          <w:sz w:val="28"/>
        </w:rPr>
        <w:tab/>
      </w:r>
      <w:r w:rsidR="00453CB5">
        <w:rPr>
          <w:sz w:val="28"/>
        </w:rPr>
        <w:t>Autoimmun Enzephalitiden</w:t>
      </w:r>
      <w:r w:rsidR="005428BC">
        <w:rPr>
          <w:sz w:val="28"/>
        </w:rPr>
        <w:t>.</w:t>
      </w:r>
    </w:p>
    <w:p w:rsidR="00EA455F" w:rsidRDefault="005428BC" w:rsidP="006C7C14">
      <w:pPr>
        <w:ind w:left="708" w:hanging="708"/>
      </w:pPr>
      <w:r>
        <w:rPr>
          <w:sz w:val="28"/>
        </w:rPr>
        <w:t>27.</w:t>
      </w:r>
      <w:r>
        <w:rPr>
          <w:sz w:val="28"/>
        </w:rPr>
        <w:tab/>
        <w:t>Neurologische Symptome metabolischen, autoimmun und anderen systematischen Erkrankungen.</w:t>
      </w:r>
    </w:p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Default="00EA455F" w:rsidP="00EA455F"/>
    <w:p w:rsidR="00EA455F" w:rsidRPr="00EA455F" w:rsidRDefault="00EA455F" w:rsidP="00EA455F"/>
    <w:p w:rsidR="005428BC" w:rsidRDefault="005428BC">
      <w:pPr>
        <w:pStyle w:val="Cmsor1"/>
        <w:rPr>
          <w:b/>
          <w:sz w:val="28"/>
        </w:rPr>
      </w:pPr>
    </w:p>
    <w:sectPr w:rsidR="005428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98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C953A9"/>
    <w:multiLevelType w:val="singleLevel"/>
    <w:tmpl w:val="3EB6170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D01230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7A206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83585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647FB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62"/>
    <w:rsid w:val="001C4280"/>
    <w:rsid w:val="00305BF3"/>
    <w:rsid w:val="003D07BD"/>
    <w:rsid w:val="004425F7"/>
    <w:rsid w:val="00453CB5"/>
    <w:rsid w:val="005428BC"/>
    <w:rsid w:val="005429BF"/>
    <w:rsid w:val="005E2067"/>
    <w:rsid w:val="005F25D8"/>
    <w:rsid w:val="005F7281"/>
    <w:rsid w:val="00622594"/>
    <w:rsid w:val="0065683B"/>
    <w:rsid w:val="00657BAD"/>
    <w:rsid w:val="006601A8"/>
    <w:rsid w:val="006C7C14"/>
    <w:rsid w:val="00720274"/>
    <w:rsid w:val="007209B2"/>
    <w:rsid w:val="00723D58"/>
    <w:rsid w:val="008B1C99"/>
    <w:rsid w:val="00906B62"/>
    <w:rsid w:val="009260B8"/>
    <w:rsid w:val="009E1F42"/>
    <w:rsid w:val="00C441CE"/>
    <w:rsid w:val="00CF1366"/>
    <w:rsid w:val="00D57587"/>
    <w:rsid w:val="00DC2444"/>
    <w:rsid w:val="00DE47C3"/>
    <w:rsid w:val="00E21B61"/>
    <w:rsid w:val="00E21CDF"/>
    <w:rsid w:val="00E939BC"/>
    <w:rsid w:val="00EA455F"/>
    <w:rsid w:val="00EF6FA8"/>
    <w:rsid w:val="00F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numPr>
        <w:numId w:val="1"/>
      </w:numPr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0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numPr>
        <w:numId w:val="1"/>
      </w:numPr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0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Andi</cp:lastModifiedBy>
  <cp:revision>2</cp:revision>
  <cp:lastPrinted>2019-10-22T08:11:00Z</cp:lastPrinted>
  <dcterms:created xsi:type="dcterms:W3CDTF">2024-07-04T07:40:00Z</dcterms:created>
  <dcterms:modified xsi:type="dcterms:W3CDTF">2024-07-04T07:40:00Z</dcterms:modified>
</cp:coreProperties>
</file>