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32E67" w14:textId="77777777" w:rsidR="001D21C5" w:rsidRPr="00D513B8" w:rsidRDefault="001D21C5" w:rsidP="001D21C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3B8">
        <w:rPr>
          <w:rFonts w:ascii="Times New Roman" w:hAnsi="Times New Roman" w:cs="Times New Roman"/>
          <w:b/>
          <w:bCs/>
          <w:sz w:val="24"/>
          <w:szCs w:val="24"/>
        </w:rPr>
        <w:t>PETZCV-</w:t>
      </w:r>
      <w:proofErr w:type="gramStart"/>
      <w:r w:rsidRPr="00D513B8">
        <w:rPr>
          <w:rFonts w:ascii="Times New Roman" w:hAnsi="Times New Roman" w:cs="Times New Roman"/>
          <w:b/>
          <w:bCs/>
          <w:sz w:val="24"/>
          <w:szCs w:val="24"/>
        </w:rPr>
        <w:t>19  Orvosi</w:t>
      </w:r>
      <w:proofErr w:type="gramEnd"/>
      <w:r w:rsidRPr="00D513B8">
        <w:rPr>
          <w:rFonts w:ascii="Times New Roman" w:hAnsi="Times New Roman" w:cs="Times New Roman"/>
          <w:b/>
          <w:bCs/>
          <w:sz w:val="24"/>
          <w:szCs w:val="24"/>
        </w:rPr>
        <w:t xml:space="preserve"> Információs Platform</w:t>
      </w:r>
    </w:p>
    <w:p w14:paraId="2BF8009B" w14:textId="77777777" w:rsidR="001D21C5" w:rsidRPr="00D513B8" w:rsidRDefault="001D21C5" w:rsidP="001D21C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3B8">
        <w:rPr>
          <w:rFonts w:ascii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Pr="00D513B8">
        <w:rPr>
          <w:rFonts w:ascii="Times New Roman" w:hAnsi="Times New Roman" w:cs="Times New Roman"/>
          <w:b/>
          <w:bCs/>
          <w:sz w:val="24"/>
          <w:szCs w:val="24"/>
        </w:rPr>
        <w:t xml:space="preserve">    2020.03.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14:paraId="643C1652" w14:textId="77777777" w:rsidR="001D21C5" w:rsidRPr="00D513B8" w:rsidRDefault="001D21C5" w:rsidP="001D21C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3B8">
        <w:rPr>
          <w:rFonts w:ascii="Times New Roman" w:hAnsi="Times New Roman" w:cs="Times New Roman"/>
          <w:b/>
          <w:bCs/>
          <w:sz w:val="24"/>
          <w:szCs w:val="24"/>
        </w:rPr>
        <w:t xml:space="preserve">Prof Molnár F Tamás (1,2) </w:t>
      </w:r>
      <w:proofErr w:type="spellStart"/>
      <w:r w:rsidRPr="00D513B8">
        <w:rPr>
          <w:rFonts w:ascii="Times New Roman" w:hAnsi="Times New Roman" w:cs="Times New Roman"/>
          <w:b/>
          <w:bCs/>
          <w:sz w:val="24"/>
          <w:szCs w:val="24"/>
        </w:rPr>
        <w:t>Dr</w:t>
      </w:r>
      <w:proofErr w:type="spellEnd"/>
      <w:r w:rsidRPr="00D513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13B8">
        <w:rPr>
          <w:rFonts w:ascii="Times New Roman" w:hAnsi="Times New Roman" w:cs="Times New Roman"/>
          <w:b/>
          <w:bCs/>
          <w:sz w:val="24"/>
          <w:szCs w:val="24"/>
        </w:rPr>
        <w:t>Mestyán</w:t>
      </w:r>
      <w:proofErr w:type="spellEnd"/>
      <w:r w:rsidRPr="00D513B8">
        <w:rPr>
          <w:rFonts w:ascii="Times New Roman" w:hAnsi="Times New Roman" w:cs="Times New Roman"/>
          <w:b/>
          <w:bCs/>
          <w:sz w:val="24"/>
          <w:szCs w:val="24"/>
        </w:rPr>
        <w:t xml:space="preserve"> Gyula (3)</w:t>
      </w:r>
    </w:p>
    <w:p w14:paraId="703123B9" w14:textId="77777777" w:rsidR="001D21C5" w:rsidRPr="006D5307" w:rsidRDefault="001D21C5" w:rsidP="001D21C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307">
        <w:rPr>
          <w:rFonts w:ascii="Times New Roman" w:hAnsi="Times New Roman" w:cs="Times New Roman"/>
          <w:sz w:val="20"/>
          <w:szCs w:val="20"/>
        </w:rPr>
        <w:t>1: Petz A Egyetemi Oktató Kórház, Győr. Sebészeti Osztály / PTE ÁOK Sebészeti Tanszék</w:t>
      </w:r>
    </w:p>
    <w:p w14:paraId="28346B8A" w14:textId="77777777" w:rsidR="001D21C5" w:rsidRPr="006D5307" w:rsidRDefault="001D21C5" w:rsidP="001D21C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307">
        <w:rPr>
          <w:rFonts w:ascii="Times New Roman" w:hAnsi="Times New Roman" w:cs="Times New Roman"/>
          <w:sz w:val="20"/>
          <w:szCs w:val="20"/>
        </w:rPr>
        <w:t xml:space="preserve">2: </w:t>
      </w:r>
      <w:r>
        <w:rPr>
          <w:rFonts w:ascii="Times New Roman" w:hAnsi="Times New Roman" w:cs="Times New Roman"/>
          <w:sz w:val="20"/>
          <w:szCs w:val="20"/>
        </w:rPr>
        <w:t>Mikrobiológus</w:t>
      </w:r>
      <w:r w:rsidRPr="006D5307">
        <w:rPr>
          <w:rFonts w:ascii="Times New Roman" w:hAnsi="Times New Roman" w:cs="Times New Roman"/>
          <w:sz w:val="20"/>
          <w:szCs w:val="20"/>
        </w:rPr>
        <w:t>, Pécs</w:t>
      </w:r>
    </w:p>
    <w:p w14:paraId="7E0E665E" w14:textId="77777777" w:rsidR="001D21C5" w:rsidRPr="006D5307" w:rsidRDefault="001D21C5" w:rsidP="001D21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A312B" w14:textId="77777777" w:rsidR="001D21C5" w:rsidRPr="006D5307" w:rsidRDefault="001D21C5" w:rsidP="001D21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307">
        <w:rPr>
          <w:rFonts w:ascii="Times New Roman" w:hAnsi="Times New Roman" w:cs="Times New Roman"/>
          <w:sz w:val="24"/>
          <w:szCs w:val="24"/>
        </w:rPr>
        <w:t xml:space="preserve">A felület rövid, sűrűn frissülő szakmai információkkal szándékozik támogatni a CV-19 </w:t>
      </w:r>
      <w:proofErr w:type="spellStart"/>
      <w:r w:rsidRPr="006D5307">
        <w:rPr>
          <w:rFonts w:ascii="Times New Roman" w:hAnsi="Times New Roman" w:cs="Times New Roman"/>
          <w:sz w:val="24"/>
          <w:szCs w:val="24"/>
        </w:rPr>
        <w:t>pándemiával</w:t>
      </w:r>
      <w:proofErr w:type="spellEnd"/>
      <w:r w:rsidRPr="006D5307">
        <w:rPr>
          <w:rFonts w:ascii="Times New Roman" w:hAnsi="Times New Roman" w:cs="Times New Roman"/>
          <w:sz w:val="24"/>
          <w:szCs w:val="24"/>
        </w:rPr>
        <w:t xml:space="preserve"> kapcsolatos napi orvosi rutin tevékenységet. Forrásait a weben is elérhető anyagok, s a nemzetközi szakirodalom releváns szegmense képezi. Mint ilyen óhatatlanul önkényes, </w:t>
      </w:r>
      <w:proofErr w:type="spellStart"/>
      <w:r w:rsidRPr="006D5307">
        <w:rPr>
          <w:rFonts w:ascii="Times New Roman" w:hAnsi="Times New Roman" w:cs="Times New Roman"/>
          <w:sz w:val="24"/>
          <w:szCs w:val="24"/>
        </w:rPr>
        <w:t>bias</w:t>
      </w:r>
      <w:proofErr w:type="spellEnd"/>
      <w:r w:rsidRPr="006D5307">
        <w:rPr>
          <w:rFonts w:ascii="Times New Roman" w:hAnsi="Times New Roman" w:cs="Times New Roman"/>
          <w:sz w:val="24"/>
          <w:szCs w:val="24"/>
        </w:rPr>
        <w:t xml:space="preserve"> terhes, hangvétele szubjektív. Célja az orientáció, közvetlen </w:t>
      </w:r>
      <w:proofErr w:type="spellStart"/>
      <w:r w:rsidRPr="006D5307">
        <w:rPr>
          <w:rFonts w:ascii="Times New Roman" w:hAnsi="Times New Roman" w:cs="Times New Roman"/>
          <w:sz w:val="24"/>
          <w:szCs w:val="24"/>
        </w:rPr>
        <w:t>therapiás</w:t>
      </w:r>
      <w:proofErr w:type="spellEnd"/>
      <w:r w:rsidRPr="006D5307">
        <w:rPr>
          <w:rFonts w:ascii="Times New Roman" w:hAnsi="Times New Roman" w:cs="Times New Roman"/>
          <w:sz w:val="24"/>
          <w:szCs w:val="24"/>
        </w:rPr>
        <w:t xml:space="preserve"> javaslatot ritkán tartalmaz, erre a kórházi protokolljaink valók. Javasoljuk az általunk fellelt eredeti forrás felkeresését, az ott lévők kritikus elemzését. Minden javaslatot, korrekciót vagy tételes szöveges hozzájárulást örömmel fogadunk: </w:t>
      </w:r>
      <w:hyperlink r:id="rId4" w:history="1">
        <w:r w:rsidRPr="006D5307">
          <w:rPr>
            <w:rStyle w:val="Hiperhivatkozs"/>
            <w:rFonts w:ascii="Times New Roman" w:hAnsi="Times New Roman" w:cs="Times New Roman"/>
            <w:sz w:val="24"/>
            <w:szCs w:val="24"/>
          </w:rPr>
          <w:t>tfmolnar@gmail.com</w:t>
        </w:r>
      </w:hyperlink>
      <w:r w:rsidRPr="006D5307">
        <w:rPr>
          <w:rFonts w:ascii="Times New Roman" w:hAnsi="Times New Roman" w:cs="Times New Roman"/>
          <w:sz w:val="24"/>
          <w:szCs w:val="24"/>
        </w:rPr>
        <w:t xml:space="preserve">.    MFT. </w:t>
      </w:r>
      <w:proofErr w:type="spellStart"/>
      <w:r w:rsidRPr="006D5307">
        <w:rPr>
          <w:rFonts w:ascii="Times New Roman" w:hAnsi="Times New Roman" w:cs="Times New Roman"/>
          <w:sz w:val="24"/>
          <w:szCs w:val="24"/>
        </w:rPr>
        <w:t>MGy</w:t>
      </w:r>
      <w:proofErr w:type="spellEnd"/>
      <w:r w:rsidRPr="006D5307">
        <w:rPr>
          <w:rFonts w:ascii="Times New Roman" w:hAnsi="Times New Roman" w:cs="Times New Roman"/>
          <w:sz w:val="24"/>
          <w:szCs w:val="24"/>
        </w:rPr>
        <w:t>.</w:t>
      </w:r>
    </w:p>
    <w:p w14:paraId="202DD7ED" w14:textId="77777777" w:rsidR="00E84120" w:rsidRDefault="00E84120" w:rsidP="001D21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99B4BA5" w14:textId="09E137FF" w:rsidR="00E53C74" w:rsidRPr="001D21C5" w:rsidRDefault="00E53C74" w:rsidP="001D21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21C5">
        <w:rPr>
          <w:rFonts w:ascii="Times New Roman" w:hAnsi="Times New Roman" w:cs="Times New Roman"/>
          <w:sz w:val="24"/>
          <w:szCs w:val="24"/>
        </w:rPr>
        <w:t>A sajtó úgy gondolja</w:t>
      </w:r>
      <w:r w:rsidR="001D21C5" w:rsidRPr="001D21C5">
        <w:rPr>
          <w:rFonts w:ascii="Times New Roman" w:hAnsi="Times New Roman" w:cs="Times New Roman"/>
          <w:sz w:val="24"/>
          <w:szCs w:val="24"/>
        </w:rPr>
        <w:t>,</w:t>
      </w:r>
      <w:r w:rsidRPr="001D21C5">
        <w:rPr>
          <w:rFonts w:ascii="Times New Roman" w:hAnsi="Times New Roman" w:cs="Times New Roman"/>
          <w:sz w:val="24"/>
          <w:szCs w:val="24"/>
        </w:rPr>
        <w:t xml:space="preserve"> hogy ideje kézbe venni a </w:t>
      </w:r>
      <w:r w:rsidR="001D21C5">
        <w:rPr>
          <w:rFonts w:ascii="Times New Roman" w:hAnsi="Times New Roman" w:cs="Times New Roman"/>
          <w:sz w:val="24"/>
          <w:szCs w:val="24"/>
        </w:rPr>
        <w:t xml:space="preserve">CV19 </w:t>
      </w:r>
      <w:r w:rsidRPr="001D21C5">
        <w:rPr>
          <w:rFonts w:ascii="Times New Roman" w:hAnsi="Times New Roman" w:cs="Times New Roman"/>
          <w:sz w:val="24"/>
          <w:szCs w:val="24"/>
        </w:rPr>
        <w:t>gyógyítás</w:t>
      </w:r>
      <w:r w:rsidR="001D21C5">
        <w:rPr>
          <w:rFonts w:ascii="Times New Roman" w:hAnsi="Times New Roman" w:cs="Times New Roman"/>
          <w:sz w:val="24"/>
          <w:szCs w:val="24"/>
        </w:rPr>
        <w:t>á</w:t>
      </w:r>
      <w:r w:rsidRPr="001D21C5">
        <w:rPr>
          <w:rFonts w:ascii="Times New Roman" w:hAnsi="Times New Roman" w:cs="Times New Roman"/>
          <w:sz w:val="24"/>
          <w:szCs w:val="24"/>
        </w:rPr>
        <w:t>t is. Így hívja</w:t>
      </w:r>
      <w:r w:rsidR="001D21C5">
        <w:rPr>
          <w:rFonts w:ascii="Times New Roman" w:hAnsi="Times New Roman" w:cs="Times New Roman"/>
          <w:sz w:val="24"/>
          <w:szCs w:val="24"/>
        </w:rPr>
        <w:t xml:space="preserve"> fel a</w:t>
      </w:r>
      <w:r w:rsidRPr="001D21C5">
        <w:rPr>
          <w:rFonts w:ascii="Times New Roman" w:hAnsi="Times New Roman" w:cs="Times New Roman"/>
          <w:sz w:val="24"/>
          <w:szCs w:val="24"/>
        </w:rPr>
        <w:t xml:space="preserve"> figyelmünket egy príma anyagra, amire támaszkodva megküzdünk a bajjal.</w:t>
      </w:r>
      <w:r w:rsidR="001D21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ADB12" w14:textId="77777777" w:rsidR="001D21C5" w:rsidRDefault="00E53C74" w:rsidP="00E53C74">
      <w:pPr>
        <w:rPr>
          <w:rFonts w:ascii="Times New Roman" w:hAnsi="Times New Roman" w:cs="Times New Roman"/>
          <w:sz w:val="24"/>
          <w:szCs w:val="24"/>
        </w:rPr>
      </w:pPr>
      <w:r w:rsidRPr="001D21C5">
        <w:rPr>
          <w:rFonts w:ascii="Times New Roman" w:hAnsi="Times New Roman" w:cs="Times New Roman"/>
          <w:sz w:val="24"/>
          <w:szCs w:val="24"/>
        </w:rPr>
        <w:t xml:space="preserve">Nem érdekes, hogy az első fele a gyakorló orvos számára </w:t>
      </w:r>
      <w:r w:rsidR="001D21C5">
        <w:rPr>
          <w:rFonts w:ascii="Times New Roman" w:hAnsi="Times New Roman" w:cs="Times New Roman"/>
          <w:sz w:val="24"/>
          <w:szCs w:val="24"/>
        </w:rPr>
        <w:t xml:space="preserve">időrabló, </w:t>
      </w:r>
      <w:r w:rsidRPr="001D21C5">
        <w:rPr>
          <w:rFonts w:ascii="Times New Roman" w:hAnsi="Times New Roman" w:cs="Times New Roman"/>
          <w:sz w:val="24"/>
          <w:szCs w:val="24"/>
        </w:rPr>
        <w:t xml:space="preserve">szükségtelen és felesleges szervezési információkat tartalmaz. </w:t>
      </w:r>
    </w:p>
    <w:p w14:paraId="2698FECF" w14:textId="3A81398E" w:rsidR="00E53C74" w:rsidRPr="001D21C5" w:rsidRDefault="00E53C74" w:rsidP="00E53C74">
      <w:pPr>
        <w:rPr>
          <w:rFonts w:ascii="Times New Roman" w:hAnsi="Times New Roman" w:cs="Times New Roman"/>
          <w:sz w:val="24"/>
          <w:szCs w:val="24"/>
        </w:rPr>
      </w:pPr>
      <w:r w:rsidRPr="001D21C5">
        <w:rPr>
          <w:rFonts w:ascii="Times New Roman" w:hAnsi="Times New Roman" w:cs="Times New Roman"/>
          <w:sz w:val="24"/>
          <w:szCs w:val="24"/>
        </w:rPr>
        <w:t>Nem érdekes, hogy a CT-vel diagnosztizáltatna egy vírusfertőzést – egy koncepció, amelynek szakmaiatlansága nyilvánvaló.</w:t>
      </w:r>
      <w:r w:rsidR="001D21C5">
        <w:rPr>
          <w:rFonts w:ascii="Times New Roman" w:hAnsi="Times New Roman" w:cs="Times New Roman"/>
          <w:sz w:val="24"/>
          <w:szCs w:val="24"/>
        </w:rPr>
        <w:t xml:space="preserve"> Ha egyszer a művi intelligencia megemlíthető, semmi nem áll az egyáltalán nem művi unintelligencia útjába.</w:t>
      </w:r>
      <w:r w:rsidR="00D016E4">
        <w:rPr>
          <w:rFonts w:ascii="Times New Roman" w:hAnsi="Times New Roman" w:cs="Times New Roman"/>
          <w:sz w:val="24"/>
          <w:szCs w:val="24"/>
        </w:rPr>
        <w:t xml:space="preserve"> Gondolom ez látja a bal oldali mellűri folyadékban a víruspartikulákat.</w:t>
      </w:r>
    </w:p>
    <w:p w14:paraId="0F75ED09" w14:textId="2F2D4275" w:rsidR="00E53C74" w:rsidRPr="001D21C5" w:rsidRDefault="00E53C74" w:rsidP="00E53C74">
      <w:pPr>
        <w:rPr>
          <w:rFonts w:ascii="Times New Roman" w:hAnsi="Times New Roman" w:cs="Times New Roman"/>
          <w:sz w:val="24"/>
          <w:szCs w:val="24"/>
        </w:rPr>
      </w:pPr>
      <w:r w:rsidRPr="001D21C5">
        <w:rPr>
          <w:rFonts w:ascii="Times New Roman" w:hAnsi="Times New Roman" w:cs="Times New Roman"/>
          <w:sz w:val="24"/>
          <w:szCs w:val="24"/>
        </w:rPr>
        <w:t xml:space="preserve">Nem érdekes, hogy </w:t>
      </w:r>
      <w:proofErr w:type="spellStart"/>
      <w:r w:rsidR="001D21C5">
        <w:rPr>
          <w:rFonts w:ascii="Times New Roman" w:hAnsi="Times New Roman" w:cs="Times New Roman"/>
          <w:sz w:val="24"/>
          <w:szCs w:val="24"/>
        </w:rPr>
        <w:t>corticio</w:t>
      </w:r>
      <w:r w:rsidRPr="001D21C5">
        <w:rPr>
          <w:rFonts w:ascii="Times New Roman" w:hAnsi="Times New Roman" w:cs="Times New Roman"/>
          <w:sz w:val="24"/>
          <w:szCs w:val="24"/>
        </w:rPr>
        <w:t>steroidot</w:t>
      </w:r>
      <w:proofErr w:type="spellEnd"/>
      <w:r w:rsidRPr="001D21C5">
        <w:rPr>
          <w:rFonts w:ascii="Times New Roman" w:hAnsi="Times New Roman" w:cs="Times New Roman"/>
          <w:sz w:val="24"/>
          <w:szCs w:val="24"/>
        </w:rPr>
        <w:t xml:space="preserve"> adatna az ARDS-ben, ami a bizonyítékok tükrében már régen </w:t>
      </w:r>
      <w:proofErr w:type="spellStart"/>
      <w:r w:rsidRPr="001D21C5">
        <w:rPr>
          <w:rFonts w:ascii="Times New Roman" w:hAnsi="Times New Roman" w:cs="Times New Roman"/>
          <w:sz w:val="24"/>
          <w:szCs w:val="24"/>
        </w:rPr>
        <w:t>idejétmúlta</w:t>
      </w:r>
      <w:proofErr w:type="spellEnd"/>
      <w:r w:rsidRPr="001D21C5">
        <w:rPr>
          <w:rFonts w:ascii="Times New Roman" w:hAnsi="Times New Roman" w:cs="Times New Roman"/>
          <w:sz w:val="24"/>
          <w:szCs w:val="24"/>
        </w:rPr>
        <w:t xml:space="preserve"> koncepció.</w:t>
      </w:r>
      <w:r w:rsidR="001D21C5">
        <w:rPr>
          <w:rFonts w:ascii="Times New Roman" w:hAnsi="Times New Roman" w:cs="Times New Roman"/>
          <w:sz w:val="24"/>
          <w:szCs w:val="24"/>
        </w:rPr>
        <w:t xml:space="preserve"> Egy ilyen mondattal az intenzív-</w:t>
      </w:r>
      <w:proofErr w:type="spellStart"/>
      <w:r w:rsidR="001D21C5">
        <w:rPr>
          <w:rFonts w:ascii="Times New Roman" w:hAnsi="Times New Roman" w:cs="Times New Roman"/>
          <w:sz w:val="24"/>
          <w:szCs w:val="24"/>
        </w:rPr>
        <w:t>aneszteziológiai</w:t>
      </w:r>
      <w:proofErr w:type="spellEnd"/>
      <w:r w:rsidR="001D21C5">
        <w:rPr>
          <w:rFonts w:ascii="Times New Roman" w:hAnsi="Times New Roman" w:cs="Times New Roman"/>
          <w:sz w:val="24"/>
          <w:szCs w:val="24"/>
        </w:rPr>
        <w:t xml:space="preserve"> szakvizsgán ma itthon megbukna.</w:t>
      </w:r>
    </w:p>
    <w:p w14:paraId="6D7E0B97" w14:textId="6B2B6DE5" w:rsidR="00E53C74" w:rsidRDefault="00E53C74" w:rsidP="00E53C74">
      <w:pPr>
        <w:rPr>
          <w:rFonts w:ascii="Times New Roman" w:hAnsi="Times New Roman" w:cs="Times New Roman"/>
          <w:sz w:val="24"/>
          <w:szCs w:val="24"/>
        </w:rPr>
      </w:pPr>
      <w:r w:rsidRPr="001D21C5">
        <w:rPr>
          <w:rFonts w:ascii="Times New Roman" w:hAnsi="Times New Roman" w:cs="Times New Roman"/>
          <w:sz w:val="24"/>
          <w:szCs w:val="24"/>
        </w:rPr>
        <w:t>Nem érdekes, hogy hirtelen rátalált az „egyedül üdvözítő” gyógyszerkombinációra, kockázatelemzés, mellékhatás, kontraindikáció nélkül. Nem érdekes, hogy intenzíven zajlanak valódi</w:t>
      </w:r>
      <w:r w:rsidR="001D21C5">
        <w:rPr>
          <w:rFonts w:ascii="Times New Roman" w:hAnsi="Times New Roman" w:cs="Times New Roman"/>
          <w:sz w:val="24"/>
          <w:szCs w:val="24"/>
        </w:rPr>
        <w:t xml:space="preserve">, a </w:t>
      </w:r>
      <w:r w:rsidR="00E84120">
        <w:rPr>
          <w:rFonts w:ascii="Times New Roman" w:hAnsi="Times New Roman" w:cs="Times New Roman"/>
          <w:sz w:val="24"/>
          <w:szCs w:val="24"/>
        </w:rPr>
        <w:t>bizonyíték alapú orvoslás kritériumainak megfelelő</w:t>
      </w:r>
      <w:r w:rsidRPr="001D21C5">
        <w:rPr>
          <w:rFonts w:ascii="Times New Roman" w:hAnsi="Times New Roman" w:cs="Times New Roman"/>
          <w:sz w:val="24"/>
          <w:szCs w:val="24"/>
        </w:rPr>
        <w:t xml:space="preserve"> klinikai tanulmányok.</w:t>
      </w:r>
    </w:p>
    <w:p w14:paraId="7C23DE1B" w14:textId="16C83E65" w:rsidR="00E84120" w:rsidRPr="001D21C5" w:rsidRDefault="00E84120" w:rsidP="00E53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Legalább nem ajánl Béres cseppet és megadózisú C vitamint</w:t>
      </w:r>
      <w:r w:rsidR="00D016E4">
        <w:rPr>
          <w:rFonts w:ascii="Times New Roman" w:hAnsi="Times New Roman" w:cs="Times New Roman"/>
          <w:sz w:val="24"/>
          <w:szCs w:val="24"/>
        </w:rPr>
        <w:t>, és</w:t>
      </w:r>
      <w:r>
        <w:rPr>
          <w:rFonts w:ascii="Times New Roman" w:hAnsi="Times New Roman" w:cs="Times New Roman"/>
          <w:sz w:val="24"/>
          <w:szCs w:val="24"/>
        </w:rPr>
        <w:t xml:space="preserve"> az akupunktúráról sem szól.</w:t>
      </w:r>
    </w:p>
    <w:p w14:paraId="7BDF727C" w14:textId="77777777" w:rsidR="00E53C74" w:rsidRPr="001D21C5" w:rsidRDefault="00E53C74" w:rsidP="00E53C74">
      <w:pPr>
        <w:rPr>
          <w:rFonts w:ascii="Times New Roman" w:hAnsi="Times New Roman" w:cs="Times New Roman"/>
          <w:sz w:val="24"/>
          <w:szCs w:val="24"/>
        </w:rPr>
      </w:pPr>
    </w:p>
    <w:p w14:paraId="0293256B" w14:textId="77777777" w:rsidR="00E53C74" w:rsidRPr="001D21C5" w:rsidRDefault="00E53C74" w:rsidP="00E53C74">
      <w:pPr>
        <w:rPr>
          <w:rFonts w:ascii="Times New Roman" w:hAnsi="Times New Roman" w:cs="Times New Roman"/>
          <w:sz w:val="24"/>
          <w:szCs w:val="24"/>
        </w:rPr>
      </w:pPr>
      <w:r w:rsidRPr="001D21C5">
        <w:rPr>
          <w:rFonts w:ascii="Times New Roman" w:hAnsi="Times New Roman" w:cs="Times New Roman"/>
          <w:sz w:val="24"/>
          <w:szCs w:val="24"/>
        </w:rPr>
        <w:lastRenderedPageBreak/>
        <w:t>Semmi nem érdekes, csak az üres és értelmetlen lelkesedés. Várhatjuk az írást lengető hozzátartozókat, a benne foglaltakat követelők hangos tömegét. Mintha nem lenne elég dolgunk.</w:t>
      </w:r>
    </w:p>
    <w:p w14:paraId="1DF4AEC1" w14:textId="69B8FC83" w:rsidR="001D21C5" w:rsidRPr="001D21C5" w:rsidRDefault="00E53C74" w:rsidP="00E53C74">
      <w:pPr>
        <w:rPr>
          <w:rFonts w:ascii="Times New Roman" w:hAnsi="Times New Roman" w:cs="Times New Roman"/>
          <w:sz w:val="24"/>
          <w:szCs w:val="24"/>
        </w:rPr>
      </w:pPr>
      <w:r w:rsidRPr="001D21C5">
        <w:rPr>
          <w:rFonts w:ascii="Times New Roman" w:hAnsi="Times New Roman" w:cs="Times New Roman"/>
          <w:sz w:val="24"/>
          <w:szCs w:val="24"/>
        </w:rPr>
        <w:t>Nyilvánvalóan sok megfontolni, elfogadni</w:t>
      </w:r>
      <w:r w:rsidR="00E84120">
        <w:rPr>
          <w:rFonts w:ascii="Times New Roman" w:hAnsi="Times New Roman" w:cs="Times New Roman"/>
          <w:sz w:val="24"/>
          <w:szCs w:val="24"/>
        </w:rPr>
        <w:t xml:space="preserve"> </w:t>
      </w:r>
      <w:r w:rsidRPr="001D21C5">
        <w:rPr>
          <w:rFonts w:ascii="Times New Roman" w:hAnsi="Times New Roman" w:cs="Times New Roman"/>
          <w:sz w:val="24"/>
          <w:szCs w:val="24"/>
        </w:rPr>
        <w:t xml:space="preserve">való </w:t>
      </w:r>
      <w:r w:rsidR="00E84120">
        <w:rPr>
          <w:rFonts w:ascii="Times New Roman" w:hAnsi="Times New Roman" w:cs="Times New Roman"/>
          <w:sz w:val="24"/>
          <w:szCs w:val="24"/>
        </w:rPr>
        <w:t>tartalom</w:t>
      </w:r>
      <w:r w:rsidRPr="001D21C5">
        <w:rPr>
          <w:rFonts w:ascii="Times New Roman" w:hAnsi="Times New Roman" w:cs="Times New Roman"/>
          <w:sz w:val="24"/>
          <w:szCs w:val="24"/>
        </w:rPr>
        <w:t xml:space="preserve"> van ebben a könyvben is. De a</w:t>
      </w:r>
      <w:r w:rsidR="00E84120">
        <w:rPr>
          <w:rFonts w:ascii="Times New Roman" w:hAnsi="Times New Roman" w:cs="Times New Roman"/>
          <w:sz w:val="24"/>
          <w:szCs w:val="24"/>
        </w:rPr>
        <w:t xml:space="preserve"> valóban értékes, hasznos elemek kiszűrése, a mi tájunk orvoslásába illesztése, a beteg és az őt szolgáló rendszer védelme</w:t>
      </w:r>
      <w:r w:rsidR="001B47EC" w:rsidRPr="001D21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B47EC" w:rsidRPr="001D21C5">
        <w:rPr>
          <w:rFonts w:ascii="Times New Roman" w:hAnsi="Times New Roman" w:cs="Times New Roman"/>
          <w:sz w:val="24"/>
          <w:szCs w:val="24"/>
        </w:rPr>
        <w:t xml:space="preserve">a </w:t>
      </w:r>
      <w:r w:rsidRPr="001D21C5">
        <w:rPr>
          <w:rFonts w:ascii="Times New Roman" w:hAnsi="Times New Roman" w:cs="Times New Roman"/>
          <w:sz w:val="24"/>
          <w:szCs w:val="24"/>
        </w:rPr>
        <w:t xml:space="preserve"> döntés</w:t>
      </w:r>
      <w:proofErr w:type="gramEnd"/>
      <w:r w:rsidR="001B47EC" w:rsidRPr="001D21C5">
        <w:rPr>
          <w:rFonts w:ascii="Times New Roman" w:hAnsi="Times New Roman" w:cs="Times New Roman"/>
          <w:sz w:val="24"/>
          <w:szCs w:val="24"/>
        </w:rPr>
        <w:t xml:space="preserve"> és annak felelőssége a mi ügyünk. Maradjon így.</w:t>
      </w:r>
      <w:r w:rsidRPr="001D21C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6FAFF27" w14:textId="77777777" w:rsidR="001D21C5" w:rsidRPr="001D21C5" w:rsidRDefault="001D21C5" w:rsidP="00E53C74">
      <w:pPr>
        <w:rPr>
          <w:rFonts w:ascii="Times New Roman" w:hAnsi="Times New Roman" w:cs="Times New Roman"/>
          <w:sz w:val="24"/>
          <w:szCs w:val="24"/>
        </w:rPr>
      </w:pPr>
    </w:p>
    <w:p w14:paraId="6DEE71C1" w14:textId="44E1867D" w:rsidR="00E53C74" w:rsidRPr="001D21C5" w:rsidRDefault="001D21C5" w:rsidP="00E53C74">
      <w:pPr>
        <w:rPr>
          <w:rFonts w:ascii="Times New Roman" w:hAnsi="Times New Roman" w:cs="Times New Roman"/>
          <w:sz w:val="24"/>
          <w:szCs w:val="24"/>
        </w:rPr>
      </w:pPr>
      <w:r w:rsidRPr="001D21C5">
        <w:rPr>
          <w:rFonts w:ascii="Times New Roman" w:hAnsi="Times New Roman" w:cs="Times New Roman"/>
          <w:sz w:val="24"/>
          <w:szCs w:val="24"/>
        </w:rPr>
        <w:t>Tájékoztatásul a</w:t>
      </w:r>
      <w:r w:rsidR="00E84120">
        <w:rPr>
          <w:rFonts w:ascii="Times New Roman" w:hAnsi="Times New Roman" w:cs="Times New Roman"/>
          <w:sz w:val="24"/>
          <w:szCs w:val="24"/>
        </w:rPr>
        <w:t xml:space="preserve"> „legekben” gazdag</w:t>
      </w:r>
      <w:r w:rsidRPr="001D21C5">
        <w:rPr>
          <w:rFonts w:ascii="Times New Roman" w:hAnsi="Times New Roman" w:cs="Times New Roman"/>
          <w:sz w:val="24"/>
          <w:szCs w:val="24"/>
        </w:rPr>
        <w:t xml:space="preserve"> eredeti cikk jó részét idemásoljuk.</w:t>
      </w:r>
      <w:r w:rsidR="00E53C74" w:rsidRPr="001D21C5">
        <w:rPr>
          <w:rFonts w:ascii="Times New Roman" w:hAnsi="Times New Roman" w:cs="Times New Roman"/>
          <w:sz w:val="24"/>
          <w:szCs w:val="24"/>
        </w:rPr>
        <w:t xml:space="preserve"> </w:t>
      </w:r>
      <w:r w:rsidR="00E84120">
        <w:rPr>
          <w:rFonts w:ascii="Times New Roman" w:hAnsi="Times New Roman" w:cs="Times New Roman"/>
          <w:sz w:val="24"/>
          <w:szCs w:val="24"/>
        </w:rPr>
        <w:t>Az is jó, hogy minden kezelés hatékony, amit az anyag tartalmaz. Hát ez (is) erős túlzás….</w:t>
      </w:r>
    </w:p>
    <w:p w14:paraId="3CE3F134" w14:textId="77777777" w:rsidR="00E53C74" w:rsidRDefault="00E53C74" w:rsidP="00E53C74">
      <w:pPr>
        <w:pStyle w:val="Cmsor1"/>
        <w:shd w:val="clear" w:color="auto" w:fill="FFFFFF"/>
        <w:spacing w:before="0" w:line="750" w:lineRule="atLeast"/>
        <w:textAlignment w:val="baseline"/>
        <w:rPr>
          <w:rFonts w:ascii="Helvetica" w:hAnsi="Helvetica" w:cs="Helvetica"/>
          <w:sz w:val="60"/>
          <w:szCs w:val="60"/>
          <w:bdr w:val="none" w:sz="0" w:space="0" w:color="auto" w:frame="1"/>
        </w:rPr>
      </w:pPr>
    </w:p>
    <w:p w14:paraId="35C5C9E3" w14:textId="37CFE07D" w:rsidR="00E53C74" w:rsidRDefault="00E53C74" w:rsidP="00E53C74">
      <w:pPr>
        <w:pStyle w:val="Cmsor1"/>
        <w:shd w:val="clear" w:color="auto" w:fill="FFFFFF"/>
        <w:spacing w:before="0" w:line="750" w:lineRule="atLeast"/>
        <w:textAlignment w:val="baseline"/>
        <w:rPr>
          <w:rFonts w:ascii="Helvetica" w:hAnsi="Helvetica" w:cs="Helvetica"/>
          <w:sz w:val="60"/>
          <w:szCs w:val="60"/>
        </w:rPr>
      </w:pPr>
      <w:r>
        <w:rPr>
          <w:rFonts w:ascii="Helvetica" w:hAnsi="Helvetica" w:cs="Helvetica"/>
          <w:sz w:val="60"/>
          <w:szCs w:val="60"/>
          <w:bdr w:val="none" w:sz="0" w:space="0" w:color="auto" w:frame="1"/>
        </w:rPr>
        <w:t>Hasznos kézikönyv a többezer beteget kezelő kínai orvosoktól</w:t>
      </w:r>
    </w:p>
    <w:p w14:paraId="7FDEC8A0" w14:textId="77777777" w:rsidR="00E53C74" w:rsidRDefault="00E53C74" w:rsidP="00E53C74">
      <w:pPr>
        <w:shd w:val="clear" w:color="auto" w:fill="FFFFFF"/>
        <w:textAlignment w:val="baseline"/>
        <w:rPr>
          <w:rFonts w:ascii="Helvetica" w:hAnsi="Helvetica" w:cs="Helvetica"/>
          <w:caps/>
          <w:sz w:val="23"/>
          <w:szCs w:val="23"/>
        </w:rPr>
      </w:pPr>
      <w:r>
        <w:rPr>
          <w:rFonts w:ascii="Helvetica" w:hAnsi="Helvetica" w:cs="Helvetica"/>
          <w:caps/>
          <w:noProof/>
          <w:color w:val="111111"/>
          <w:sz w:val="23"/>
          <w:szCs w:val="23"/>
          <w:bdr w:val="none" w:sz="0" w:space="0" w:color="auto" w:frame="1"/>
        </w:rPr>
        <w:drawing>
          <wp:inline distT="0" distB="0" distL="0" distR="0" wp14:anchorId="188E0415" wp14:editId="1B3F6130">
            <wp:extent cx="762000" cy="762000"/>
            <wp:effectExtent l="0" t="0" r="0" b="0"/>
            <wp:docPr id="5" name="Kép 5" descr="Brückner Gergel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ückner Gergel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3A70D" w14:textId="77777777" w:rsidR="00E53C74" w:rsidRDefault="00E53C74" w:rsidP="00E53C74">
      <w:pPr>
        <w:shd w:val="clear" w:color="auto" w:fill="FFFFFF"/>
        <w:textAlignment w:val="baseline"/>
        <w:rPr>
          <w:rFonts w:ascii="Helvetica" w:hAnsi="Helvetica" w:cs="Helvetica"/>
          <w:caps/>
          <w:sz w:val="23"/>
          <w:szCs w:val="23"/>
        </w:rPr>
      </w:pPr>
      <w:hyperlink r:id="rId7" w:history="1">
        <w:r>
          <w:rPr>
            <w:rStyle w:val="Hiperhivatkozs"/>
            <w:rFonts w:ascii="Helvetica" w:hAnsi="Helvetica" w:cs="Helvetica"/>
            <w:caps/>
            <w:color w:val="111111"/>
            <w:sz w:val="23"/>
            <w:szCs w:val="23"/>
            <w:u w:val="none"/>
            <w:bdr w:val="none" w:sz="0" w:space="0" w:color="auto" w:frame="1"/>
          </w:rPr>
          <w:t>BRÜCKNER GERGELY</w:t>
        </w:r>
      </w:hyperlink>
      <w:r>
        <w:rPr>
          <w:rStyle w:val="btn-pass"/>
          <w:rFonts w:ascii="Arial" w:hAnsi="Arial" w:cs="Arial"/>
          <w:b/>
          <w:bCs/>
          <w:caps/>
          <w:color w:val="FFFFFF"/>
          <w:sz w:val="17"/>
          <w:szCs w:val="17"/>
          <w:bdr w:val="none" w:sz="0" w:space="0" w:color="auto" w:frame="1"/>
          <w:shd w:val="clear" w:color="auto" w:fill="FF9900"/>
        </w:rPr>
        <w:t>KÖVETÉS</w:t>
      </w:r>
    </w:p>
    <w:p w14:paraId="0CEC5A31" w14:textId="77777777" w:rsidR="00E53C74" w:rsidRDefault="00E53C74" w:rsidP="00E53C74">
      <w:pPr>
        <w:shd w:val="clear" w:color="auto" w:fill="FFFFFF"/>
        <w:spacing w:line="270" w:lineRule="atLeast"/>
        <w:textAlignment w:val="baseline"/>
        <w:rPr>
          <w:rFonts w:ascii="Helvetica" w:hAnsi="Helvetica" w:cs="Helvetica"/>
          <w:caps/>
          <w:color w:val="999999"/>
          <w:sz w:val="23"/>
          <w:szCs w:val="23"/>
        </w:rPr>
      </w:pPr>
      <w:r>
        <w:rPr>
          <w:rFonts w:ascii="Helvetica" w:hAnsi="Helvetica" w:cs="Helvetica"/>
          <w:caps/>
          <w:color w:val="999999"/>
          <w:sz w:val="23"/>
          <w:szCs w:val="23"/>
          <w:bdr w:val="none" w:sz="0" w:space="0" w:color="auto" w:frame="1"/>
        </w:rPr>
        <w:t>2020.03.21. 16:14</w:t>
      </w:r>
    </w:p>
    <w:p w14:paraId="624CD3AE" w14:textId="77777777" w:rsidR="00E53C74" w:rsidRDefault="00E53C74" w:rsidP="00E53C74">
      <w:pPr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>A legnevesebb kínai orvosi egyetem, illetve a leggazdagabb kínai üzletember, Jack Ma, az Alibaba tulajdonosa összefogtak és összeállítottak egy szakmai füzetet a koronavírus megelőzéséről, a szükséges egészségügyi óvintézkedésektől, illetve a különböző veszélyességi fokozatban hatékony kezelésekről. Laikusoknak nem könnyű, de a szakembereknek fontos olvasmány.</w:t>
      </w:r>
    </w:p>
    <w:p w14:paraId="130941EE" w14:textId="28569DB1" w:rsidR="00E53C74" w:rsidRDefault="00E53C74" w:rsidP="00E53C74">
      <w:pPr>
        <w:shd w:val="clear" w:color="auto" w:fill="FFFFFF"/>
        <w:textAlignment w:val="baseline"/>
      </w:pPr>
    </w:p>
    <w:p w14:paraId="6533129D" w14:textId="77777777" w:rsidR="00E53C74" w:rsidRDefault="00E53C74" w:rsidP="00E53C74">
      <w:pPr>
        <w:pStyle w:val="NormlWeb"/>
        <w:shd w:val="clear" w:color="auto" w:fill="FFFFFF"/>
        <w:spacing w:before="0" w:beforeAutospacing="0" w:after="0" w:afterAutospacing="0" w:line="360" w:lineRule="atLeast"/>
        <w:textAlignment w:val="baseline"/>
      </w:pPr>
      <w:r>
        <w:t>Jack Ma az </w:t>
      </w:r>
      <w:hyperlink r:id="rId8" w:tgtFrame="_blank" w:tooltip="Az Alibaba előállt a koronavírust felismerő mesterséges intelligenciával" w:history="1">
        <w:r>
          <w:rPr>
            <w:rStyle w:val="Hiperhivatkozs"/>
            <w:color w:val="D74000"/>
            <w:u w:val="none"/>
            <w:bdr w:val="none" w:sz="0" w:space="0" w:color="auto" w:frame="1"/>
          </w:rPr>
          <w:t>Alibaba</w:t>
        </w:r>
      </w:hyperlink>
      <w:r>
        <w:t xml:space="preserve"> alapítója, illetve volt elnöke 40 milliárd dolláros vagyonával a leggazdagabb kínai,  aki az elmúlt hetekben alapítványával (Jack Ma </w:t>
      </w:r>
      <w:proofErr w:type="spellStart"/>
      <w:r>
        <w:t>Foundation</w:t>
      </w:r>
      <w:proofErr w:type="spellEnd"/>
      <w:r>
        <w:t>), a cégével (Alibaba) és a legnevesebb kínai orvosi egyetemmel (</w:t>
      </w:r>
      <w:proofErr w:type="spellStart"/>
      <w:r>
        <w:t>Zhejiang</w:t>
      </w:r>
      <w:proofErr w:type="spellEnd"/>
      <w:r>
        <w:t xml:space="preserve"> University </w:t>
      </w:r>
      <w:proofErr w:type="spellStart"/>
      <w:r>
        <w:t>School</w:t>
      </w:r>
      <w:proofErr w:type="spellEnd"/>
      <w:r>
        <w:t xml:space="preserve"> of </w:t>
      </w:r>
      <w:proofErr w:type="spellStart"/>
      <w:r>
        <w:t>Medicine</w:t>
      </w:r>
      <w:proofErr w:type="spellEnd"/>
      <w:r>
        <w:t xml:space="preserve">) nagyon gyorsan belevetette magát a koronavírus okozta kihívások megoldásába. Az üzletember figyelme, a remélhetőleg már tartósan kedvezőbb kínai járványügyi állapotok miatt </w:t>
      </w:r>
      <w:proofErr w:type="spellStart"/>
      <w:r>
        <w:t>aa</w:t>
      </w:r>
      <w:proofErr w:type="spellEnd"/>
      <w:r>
        <w:t xml:space="preserve"> világ többi része felé fordult.</w:t>
      </w:r>
    </w:p>
    <w:p w14:paraId="735DF1FD" w14:textId="77777777" w:rsidR="00E53C74" w:rsidRDefault="00E53C74" w:rsidP="00E53C74">
      <w:pPr>
        <w:shd w:val="clear" w:color="auto" w:fill="323232"/>
        <w:spacing w:line="630" w:lineRule="atLeast"/>
        <w:textAlignment w:val="baseline"/>
        <w:rPr>
          <w:b/>
          <w:bCs/>
          <w:caps/>
          <w:color w:val="FFFFFF"/>
        </w:rPr>
      </w:pPr>
      <w:r>
        <w:rPr>
          <w:b/>
          <w:bCs/>
          <w:caps/>
          <w:color w:val="FFFFFF"/>
        </w:rPr>
        <w:t>KAPCSOLÓDÓ</w:t>
      </w:r>
    </w:p>
    <w:p w14:paraId="761978C2" w14:textId="77777777" w:rsidR="00E53C74" w:rsidRDefault="00E53C74" w:rsidP="00E53C74">
      <w:pPr>
        <w:shd w:val="clear" w:color="auto" w:fill="FFFFFF"/>
        <w:spacing w:line="240" w:lineRule="auto"/>
        <w:textAlignment w:val="baseline"/>
        <w:rPr>
          <w:color w:val="323232"/>
        </w:rPr>
      </w:pPr>
      <w:r>
        <w:rPr>
          <w:noProof/>
          <w:color w:val="D74000"/>
          <w:bdr w:val="none" w:sz="0" w:space="0" w:color="auto" w:frame="1"/>
        </w:rPr>
        <w:lastRenderedPageBreak/>
        <w:drawing>
          <wp:inline distT="0" distB="0" distL="0" distR="0" wp14:anchorId="698033D2" wp14:editId="7650E0C5">
            <wp:extent cx="5760720" cy="3840480"/>
            <wp:effectExtent l="0" t="0" r="0" b="7620"/>
            <wp:docPr id="3" name="Kép 3" descr="Az Alibaba előállt a koronavírust felismerő mesterséges intelligenciával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z Alibaba előállt a koronavírust felismerő mesterséges intelligenciával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AA270" w14:textId="77777777" w:rsidR="00E53C74" w:rsidRDefault="00E53C74" w:rsidP="00E53C74">
      <w:pPr>
        <w:pStyle w:val="Cmsor2"/>
        <w:pBdr>
          <w:left w:val="single" w:sz="24" w:space="8" w:color="FF9900"/>
        </w:pBdr>
        <w:shd w:val="clear" w:color="auto" w:fill="FFFFFF"/>
        <w:spacing w:before="0" w:line="420" w:lineRule="atLeast"/>
        <w:textAlignment w:val="baseline"/>
        <w:rPr>
          <w:rFonts w:ascii="Helvetica" w:hAnsi="Helvetica" w:cs="Helvetica"/>
          <w:color w:val="323232"/>
          <w:sz w:val="24"/>
          <w:szCs w:val="24"/>
        </w:rPr>
      </w:pPr>
      <w:hyperlink r:id="rId10" w:tgtFrame="_blank" w:history="1">
        <w:r>
          <w:rPr>
            <w:rStyle w:val="Hiperhivatkozs"/>
            <w:rFonts w:ascii="Helvetica" w:hAnsi="Helvetica" w:cs="Helvetica"/>
            <w:sz w:val="24"/>
            <w:szCs w:val="24"/>
            <w:bdr w:val="none" w:sz="0" w:space="0" w:color="auto" w:frame="1"/>
          </w:rPr>
          <w:t>Az Alibaba előállt a koronavírust felismerő mesterséges intelligenciával</w:t>
        </w:r>
      </w:hyperlink>
    </w:p>
    <w:p w14:paraId="4676752F" w14:textId="77777777" w:rsidR="00E53C74" w:rsidRDefault="00E53C74" w:rsidP="00E53C74">
      <w:pPr>
        <w:pStyle w:val="linkpreviewboxtextconttextlead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23232"/>
        </w:rPr>
      </w:pPr>
      <w:r>
        <w:rPr>
          <w:color w:val="323232"/>
        </w:rPr>
        <w:t xml:space="preserve">Alkalmazásuk másodpercek alatt </w:t>
      </w:r>
      <w:proofErr w:type="spellStart"/>
      <w:r>
        <w:rPr>
          <w:color w:val="323232"/>
        </w:rPr>
        <w:t>kielemezi</w:t>
      </w:r>
      <w:proofErr w:type="spellEnd"/>
      <w:r>
        <w:rPr>
          <w:color w:val="323232"/>
        </w:rPr>
        <w:t xml:space="preserve"> a tüdőről készült felvételeket.</w:t>
      </w:r>
    </w:p>
    <w:p w14:paraId="773B3E36" w14:textId="250B23B5" w:rsidR="001B47EC" w:rsidRDefault="001B47EC" w:rsidP="00E53C74">
      <w:pPr>
        <w:pStyle w:val="NormlWeb"/>
        <w:shd w:val="clear" w:color="auto" w:fill="FFFFFF"/>
        <w:spacing w:before="0" w:beforeAutospacing="0" w:after="0" w:afterAutospacing="0" w:line="360" w:lineRule="atLeast"/>
        <w:textAlignment w:val="baseline"/>
      </w:pPr>
      <w:r>
        <w:t>…</w:t>
      </w:r>
    </w:p>
    <w:p w14:paraId="497A6563" w14:textId="36CE9235" w:rsidR="00E53C74" w:rsidRDefault="001B47EC" w:rsidP="00E53C74">
      <w:pPr>
        <w:pStyle w:val="NormlWeb"/>
        <w:shd w:val="clear" w:color="auto" w:fill="FFFFFF"/>
        <w:spacing w:before="0" w:beforeAutospacing="0" w:after="0" w:afterAutospacing="0" w:line="360" w:lineRule="atLeast"/>
        <w:textAlignment w:val="baseline"/>
      </w:pPr>
      <w:r>
        <w:t>A</w:t>
      </w:r>
      <w:r w:rsidR="00E53C74">
        <w:t xml:space="preserve"> Jack Ma </w:t>
      </w:r>
      <w:proofErr w:type="spellStart"/>
      <w:r w:rsidR="00E53C74">
        <w:t>Foundation</w:t>
      </w:r>
      <w:proofErr w:type="spellEnd"/>
      <w:r w:rsidR="00E53C74">
        <w:t xml:space="preserve"> most elkészült egy talán még fontosabb segítséggel, egy koronavírus kézikönyvvel, </w:t>
      </w:r>
      <w:proofErr w:type="spellStart"/>
      <w:r w:rsidR="00E53C74">
        <w:t>amely</w:t>
      </w:r>
      <w:hyperlink r:id="rId11" w:tgtFrame="_blank" w:history="1">
        <w:r w:rsidR="00E53C74">
          <w:rPr>
            <w:rStyle w:val="Hiperhivatkozs"/>
            <w:color w:val="D74000"/>
            <w:u w:val="none"/>
            <w:bdr w:val="none" w:sz="0" w:space="0" w:color="auto" w:frame="1"/>
          </w:rPr>
          <w:t>ezen</w:t>
        </w:r>
        <w:proofErr w:type="spellEnd"/>
        <w:r w:rsidR="00E53C74">
          <w:rPr>
            <w:rStyle w:val="Hiperhivatkozs"/>
            <w:color w:val="D74000"/>
            <w:u w:val="none"/>
            <w:bdr w:val="none" w:sz="0" w:space="0" w:color="auto" w:frame="1"/>
          </w:rPr>
          <w:t xml:space="preserve"> az oldalon</w:t>
        </w:r>
      </w:hyperlink>
      <w:r w:rsidR="00E53C74">
        <w:t> ingyenesen letölthető.</w:t>
      </w:r>
    </w:p>
    <w:p w14:paraId="77907495" w14:textId="77777777" w:rsidR="00E53C74" w:rsidRDefault="00E53C74" w:rsidP="00E53C74">
      <w:pPr>
        <w:pStyle w:val="NormlWeb"/>
        <w:shd w:val="clear" w:color="auto" w:fill="FFFFFF"/>
        <w:spacing w:before="0" w:beforeAutospacing="0" w:after="0" w:afterAutospacing="0" w:line="360" w:lineRule="atLeast"/>
        <w:textAlignment w:val="baseline"/>
      </w:pPr>
      <w:r>
        <w:t xml:space="preserve">A Global </w:t>
      </w:r>
      <w:proofErr w:type="spellStart"/>
      <w:r>
        <w:t>MediXchange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Combating</w:t>
      </w:r>
      <w:proofErr w:type="spellEnd"/>
      <w:r>
        <w:t xml:space="preserve"> Covid-19 elnevezésű nemzetközi tudáscsere program keretében egyelőre alighanem Kínából érkezhetnek a legátfogóbb tapasztalatok.</w:t>
      </w:r>
    </w:p>
    <w:p w14:paraId="7BD56E5D" w14:textId="77777777" w:rsidR="00E53C74" w:rsidRDefault="00E53C74" w:rsidP="00E53C74">
      <w:pPr>
        <w:pStyle w:val="NormlWeb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aps/>
          <w:color w:val="323232"/>
        </w:rPr>
      </w:pPr>
      <w:r>
        <w:rPr>
          <w:b/>
          <w:bCs/>
          <w:caps/>
          <w:color w:val="323232"/>
        </w:rPr>
        <w:t>AZ ANYAG RÉSZLETESEN KITÉR A KÜLÖNBÖZŐ FOKOZATÚ JÁRVÁNYÜGYI HELYZETEKBEN SZÜKSÉGES ELŐKÉSZÜLETEKRE, A BETEGEK ELKÜLÖNÍTÉSI SZABÁLYAIRA, AZ EGÉSZSÉGÜGYI DOLGOZÓK MEGFELELŐ VÉDELMÉRE.</w:t>
      </w:r>
    </w:p>
    <w:p w14:paraId="45F7D7E7" w14:textId="77777777" w:rsidR="00E53C74" w:rsidRDefault="00E53C74" w:rsidP="00E53C74">
      <w:pPr>
        <w:shd w:val="clear" w:color="auto" w:fill="F1F1F1"/>
        <w:jc w:val="center"/>
        <w:textAlignment w:val="baseline"/>
      </w:pPr>
      <w:r>
        <w:rPr>
          <w:noProof/>
          <w:color w:val="D74000"/>
          <w:bdr w:val="none" w:sz="0" w:space="0" w:color="auto" w:frame="1"/>
        </w:rPr>
        <mc:AlternateContent>
          <mc:Choice Requires="wps">
            <w:drawing>
              <wp:inline distT="0" distB="0" distL="0" distR="0" wp14:anchorId="17CBCB79" wp14:editId="004995A3">
                <wp:extent cx="304800" cy="304800"/>
                <wp:effectExtent l="0" t="0" r="0" b="0"/>
                <wp:docPr id="2" name="Téglalap 2" descr="QP | Quality Placement">
                  <a:hlinkClick xmlns:a="http://schemas.openxmlformats.org/drawingml/2006/main" r:id="rId12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A0291A" id="Téglalap 2" o:spid="_x0000_s1026" alt="QP | Quality Placement" href="https://indamediasales.hu/2019/06/25/quality_placement_minosegbiztositasi_tajekoztato_728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502284F8" w14:textId="77777777" w:rsidR="00E53C74" w:rsidRDefault="00E53C74" w:rsidP="00E53C74">
      <w:pPr>
        <w:pStyle w:val="NormlWeb"/>
        <w:shd w:val="clear" w:color="auto" w:fill="FFFFFF"/>
        <w:spacing w:before="0" w:beforeAutospacing="0" w:after="0" w:afterAutospacing="0" w:line="360" w:lineRule="atLeast"/>
        <w:textAlignment w:val="baseline"/>
      </w:pPr>
      <w:r>
        <w:t xml:space="preserve">A laikusnak elsősorban az lehet érdekes, hogy mely betegek esetén milyen gyógyszeres kezelés segít hatékonyan csökkenteni a veszélyes szövődmények hatásait. A szakkiadvány négy kategóriába sorolta a betegség tüneteit, az angol kifejezésekkel </w:t>
      </w:r>
      <w:proofErr w:type="spellStart"/>
      <w:r>
        <w:t>mild</w:t>
      </w:r>
      <w:proofErr w:type="spellEnd"/>
      <w:r>
        <w:t xml:space="preserve">, </w:t>
      </w:r>
      <w:proofErr w:type="spellStart"/>
      <w:r>
        <w:t>moderate</w:t>
      </w:r>
      <w:proofErr w:type="spellEnd"/>
      <w:r>
        <w:t xml:space="preserve">, </w:t>
      </w:r>
      <w:proofErr w:type="spellStart"/>
      <w:r>
        <w:t>severe</w:t>
      </w:r>
      <w:proofErr w:type="spellEnd"/>
      <w:r>
        <w:t xml:space="preserve"> és </w:t>
      </w:r>
      <w:proofErr w:type="spellStart"/>
      <w:r>
        <w:t>critical</w:t>
      </w:r>
      <w:proofErr w:type="spellEnd"/>
      <w:r>
        <w:t xml:space="preserve"> klaszterekbe.</w:t>
      </w:r>
    </w:p>
    <w:p w14:paraId="575405F1" w14:textId="77777777" w:rsidR="00E53C74" w:rsidRDefault="00E53C74" w:rsidP="00E53C74">
      <w:pPr>
        <w:pStyle w:val="NormlWeb"/>
        <w:shd w:val="clear" w:color="auto" w:fill="FFFFFF"/>
        <w:spacing w:before="0" w:beforeAutospacing="0" w:after="0" w:afterAutospacing="0" w:line="360" w:lineRule="atLeast"/>
        <w:textAlignment w:val="baseline"/>
      </w:pPr>
      <w:r>
        <w:t xml:space="preserve">A 68 oldalas kiadvány 53-56. oldalán található kezelésenként és hatóanyagonként javasolt terápia. Ma már tudjuk, a kínai egészségügy a </w:t>
      </w:r>
      <w:proofErr w:type="spellStart"/>
      <w:r>
        <w:t>vuhani</w:t>
      </w:r>
      <w:proofErr w:type="spellEnd"/>
      <w:r>
        <w:t xml:space="preserve"> tömeges megbetegedések és magas mortalitás után azonnal az egész országra kiterjesztette a nagyon szigorú </w:t>
      </w:r>
      <w:proofErr w:type="spellStart"/>
      <w:r>
        <w:t>egészsgügyi</w:t>
      </w:r>
      <w:proofErr w:type="spellEnd"/>
      <w:r>
        <w:t xml:space="preserve"> </w:t>
      </w:r>
      <w:r>
        <w:lastRenderedPageBreak/>
        <w:t>előírásokat, így egyelőre úgy tűnik, hogy a többi tartományban már nagyon sikeresen fékezte meg a kór terjedését.</w:t>
      </w:r>
    </w:p>
    <w:p w14:paraId="4D74E550" w14:textId="77777777" w:rsidR="00E53C74" w:rsidRPr="004B763A" w:rsidRDefault="00E53C74" w:rsidP="00E53C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D3B3F" w14:textId="77777777" w:rsidR="0046672A" w:rsidRDefault="0046672A">
      <w:bookmarkStart w:id="0" w:name="_GoBack"/>
      <w:bookmarkEnd w:id="0"/>
    </w:p>
    <w:sectPr w:rsidR="0046672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5442184"/>
      <w:docPartObj>
        <w:docPartGallery w:val="Page Numbers (Top of Page)"/>
        <w:docPartUnique/>
      </w:docPartObj>
    </w:sdtPr>
    <w:sdtEndPr/>
    <w:sdtContent>
      <w:p w14:paraId="21FE35EE" w14:textId="77777777" w:rsidR="00580806" w:rsidRDefault="00D016E4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67A948" w14:textId="77777777" w:rsidR="00580806" w:rsidRDefault="00D016E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74"/>
    <w:rsid w:val="001B47EC"/>
    <w:rsid w:val="001D21C5"/>
    <w:rsid w:val="0046672A"/>
    <w:rsid w:val="00D016E4"/>
    <w:rsid w:val="00E53C74"/>
    <w:rsid w:val="00E8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2892"/>
  <w15:chartTrackingRefBased/>
  <w15:docId w15:val="{9559AE7D-F713-4FD2-834C-1DB106FA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3C74"/>
  </w:style>
  <w:style w:type="paragraph" w:styleId="Cmsor1">
    <w:name w:val="heading 1"/>
    <w:basedOn w:val="Norml"/>
    <w:next w:val="Norml"/>
    <w:link w:val="Cmsor1Char"/>
    <w:uiPriority w:val="9"/>
    <w:qFormat/>
    <w:rsid w:val="00E53C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53C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53C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53C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semiHidden/>
    <w:unhideWhenUsed/>
    <w:rsid w:val="00E53C7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53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3C74"/>
  </w:style>
  <w:style w:type="paragraph" w:styleId="NormlWeb">
    <w:name w:val="Normal (Web)"/>
    <w:basedOn w:val="Norml"/>
    <w:uiPriority w:val="99"/>
    <w:unhideWhenUsed/>
    <w:rsid w:val="00E5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tn-pass">
    <w:name w:val="btn-pass"/>
    <w:basedOn w:val="Bekezdsalapbettpusa"/>
    <w:rsid w:val="00E53C74"/>
  </w:style>
  <w:style w:type="paragraph" w:customStyle="1" w:styleId="linkpreviewboxtextconttextlead">
    <w:name w:val="linkpreview_box_textcont_text_lead"/>
    <w:basedOn w:val="Norml"/>
    <w:rsid w:val="00E5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ex.hu/techtud/2020/03/03/alibaba_mesterseges_intelligencia_koronavirus_felismeres_96_szazalek_masodpercek_alatt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ndex.hu/szerzo/bruckner_gergo" TargetMode="External"/><Relationship Id="rId12" Type="http://schemas.openxmlformats.org/officeDocument/2006/relationships/hyperlink" Target="https://indamediasales.hu/2019/06/25/quality_placement_minosegbiztositasi_tajekoztato_7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covid-19.alibabacloud.com/" TargetMode="External"/><Relationship Id="rId5" Type="http://schemas.openxmlformats.org/officeDocument/2006/relationships/hyperlink" Target="https://index.hu/szerzo/bruckner_gerg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dex.hu/techtud/2020/03/03/alibaba_mesterseges_intelligencia_koronavirus_felismeres_96_szazalek_masodpercek_alatt/" TargetMode="External"/><Relationship Id="rId4" Type="http://schemas.openxmlformats.org/officeDocument/2006/relationships/hyperlink" Target="mailto:tfmolnar@gmail.com" TargetMode="Externa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682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</dc:creator>
  <cp:keywords/>
  <dc:description/>
  <cp:lastModifiedBy>Tamás</cp:lastModifiedBy>
  <cp:revision>2</cp:revision>
  <dcterms:created xsi:type="dcterms:W3CDTF">2020-03-22T06:51:00Z</dcterms:created>
  <dcterms:modified xsi:type="dcterms:W3CDTF">2020-03-22T07:24:00Z</dcterms:modified>
</cp:coreProperties>
</file>