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63C" w:rsidRDefault="00F0263C" w:rsidP="00DF6096">
      <w:pPr>
        <w:pStyle w:val="Norm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333333"/>
        </w:rPr>
      </w:pPr>
    </w:p>
    <w:p w:rsidR="00F0263C" w:rsidRPr="00FE5E8A" w:rsidRDefault="00F0263C" w:rsidP="00F026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E8A">
        <w:rPr>
          <w:rFonts w:ascii="Times New Roman" w:hAnsi="Times New Roman" w:cs="Times New Roman"/>
          <w:b/>
          <w:bCs/>
          <w:sz w:val="24"/>
          <w:szCs w:val="24"/>
        </w:rPr>
        <w:t>PETZCV</w:t>
      </w:r>
      <w:proofErr w:type="gramStart"/>
      <w:r w:rsidRPr="00FE5E8A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FE5E8A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:rsidR="00F0263C" w:rsidRPr="00FE5E8A" w:rsidRDefault="00F0263C" w:rsidP="00F026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E8A">
        <w:rPr>
          <w:rFonts w:ascii="Times New Roman" w:hAnsi="Times New Roman" w:cs="Times New Roman"/>
          <w:b/>
          <w:bCs/>
          <w:sz w:val="24"/>
          <w:szCs w:val="24"/>
        </w:rPr>
        <w:t>COVID-19.3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F0263C" w:rsidRPr="00FE5E8A" w:rsidRDefault="00F0263C" w:rsidP="00F026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E8A">
        <w:rPr>
          <w:rFonts w:ascii="Times New Roman" w:hAnsi="Times New Roman" w:cs="Times New Roman"/>
          <w:b/>
          <w:bCs/>
          <w:sz w:val="24"/>
          <w:szCs w:val="24"/>
        </w:rPr>
        <w:t>2020.0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E5E8A">
        <w:rPr>
          <w:rFonts w:ascii="Times New Roman" w:hAnsi="Times New Roman" w:cs="Times New Roman"/>
          <w:b/>
          <w:bCs/>
          <w:sz w:val="24"/>
          <w:szCs w:val="24"/>
        </w:rPr>
        <w:t>. 0</w:t>
      </w:r>
      <w:r w:rsidR="00AA33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E5E8A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AA33F5">
        <w:rPr>
          <w:rFonts w:ascii="Times New Roman" w:hAnsi="Times New Roman" w:cs="Times New Roman"/>
          <w:b/>
          <w:bCs/>
          <w:sz w:val="24"/>
          <w:szCs w:val="24"/>
        </w:rPr>
        <w:t>kedd</w:t>
      </w:r>
      <w:r w:rsidRPr="00FE5E8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0263C" w:rsidRPr="00FE5E8A" w:rsidRDefault="00F0263C" w:rsidP="00F026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E8A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FE5E8A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FE5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FE5E8A">
        <w:rPr>
          <w:rFonts w:ascii="Times New Roman" w:hAnsi="Times New Roman" w:cs="Times New Roman"/>
          <w:b/>
          <w:bCs/>
          <w:sz w:val="24"/>
          <w:szCs w:val="24"/>
        </w:rPr>
        <w:t xml:space="preserve"> Gyula (2)</w:t>
      </w:r>
    </w:p>
    <w:p w:rsidR="00F0263C" w:rsidRPr="008674B3" w:rsidRDefault="00F0263C" w:rsidP="00F026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4B3">
        <w:rPr>
          <w:rFonts w:ascii="Times New Roman" w:hAnsi="Times New Roman" w:cs="Times New Roman"/>
          <w:sz w:val="20"/>
          <w:szCs w:val="20"/>
        </w:rPr>
        <w:t xml:space="preserve">1: Petz A Egyetemi Oktató Kórház, Győr. Sebészeti Osztály / PTE ÁOK Sebészeti Tanszék 2: Mikrobiológus  </w:t>
      </w:r>
    </w:p>
    <w:p w:rsidR="00F0263C" w:rsidRPr="00FE5E8A" w:rsidRDefault="00F0263C" w:rsidP="00F0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8A">
        <w:rPr>
          <w:rFonts w:ascii="Times New Roman" w:hAnsi="Times New Roman" w:cs="Times New Roman"/>
          <w:sz w:val="24"/>
          <w:szCs w:val="24"/>
        </w:rPr>
        <w:t xml:space="preserve">Rövid szakmai információkkal szolgálunk a COVID-19 </w:t>
      </w:r>
      <w:proofErr w:type="spellStart"/>
      <w:r w:rsidRPr="00FE5E8A">
        <w:rPr>
          <w:rFonts w:ascii="Times New Roman" w:hAnsi="Times New Roman" w:cs="Times New Roman"/>
          <w:sz w:val="24"/>
          <w:szCs w:val="24"/>
        </w:rPr>
        <w:t>pándemiáról</w:t>
      </w:r>
      <w:proofErr w:type="spellEnd"/>
      <w:r w:rsidRPr="00FE5E8A">
        <w:rPr>
          <w:rFonts w:ascii="Times New Roman" w:hAnsi="Times New Roman" w:cs="Times New Roman"/>
          <w:sz w:val="24"/>
          <w:szCs w:val="24"/>
        </w:rPr>
        <w:t xml:space="preserve">.  </w:t>
      </w:r>
      <w:hyperlink r:id="rId8" w:history="1">
        <w:r w:rsidRPr="00FE5E8A">
          <w:rPr>
            <w:rStyle w:val="Hiperhivatkozs"/>
            <w:rFonts w:ascii="Times New Roman" w:hAnsi="Times New Roman" w:cs="Times New Roman"/>
            <w:sz w:val="24"/>
            <w:szCs w:val="24"/>
          </w:rPr>
          <w:t>tfmolnar@gmail.com</w:t>
        </w:r>
      </w:hyperlink>
      <w:r w:rsidRPr="00FE5E8A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F0263C" w:rsidRPr="00FE5E8A" w:rsidRDefault="00F0263C" w:rsidP="00F0263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E8A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FE5E8A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FE5E8A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FE5E8A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FE5E8A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FE5E8A">
        <w:rPr>
          <w:rFonts w:ascii="Times New Roman" w:hAnsi="Times New Roman" w:cs="Times New Roman"/>
          <w:i/>
          <w:sz w:val="24"/>
          <w:szCs w:val="24"/>
        </w:rPr>
        <w:t>Soup</w:t>
      </w:r>
      <w:proofErr w:type="spellEnd"/>
      <w:r w:rsidRPr="00FE5E8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FE5E8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E5E8A">
        <w:rPr>
          <w:rFonts w:ascii="Times New Roman" w:hAnsi="Times New Roman" w:cs="Times New Roman"/>
          <w:i/>
          <w:sz w:val="24"/>
          <w:szCs w:val="24"/>
        </w:rPr>
        <w:t xml:space="preserve"> Day</w:t>
      </w:r>
    </w:p>
    <w:p w:rsidR="00F0263C" w:rsidRDefault="00F0263C" w:rsidP="00F0263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„Ahogy lehet, </w:t>
      </w:r>
      <w:proofErr w:type="gram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vagy”. </w:t>
      </w:r>
    </w:p>
    <w:p w:rsidR="00F0263C" w:rsidRDefault="00F0263C" w:rsidP="00F0263C">
      <w:pPr>
        <w:pStyle w:val="Listaszerbekezds"/>
        <w:spacing w:line="360" w:lineRule="auto"/>
        <w:ind w:left="10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(„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Cit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H</w:t>
      </w:r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:rsidR="00171629" w:rsidRDefault="00171629" w:rsidP="0017162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Az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Evidence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Based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Medicine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– 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amit  mindvégig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igyekeztünk oly kétségbeesetten képviselni, az utolsó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lehelletig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– most úgy tűnik,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felváltódik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,  (illetve a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müller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ceciliai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újmagyar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terminológában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„felváltásra kerül” ) s az új mantra: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  <w:t>"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Covidence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based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medicine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" (copyright 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by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MGy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)</w:t>
      </w:r>
    </w:p>
    <w:p w:rsidR="00F0263C" w:rsidRDefault="00F0263C" w:rsidP="00F0263C">
      <w:pPr>
        <w:pStyle w:val="Norm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b/>
          <w:bCs/>
        </w:rPr>
      </w:pPr>
      <w:r w:rsidRPr="007D0239">
        <w:rPr>
          <w:b/>
          <w:bCs/>
        </w:rPr>
        <w:t>BEVEZETÉS</w:t>
      </w:r>
    </w:p>
    <w:p w:rsidR="00F0263C" w:rsidRPr="00DC18D4" w:rsidRDefault="00F0263C" w:rsidP="00F0263C">
      <w:pPr>
        <w:pStyle w:val="Norm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333333"/>
        </w:rPr>
      </w:pPr>
      <w:r w:rsidRPr="00DC18D4">
        <w:t>Eljött az idő, amikor hiába tapad</w:t>
      </w:r>
      <w:r w:rsidR="00E1541F">
        <w:t xml:space="preserve"> akár </w:t>
      </w:r>
      <w:r w:rsidRPr="00DC18D4">
        <w:t xml:space="preserve">éji órán is a szerkesztőség a világháló megbízhatónak tűnő szakmai felületeire, a kezdetek </w:t>
      </w:r>
      <w:r w:rsidR="0087317C">
        <w:t xml:space="preserve">– március eleje - </w:t>
      </w:r>
      <w:r w:rsidRPr="00DC18D4">
        <w:t xml:space="preserve">egy hetes </w:t>
      </w:r>
      <w:r w:rsidR="0087317C">
        <w:t xml:space="preserve">szakmai </w:t>
      </w:r>
      <w:r w:rsidRPr="00DC18D4">
        <w:t xml:space="preserve">információs előnye előbb fokozatosan pár napra, majd utóbb órákra csökkent. </w:t>
      </w:r>
      <w:r w:rsidR="0087317C">
        <w:t xml:space="preserve">Ez a nemzetközi hírforrások, terítő </w:t>
      </w:r>
      <w:proofErr w:type="gramStart"/>
      <w:r w:rsidR="0087317C">
        <w:t>platformok  tartalmára</w:t>
      </w:r>
      <w:proofErr w:type="gramEnd"/>
      <w:r w:rsidR="0087317C">
        <w:t xml:space="preserve"> és a minőségre egyaránt vonatkozott. </w:t>
      </w:r>
      <w:r w:rsidRPr="00DC18D4">
        <w:t>M</w:t>
      </w:r>
      <w:r w:rsidR="0087317C">
        <w:t xml:space="preserve">ára pedig, két hónap </w:t>
      </w:r>
      <w:proofErr w:type="gramStart"/>
      <w:r w:rsidR="0087317C">
        <w:t xml:space="preserve">múltán, </w:t>
      </w:r>
      <w:r w:rsidRPr="00DC18D4">
        <w:t xml:space="preserve"> van</w:t>
      </w:r>
      <w:proofErr w:type="gramEnd"/>
      <w:r w:rsidRPr="00DC18D4">
        <w:t>, hogy kapaszkodnunk kell, hogy egy időben jelenjünk meg a BBC World News, a CNN, az R</w:t>
      </w:r>
      <w:r w:rsidR="0087317C">
        <w:t xml:space="preserve">T COVID-19 NEWS, a The Time, a </w:t>
      </w:r>
      <w:r w:rsidRPr="00DC18D4">
        <w:t xml:space="preserve"> </w:t>
      </w:r>
      <w:r w:rsidRPr="00DC18D4">
        <w:br/>
      </w:r>
      <w:r w:rsidRPr="00DC18D4">
        <w:rPr>
          <w:color w:val="333333"/>
        </w:rPr>
        <w:t xml:space="preserve">Guardian, </w:t>
      </w:r>
      <w:r w:rsidR="0087317C">
        <w:rPr>
          <w:color w:val="333333"/>
        </w:rPr>
        <w:t xml:space="preserve">és a </w:t>
      </w:r>
      <w:r w:rsidRPr="00DC18D4">
        <w:rPr>
          <w:color w:val="333333"/>
        </w:rPr>
        <w:t>Daily Telegraph</w:t>
      </w:r>
      <w:r w:rsidR="00DC18D4" w:rsidRPr="00DC18D4">
        <w:rPr>
          <w:color w:val="333333"/>
        </w:rPr>
        <w:t xml:space="preserve"> koronavírus híreivel. A lapok</w:t>
      </w:r>
      <w:r w:rsidR="00BC5F70">
        <w:rPr>
          <w:color w:val="333333"/>
        </w:rPr>
        <w:t>, portálok</w:t>
      </w:r>
      <w:r w:rsidR="00DC18D4" w:rsidRPr="00DC18D4">
        <w:rPr>
          <w:color w:val="333333"/>
        </w:rPr>
        <w:t xml:space="preserve"> </w:t>
      </w:r>
      <w:r w:rsidR="0087317C">
        <w:rPr>
          <w:color w:val="333333"/>
        </w:rPr>
        <w:t xml:space="preserve">anyagainak </w:t>
      </w:r>
      <w:r w:rsidR="00DC18D4" w:rsidRPr="00DC18D4">
        <w:rPr>
          <w:color w:val="333333"/>
        </w:rPr>
        <w:t>szoros</w:t>
      </w:r>
      <w:r w:rsidR="00BC5F70">
        <w:rPr>
          <w:color w:val="333333"/>
        </w:rPr>
        <w:t>an vett</w:t>
      </w:r>
      <w:r w:rsidR="00DC18D4" w:rsidRPr="00DC18D4">
        <w:rPr>
          <w:color w:val="333333"/>
        </w:rPr>
        <w:t xml:space="preserve"> szakmai minősége napról napra javul, csupán a szokásos ideológiai függöny állandó.  Hovatovább az Index, a Mandiner és más hazai online hírszolgáltatókkal leszünk egyidejűek. </w:t>
      </w:r>
      <w:r w:rsidR="00BC5F70">
        <w:rPr>
          <w:color w:val="333333"/>
        </w:rPr>
        <w:t xml:space="preserve">Sem </w:t>
      </w:r>
      <w:proofErr w:type="gramStart"/>
      <w:r w:rsidR="00BC5F70">
        <w:rPr>
          <w:color w:val="333333"/>
        </w:rPr>
        <w:t xml:space="preserve">a </w:t>
      </w:r>
      <w:r w:rsidR="00747CA2">
        <w:rPr>
          <w:color w:val="333333"/>
        </w:rPr>
        <w:t xml:space="preserve">heves </w:t>
      </w:r>
      <w:r w:rsidR="00BC5F70">
        <w:rPr>
          <w:color w:val="333333"/>
        </w:rPr>
        <w:t>lelkesültségüket</w:t>
      </w:r>
      <w:proofErr w:type="gramEnd"/>
      <w:r w:rsidR="00BC5F70">
        <w:rPr>
          <w:color w:val="333333"/>
        </w:rPr>
        <w:t xml:space="preserve"> sem a fanyalgásukat nem osztottuk, nem is dolgunk szerencsére. </w:t>
      </w:r>
      <w:r w:rsidR="00DC18D4" w:rsidRPr="00DC18D4">
        <w:rPr>
          <w:color w:val="333333"/>
        </w:rPr>
        <w:t>Egyedüli előnyünk, a szakmai kritikai él</w:t>
      </w:r>
      <w:r w:rsidR="0087317C">
        <w:rPr>
          <w:color w:val="333333"/>
        </w:rPr>
        <w:t xml:space="preserve"> maradt, de félő, hogy a</w:t>
      </w:r>
      <w:r w:rsidR="00DC18D4" w:rsidRPr="00DC18D4">
        <w:rPr>
          <w:color w:val="333333"/>
        </w:rPr>
        <w:t>z esetszám stabilizálód</w:t>
      </w:r>
      <w:r w:rsidR="0087317C">
        <w:rPr>
          <w:color w:val="333333"/>
        </w:rPr>
        <w:t>ásával</w:t>
      </w:r>
      <w:r w:rsidR="00DC18D4" w:rsidRPr="00DC18D4">
        <w:rPr>
          <w:color w:val="333333"/>
        </w:rPr>
        <w:t>, és lassan megindul</w:t>
      </w:r>
      <w:r w:rsidR="0087317C">
        <w:rPr>
          <w:color w:val="333333"/>
        </w:rPr>
        <w:t>ó cs</w:t>
      </w:r>
      <w:r w:rsidR="00747CA2">
        <w:rPr>
          <w:color w:val="333333"/>
        </w:rPr>
        <w:t>ö</w:t>
      </w:r>
      <w:r w:rsidR="0087317C">
        <w:rPr>
          <w:color w:val="333333"/>
        </w:rPr>
        <w:t>kkenésével ez is elolvad</w:t>
      </w:r>
      <w:r w:rsidR="00DC18D4" w:rsidRPr="00DC18D4">
        <w:rPr>
          <w:color w:val="333333"/>
        </w:rPr>
        <w:t xml:space="preserve">. Nem kell vátesznek lenni ahhoz, hogy a betegség és a politikum szorzatát állandóra véve, a </w:t>
      </w:r>
      <w:proofErr w:type="gramStart"/>
      <w:r w:rsidR="00DC18D4" w:rsidRPr="00DC18D4">
        <w:rPr>
          <w:color w:val="333333"/>
        </w:rPr>
        <w:t>COVID19-el</w:t>
      </w:r>
      <w:proofErr w:type="gramEnd"/>
      <w:r w:rsidR="00DC18D4" w:rsidRPr="00DC18D4">
        <w:rPr>
          <w:color w:val="333333"/>
        </w:rPr>
        <w:t xml:space="preserve"> kapcsolatos kommunikáció </w:t>
      </w:r>
      <w:r w:rsidR="00DC18D4" w:rsidRPr="00DC18D4">
        <w:rPr>
          <w:color w:val="333333"/>
        </w:rPr>
        <w:lastRenderedPageBreak/>
        <w:t xml:space="preserve">eljövendő </w:t>
      </w:r>
      <w:r w:rsidR="00747CA2">
        <w:rPr>
          <w:color w:val="333333"/>
        </w:rPr>
        <w:t xml:space="preserve">összetételét, orvosi, ápolási tartalmának </w:t>
      </w:r>
      <w:proofErr w:type="spellStart"/>
      <w:r w:rsidR="00747CA2">
        <w:rPr>
          <w:color w:val="333333"/>
        </w:rPr>
        <w:t>rohanos</w:t>
      </w:r>
      <w:proofErr w:type="spellEnd"/>
      <w:r w:rsidR="00747CA2">
        <w:rPr>
          <w:color w:val="333333"/>
        </w:rPr>
        <w:t xml:space="preserve"> hígulását valaki előre lássa. </w:t>
      </w:r>
      <w:r w:rsidR="00DC18D4" w:rsidRPr="00DC18D4">
        <w:rPr>
          <w:color w:val="333333"/>
        </w:rPr>
        <w:t xml:space="preserve">Ehhez pedig mi </w:t>
      </w:r>
      <w:r w:rsidR="00747CA2">
        <w:rPr>
          <w:color w:val="333333"/>
        </w:rPr>
        <w:t xml:space="preserve">már </w:t>
      </w:r>
      <w:r w:rsidR="00DC18D4" w:rsidRPr="00DC18D4">
        <w:rPr>
          <w:color w:val="333333"/>
        </w:rPr>
        <w:t>nem kellünk. Megpróbáljuk kihúzni a</w:t>
      </w:r>
      <w:r w:rsidR="0087317C">
        <w:rPr>
          <w:color w:val="333333"/>
        </w:rPr>
        <w:t>z utolsó töltényig</w:t>
      </w:r>
      <w:r w:rsidR="00747CA2">
        <w:rPr>
          <w:color w:val="333333"/>
        </w:rPr>
        <w:t xml:space="preserve">, vírus partikuláig, </w:t>
      </w:r>
      <w:proofErr w:type="spellStart"/>
      <w:r w:rsidR="00747CA2">
        <w:rPr>
          <w:color w:val="333333"/>
        </w:rPr>
        <w:t>dropletig</w:t>
      </w:r>
      <w:proofErr w:type="spellEnd"/>
      <w:r w:rsidR="0087317C">
        <w:rPr>
          <w:color w:val="333333"/>
        </w:rPr>
        <w:t xml:space="preserve">. </w:t>
      </w:r>
      <w:r w:rsidR="00DC18D4" w:rsidRPr="00DC18D4">
        <w:rPr>
          <w:color w:val="333333"/>
        </w:rPr>
        <w:t xml:space="preserve">Bízunk olvasóink érdeklődésében, kitartásában és türelmében. </w:t>
      </w:r>
    </w:p>
    <w:p w:rsidR="00F0263C" w:rsidRPr="0087317C" w:rsidRDefault="0087317C" w:rsidP="00DF6096">
      <w:pPr>
        <w:pStyle w:val="Norm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b/>
          <w:bCs/>
          <w:color w:val="333333"/>
        </w:rPr>
      </w:pPr>
      <w:r w:rsidRPr="0087317C">
        <w:rPr>
          <w:b/>
          <w:bCs/>
          <w:color w:val="333333"/>
        </w:rPr>
        <w:t>DIAGNÓZIS</w:t>
      </w:r>
    </w:p>
    <w:p w:rsidR="002179EC" w:rsidRDefault="00F3244F" w:rsidP="00DF6096">
      <w:pPr>
        <w:pStyle w:val="NormlWeb"/>
        <w:shd w:val="clear" w:color="auto" w:fill="FFFFFF"/>
        <w:spacing w:before="0" w:beforeAutospacing="0" w:after="240" w:afterAutospacing="0" w:line="360" w:lineRule="auto"/>
        <w:jc w:val="both"/>
        <w:textAlignment w:val="baseline"/>
      </w:pPr>
      <w:proofErr w:type="spellStart"/>
      <w:r>
        <w:t>Ezidőszerint</w:t>
      </w:r>
      <w:proofErr w:type="spellEnd"/>
      <w:r>
        <w:t xml:space="preserve"> a száj/orrüregi </w:t>
      </w:r>
      <w:proofErr w:type="spellStart"/>
      <w:r>
        <w:t>törlet</w:t>
      </w:r>
      <w:proofErr w:type="spellEnd"/>
      <w:r>
        <w:t xml:space="preserve"> PCR vizsgálata a legmegbízhatóbb módszer, </w:t>
      </w:r>
      <w:proofErr w:type="gramStart"/>
      <w:r>
        <w:t>feltéve</w:t>
      </w:r>
      <w:proofErr w:type="gramEnd"/>
      <w:r>
        <w:t xml:space="preserve"> hogy a </w:t>
      </w:r>
      <w:proofErr w:type="spellStart"/>
      <w:r>
        <w:t>kitet</w:t>
      </w:r>
      <w:proofErr w:type="spellEnd"/>
      <w:r>
        <w:t xml:space="preserve"> nem a Kínai Nagyáruház </w:t>
      </w:r>
      <w:proofErr w:type="spellStart"/>
      <w:r w:rsidR="00747CA2">
        <w:t>Olcó</w:t>
      </w:r>
      <w:proofErr w:type="spellEnd"/>
      <w:r w:rsidR="00747CA2">
        <w:t xml:space="preserve"> </w:t>
      </w:r>
      <w:proofErr w:type="spellStart"/>
      <w:r>
        <w:t>Há</w:t>
      </w:r>
      <w:r w:rsidR="00747CA2">
        <w:t>s</w:t>
      </w:r>
      <w:r>
        <w:t>ztartás</w:t>
      </w:r>
      <w:r w:rsidR="00747CA2">
        <w:t>z</w:t>
      </w:r>
      <w:r>
        <w:t>i</w:t>
      </w:r>
      <w:proofErr w:type="spellEnd"/>
      <w:r>
        <w:t xml:space="preserve"> </w:t>
      </w:r>
      <w:r w:rsidR="00747CA2">
        <w:t>é</w:t>
      </w:r>
      <w:r>
        <w:t xml:space="preserve">s Egészségügyi </w:t>
      </w:r>
      <w:r w:rsidR="00747CA2">
        <w:t>Termékek</w:t>
      </w:r>
      <w:r>
        <w:t xml:space="preserve"> polcairól emeltük le, és a mintavétel rendesen történt. A nyál vírustartalma ugyanakkora, mint a nyálkahártyáé</w:t>
      </w:r>
      <w:r w:rsidR="00747CA2">
        <w:t xml:space="preserve">, </w:t>
      </w:r>
      <w:proofErr w:type="gramStart"/>
      <w:r w:rsidR="00747CA2">
        <w:t xml:space="preserve">jelenti </w:t>
      </w:r>
      <w:r>
        <w:t xml:space="preserve"> </w:t>
      </w:r>
      <w:r w:rsidR="002179EC">
        <w:t>Anne</w:t>
      </w:r>
      <w:proofErr w:type="gramEnd"/>
      <w:r w:rsidR="002179EC">
        <w:t xml:space="preserve"> L. </w:t>
      </w:r>
      <w:proofErr w:type="spellStart"/>
      <w:r w:rsidR="002179EC">
        <w:t>Wyllie</w:t>
      </w:r>
      <w:proofErr w:type="spellEnd"/>
      <w:r w:rsidR="002179EC">
        <w:t xml:space="preserve"> </w:t>
      </w:r>
      <w:proofErr w:type="spellStart"/>
      <w:r w:rsidR="002179EC">
        <w:t>et</w:t>
      </w:r>
      <w:proofErr w:type="spellEnd"/>
      <w:r w:rsidR="002179EC">
        <w:t xml:space="preserve"> </w:t>
      </w:r>
      <w:proofErr w:type="spellStart"/>
      <w:r w:rsidR="002179EC">
        <w:t>al</w:t>
      </w:r>
      <w:proofErr w:type="spellEnd"/>
      <w:r w:rsidR="002179EC">
        <w:t xml:space="preserve">. </w:t>
      </w:r>
      <w:proofErr w:type="spellStart"/>
      <w:r w:rsidR="002179EC">
        <w:t>Saliva</w:t>
      </w:r>
      <w:proofErr w:type="spellEnd"/>
      <w:r w:rsidR="002179EC">
        <w:t xml:space="preserve"> is more </w:t>
      </w:r>
      <w:proofErr w:type="spellStart"/>
      <w:r w:rsidR="002179EC">
        <w:t>sensitive</w:t>
      </w:r>
      <w:proofErr w:type="spellEnd"/>
      <w:r w:rsidR="002179EC">
        <w:t xml:space="preserve"> </w:t>
      </w:r>
      <w:proofErr w:type="spellStart"/>
      <w:r w:rsidR="002179EC">
        <w:t>for</w:t>
      </w:r>
      <w:proofErr w:type="spellEnd"/>
      <w:r w:rsidR="002179EC">
        <w:t xml:space="preserve"> SARS-CoV-2 </w:t>
      </w:r>
      <w:proofErr w:type="spellStart"/>
      <w:r w:rsidR="002179EC">
        <w:t>detection</w:t>
      </w:r>
      <w:proofErr w:type="spellEnd"/>
      <w:r w:rsidR="002179EC">
        <w:t xml:space="preserve"> in                 COVID-19 </w:t>
      </w:r>
      <w:proofErr w:type="spellStart"/>
      <w:r w:rsidR="002179EC">
        <w:t>patients</w:t>
      </w:r>
      <w:proofErr w:type="spellEnd"/>
      <w:r w:rsidR="002179EC">
        <w:t xml:space="preserve"> </w:t>
      </w:r>
      <w:proofErr w:type="spellStart"/>
      <w:r w:rsidR="002179EC">
        <w:t>than</w:t>
      </w:r>
      <w:proofErr w:type="spellEnd"/>
      <w:r w:rsidR="002179EC">
        <w:t xml:space="preserve"> </w:t>
      </w:r>
      <w:proofErr w:type="spellStart"/>
      <w:r w:rsidR="002179EC">
        <w:t>nasopharyngeal</w:t>
      </w:r>
      <w:proofErr w:type="spellEnd"/>
      <w:r w:rsidR="002179EC">
        <w:t xml:space="preserve"> </w:t>
      </w:r>
      <w:proofErr w:type="spellStart"/>
      <w:r w:rsidR="002179EC">
        <w:t>swabs</w:t>
      </w:r>
      <w:proofErr w:type="spellEnd"/>
      <w:r>
        <w:t xml:space="preserve">. </w:t>
      </w:r>
      <w:r w:rsidR="00747CA2">
        <w:t xml:space="preserve"> </w:t>
      </w:r>
      <w:hyperlink r:id="rId9" w:history="1">
        <w:r w:rsidR="00747CA2">
          <w:rPr>
            <w:rStyle w:val="Hiperhivatkozs"/>
          </w:rPr>
          <w:t>https://www.medrxiv.org/content/10.1101/2020.04.16.20067835v1</w:t>
        </w:r>
      </w:hyperlink>
      <w:r w:rsidR="00747CA2">
        <w:t xml:space="preserve"> </w:t>
      </w:r>
      <w:r>
        <w:t xml:space="preserve">A következtetés logikus. </w:t>
      </w:r>
      <w:r w:rsidR="00747CA2">
        <w:t xml:space="preserve">Elhagyható a mindenkinek kellemetlen orr/garat </w:t>
      </w:r>
      <w:proofErr w:type="spellStart"/>
      <w:r w:rsidR="00747CA2">
        <w:t>törletvétel</w:t>
      </w:r>
      <w:proofErr w:type="spellEnd"/>
      <w:r w:rsidR="00747CA2">
        <w:t>, e</w:t>
      </w:r>
      <w:r>
        <w:t>lég lenne tehát mintát köpni.</w:t>
      </w:r>
      <w:r w:rsidR="002179EC">
        <w:t xml:space="preserve"> </w:t>
      </w:r>
    </w:p>
    <w:p w:rsidR="002179EC" w:rsidRDefault="00F3244F" w:rsidP="00DF6096">
      <w:pPr>
        <w:pStyle w:val="NormlWeb"/>
        <w:shd w:val="clear" w:color="auto" w:fill="FFFFFF"/>
        <w:spacing w:before="0" w:beforeAutospacing="0" w:after="240" w:afterAutospacing="0" w:line="360" w:lineRule="auto"/>
        <w:jc w:val="both"/>
        <w:textAlignment w:val="baseline"/>
      </w:pPr>
      <w:r>
        <w:t xml:space="preserve">Reméljük, igaz: várjuk a megerősítő tanulmányokat. </w:t>
      </w:r>
      <w:r w:rsidR="002179EC">
        <w:t>Ha pedig ez így van, a</w:t>
      </w:r>
      <w:r>
        <w:t xml:space="preserve"> fertőzés terjedésében a</w:t>
      </w:r>
      <w:r w:rsidR="002179EC">
        <w:t xml:space="preserve"> </w:t>
      </w:r>
      <w:proofErr w:type="spellStart"/>
      <w:r w:rsidR="002179EC">
        <w:t>szájhygiene</w:t>
      </w:r>
      <w:proofErr w:type="spellEnd"/>
      <w:r w:rsidR="002179EC">
        <w:t xml:space="preserve"> sokkal fontosabb, mint </w:t>
      </w:r>
      <w:r>
        <w:t xml:space="preserve">eddig </w:t>
      </w:r>
      <w:r w:rsidR="002179EC">
        <w:t>gondoltuk.</w:t>
      </w:r>
      <w:r>
        <w:t xml:space="preserve"> Ott pedig, ahol </w:t>
      </w:r>
      <w:r w:rsidR="002179EC">
        <w:t xml:space="preserve">a köpködés, a </w:t>
      </w:r>
      <w:r>
        <w:t xml:space="preserve">köztéri </w:t>
      </w:r>
      <w:r w:rsidR="002179EC">
        <w:t>kultúra része</w:t>
      </w:r>
      <w:r>
        <w:t xml:space="preserve">, nyilván nagyobb az esetszám. </w:t>
      </w:r>
    </w:p>
    <w:p w:rsidR="00F3244F" w:rsidRPr="00F3244F" w:rsidRDefault="00F3244F" w:rsidP="00DF6096">
      <w:pPr>
        <w:pStyle w:val="Norm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b/>
          <w:bCs/>
        </w:rPr>
      </w:pPr>
      <w:r w:rsidRPr="00F3244F">
        <w:rPr>
          <w:b/>
          <w:bCs/>
        </w:rPr>
        <w:t>STATISZTIKA</w:t>
      </w:r>
    </w:p>
    <w:p w:rsidR="002179EC" w:rsidRDefault="0087317C" w:rsidP="00DF6096">
      <w:pPr>
        <w:pStyle w:val="NormlWeb"/>
        <w:shd w:val="clear" w:color="auto" w:fill="FFFFFF"/>
        <w:spacing w:before="0" w:beforeAutospacing="0" w:after="240" w:afterAutospacing="0" w:line="360" w:lineRule="auto"/>
        <w:jc w:val="both"/>
        <w:textAlignment w:val="baseline"/>
      </w:pPr>
      <w:r>
        <w:t>Mi</w:t>
      </w:r>
      <w:r w:rsidR="00F607E6">
        <w:t xml:space="preserve">közben </w:t>
      </w:r>
      <w:r>
        <w:t>nyilvánvalóvá vált, hogy a diagnosztikus módszerek</w:t>
      </w:r>
      <w:r w:rsidR="00747CA2">
        <w:rPr>
          <w:rStyle w:val="Lbjegyzet-hivatkozs"/>
        </w:rPr>
        <w:footnoteReference w:id="1"/>
      </w:r>
      <w:r>
        <w:t xml:space="preserve"> </w:t>
      </w:r>
      <w:r w:rsidR="00F607E6">
        <w:t>korábban elképzelhetetlen</w:t>
      </w:r>
      <w:r w:rsidR="00747CA2">
        <w:t xml:space="preserve"> gyakoriságban és mélységben</w:t>
      </w:r>
      <w:r w:rsidR="00F607E6">
        <w:t xml:space="preserve"> megbízhatatlanok, </w:t>
      </w:r>
      <w:r w:rsidR="0084750C">
        <w:t>meglepő módon</w:t>
      </w:r>
      <w:r w:rsidR="00F607E6">
        <w:t xml:space="preserve"> tű</w:t>
      </w:r>
      <w:r w:rsidR="0084750C">
        <w:t xml:space="preserve">éles </w:t>
      </w:r>
      <w:r w:rsidR="00F607E6">
        <w:t xml:space="preserve">adatok </w:t>
      </w:r>
      <w:proofErr w:type="spellStart"/>
      <w:r w:rsidR="00F607E6">
        <w:t>zuhatagának</w:t>
      </w:r>
      <w:proofErr w:type="spellEnd"/>
      <w:r w:rsidR="00F607E6">
        <w:t xml:space="preserve"> vagyunk kitéve: hány új COVID19 esettel lett gazdagabb a Föld. Egyelőre még tartják magukat az egész számok, de ha így folytatjuk, előbb utóbb tizedesekkel is meg fog minket ajándékozni a mindenre alkalmas </w:t>
      </w:r>
      <w:proofErr w:type="spellStart"/>
      <w:r w:rsidR="00F607E6">
        <w:t>Arteficialis</w:t>
      </w:r>
      <w:proofErr w:type="spellEnd"/>
      <w:r w:rsidR="00F607E6">
        <w:t xml:space="preserve"> Intelligencia. Ezek pedig csak a betegek, akikbe hol beletartozik mindenki, akiben akár egy antitest is kering (ilyenkor a milliókban számolunk, </w:t>
      </w:r>
      <w:proofErr w:type="gramStart"/>
      <w:r w:rsidR="00F607E6">
        <w:t>különösen</w:t>
      </w:r>
      <w:proofErr w:type="gramEnd"/>
      <w:r w:rsidR="00F607E6">
        <w:t xml:space="preserve"> amikor egy </w:t>
      </w:r>
      <w:proofErr w:type="spellStart"/>
      <w:r w:rsidR="00F607E6">
        <w:t>egy</w:t>
      </w:r>
      <w:proofErr w:type="spellEnd"/>
      <w:r w:rsidR="00F607E6">
        <w:t xml:space="preserve"> „lélektani számot” lépünk át.  Hogy egy szám mikor és mitől lesz lélektani, ezt már a benzináraknál sem értettem, a forint-EU átszámításnál pedig végképp elveszett a fonal.) Máskor és mások csak azt számolják betegnek, aki tényleg beteg, miközben százezrek settenkednek köhögve és lázasan a szürke zónában, szégyenkezve, hogy nekik csak Influen</w:t>
      </w:r>
      <w:r w:rsidR="00991EB9">
        <w:t xml:space="preserve">za A vírus jutott, nem beszélve a szezonális allergia szimulánsairól. Beteg az, aki betegnek érzi magát, tanultuk egykor, az alma </w:t>
      </w:r>
      <w:proofErr w:type="spellStart"/>
      <w:r w:rsidR="00991EB9">
        <w:t>ata</w:t>
      </w:r>
      <w:proofErr w:type="spellEnd"/>
      <w:r w:rsidR="00991EB9">
        <w:t xml:space="preserve">-i Egészséget Mindenkinek 2000-re deklaráció boldog 1978-as esztendejében. </w:t>
      </w:r>
      <w:r w:rsidR="0084750C">
        <w:t xml:space="preserve">Legjobb persze, ha </w:t>
      </w:r>
      <w:r w:rsidR="00991EB9">
        <w:t>nem definiál</w:t>
      </w:r>
      <w:r w:rsidR="0084750C">
        <w:t>juk</w:t>
      </w:r>
      <w:r w:rsidR="00991EB9">
        <w:t xml:space="preserve"> az egészséget e</w:t>
      </w:r>
      <w:r w:rsidR="0084750C">
        <w:t xml:space="preserve">zzel a </w:t>
      </w:r>
      <w:r w:rsidR="00991EB9">
        <w:t>feladat</w:t>
      </w:r>
      <w:r w:rsidR="0084750C">
        <w:t>tal</w:t>
      </w:r>
      <w:r w:rsidR="00991EB9">
        <w:t xml:space="preserve">, </w:t>
      </w:r>
      <w:r w:rsidR="0084750C">
        <w:t xml:space="preserve">a </w:t>
      </w:r>
      <w:r w:rsidR="00991EB9">
        <w:t>tisztességes megoldás</w:t>
      </w:r>
      <w:r w:rsidR="0084750C">
        <w:t xml:space="preserve">sal </w:t>
      </w:r>
      <w:r w:rsidR="00991EB9">
        <w:t>a WHO</w:t>
      </w:r>
      <w:r w:rsidR="0084750C">
        <w:t>, minden kórságok őre</w:t>
      </w:r>
      <w:r w:rsidR="00991EB9">
        <w:t xml:space="preserve"> is adós. Minél több </w:t>
      </w:r>
      <w:r w:rsidR="00991EB9">
        <w:lastRenderedPageBreak/>
        <w:t>a beteg</w:t>
      </w:r>
      <w:r w:rsidR="0084750C">
        <w:t>ség</w:t>
      </w:r>
      <w:r w:rsidR="00991EB9">
        <w:t xml:space="preserve"> annál jobb</w:t>
      </w:r>
      <w:r w:rsidR="004C474E">
        <w:t xml:space="preserve">, gyűlnek a </w:t>
      </w:r>
      <w:r w:rsidR="0084750C">
        <w:t>teendő</w:t>
      </w:r>
      <w:r w:rsidR="004C474E">
        <w:t xml:space="preserve">k, létünk </w:t>
      </w:r>
      <w:proofErr w:type="spellStart"/>
      <w:r w:rsidR="004C474E">
        <w:t>főoka</w:t>
      </w:r>
      <w:proofErr w:type="spellEnd"/>
      <w:r w:rsidR="004C474E">
        <w:t xml:space="preserve"> </w:t>
      </w:r>
      <w:r w:rsidR="00991EB9">
        <w:t xml:space="preserve">- gondolhatják a genfi tó partján. Egy már-már marxi mélységű gondolat különösen megmaradt bennem: </w:t>
      </w:r>
      <w:r w:rsidR="0084750C">
        <w:t>„</w:t>
      </w:r>
      <w:r w:rsidR="00991EB9">
        <w:t>az egészség több mint a betegség hiánya</w:t>
      </w:r>
      <w:r w:rsidR="0084750C">
        <w:t>”</w:t>
      </w:r>
      <w:r w:rsidR="00991EB9">
        <w:t xml:space="preserve">. A COVID19 most gondoskodik róla, hogy ne lássunk hiányt ezügyben. Azt hihetnénk, hogy ha a betegek számával nem is tudunk </w:t>
      </w:r>
      <w:r w:rsidR="004C474E">
        <w:t>megbízhatóan kalkulálni</w:t>
      </w:r>
      <w:r w:rsidR="00991EB9">
        <w:t>, a halottaké</w:t>
      </w:r>
      <w:r w:rsidR="0084750C">
        <w:t xml:space="preserve">val egyszerűbb a dolgunk. </w:t>
      </w:r>
      <w:proofErr w:type="spellStart"/>
      <w:r w:rsidR="00991EB9">
        <w:t>Korántsincs</w:t>
      </w:r>
      <w:proofErr w:type="spellEnd"/>
      <w:r w:rsidR="00991EB9">
        <w:t xml:space="preserve"> így. A belgák, akiknek érthetően fáj, hogy vezetik a 100 ezer lakosra eső COVID19</w:t>
      </w:r>
      <w:r w:rsidR="0084750C">
        <w:t xml:space="preserve"> </w:t>
      </w:r>
      <w:r w:rsidR="00991EB9">
        <w:t xml:space="preserve">halálozást (ahogy </w:t>
      </w:r>
      <w:r w:rsidR="004C474E">
        <w:t xml:space="preserve">arra </w:t>
      </w:r>
      <w:r w:rsidR="00991EB9">
        <w:t xml:space="preserve">az </w:t>
      </w:r>
      <w:proofErr w:type="spellStart"/>
      <w:r w:rsidR="00991EB9">
        <w:t>absolut</w:t>
      </w:r>
      <w:proofErr w:type="spellEnd"/>
      <w:r w:rsidR="00991EB9">
        <w:t xml:space="preserve"> számban világelső USA D. </w:t>
      </w:r>
      <w:proofErr w:type="spellStart"/>
      <w:r w:rsidR="00991EB9">
        <w:t>Trumpja</w:t>
      </w:r>
      <w:proofErr w:type="spellEnd"/>
      <w:r w:rsidR="00991EB9">
        <w:t xml:space="preserve"> rámutatott) a saját túlbuzgó statisztikusaikra</w:t>
      </w:r>
      <w:r w:rsidR="004C474E">
        <w:t xml:space="preserve"> fogják a </w:t>
      </w:r>
      <w:r w:rsidR="0084750C">
        <w:t xml:space="preserve">magas </w:t>
      </w:r>
      <w:r w:rsidR="004C474E">
        <w:t xml:space="preserve">számokat. A brit adatokat, amikor már úgy nézett ki, </w:t>
      </w:r>
      <w:proofErr w:type="gramStart"/>
      <w:r w:rsidR="004C474E">
        <w:t>ki</w:t>
      </w:r>
      <w:proofErr w:type="gramEnd"/>
      <w:r w:rsidR="004C474E">
        <w:t xml:space="preserve"> hogy kicsúsznak a rivaldafényből, hirtelen megerősítették a kórházon </w:t>
      </w:r>
      <w:proofErr w:type="spellStart"/>
      <w:r w:rsidR="004C474E">
        <w:t>kívűl</w:t>
      </w:r>
      <w:proofErr w:type="spellEnd"/>
      <w:r w:rsidR="004C474E">
        <w:t xml:space="preserve"> elhunytakéval. Spanyolországban és a Franciaországban a hétvégén nincs adatszolgáltatás, így </w:t>
      </w:r>
      <w:r w:rsidR="0084750C">
        <w:t xml:space="preserve">hétfőn-kedden mindig magasabbra rándul a görbe. </w:t>
      </w:r>
      <w:r w:rsidR="004C474E">
        <w:t xml:space="preserve">Egyedül a </w:t>
      </w:r>
      <w:proofErr w:type="spellStart"/>
      <w:r w:rsidR="004C474E">
        <w:t>media</w:t>
      </w:r>
      <w:proofErr w:type="spellEnd"/>
      <w:r w:rsidR="004C474E">
        <w:t xml:space="preserve"> fickándozik hihetetlen biztonsággal ebben a perverz tetem és esetalgebrában, elvárva a hírfogyasztótól és a szakmától egyaránt, hogy </w:t>
      </w:r>
      <w:r w:rsidR="0084750C">
        <w:t>együtt</w:t>
      </w:r>
      <w:r w:rsidR="004C474E">
        <w:t xml:space="preserve"> borzongjon</w:t>
      </w:r>
      <w:r w:rsidR="0084750C">
        <w:t xml:space="preserve"> vele</w:t>
      </w:r>
      <w:r w:rsidR="004C474E">
        <w:t>.</w:t>
      </w:r>
      <w:r w:rsidR="0084750C">
        <w:t xml:space="preserve"> Nehéz idők járnak a modellépítő statisztikusokra.</w:t>
      </w:r>
      <w:r w:rsidR="004C474E">
        <w:t xml:space="preserve">   </w:t>
      </w:r>
      <w:r w:rsidR="00991EB9">
        <w:t xml:space="preserve">    </w:t>
      </w:r>
      <w:r w:rsidR="00F607E6">
        <w:t xml:space="preserve">  </w:t>
      </w:r>
    </w:p>
    <w:p w:rsidR="002179EC" w:rsidRPr="004C474E" w:rsidRDefault="004C474E" w:rsidP="00DF6096">
      <w:pPr>
        <w:pStyle w:val="Norm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b/>
          <w:bCs/>
        </w:rPr>
      </w:pPr>
      <w:r w:rsidRPr="004C474E">
        <w:rPr>
          <w:b/>
          <w:bCs/>
        </w:rPr>
        <w:t>EPIDEMIOLOGIA</w:t>
      </w:r>
    </w:p>
    <w:p w:rsidR="000C0F79" w:rsidRDefault="002179EC" w:rsidP="000C0F79">
      <w:pPr>
        <w:pStyle w:val="NormlWeb"/>
        <w:shd w:val="clear" w:color="auto" w:fill="FFFFFF"/>
        <w:spacing w:before="0" w:beforeAutospacing="0" w:after="240" w:afterAutospacing="0" w:line="360" w:lineRule="auto"/>
        <w:jc w:val="both"/>
        <w:textAlignment w:val="baseline"/>
      </w:pPr>
      <w:proofErr w:type="spellStart"/>
      <w:r>
        <w:t>Taiwan</w:t>
      </w:r>
      <w:proofErr w:type="spellEnd"/>
      <w:r>
        <w:t xml:space="preserve">, a WHO számára nem létező ország, mióta Kína a „vagy én vagy ő” játékban nyert, Svédországon </w:t>
      </w:r>
      <w:proofErr w:type="spellStart"/>
      <w:r>
        <w:t>kívűl</w:t>
      </w:r>
      <w:proofErr w:type="spellEnd"/>
      <w:r>
        <w:t xml:space="preserve"> a másik dogmasértő ország. 24 millió lakosa, másfélszáz km-re a szárazföldtől 330 igazolt COVID19 esettel és 6 halottal van. Összehasonlításul az USA egy millió esete és 60 000 halottja szolgál. JAMA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remarkable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A kontaktok fe</w:t>
      </w:r>
      <w:r w:rsidR="000C0F79">
        <w:t>lderítése (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tracing</w:t>
      </w:r>
      <w:proofErr w:type="spellEnd"/>
      <w:r w:rsidR="000C0F79">
        <w:t xml:space="preserve">) és a PCR teszt használata a két sarokpont. </w:t>
      </w:r>
      <w:proofErr w:type="spellStart"/>
      <w:r w:rsidR="000C0F79">
        <w:t>Hao-Yuan</w:t>
      </w:r>
      <w:proofErr w:type="spellEnd"/>
      <w:r w:rsidR="000C0F79">
        <w:t xml:space="preserve"> Chen </w:t>
      </w:r>
      <w:proofErr w:type="spellStart"/>
      <w:r w:rsidR="000C0F79">
        <w:t>Contact</w:t>
      </w:r>
      <w:proofErr w:type="spellEnd"/>
      <w:r w:rsidR="000C0F79">
        <w:t xml:space="preserve"> </w:t>
      </w:r>
      <w:proofErr w:type="spellStart"/>
      <w:r w:rsidR="000C0F79">
        <w:t>Tracing</w:t>
      </w:r>
      <w:proofErr w:type="spellEnd"/>
      <w:r w:rsidR="000C0F79">
        <w:t xml:space="preserve"> </w:t>
      </w:r>
      <w:proofErr w:type="spellStart"/>
      <w:r w:rsidR="000C0F79">
        <w:t>Assessment</w:t>
      </w:r>
      <w:proofErr w:type="spellEnd"/>
      <w:r w:rsidR="000C0F79">
        <w:t xml:space="preserve"> of COVID-19 </w:t>
      </w:r>
      <w:proofErr w:type="spellStart"/>
      <w:r w:rsidR="000C0F79">
        <w:t>Transmission</w:t>
      </w:r>
      <w:proofErr w:type="spellEnd"/>
      <w:r w:rsidR="000C0F79">
        <w:t xml:space="preserve"> Dynamics in </w:t>
      </w:r>
      <w:proofErr w:type="spellStart"/>
      <w:r w:rsidR="000C0F79">
        <w:t>Taiwan</w:t>
      </w:r>
      <w:proofErr w:type="spellEnd"/>
      <w:r w:rsidR="000C0F79">
        <w:t xml:space="preserve"> and </w:t>
      </w:r>
      <w:proofErr w:type="spellStart"/>
      <w:r w:rsidR="000C0F79">
        <w:t>Risk</w:t>
      </w:r>
      <w:proofErr w:type="spellEnd"/>
      <w:r w:rsidR="000C0F79">
        <w:t xml:space="preserve"> </w:t>
      </w:r>
      <w:proofErr w:type="spellStart"/>
      <w:r w:rsidR="000C0F79">
        <w:t>at</w:t>
      </w:r>
      <w:proofErr w:type="spellEnd"/>
      <w:r w:rsidR="000C0F79">
        <w:t xml:space="preserve"> </w:t>
      </w:r>
      <w:proofErr w:type="spellStart"/>
      <w:r w:rsidR="000C0F79">
        <w:t>Different</w:t>
      </w:r>
      <w:proofErr w:type="spellEnd"/>
      <w:r w:rsidR="000C0F79">
        <w:t xml:space="preserve"> </w:t>
      </w:r>
      <w:proofErr w:type="spellStart"/>
      <w:r w:rsidR="000C0F79">
        <w:t>Exposure</w:t>
      </w:r>
      <w:proofErr w:type="spellEnd"/>
      <w:r w:rsidR="000C0F79">
        <w:t xml:space="preserve"> </w:t>
      </w:r>
      <w:proofErr w:type="spellStart"/>
      <w:r w:rsidR="000C0F79">
        <w:t>Periods</w:t>
      </w:r>
      <w:proofErr w:type="spellEnd"/>
      <w:r w:rsidR="000C0F79">
        <w:t xml:space="preserve"> </w:t>
      </w:r>
      <w:proofErr w:type="spellStart"/>
      <w:r w:rsidR="000C0F79">
        <w:t>Before</w:t>
      </w:r>
      <w:proofErr w:type="spellEnd"/>
      <w:r w:rsidR="000C0F79">
        <w:t xml:space="preserve"> and </w:t>
      </w:r>
      <w:proofErr w:type="spellStart"/>
      <w:r w:rsidR="000C0F79">
        <w:t>After</w:t>
      </w:r>
      <w:proofErr w:type="spellEnd"/>
      <w:r w:rsidR="000C0F79">
        <w:t xml:space="preserve"> </w:t>
      </w:r>
      <w:proofErr w:type="spellStart"/>
      <w:r w:rsidR="000C0F79">
        <w:t>Symptom</w:t>
      </w:r>
      <w:proofErr w:type="spellEnd"/>
      <w:r w:rsidR="000C0F79">
        <w:t xml:space="preserve"> </w:t>
      </w:r>
      <w:proofErr w:type="spellStart"/>
      <w:proofErr w:type="gramStart"/>
      <w:r w:rsidR="000C0F79">
        <w:t>Onset</w:t>
      </w:r>
      <w:proofErr w:type="spellEnd"/>
      <w:r w:rsidR="000C0F79">
        <w:t xml:space="preserve">  ill.</w:t>
      </w:r>
      <w:proofErr w:type="gramEnd"/>
      <w:r w:rsidR="000C0F79">
        <w:t xml:space="preserve"> Robert </w:t>
      </w:r>
      <w:proofErr w:type="spellStart"/>
      <w:r w:rsidR="000C0F79">
        <w:t>Steinbrook</w:t>
      </w:r>
      <w:proofErr w:type="spellEnd"/>
      <w:r w:rsidR="000C0F79">
        <w:t xml:space="preserve">, </w:t>
      </w:r>
      <w:proofErr w:type="spellStart"/>
      <w:r w:rsidR="000C0F79">
        <w:t>Contact</w:t>
      </w:r>
      <w:proofErr w:type="spellEnd"/>
      <w:r w:rsidR="000C0F79">
        <w:t xml:space="preserve"> </w:t>
      </w:r>
      <w:proofErr w:type="spellStart"/>
      <w:r w:rsidR="000C0F79">
        <w:t>Tracing</w:t>
      </w:r>
      <w:proofErr w:type="spellEnd"/>
      <w:r w:rsidR="000C0F79">
        <w:t xml:space="preserve">, Testing, and </w:t>
      </w:r>
      <w:proofErr w:type="spellStart"/>
      <w:r w:rsidR="000C0F79">
        <w:t>Control</w:t>
      </w:r>
      <w:proofErr w:type="spellEnd"/>
      <w:r w:rsidR="000C0F79">
        <w:t xml:space="preserve"> of COVID-19—</w:t>
      </w:r>
      <w:proofErr w:type="spellStart"/>
      <w:r w:rsidR="000C0F79">
        <w:t>Learning</w:t>
      </w:r>
      <w:proofErr w:type="spellEnd"/>
      <w:r w:rsidR="000C0F79">
        <w:t xml:space="preserve"> </w:t>
      </w:r>
      <w:proofErr w:type="spellStart"/>
      <w:r w:rsidR="000C0F79">
        <w:t>From</w:t>
      </w:r>
      <w:proofErr w:type="spellEnd"/>
      <w:r w:rsidR="000C0F79">
        <w:t xml:space="preserve"> </w:t>
      </w:r>
      <w:proofErr w:type="spellStart"/>
      <w:r w:rsidR="000C0F79">
        <w:t>Taiwan</w:t>
      </w:r>
      <w:proofErr w:type="spellEnd"/>
      <w:r w:rsidR="000C0F79">
        <w:t xml:space="preserve"> </w:t>
      </w:r>
    </w:p>
    <w:p w:rsidR="002179EC" w:rsidRDefault="00E1541F" w:rsidP="00DF6096">
      <w:pPr>
        <w:pStyle w:val="Norm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b/>
          <w:bCs/>
          <w:color w:val="333333"/>
        </w:rPr>
      </w:pPr>
      <w:r w:rsidRPr="00E1541F">
        <w:rPr>
          <w:b/>
          <w:bCs/>
          <w:color w:val="333333"/>
        </w:rPr>
        <w:t>THERAPIA</w:t>
      </w:r>
    </w:p>
    <w:p w:rsidR="002179EC" w:rsidRDefault="00E1541F" w:rsidP="00DF6096">
      <w:pPr>
        <w:pStyle w:val="Norm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333333"/>
        </w:rPr>
      </w:pPr>
      <w:r w:rsidRPr="00E1541F">
        <w:t xml:space="preserve">Ahogy a Bevezetőben írtuk, </w:t>
      </w:r>
      <w:proofErr w:type="spellStart"/>
      <w:r w:rsidRPr="00E1541F">
        <w:t>zavarbaejtően</w:t>
      </w:r>
      <w:proofErr w:type="spellEnd"/>
      <w:r w:rsidRPr="00E1541F">
        <w:t xml:space="preserve"> szűkül a sz</w:t>
      </w:r>
      <w:r>
        <w:t xml:space="preserve">orosan </w:t>
      </w:r>
      <w:r w:rsidRPr="00E1541F">
        <w:t>vett szakirodalom és az értő közönség (</w:t>
      </w:r>
      <w:proofErr w:type="spellStart"/>
      <w:r w:rsidRPr="00E1541F">
        <w:t>intelligent&amp;informed</w:t>
      </w:r>
      <w:proofErr w:type="spellEnd"/>
      <w:r w:rsidRPr="00E1541F">
        <w:t xml:space="preserve"> </w:t>
      </w:r>
      <w:proofErr w:type="spellStart"/>
      <w:r w:rsidRPr="00E1541F">
        <w:t>public</w:t>
      </w:r>
      <w:proofErr w:type="spellEnd"/>
      <w:r w:rsidRPr="00E1541F">
        <w:t>)</w:t>
      </w:r>
      <w:r>
        <w:t xml:space="preserve"> </w:t>
      </w:r>
      <w:r w:rsidRPr="00E1541F">
        <w:t>számára írt összefoglaló anyagok között</w:t>
      </w:r>
      <w:r>
        <w:t>i</w:t>
      </w:r>
      <w:r w:rsidRPr="00E1541F">
        <w:t xml:space="preserve"> elválasztósáv. </w:t>
      </w:r>
      <w:proofErr w:type="spellStart"/>
      <w:r w:rsidRPr="00E1541F">
        <w:t>Lupus</w:t>
      </w:r>
      <w:proofErr w:type="spellEnd"/>
      <w:r w:rsidRPr="00E1541F">
        <w:t xml:space="preserve"> in fabula: a Reuter Egészség rovatának összefoglalója bizonyos tekintetben realistább és szakmailag elfogadhatóbb, mint amit az érvényes protokoll diktál</w:t>
      </w:r>
      <w:r w:rsidR="00AA33F5">
        <w:t xml:space="preserve"> az </w:t>
      </w:r>
      <w:proofErr w:type="spellStart"/>
      <w:r w:rsidR="00AA33F5">
        <w:t>invasiv</w:t>
      </w:r>
      <w:proofErr w:type="spellEnd"/>
      <w:r w:rsidR="00AA33F5">
        <w:t xml:space="preserve"> lélegeztetésre</w:t>
      </w:r>
      <w:r w:rsidRPr="00E1541F">
        <w:t xml:space="preserve"> … </w:t>
      </w:r>
      <w:r w:rsidRPr="00E1541F">
        <w:rPr>
          <w:caps/>
        </w:rPr>
        <w:t xml:space="preserve">REUTER </w:t>
      </w:r>
      <w:hyperlink r:id="rId10" w:history="1">
        <w:r w:rsidRPr="00E1541F">
          <w:rPr>
            <w:rStyle w:val="Hiperhivatkozs"/>
            <w:caps/>
            <w:color w:val="auto"/>
            <w:u w:val="none"/>
            <w:bdr w:val="none" w:sz="0" w:space="0" w:color="auto" w:frame="1"/>
          </w:rPr>
          <w:t>HEALTH NEWS</w:t>
        </w:r>
      </w:hyperlink>
      <w:r w:rsidRPr="00E1541F">
        <w:rPr>
          <w:caps/>
        </w:rPr>
        <w:t xml:space="preserve"> (APRIL 23, 2020) </w:t>
      </w:r>
      <w:r>
        <w:rPr>
          <w:caps/>
        </w:rPr>
        <w:t xml:space="preserve"> </w:t>
      </w:r>
      <w:hyperlink r:id="rId11" w:tgtFrame="_blank" w:history="1">
        <w:r w:rsidRPr="00E1541F">
          <w:rPr>
            <w:rStyle w:val="Hiperhivatkozs"/>
            <w:color w:val="auto"/>
            <w:u w:val="none"/>
            <w:bdr w:val="none" w:sz="0" w:space="0" w:color="auto" w:frame="1"/>
          </w:rPr>
          <w:t>Silvia Aloisi</w:t>
        </w:r>
      </w:hyperlink>
      <w:r w:rsidRPr="00E1541F">
        <w:rPr>
          <w:bdr w:val="none" w:sz="0" w:space="0" w:color="auto" w:frame="1"/>
        </w:rPr>
        <w:t>, </w:t>
      </w:r>
      <w:hyperlink r:id="rId12" w:tgtFrame="_blank" w:history="1">
        <w:r w:rsidRPr="00E1541F">
          <w:rPr>
            <w:rStyle w:val="Hiperhivatkozs"/>
            <w:color w:val="auto"/>
            <w:u w:val="none"/>
            <w:bdr w:val="none" w:sz="0" w:space="0" w:color="auto" w:frame="1"/>
          </w:rPr>
          <w:t>Deena Beasley</w:t>
        </w:r>
      </w:hyperlink>
      <w:r w:rsidRPr="00E1541F">
        <w:rPr>
          <w:bdr w:val="none" w:sz="0" w:space="0" w:color="auto" w:frame="1"/>
        </w:rPr>
        <w:t>, </w:t>
      </w:r>
      <w:hyperlink r:id="rId13" w:tgtFrame="_blank" w:history="1">
        <w:r w:rsidRPr="00E1541F">
          <w:rPr>
            <w:rStyle w:val="Hiperhivatkozs"/>
            <w:color w:val="auto"/>
            <w:u w:val="none"/>
            <w:bdr w:val="none" w:sz="0" w:space="0" w:color="auto" w:frame="1"/>
          </w:rPr>
          <w:t>Gabriella Borter</w:t>
        </w:r>
      </w:hyperlink>
      <w:r w:rsidRPr="00E1541F">
        <w:rPr>
          <w:bdr w:val="none" w:sz="0" w:space="0" w:color="auto" w:frame="1"/>
        </w:rPr>
        <w:t>, </w:t>
      </w:r>
      <w:hyperlink r:id="rId14" w:tgtFrame="_blank" w:history="1">
        <w:r w:rsidRPr="00E1541F">
          <w:rPr>
            <w:rStyle w:val="Hiperhivatkozs"/>
            <w:color w:val="auto"/>
            <w:u w:val="none"/>
            <w:bdr w:val="none" w:sz="0" w:space="0" w:color="auto" w:frame="1"/>
          </w:rPr>
          <w:t>Thomas Escritt</w:t>
        </w:r>
      </w:hyperlink>
      <w:r w:rsidRPr="00E1541F">
        <w:rPr>
          <w:bdr w:val="none" w:sz="0" w:space="0" w:color="auto" w:frame="1"/>
        </w:rPr>
        <w:t>, </w:t>
      </w:r>
      <w:hyperlink r:id="rId15" w:tgtFrame="_blank" w:history="1">
        <w:r w:rsidRPr="00E1541F">
          <w:rPr>
            <w:rStyle w:val="Hiperhivatkozs"/>
            <w:color w:val="auto"/>
            <w:u w:val="none"/>
            <w:bdr w:val="none" w:sz="0" w:space="0" w:color="auto" w:frame="1"/>
          </w:rPr>
          <w:t>Kate Kelland</w:t>
        </w:r>
      </w:hyperlink>
      <w:r w:rsidRPr="00E1541F">
        <w:rPr>
          <w:bdr w:val="none" w:sz="0" w:space="0" w:color="auto" w:frame="1"/>
        </w:rPr>
        <w:t xml:space="preserve">: </w:t>
      </w:r>
      <w:proofErr w:type="spellStart"/>
      <w:r w:rsidRPr="00E1541F">
        <w:t>Special</w:t>
      </w:r>
      <w:proofErr w:type="spellEnd"/>
      <w:r w:rsidRPr="00E1541F">
        <w:t xml:space="preserve"> </w:t>
      </w:r>
      <w:proofErr w:type="spellStart"/>
      <w:r w:rsidRPr="00E1541F">
        <w:t>Report</w:t>
      </w:r>
      <w:proofErr w:type="spellEnd"/>
      <w:r w:rsidRPr="00E1541F">
        <w:t xml:space="preserve">: </w:t>
      </w:r>
      <w:proofErr w:type="spellStart"/>
      <w:r w:rsidRPr="00E1541F">
        <w:t>As</w:t>
      </w:r>
      <w:proofErr w:type="spellEnd"/>
      <w:r w:rsidRPr="00E1541F">
        <w:t xml:space="preserve"> </w:t>
      </w:r>
      <w:proofErr w:type="spellStart"/>
      <w:r w:rsidRPr="00E1541F">
        <w:t>virus</w:t>
      </w:r>
      <w:proofErr w:type="spellEnd"/>
      <w:r w:rsidRPr="00E1541F">
        <w:t xml:space="preserve"> </w:t>
      </w:r>
      <w:proofErr w:type="spellStart"/>
      <w:r w:rsidRPr="00E1541F">
        <w:t>advances</w:t>
      </w:r>
      <w:proofErr w:type="spellEnd"/>
      <w:r w:rsidRPr="00E1541F">
        <w:t xml:space="preserve">, </w:t>
      </w:r>
      <w:proofErr w:type="spellStart"/>
      <w:r w:rsidRPr="00E1541F">
        <w:t>doctors</w:t>
      </w:r>
      <w:proofErr w:type="spellEnd"/>
      <w:r w:rsidRPr="00E1541F">
        <w:t xml:space="preserve"> </w:t>
      </w:r>
      <w:proofErr w:type="spellStart"/>
      <w:r w:rsidRPr="00E1541F">
        <w:t>rethink</w:t>
      </w:r>
      <w:proofErr w:type="spellEnd"/>
      <w:r w:rsidRPr="00E1541F">
        <w:t xml:space="preserve"> </w:t>
      </w:r>
      <w:proofErr w:type="spellStart"/>
      <w:r w:rsidRPr="00E1541F">
        <w:t>rush</w:t>
      </w:r>
      <w:proofErr w:type="spellEnd"/>
      <w:r w:rsidRPr="00E1541F">
        <w:t xml:space="preserve"> </w:t>
      </w:r>
      <w:proofErr w:type="spellStart"/>
      <w:r w:rsidRPr="00E1541F">
        <w:t>to</w:t>
      </w:r>
      <w:proofErr w:type="spellEnd"/>
      <w:r w:rsidRPr="00E1541F">
        <w:t xml:space="preserve"> </w:t>
      </w:r>
      <w:proofErr w:type="spellStart"/>
      <w:r w:rsidRPr="00E1541F">
        <w:t>ventilate</w:t>
      </w:r>
      <w:proofErr w:type="spellEnd"/>
      <w:r>
        <w:t xml:space="preserve">. </w:t>
      </w:r>
      <w:hyperlink r:id="rId16" w:history="1">
        <w:r>
          <w:rPr>
            <w:rStyle w:val="Hiperhivatkozs"/>
          </w:rPr>
          <w:t>https://www.reuters.com/article/us-health-coronavirus-</w:t>
        </w:r>
        <w:r>
          <w:rPr>
            <w:rStyle w:val="Hiperhivatkozs"/>
          </w:rPr>
          <w:lastRenderedPageBreak/>
          <w:t>ventilators-specia/special-report-as-virus-advances-doctors-rethink-rush-to-ventilate-idUSKCN2251PE</w:t>
        </w:r>
      </w:hyperlink>
    </w:p>
    <w:sectPr w:rsidR="002179EC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E4A" w:rsidRDefault="00DD5E4A">
      <w:pPr>
        <w:spacing w:after="0" w:line="240" w:lineRule="auto"/>
      </w:pPr>
      <w:r>
        <w:separator/>
      </w:r>
    </w:p>
  </w:endnote>
  <w:endnote w:type="continuationSeparator" w:id="0">
    <w:p w:rsidR="00DD5E4A" w:rsidRDefault="00DD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E4A" w:rsidRDefault="00DD5E4A">
      <w:pPr>
        <w:spacing w:after="0" w:line="240" w:lineRule="auto"/>
      </w:pPr>
      <w:r>
        <w:separator/>
      </w:r>
    </w:p>
  </w:footnote>
  <w:footnote w:type="continuationSeparator" w:id="0">
    <w:p w:rsidR="00DD5E4A" w:rsidRDefault="00DD5E4A">
      <w:pPr>
        <w:spacing w:after="0" w:line="240" w:lineRule="auto"/>
      </w:pPr>
      <w:r>
        <w:continuationSeparator/>
      </w:r>
    </w:p>
  </w:footnote>
  <w:footnote w:id="1">
    <w:p w:rsidR="00747CA2" w:rsidRDefault="00747CA2">
      <w:pPr>
        <w:pStyle w:val="Lbjegyzetszveg"/>
      </w:pPr>
      <w:r>
        <w:rPr>
          <w:rStyle w:val="Lbjegyzet-hivatkozs"/>
        </w:rPr>
        <w:footnoteRef/>
      </w:r>
      <w:r>
        <w:t xml:space="preserve"> PCR a vírusra, miután az ELISA ekkora tömegben nem járható. LFE az </w:t>
      </w:r>
      <w:proofErr w:type="spellStart"/>
      <w:r>
        <w:t>IgM</w:t>
      </w:r>
      <w:proofErr w:type="spellEnd"/>
      <w:r>
        <w:t xml:space="preserve">-re és az </w:t>
      </w:r>
      <w:proofErr w:type="spellStart"/>
      <w:r>
        <w:t>IgG</w:t>
      </w:r>
      <w:proofErr w:type="spellEnd"/>
      <w:r>
        <w:t>-re, és a kínai holmi pedig mindenre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4717"/>
      <w:docPartObj>
        <w:docPartGallery w:val="Page Numbers (Top of Page)"/>
        <w:docPartUnique/>
      </w:docPartObj>
    </w:sdtPr>
    <w:sdtEndPr/>
    <w:sdtContent>
      <w:p w:rsidR="002F3190" w:rsidRDefault="00DF6096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3190" w:rsidRDefault="00DD5E4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944EF"/>
    <w:multiLevelType w:val="hybridMultilevel"/>
    <w:tmpl w:val="487E9744"/>
    <w:lvl w:ilvl="0" w:tplc="C60669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96"/>
    <w:rsid w:val="000338F9"/>
    <w:rsid w:val="00085012"/>
    <w:rsid w:val="000C0F79"/>
    <w:rsid w:val="00134961"/>
    <w:rsid w:val="00171629"/>
    <w:rsid w:val="002179EC"/>
    <w:rsid w:val="00233F85"/>
    <w:rsid w:val="002445A4"/>
    <w:rsid w:val="002664D2"/>
    <w:rsid w:val="00484B0A"/>
    <w:rsid w:val="004C474E"/>
    <w:rsid w:val="00747CA2"/>
    <w:rsid w:val="00843AC1"/>
    <w:rsid w:val="0084750C"/>
    <w:rsid w:val="0087317C"/>
    <w:rsid w:val="00991EB9"/>
    <w:rsid w:val="00A04892"/>
    <w:rsid w:val="00AA33F5"/>
    <w:rsid w:val="00BC5F70"/>
    <w:rsid w:val="00DC18D4"/>
    <w:rsid w:val="00DD5E4A"/>
    <w:rsid w:val="00DF6096"/>
    <w:rsid w:val="00E1541F"/>
    <w:rsid w:val="00F0263C"/>
    <w:rsid w:val="00F3244F"/>
    <w:rsid w:val="00F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D6A5"/>
  <w15:chartTrackingRefBased/>
  <w15:docId w15:val="{60693A0B-10F2-4709-9B9D-B4C5BC63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6096"/>
  </w:style>
  <w:style w:type="paragraph" w:styleId="Cmsor1">
    <w:name w:val="heading 1"/>
    <w:basedOn w:val="Norml"/>
    <w:next w:val="Norml"/>
    <w:link w:val="Cmsor1Char"/>
    <w:uiPriority w:val="9"/>
    <w:qFormat/>
    <w:rsid w:val="00E15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6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DF60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DF609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F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F6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6096"/>
  </w:style>
  <w:style w:type="paragraph" w:styleId="llb">
    <w:name w:val="footer"/>
    <w:basedOn w:val="Norml"/>
    <w:link w:val="llbChar"/>
    <w:uiPriority w:val="99"/>
    <w:unhideWhenUsed/>
    <w:rsid w:val="00F0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263C"/>
  </w:style>
  <w:style w:type="character" w:styleId="Kiemels">
    <w:name w:val="Emphasis"/>
    <w:basedOn w:val="Bekezdsalapbettpusa"/>
    <w:uiPriority w:val="20"/>
    <w:qFormat/>
    <w:rsid w:val="00F0263C"/>
    <w:rPr>
      <w:i/>
      <w:iCs/>
    </w:rPr>
  </w:style>
  <w:style w:type="paragraph" w:styleId="Listaszerbekezds">
    <w:name w:val="List Paragraph"/>
    <w:basedOn w:val="Norml"/>
    <w:uiPriority w:val="34"/>
    <w:qFormat/>
    <w:rsid w:val="00F0263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154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47CA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47CA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47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719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3755">
                          <w:marLeft w:val="0"/>
                          <w:marRight w:val="17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1945">
                              <w:marLeft w:val="1346"/>
                              <w:marRight w:val="15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0199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7466">
                      <w:marLeft w:val="0"/>
                      <w:marRight w:val="17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2269">
                          <w:marLeft w:val="1346"/>
                          <w:marRight w:val="3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594747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hyperlink" Target="https://www.reuters.com/journalists/gabriella-bort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uters.com/journalists/deena-beasle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article/us-health-coronavirus-ventilators-specia/special-report-as-virus-advances-doctors-rethink-rush-to-ventilate-idUSKCN2251P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journalists/silvia-aloi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journalists/kate-kelland" TargetMode="External"/><Relationship Id="rId10" Type="http://schemas.openxmlformats.org/officeDocument/2006/relationships/hyperlink" Target="https://www.reuters.com/news/archive/healthNew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edrxiv.org/content/10.1101/2020.04.16.20067835v1" TargetMode="External"/><Relationship Id="rId14" Type="http://schemas.openxmlformats.org/officeDocument/2006/relationships/hyperlink" Target="https://www.reuters.com/journalists/thomas-escrit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AAE42-22D9-44E6-9666-1D642059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955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Tamás</cp:lastModifiedBy>
  <cp:revision>4</cp:revision>
  <dcterms:created xsi:type="dcterms:W3CDTF">2020-05-05T04:16:00Z</dcterms:created>
  <dcterms:modified xsi:type="dcterms:W3CDTF">2020-05-05T18:51:00Z</dcterms:modified>
</cp:coreProperties>
</file>