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BD3F1" w14:textId="60FBAAA6" w:rsidR="00D80EFF" w:rsidRPr="00820E01" w:rsidRDefault="00190271" w:rsidP="00047E68">
      <w:pPr>
        <w:spacing w:after="0"/>
        <w:jc w:val="center"/>
        <w:rPr>
          <w:b/>
          <w:sz w:val="36"/>
        </w:rPr>
      </w:pPr>
      <w:r>
        <w:rPr>
          <w:b/>
          <w:sz w:val="36"/>
        </w:rPr>
        <w:t>Intézkedési terv a</w:t>
      </w:r>
      <w:r w:rsidR="00D80EFF" w:rsidRPr="00820E01">
        <w:rPr>
          <w:b/>
          <w:sz w:val="36"/>
        </w:rPr>
        <w:t xml:space="preserve"> </w:t>
      </w:r>
      <w:r w:rsidR="00D80EFF">
        <w:rPr>
          <w:b/>
          <w:sz w:val="36"/>
        </w:rPr>
        <w:t>202</w:t>
      </w:r>
      <w:r w:rsidR="00047E68">
        <w:rPr>
          <w:b/>
          <w:sz w:val="36"/>
        </w:rPr>
        <w:t>3</w:t>
      </w:r>
      <w:r w:rsidR="00D80EFF" w:rsidRPr="00820E01">
        <w:rPr>
          <w:b/>
          <w:sz w:val="36"/>
        </w:rPr>
        <w:t>/</w:t>
      </w:r>
      <w:r w:rsidR="00D80EFF">
        <w:rPr>
          <w:b/>
          <w:sz w:val="36"/>
        </w:rPr>
        <w:t>202</w:t>
      </w:r>
      <w:r w:rsidR="00047E68">
        <w:rPr>
          <w:b/>
          <w:sz w:val="36"/>
        </w:rPr>
        <w:t>4</w:t>
      </w:r>
      <w:r w:rsidR="00FB5C56">
        <w:rPr>
          <w:b/>
          <w:sz w:val="36"/>
        </w:rPr>
        <w:t>.</w:t>
      </w:r>
      <w:r w:rsidR="00704E3A">
        <w:rPr>
          <w:b/>
          <w:sz w:val="36"/>
        </w:rPr>
        <w:t xml:space="preserve"> </w:t>
      </w:r>
      <w:r w:rsidR="00D80EFF" w:rsidRPr="00820E01">
        <w:rPr>
          <w:b/>
          <w:sz w:val="36"/>
        </w:rPr>
        <w:t>tanév</w:t>
      </w:r>
      <w:r w:rsidR="00704E3A">
        <w:rPr>
          <w:b/>
          <w:sz w:val="36"/>
        </w:rPr>
        <w:t xml:space="preserve"> </w:t>
      </w:r>
      <w:r w:rsidR="006E3E1A">
        <w:rPr>
          <w:b/>
          <w:sz w:val="36"/>
        </w:rPr>
        <w:t>I</w:t>
      </w:r>
      <w:r w:rsidR="00806E1A">
        <w:rPr>
          <w:b/>
          <w:sz w:val="36"/>
        </w:rPr>
        <w:t>I</w:t>
      </w:r>
      <w:r w:rsidR="00D80EFF">
        <w:rPr>
          <w:b/>
          <w:sz w:val="36"/>
        </w:rPr>
        <w:t>.</w:t>
      </w:r>
      <w:r w:rsidR="00D80EFF" w:rsidRPr="00820E01">
        <w:rPr>
          <w:b/>
          <w:sz w:val="36"/>
        </w:rPr>
        <w:t xml:space="preserve"> szemeszter </w:t>
      </w:r>
      <w:proofErr w:type="spellStart"/>
      <w:r w:rsidR="00D80EFF" w:rsidRPr="00820E01">
        <w:rPr>
          <w:b/>
          <w:sz w:val="36"/>
        </w:rPr>
        <w:t>OMHV</w:t>
      </w:r>
      <w:proofErr w:type="spellEnd"/>
      <w:r w:rsidR="00D80EFF" w:rsidRPr="00820E01">
        <w:rPr>
          <w:b/>
          <w:sz w:val="36"/>
        </w:rPr>
        <w:t xml:space="preserve"> adat</w:t>
      </w:r>
      <w:r w:rsidR="00C01785">
        <w:rPr>
          <w:b/>
          <w:sz w:val="36"/>
        </w:rPr>
        <w:t>a</w:t>
      </w:r>
      <w:r w:rsidR="00D80EFF" w:rsidRPr="00820E01">
        <w:rPr>
          <w:b/>
          <w:sz w:val="36"/>
        </w:rPr>
        <w:t>i alapján</w:t>
      </w:r>
    </w:p>
    <w:p w14:paraId="6D3E91A6" w14:textId="77777777" w:rsidR="00D80EFF" w:rsidRDefault="00D80EFF" w:rsidP="00D80EFF">
      <w:pPr>
        <w:spacing w:after="0"/>
        <w:rPr>
          <w:sz w:val="24"/>
        </w:rPr>
      </w:pPr>
    </w:p>
    <w:p w14:paraId="146689FD" w14:textId="5DF45557" w:rsidR="00D80EFF" w:rsidRPr="008C3651" w:rsidRDefault="00D80EFF" w:rsidP="00D80EFF">
      <w:pPr>
        <w:spacing w:after="0"/>
        <w:rPr>
          <w:rFonts w:ascii="Arial" w:hAnsi="Arial" w:cs="Arial"/>
          <w:b/>
        </w:rPr>
      </w:pPr>
      <w:r w:rsidRPr="008C3651">
        <w:rPr>
          <w:rFonts w:ascii="Arial" w:hAnsi="Arial" w:cs="Arial"/>
          <w:b/>
        </w:rPr>
        <w:t>Szervezeti egység: Magatartástudományi Intézet</w:t>
      </w:r>
    </w:p>
    <w:p w14:paraId="3CC86BFA" w14:textId="7E834463" w:rsidR="00D80EFF" w:rsidRPr="008C3651" w:rsidRDefault="00D80EFF" w:rsidP="00D80EFF">
      <w:pPr>
        <w:spacing w:after="0"/>
        <w:rPr>
          <w:rFonts w:ascii="Arial" w:hAnsi="Arial" w:cs="Arial"/>
          <w:b/>
        </w:rPr>
      </w:pPr>
      <w:r w:rsidRPr="008C3651">
        <w:rPr>
          <w:rFonts w:ascii="Arial" w:hAnsi="Arial" w:cs="Arial"/>
          <w:b/>
        </w:rPr>
        <w:t>Kar: Á</w:t>
      </w:r>
      <w:r w:rsidR="00190271" w:rsidRPr="008C3651">
        <w:rPr>
          <w:rFonts w:ascii="Arial" w:hAnsi="Arial" w:cs="Arial"/>
          <w:b/>
        </w:rPr>
        <w:t xml:space="preserve">ltalános </w:t>
      </w:r>
      <w:r w:rsidRPr="008C3651">
        <w:rPr>
          <w:rFonts w:ascii="Arial" w:hAnsi="Arial" w:cs="Arial"/>
          <w:b/>
        </w:rPr>
        <w:t>O</w:t>
      </w:r>
      <w:r w:rsidR="00190271" w:rsidRPr="008C3651">
        <w:rPr>
          <w:rFonts w:ascii="Arial" w:hAnsi="Arial" w:cs="Arial"/>
          <w:b/>
        </w:rPr>
        <w:t xml:space="preserve">rvostudományi </w:t>
      </w:r>
      <w:r w:rsidRPr="008C3651">
        <w:rPr>
          <w:rFonts w:ascii="Arial" w:hAnsi="Arial" w:cs="Arial"/>
          <w:b/>
        </w:rPr>
        <w:t>K</w:t>
      </w:r>
      <w:r w:rsidR="00190271" w:rsidRPr="008C3651">
        <w:rPr>
          <w:rFonts w:ascii="Arial" w:hAnsi="Arial" w:cs="Arial"/>
          <w:b/>
        </w:rPr>
        <w:t>ar</w:t>
      </w:r>
    </w:p>
    <w:p w14:paraId="7C0C0767" w14:textId="56A74444" w:rsidR="00190271" w:rsidRPr="008C3651" w:rsidRDefault="00190271" w:rsidP="00D80EFF">
      <w:pPr>
        <w:spacing w:after="0"/>
        <w:rPr>
          <w:rFonts w:ascii="Arial" w:hAnsi="Arial" w:cs="Arial"/>
          <w:b/>
        </w:rPr>
      </w:pPr>
      <w:r w:rsidRPr="008C3651">
        <w:rPr>
          <w:rFonts w:ascii="Arial" w:hAnsi="Arial" w:cs="Arial"/>
          <w:b/>
        </w:rPr>
        <w:t>Kurzus: Orvosi pszichológia (</w:t>
      </w:r>
      <w:proofErr w:type="spellStart"/>
      <w:r w:rsidRPr="008C3651">
        <w:rPr>
          <w:rFonts w:ascii="Arial" w:hAnsi="Arial" w:cs="Arial"/>
          <w:b/>
        </w:rPr>
        <w:t>AOKMAG735_1M</w:t>
      </w:r>
      <w:proofErr w:type="spellEnd"/>
      <w:r w:rsidRPr="008C3651">
        <w:rPr>
          <w:rFonts w:ascii="Arial" w:hAnsi="Arial" w:cs="Arial"/>
          <w:b/>
        </w:rPr>
        <w:t>)</w:t>
      </w:r>
    </w:p>
    <w:p w14:paraId="6FE33115" w14:textId="77777777" w:rsidR="00D80EFF" w:rsidRPr="008C3651" w:rsidRDefault="00D80EFF" w:rsidP="00D80EFF">
      <w:pPr>
        <w:spacing w:after="0"/>
        <w:rPr>
          <w:rFonts w:ascii="Arial" w:hAnsi="Arial" w:cs="Arial"/>
          <w:b/>
        </w:rPr>
      </w:pPr>
    </w:p>
    <w:p w14:paraId="79DED59B" w14:textId="77777777" w:rsidR="00D80EFF" w:rsidRPr="008C3651" w:rsidRDefault="00D80EFF" w:rsidP="00D80EFF">
      <w:pPr>
        <w:spacing w:after="0"/>
        <w:rPr>
          <w:rFonts w:ascii="Arial" w:hAnsi="Arial" w:cs="Arial"/>
        </w:rPr>
      </w:pPr>
    </w:p>
    <w:p w14:paraId="74B5998F" w14:textId="1B2A6674" w:rsidR="00D80EFF" w:rsidRPr="008C3651" w:rsidRDefault="00D80EFF" w:rsidP="00D80EFF">
      <w:pPr>
        <w:spacing w:after="0"/>
        <w:rPr>
          <w:rFonts w:ascii="Arial" w:hAnsi="Arial" w:cs="Arial"/>
          <w:b/>
        </w:rPr>
      </w:pPr>
      <w:r w:rsidRPr="008C3651">
        <w:rPr>
          <w:rFonts w:ascii="Arial" w:hAnsi="Arial" w:cs="Arial"/>
          <w:b/>
        </w:rPr>
        <w:t>Visszajelzésünk az általános jellegű hallgatói véleményekre:</w:t>
      </w:r>
    </w:p>
    <w:p w14:paraId="44A91DD9" w14:textId="77777777" w:rsidR="00D80EFF" w:rsidRPr="008C3651" w:rsidRDefault="00D80EFF" w:rsidP="00D80EFF">
      <w:pPr>
        <w:spacing w:after="0"/>
        <w:rPr>
          <w:rFonts w:ascii="Arial" w:hAnsi="Arial" w:cs="Arial"/>
          <w:b/>
        </w:rPr>
      </w:pPr>
    </w:p>
    <w:p w14:paraId="1578BDC3" w14:textId="6ADAE1DA" w:rsidR="00B96E35" w:rsidRDefault="00D80EFF" w:rsidP="00BA0BE1">
      <w:pPr>
        <w:jc w:val="both"/>
        <w:rPr>
          <w:rFonts w:ascii="Arial" w:hAnsi="Arial" w:cs="Arial"/>
          <w:bCs/>
          <w:shd w:val="clear" w:color="auto" w:fill="FFFFFF"/>
        </w:rPr>
      </w:pPr>
      <w:r w:rsidRPr="008C3651">
        <w:rPr>
          <w:rFonts w:ascii="Arial" w:hAnsi="Arial" w:cs="Arial"/>
          <w:shd w:val="clear" w:color="auto" w:fill="FFFFFF"/>
        </w:rPr>
        <w:t xml:space="preserve">Az </w:t>
      </w:r>
      <w:r w:rsidRPr="008C3651">
        <w:rPr>
          <w:rFonts w:ascii="Arial" w:hAnsi="Arial" w:cs="Arial"/>
          <w:b/>
          <w:bCs/>
          <w:shd w:val="clear" w:color="auto" w:fill="FFFFFF"/>
        </w:rPr>
        <w:t>Orvosi pszichológia</w:t>
      </w:r>
      <w:r w:rsidR="00BA0BE1">
        <w:rPr>
          <w:rFonts w:ascii="Arial" w:hAnsi="Arial" w:cs="Arial"/>
          <w:b/>
          <w:bCs/>
          <w:shd w:val="clear" w:color="auto" w:fill="FFFFFF"/>
        </w:rPr>
        <w:t xml:space="preserve"> tantárgy</w:t>
      </w:r>
      <w:r w:rsidR="00BA0BE1" w:rsidRPr="00BA0BE1">
        <w:rPr>
          <w:rFonts w:ascii="Arial" w:hAnsi="Arial" w:cs="Arial"/>
          <w:bCs/>
          <w:shd w:val="clear" w:color="auto" w:fill="FFFFFF"/>
        </w:rPr>
        <w:t xml:space="preserve"> </w:t>
      </w:r>
      <w:r w:rsidR="00BA0BE1">
        <w:rPr>
          <w:rFonts w:ascii="Arial" w:hAnsi="Arial" w:cs="Arial"/>
          <w:bCs/>
          <w:shd w:val="clear" w:color="auto" w:fill="FFFFFF"/>
        </w:rPr>
        <w:t xml:space="preserve">tematikája </w:t>
      </w:r>
      <w:r w:rsidR="00BA0BE1" w:rsidRPr="00BA0BE1">
        <w:rPr>
          <w:rFonts w:ascii="Arial" w:hAnsi="Arial" w:cs="Arial"/>
          <w:bCs/>
          <w:shd w:val="clear" w:color="auto" w:fill="FFFFFF"/>
        </w:rPr>
        <w:t xml:space="preserve">az elmúlt években </w:t>
      </w:r>
      <w:r w:rsidR="00BA0BE1">
        <w:rPr>
          <w:rFonts w:ascii="Arial" w:hAnsi="Arial" w:cs="Arial"/>
          <w:bCs/>
          <w:shd w:val="clear" w:color="auto" w:fill="FFFFFF"/>
        </w:rPr>
        <w:t xml:space="preserve">nagymértékben megváltozott, igazodva a korszerű klinikai gyakorlathoz és a hallgatók igényeihez. </w:t>
      </w:r>
      <w:r w:rsidR="00A359A0">
        <w:rPr>
          <w:rFonts w:ascii="Arial" w:hAnsi="Arial" w:cs="Arial"/>
          <w:bCs/>
          <w:shd w:val="clear" w:color="auto" w:fill="FFFFFF"/>
        </w:rPr>
        <w:t xml:space="preserve">A teljes kurzus </w:t>
      </w:r>
      <w:r w:rsidR="00B96E35">
        <w:rPr>
          <w:rFonts w:ascii="Arial" w:hAnsi="Arial" w:cs="Arial"/>
          <w:bCs/>
          <w:shd w:val="clear" w:color="auto" w:fill="FFFFFF"/>
        </w:rPr>
        <w:t xml:space="preserve">és a gyakorlatok </w:t>
      </w:r>
      <w:r w:rsidR="00A359A0">
        <w:rPr>
          <w:rFonts w:ascii="Arial" w:hAnsi="Arial" w:cs="Arial"/>
          <w:bCs/>
          <w:shd w:val="clear" w:color="auto" w:fill="FFFFFF"/>
        </w:rPr>
        <w:t xml:space="preserve">megítélése </w:t>
      </w:r>
      <w:r w:rsidR="006A1FAA">
        <w:rPr>
          <w:rFonts w:ascii="Arial" w:hAnsi="Arial" w:cs="Arial"/>
          <w:bCs/>
          <w:shd w:val="clear" w:color="auto" w:fill="FFFFFF"/>
        </w:rPr>
        <w:t xml:space="preserve">a tavaszi szemeszterben </w:t>
      </w:r>
      <w:r w:rsidR="00B96E35">
        <w:rPr>
          <w:rFonts w:ascii="Arial" w:hAnsi="Arial" w:cs="Arial"/>
          <w:bCs/>
          <w:shd w:val="clear" w:color="auto" w:fill="FFFFFF"/>
        </w:rPr>
        <w:t>egymásnak ellentmondó</w:t>
      </w:r>
      <w:r w:rsidR="006A1FAA">
        <w:rPr>
          <w:rFonts w:ascii="Arial" w:hAnsi="Arial" w:cs="Arial"/>
          <w:bCs/>
          <w:shd w:val="clear" w:color="auto" w:fill="FFFFFF"/>
        </w:rPr>
        <w:t>nak bizonyult</w:t>
      </w:r>
      <w:r w:rsidR="00B96E35">
        <w:rPr>
          <w:rFonts w:ascii="Arial" w:hAnsi="Arial" w:cs="Arial"/>
          <w:bCs/>
          <w:shd w:val="clear" w:color="auto" w:fill="FFFFFF"/>
        </w:rPr>
        <w:t xml:space="preserve">. A teljes tárgy megítélése a hatból három szempont mentén is szignifikánsan és kismértékben elmarad a kari átlagtól, ugyanakkor a gyakorlatok megítélése a </w:t>
      </w:r>
      <w:r w:rsidR="00E20BBB">
        <w:rPr>
          <w:rFonts w:ascii="Arial" w:hAnsi="Arial" w:cs="Arial"/>
          <w:bCs/>
          <w:shd w:val="clear" w:color="auto" w:fill="FFFFFF"/>
        </w:rPr>
        <w:t>10</w:t>
      </w:r>
      <w:r w:rsidR="00B96E35">
        <w:rPr>
          <w:rFonts w:ascii="Arial" w:hAnsi="Arial" w:cs="Arial"/>
          <w:bCs/>
          <w:shd w:val="clear" w:color="auto" w:fill="FFFFFF"/>
        </w:rPr>
        <w:t xml:space="preserve"> szempontból </w:t>
      </w:r>
      <w:r w:rsidR="00E20BBB">
        <w:rPr>
          <w:rFonts w:ascii="Arial" w:hAnsi="Arial" w:cs="Arial"/>
          <w:bCs/>
          <w:shd w:val="clear" w:color="auto" w:fill="FFFFFF"/>
        </w:rPr>
        <w:t>8</w:t>
      </w:r>
      <w:r w:rsidR="00B96E35">
        <w:rPr>
          <w:rFonts w:ascii="Arial" w:hAnsi="Arial" w:cs="Arial"/>
          <w:bCs/>
          <w:shd w:val="clear" w:color="auto" w:fill="FFFFFF"/>
        </w:rPr>
        <w:t xml:space="preserve"> esetében is szignifikánsan, kismértékben kedvezőbb a kari átlagénál.</w:t>
      </w:r>
    </w:p>
    <w:p w14:paraId="68B9C1B9" w14:textId="77777777" w:rsidR="00D80EFF" w:rsidRPr="008C3651" w:rsidRDefault="00D80EFF" w:rsidP="00D80EFF">
      <w:pPr>
        <w:spacing w:after="0"/>
        <w:jc w:val="both"/>
        <w:rPr>
          <w:rFonts w:ascii="Arial" w:hAnsi="Arial" w:cs="Arial"/>
          <w:b/>
        </w:rPr>
      </w:pPr>
    </w:p>
    <w:p w14:paraId="3949B418" w14:textId="77777777" w:rsidR="00D80EFF" w:rsidRPr="008C3651" w:rsidRDefault="00D80EFF" w:rsidP="00D80EFF">
      <w:pPr>
        <w:spacing w:after="0"/>
        <w:jc w:val="both"/>
        <w:rPr>
          <w:rFonts w:ascii="Arial" w:hAnsi="Arial" w:cs="Arial"/>
          <w:b/>
        </w:rPr>
      </w:pPr>
      <w:r w:rsidRPr="008C3651">
        <w:rPr>
          <w:rFonts w:ascii="Arial" w:hAnsi="Arial" w:cs="Arial"/>
          <w:b/>
        </w:rPr>
        <w:t>Visszajelzésünk a kötelező tárgyakra vonatkozó egyedi jellegű véleményekre:</w:t>
      </w:r>
    </w:p>
    <w:p w14:paraId="7D96DD0F" w14:textId="285AC119" w:rsidR="00D80EFF" w:rsidRDefault="00D80EFF" w:rsidP="00D80EFF">
      <w:pPr>
        <w:pStyle w:val="Nincstrkz"/>
        <w:spacing w:line="276" w:lineRule="auto"/>
        <w:rPr>
          <w:rFonts w:ascii="Arial" w:hAnsi="Arial" w:cs="Arial"/>
        </w:rPr>
      </w:pPr>
    </w:p>
    <w:p w14:paraId="3B15BC19" w14:textId="47E611B5" w:rsidR="00A359A0" w:rsidRDefault="00A359A0" w:rsidP="00C95242">
      <w:pPr>
        <w:pStyle w:val="Nincstrkz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Számos pozitív visszajelzés érkezett a gyakorlatvezetőkre külön-külön is, amit köszönettel fogadunk. Örömteli, hogy a hallgatók inspirálónak, felkészültnek és segítőkésznek látják az oktatókat.</w:t>
      </w:r>
      <w:r w:rsidR="00C95242">
        <w:rPr>
          <w:rFonts w:ascii="Arial" w:hAnsi="Arial" w:cs="Arial"/>
        </w:rPr>
        <w:t xml:space="preserve"> </w:t>
      </w:r>
    </w:p>
    <w:p w14:paraId="62D8F721" w14:textId="5AA73CFB" w:rsidR="00A359A0" w:rsidRDefault="00A359A0" w:rsidP="00C95242">
      <w:pPr>
        <w:pStyle w:val="Nincstrkz"/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Felmerült az Orvosi kommunikáció tárggyal való átfedés. Ez természetes, hiszen a </w:t>
      </w:r>
      <w:proofErr w:type="spellStart"/>
      <w:r>
        <w:rPr>
          <w:rFonts w:ascii="Arial" w:hAnsi="Arial" w:cs="Arial"/>
        </w:rPr>
        <w:t>magatartástudományi</w:t>
      </w:r>
      <w:proofErr w:type="spellEnd"/>
      <w:r>
        <w:rPr>
          <w:rFonts w:ascii="Arial" w:hAnsi="Arial" w:cs="Arial"/>
        </w:rPr>
        <w:t xml:space="preserve"> tárgyak egymásra épülnek. Egyes témák ismétlése elősegíti a kapcsolódó tudás rögzülését, elmélyülését, készségszintűvé válását. Ugyanakkor az Orvosi pszichológia kurzuson számos új technika és készség is átadásra kerül. </w:t>
      </w:r>
    </w:p>
    <w:p w14:paraId="43715D7A" w14:textId="67EB1C96" w:rsidR="00E20BBB" w:rsidRDefault="00E20BBB" w:rsidP="00C95242">
      <w:pPr>
        <w:pStyle w:val="Nincstrkz"/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előadás időpontjának meghatározása kívül esik a hatókörünkön, ezért ebben nem tudunk alkalmazkodni a hallgatói igényekhez. A hosszú, 120 perces gyakorlatokból fakadó megterhelést szünet beiktatásával és élményszintű tanulási feladatokkal igyekszünk enyhíteni. </w:t>
      </w:r>
    </w:p>
    <w:p w14:paraId="17AF5ABB" w14:textId="7E6C1171" w:rsidR="00A359A0" w:rsidRDefault="00A359A0" w:rsidP="00C95242">
      <w:pPr>
        <w:pStyle w:val="Nincstrkz"/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Többen </w:t>
      </w:r>
      <w:r w:rsidR="003C3048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igényelték a szerepjátékokat. Ezzel kapcsolatban általában igen vegyesek az </w:t>
      </w:r>
      <w:r w:rsidR="003C3048">
        <w:rPr>
          <w:rFonts w:ascii="Arial" w:hAnsi="Arial" w:cs="Arial"/>
        </w:rPr>
        <w:t>érzések</w:t>
      </w:r>
      <w:r>
        <w:rPr>
          <w:rFonts w:ascii="Arial" w:hAnsi="Arial" w:cs="Arial"/>
        </w:rPr>
        <w:t>, egyes csoportok maximálisan elzárkóznak ettől a fajta feladattól. Mindazonáltal jelenleg is zajlik a gyakorlatok még interaktívabbá történő átalakítása</w:t>
      </w:r>
      <w:r w:rsidR="00C95242">
        <w:rPr>
          <w:rFonts w:ascii="Arial" w:hAnsi="Arial" w:cs="Arial"/>
        </w:rPr>
        <w:t xml:space="preserve">, amiben ezt a szempontot </w:t>
      </w:r>
      <w:r w:rsidR="00E20BBB">
        <w:rPr>
          <w:rFonts w:ascii="Arial" w:hAnsi="Arial" w:cs="Arial"/>
        </w:rPr>
        <w:t>kiemelten</w:t>
      </w:r>
      <w:r w:rsidR="00C95242">
        <w:rPr>
          <w:rFonts w:ascii="Arial" w:hAnsi="Arial" w:cs="Arial"/>
        </w:rPr>
        <w:t xml:space="preserve"> </w:t>
      </w:r>
      <w:r w:rsidR="00E20BBB">
        <w:rPr>
          <w:rFonts w:ascii="Arial" w:hAnsi="Arial" w:cs="Arial"/>
        </w:rPr>
        <w:t xml:space="preserve">vettük </w:t>
      </w:r>
      <w:r w:rsidR="00C95242">
        <w:rPr>
          <w:rFonts w:ascii="Arial" w:hAnsi="Arial" w:cs="Arial"/>
        </w:rPr>
        <w:t xml:space="preserve">figyelembe. </w:t>
      </w:r>
    </w:p>
    <w:p w14:paraId="05A7A251" w14:textId="15838565" w:rsidR="006A1FAA" w:rsidRPr="006A1FAA" w:rsidRDefault="006A1FAA" w:rsidP="006A1FAA">
      <w:pPr>
        <w:pStyle w:val="Nincstrkz"/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általunk oktatott alacsony intenzitású pszichológiai intervenciók nemcsak a háziorvosi gyakorlatban, hanem az ellátórendszer valamennyi szektorában és színterén nagy hatásfokkal alkalmazhatóak. Igyekszünk ezt jobban hangsúlyozni, konkrét példákkal. </w:t>
      </w:r>
    </w:p>
    <w:p w14:paraId="03BB50D2" w14:textId="1A1D641C" w:rsidR="003C3048" w:rsidRDefault="003C3048" w:rsidP="00C95242">
      <w:pPr>
        <w:pStyle w:val="Nincstrkz"/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96E35">
        <w:rPr>
          <w:rFonts w:ascii="Arial" w:hAnsi="Arial" w:cs="Arial"/>
        </w:rPr>
        <w:t>betegágy melletti, kihelyezett klinikai gyakorlat</w:t>
      </w:r>
      <w:r>
        <w:rPr>
          <w:rFonts w:ascii="Arial" w:hAnsi="Arial" w:cs="Arial"/>
        </w:rPr>
        <w:t xml:space="preserve"> </w:t>
      </w:r>
      <w:r w:rsidR="00B96E35">
        <w:rPr>
          <w:rFonts w:ascii="Arial" w:hAnsi="Arial" w:cs="Arial"/>
        </w:rPr>
        <w:t xml:space="preserve">osztatlan sikert aratott. Ennek és a kurzusunk célkitűzéseinek fényében a </w:t>
      </w:r>
      <w:r>
        <w:rPr>
          <w:rFonts w:ascii="Arial" w:hAnsi="Arial" w:cs="Arial"/>
        </w:rPr>
        <w:t xml:space="preserve">terepgyakorlat </w:t>
      </w:r>
      <w:r w:rsidR="00B96E35">
        <w:rPr>
          <w:rFonts w:ascii="Arial" w:hAnsi="Arial" w:cs="Arial"/>
        </w:rPr>
        <w:t>a 2024. őszi</w:t>
      </w:r>
      <w:r>
        <w:rPr>
          <w:rFonts w:ascii="Arial" w:hAnsi="Arial" w:cs="Arial"/>
        </w:rPr>
        <w:t xml:space="preserve"> félévtől kezdődően valamennyi csoportban megvalósul. </w:t>
      </w:r>
    </w:p>
    <w:p w14:paraId="4BB2FBED" w14:textId="219D7519" w:rsidR="00C95242" w:rsidRPr="00A359A0" w:rsidRDefault="00C95242" w:rsidP="00C95242">
      <w:pPr>
        <w:pStyle w:val="Nincstrkz"/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96E35">
        <w:rPr>
          <w:rFonts w:ascii="Arial" w:hAnsi="Arial" w:cs="Arial"/>
        </w:rPr>
        <w:t xml:space="preserve">kurzus </w:t>
      </w:r>
      <w:proofErr w:type="spellStart"/>
      <w:r w:rsidR="00B96E35">
        <w:rPr>
          <w:rFonts w:ascii="Arial" w:hAnsi="Arial" w:cs="Arial"/>
        </w:rPr>
        <w:t>Moodle</w:t>
      </w:r>
      <w:proofErr w:type="spellEnd"/>
      <w:r w:rsidR="00B96E3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felületének szerkesztése </w:t>
      </w:r>
      <w:r w:rsidR="00B96E35">
        <w:rPr>
          <w:rFonts w:ascii="Arial" w:hAnsi="Arial" w:cs="Arial"/>
        </w:rPr>
        <w:t xml:space="preserve">továbbra is </w:t>
      </w:r>
      <w:r>
        <w:rPr>
          <w:rFonts w:ascii="Arial" w:hAnsi="Arial" w:cs="Arial"/>
        </w:rPr>
        <w:t>folyamatban van</w:t>
      </w:r>
      <w:r w:rsidR="00B96E35">
        <w:rPr>
          <w:rFonts w:ascii="Arial" w:hAnsi="Arial" w:cs="Arial"/>
        </w:rPr>
        <w:t>, az átláthatóság és az interaktív feladato</w:t>
      </w:r>
      <w:r w:rsidR="00007830">
        <w:rPr>
          <w:rFonts w:ascii="Arial" w:hAnsi="Arial" w:cs="Arial"/>
        </w:rPr>
        <w:t>kk</w:t>
      </w:r>
      <w:r w:rsidR="00B96E35">
        <w:rPr>
          <w:rFonts w:ascii="Arial" w:hAnsi="Arial" w:cs="Arial"/>
        </w:rPr>
        <w:t>al való feltöltés érdekében</w:t>
      </w:r>
      <w:r>
        <w:rPr>
          <w:rFonts w:ascii="Arial" w:hAnsi="Arial" w:cs="Arial"/>
        </w:rPr>
        <w:t xml:space="preserve">. </w:t>
      </w:r>
    </w:p>
    <w:p w14:paraId="27024A5D" w14:textId="77777777" w:rsidR="00B96E35" w:rsidRDefault="00B96E35" w:rsidP="00D80EFF">
      <w:pPr>
        <w:pStyle w:val="Nincstrkz"/>
        <w:spacing w:line="276" w:lineRule="auto"/>
        <w:rPr>
          <w:rFonts w:ascii="Arial" w:hAnsi="Arial" w:cs="Arial"/>
        </w:rPr>
      </w:pPr>
    </w:p>
    <w:p w14:paraId="0EF71C9A" w14:textId="15924233" w:rsidR="00D80EFF" w:rsidRPr="008C3651" w:rsidRDefault="00285103" w:rsidP="00D80EFF">
      <w:pPr>
        <w:pStyle w:val="Nincstrkz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Budapest, </w:t>
      </w:r>
      <w:r w:rsidR="006E3E1A">
        <w:rPr>
          <w:rFonts w:ascii="Arial" w:hAnsi="Arial" w:cs="Arial"/>
        </w:rPr>
        <w:t xml:space="preserve">2024. </w:t>
      </w:r>
      <w:r w:rsidR="00806E1A">
        <w:rPr>
          <w:rFonts w:ascii="Arial" w:hAnsi="Arial" w:cs="Arial"/>
        </w:rPr>
        <w:t>szeptember 2</w:t>
      </w:r>
      <w:r w:rsidR="00B96E35">
        <w:rPr>
          <w:rFonts w:ascii="Arial" w:hAnsi="Arial" w:cs="Arial"/>
        </w:rPr>
        <w:t>9</w:t>
      </w:r>
      <w:r w:rsidR="00806E1A">
        <w:rPr>
          <w:rFonts w:ascii="Arial" w:hAnsi="Arial" w:cs="Arial"/>
        </w:rPr>
        <w:t>.</w:t>
      </w:r>
    </w:p>
    <w:p w14:paraId="70E27BCF" w14:textId="77777777" w:rsidR="00B96E35" w:rsidRDefault="00B96E35" w:rsidP="00C95242">
      <w:pPr>
        <w:pStyle w:val="Nincstrkz"/>
        <w:spacing w:line="276" w:lineRule="auto"/>
        <w:rPr>
          <w:rFonts w:ascii="Arial" w:hAnsi="Arial" w:cs="Arial"/>
        </w:rPr>
      </w:pPr>
    </w:p>
    <w:p w14:paraId="44B963F0" w14:textId="1DEB8F3B" w:rsidR="00D80EFF" w:rsidRPr="008C3651" w:rsidRDefault="00D80EFF" w:rsidP="00C95242">
      <w:pPr>
        <w:pStyle w:val="Nincstrkz"/>
        <w:spacing w:line="276" w:lineRule="auto"/>
        <w:rPr>
          <w:rFonts w:ascii="Arial" w:hAnsi="Arial" w:cs="Arial"/>
        </w:rPr>
      </w:pPr>
      <w:r w:rsidRPr="008C3651">
        <w:rPr>
          <w:rFonts w:ascii="Arial" w:hAnsi="Arial" w:cs="Arial"/>
        </w:rPr>
        <w:t>Az intézkedési tervet összeállította: Dr. Czeglédi Edit, Dr. Kegye Adrienne</w:t>
      </w:r>
    </w:p>
    <w:sectPr w:rsidR="00D80EFF" w:rsidRPr="008C3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809"/>
    <w:multiLevelType w:val="hybridMultilevel"/>
    <w:tmpl w:val="C2001C20"/>
    <w:lvl w:ilvl="0" w:tplc="141240A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11FF"/>
    <w:multiLevelType w:val="hybridMultilevel"/>
    <w:tmpl w:val="168088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7017F"/>
    <w:multiLevelType w:val="hybridMultilevel"/>
    <w:tmpl w:val="246C90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879A0"/>
    <w:multiLevelType w:val="hybridMultilevel"/>
    <w:tmpl w:val="A56CA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00D67"/>
    <w:multiLevelType w:val="hybridMultilevel"/>
    <w:tmpl w:val="98964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047203">
    <w:abstractNumId w:val="2"/>
  </w:num>
  <w:num w:numId="2" w16cid:durableId="859274611">
    <w:abstractNumId w:val="3"/>
  </w:num>
  <w:num w:numId="3" w16cid:durableId="995109747">
    <w:abstractNumId w:val="1"/>
  </w:num>
  <w:num w:numId="4" w16cid:durableId="184027514">
    <w:abstractNumId w:val="4"/>
  </w:num>
  <w:num w:numId="5" w16cid:durableId="130353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EB"/>
    <w:rsid w:val="00007830"/>
    <w:rsid w:val="00033B4C"/>
    <w:rsid w:val="00047E68"/>
    <w:rsid w:val="00090DCA"/>
    <w:rsid w:val="00142A46"/>
    <w:rsid w:val="00190271"/>
    <w:rsid w:val="0019368A"/>
    <w:rsid w:val="001F0234"/>
    <w:rsid w:val="002015F5"/>
    <w:rsid w:val="00225B80"/>
    <w:rsid w:val="00285103"/>
    <w:rsid w:val="00370EDB"/>
    <w:rsid w:val="003C3048"/>
    <w:rsid w:val="003D3169"/>
    <w:rsid w:val="003D56E5"/>
    <w:rsid w:val="003E23B0"/>
    <w:rsid w:val="003E427B"/>
    <w:rsid w:val="003E59A0"/>
    <w:rsid w:val="004F1410"/>
    <w:rsid w:val="00550B14"/>
    <w:rsid w:val="005D6053"/>
    <w:rsid w:val="00614018"/>
    <w:rsid w:val="0062532D"/>
    <w:rsid w:val="00640247"/>
    <w:rsid w:val="00654E66"/>
    <w:rsid w:val="00692373"/>
    <w:rsid w:val="006A1FAA"/>
    <w:rsid w:val="006E3E1A"/>
    <w:rsid w:val="00704E3A"/>
    <w:rsid w:val="00806E1A"/>
    <w:rsid w:val="008C3651"/>
    <w:rsid w:val="008F0626"/>
    <w:rsid w:val="00974D2E"/>
    <w:rsid w:val="00980A6D"/>
    <w:rsid w:val="00994E32"/>
    <w:rsid w:val="009C3BFA"/>
    <w:rsid w:val="00A21359"/>
    <w:rsid w:val="00A359A0"/>
    <w:rsid w:val="00A40144"/>
    <w:rsid w:val="00A424E5"/>
    <w:rsid w:val="00B010B4"/>
    <w:rsid w:val="00B30D46"/>
    <w:rsid w:val="00B52D67"/>
    <w:rsid w:val="00B94C43"/>
    <w:rsid w:val="00B96E35"/>
    <w:rsid w:val="00BA0BE1"/>
    <w:rsid w:val="00BC7967"/>
    <w:rsid w:val="00BE46FB"/>
    <w:rsid w:val="00C01785"/>
    <w:rsid w:val="00C417EC"/>
    <w:rsid w:val="00C619A7"/>
    <w:rsid w:val="00C95242"/>
    <w:rsid w:val="00D226D3"/>
    <w:rsid w:val="00D642EB"/>
    <w:rsid w:val="00D80EFF"/>
    <w:rsid w:val="00DC0613"/>
    <w:rsid w:val="00E20BBB"/>
    <w:rsid w:val="00E20CB8"/>
    <w:rsid w:val="00E81CB5"/>
    <w:rsid w:val="00E95FBE"/>
    <w:rsid w:val="00EA154A"/>
    <w:rsid w:val="00EC6B32"/>
    <w:rsid w:val="00F2526B"/>
    <w:rsid w:val="00F6126B"/>
    <w:rsid w:val="00F76317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F8A6"/>
  <w15:docId w15:val="{534F1AE5-56F3-4AAA-9D34-4997FC23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80EF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8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48F6-3963-4660-9D5E-D45B2EC6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</dc:creator>
  <cp:keywords/>
  <dc:description/>
  <cp:lastModifiedBy>Adrienne Kegye</cp:lastModifiedBy>
  <cp:revision>2</cp:revision>
  <dcterms:created xsi:type="dcterms:W3CDTF">2024-11-25T11:36:00Z</dcterms:created>
  <dcterms:modified xsi:type="dcterms:W3CDTF">2024-11-25T11:36:00Z</dcterms:modified>
</cp:coreProperties>
</file>