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BE34F" w14:textId="05E1C5F3" w:rsidR="00B438EC" w:rsidRPr="00A841D2" w:rsidRDefault="00B438EC" w:rsidP="00B438EC">
      <w:pPr>
        <w:spacing w:after="0"/>
        <w:jc w:val="center"/>
        <w:rPr>
          <w:rFonts w:ascii="Times New Roman" w:hAnsi="Times New Roman" w:cs="Times New Roman"/>
          <w:b/>
          <w:sz w:val="36"/>
          <w:lang w:val="hu-HU"/>
        </w:rPr>
      </w:pPr>
      <w:r w:rsidRPr="00A841D2">
        <w:rPr>
          <w:rFonts w:ascii="Times New Roman" w:hAnsi="Times New Roman" w:cs="Times New Roman"/>
          <w:b/>
          <w:sz w:val="36"/>
          <w:lang w:val="hu-HU"/>
        </w:rPr>
        <w:t>Intézkedési terv a 2023/2024  tanév 2. szemeszter OMHV adati alapján</w:t>
      </w:r>
    </w:p>
    <w:p w14:paraId="624C1302" w14:textId="77777777" w:rsidR="00B438EC" w:rsidRPr="00A841D2" w:rsidRDefault="00B438EC" w:rsidP="00B438EC">
      <w:pPr>
        <w:spacing w:after="0"/>
        <w:rPr>
          <w:rFonts w:ascii="Times New Roman" w:hAnsi="Times New Roman" w:cs="Times New Roman"/>
          <w:sz w:val="24"/>
          <w:lang w:val="hu-HU"/>
        </w:rPr>
      </w:pPr>
    </w:p>
    <w:p w14:paraId="26FB59E7" w14:textId="77777777" w:rsidR="00B438EC" w:rsidRPr="00B438EC" w:rsidRDefault="00B438EC" w:rsidP="00B438EC">
      <w:pPr>
        <w:spacing w:after="0"/>
        <w:rPr>
          <w:rFonts w:ascii="Times New Roman" w:hAnsi="Times New Roman" w:cs="Times New Roman"/>
          <w:b/>
          <w:sz w:val="24"/>
          <w:lang w:val="hu-HU"/>
        </w:rPr>
      </w:pPr>
      <w:r w:rsidRPr="00B438EC">
        <w:rPr>
          <w:rFonts w:ascii="Times New Roman" w:hAnsi="Times New Roman" w:cs="Times New Roman"/>
          <w:b/>
          <w:sz w:val="24"/>
          <w:lang w:val="hu-HU"/>
        </w:rPr>
        <w:t>Tantárgy: Orvosi kommunikáció</w:t>
      </w:r>
    </w:p>
    <w:p w14:paraId="3004A4E6" w14:textId="13B4C4F8" w:rsidR="00B438EC" w:rsidRPr="00A841D2" w:rsidRDefault="00B438EC" w:rsidP="00B438EC">
      <w:pPr>
        <w:spacing w:after="0"/>
        <w:rPr>
          <w:rFonts w:ascii="Times New Roman" w:hAnsi="Times New Roman" w:cs="Times New Roman"/>
          <w:b/>
          <w:sz w:val="24"/>
          <w:lang w:val="hu-HU"/>
        </w:rPr>
      </w:pPr>
      <w:r w:rsidRPr="00A841D2">
        <w:rPr>
          <w:rFonts w:ascii="Times New Roman" w:hAnsi="Times New Roman" w:cs="Times New Roman"/>
          <w:b/>
          <w:sz w:val="24"/>
          <w:lang w:val="hu-HU"/>
        </w:rPr>
        <w:t>Neptun-kód: AOKMAG1018_1M</w:t>
      </w:r>
    </w:p>
    <w:p w14:paraId="7D1F6FF7" w14:textId="77777777" w:rsidR="00B438EC" w:rsidRPr="00A841D2" w:rsidRDefault="00B438EC" w:rsidP="00B438EC">
      <w:pPr>
        <w:spacing w:after="0"/>
        <w:rPr>
          <w:rFonts w:ascii="Times New Roman" w:hAnsi="Times New Roman" w:cs="Times New Roman"/>
          <w:b/>
          <w:sz w:val="24"/>
          <w:lang w:val="hu-HU"/>
        </w:rPr>
      </w:pPr>
    </w:p>
    <w:p w14:paraId="1B820E3E" w14:textId="3D36DF40" w:rsidR="00B438EC" w:rsidRPr="00A841D2" w:rsidRDefault="00B438EC" w:rsidP="00B438EC">
      <w:pPr>
        <w:spacing w:after="0"/>
        <w:rPr>
          <w:rFonts w:ascii="Times New Roman" w:hAnsi="Times New Roman" w:cs="Times New Roman"/>
          <w:b/>
          <w:sz w:val="24"/>
          <w:lang w:val="hu-HU"/>
        </w:rPr>
      </w:pPr>
      <w:r w:rsidRPr="00A841D2">
        <w:rPr>
          <w:rFonts w:ascii="Times New Roman" w:hAnsi="Times New Roman" w:cs="Times New Roman"/>
          <w:b/>
          <w:sz w:val="24"/>
          <w:lang w:val="hu-HU"/>
        </w:rPr>
        <w:t>Szervezeti egység: Magatartástudományi Intézet</w:t>
      </w:r>
    </w:p>
    <w:p w14:paraId="6769242E" w14:textId="05E0398E" w:rsidR="00B438EC" w:rsidRPr="00A841D2" w:rsidRDefault="00B438EC" w:rsidP="00B438EC">
      <w:pPr>
        <w:spacing w:after="0"/>
        <w:rPr>
          <w:rFonts w:ascii="Times New Roman" w:hAnsi="Times New Roman" w:cs="Times New Roman"/>
          <w:b/>
          <w:sz w:val="24"/>
          <w:lang w:val="hu-HU"/>
        </w:rPr>
      </w:pPr>
      <w:r w:rsidRPr="00A841D2">
        <w:rPr>
          <w:rFonts w:ascii="Times New Roman" w:hAnsi="Times New Roman" w:cs="Times New Roman"/>
          <w:b/>
          <w:sz w:val="24"/>
          <w:lang w:val="hu-HU"/>
        </w:rPr>
        <w:t>Kar: ÁOK</w:t>
      </w:r>
    </w:p>
    <w:p w14:paraId="77261973" w14:textId="77777777" w:rsidR="00B438EC" w:rsidRPr="00A841D2" w:rsidRDefault="00B438EC" w:rsidP="00B438EC">
      <w:pPr>
        <w:spacing w:after="0"/>
        <w:rPr>
          <w:rFonts w:ascii="Times New Roman" w:hAnsi="Times New Roman" w:cs="Times New Roman"/>
          <w:b/>
          <w:sz w:val="24"/>
          <w:lang w:val="hu-HU"/>
        </w:rPr>
      </w:pPr>
    </w:p>
    <w:p w14:paraId="457CA872" w14:textId="2D686E82" w:rsidR="00B438EC" w:rsidRPr="00A841D2" w:rsidRDefault="00B438EC" w:rsidP="00A841D2">
      <w:pPr>
        <w:spacing w:after="0"/>
        <w:jc w:val="both"/>
        <w:rPr>
          <w:rFonts w:ascii="Times New Roman" w:hAnsi="Times New Roman" w:cs="Times New Roman"/>
          <w:bCs/>
          <w:sz w:val="24"/>
          <w:lang w:val="hu-HU"/>
        </w:rPr>
      </w:pPr>
      <w:r w:rsidRPr="00A841D2">
        <w:rPr>
          <w:rFonts w:ascii="Times New Roman" w:hAnsi="Times New Roman" w:cs="Times New Roman"/>
          <w:bCs/>
          <w:sz w:val="24"/>
          <w:lang w:val="hu-HU"/>
        </w:rPr>
        <w:t>A tantárgy egészére vonatkozó értékelőlapot a hallgatók 93,07 százaléka, a gyakorlatokra vonatkozó értékelőlapot a hallgatók 57,14%-a adta le.</w:t>
      </w:r>
      <w:r w:rsidR="00A841D2">
        <w:rPr>
          <w:rFonts w:ascii="Times New Roman" w:hAnsi="Times New Roman" w:cs="Times New Roman"/>
          <w:bCs/>
          <w:sz w:val="24"/>
          <w:lang w:val="hu-HU"/>
        </w:rPr>
        <w:t xml:space="preserve"> </w:t>
      </w:r>
      <w:r w:rsidRPr="00A841D2">
        <w:rPr>
          <w:rFonts w:ascii="Times New Roman" w:hAnsi="Times New Roman" w:cs="Times New Roman"/>
          <w:bCs/>
          <w:sz w:val="24"/>
          <w:lang w:val="hu-HU"/>
        </w:rPr>
        <w:t xml:space="preserve">A két kérdőív összesen 16 kérdést tartalmaz. A tantárgy értékelése ötfokú skálán valamennyi területen 4.0 fölötti, a gyakorlatok értékelésénél számos kérdés esetén 4,5 fölötti (pl. a gyakorlatokon eltöltött idő hasznos volt: 4.53; az oktató problémafelvető, gondolkodtató volt: 4.60; </w:t>
      </w:r>
      <w:r w:rsidR="00FD577D" w:rsidRPr="00A841D2">
        <w:rPr>
          <w:rFonts w:ascii="Times New Roman" w:hAnsi="Times New Roman" w:cs="Times New Roman"/>
          <w:bCs/>
          <w:sz w:val="24"/>
          <w:lang w:val="hu-HU"/>
        </w:rPr>
        <w:t>a gyakorlatok szervezettek, jól felépítettek voltak: 4.53)</w:t>
      </w:r>
      <w:r w:rsidR="00041F2D">
        <w:rPr>
          <w:rFonts w:ascii="Times New Roman" w:hAnsi="Times New Roman" w:cs="Times New Roman"/>
          <w:bCs/>
          <w:sz w:val="24"/>
          <w:lang w:val="hu-HU"/>
        </w:rPr>
        <w:t>.</w:t>
      </w:r>
    </w:p>
    <w:p w14:paraId="1A1C5957" w14:textId="77777777" w:rsidR="00A841D2" w:rsidRDefault="00A841D2" w:rsidP="00A841D2">
      <w:pPr>
        <w:spacing w:after="0"/>
        <w:jc w:val="both"/>
        <w:rPr>
          <w:rFonts w:ascii="Times New Roman" w:hAnsi="Times New Roman" w:cs="Times New Roman"/>
          <w:bCs/>
          <w:sz w:val="24"/>
          <w:lang w:val="hu-HU"/>
        </w:rPr>
      </w:pPr>
    </w:p>
    <w:p w14:paraId="3B62A307" w14:textId="5939D139" w:rsidR="00FD577D" w:rsidRPr="00A841D2" w:rsidRDefault="00FD577D" w:rsidP="00A841D2">
      <w:pPr>
        <w:spacing w:after="0"/>
        <w:jc w:val="both"/>
        <w:rPr>
          <w:rFonts w:ascii="Times New Roman" w:hAnsi="Times New Roman" w:cs="Times New Roman"/>
          <w:bCs/>
          <w:sz w:val="24"/>
          <w:lang w:val="hu-HU"/>
        </w:rPr>
      </w:pPr>
      <w:r w:rsidRPr="00A841D2">
        <w:rPr>
          <w:rFonts w:ascii="Times New Roman" w:hAnsi="Times New Roman" w:cs="Times New Roman"/>
          <w:bCs/>
          <w:sz w:val="24"/>
          <w:lang w:val="hu-HU"/>
        </w:rPr>
        <w:t>Számos hallgatótól érkezett a tárgy oktatás</w:t>
      </w:r>
      <w:r w:rsidR="00A841D2">
        <w:rPr>
          <w:rFonts w:ascii="Times New Roman" w:hAnsi="Times New Roman" w:cs="Times New Roman"/>
          <w:bCs/>
          <w:sz w:val="24"/>
          <w:lang w:val="hu-HU"/>
        </w:rPr>
        <w:t>á</w:t>
      </w:r>
      <w:r w:rsidRPr="00A841D2">
        <w:rPr>
          <w:rFonts w:ascii="Times New Roman" w:hAnsi="Times New Roman" w:cs="Times New Roman"/>
          <w:bCs/>
          <w:sz w:val="24"/>
          <w:lang w:val="hu-HU"/>
        </w:rPr>
        <w:t>val kapcsolatban rendkívül lelkes visszajelzés. Néhány példa ezekre:</w:t>
      </w:r>
    </w:p>
    <w:p w14:paraId="013AC1D5" w14:textId="77777777" w:rsidR="00FD577D" w:rsidRPr="00A841D2" w:rsidRDefault="00FD577D" w:rsidP="00A841D2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A841D2">
        <w:rPr>
          <w:rFonts w:ascii="Times New Roman" w:hAnsi="Times New Roman" w:cs="Times New Roman"/>
          <w:bCs/>
          <w:sz w:val="24"/>
        </w:rPr>
        <w:t>„</w:t>
      </w:r>
      <w:r w:rsidRPr="00FD577D">
        <w:rPr>
          <w:rFonts w:ascii="Times New Roman" w:hAnsi="Times New Roman" w:cs="Times New Roman"/>
          <w:bCs/>
          <w:sz w:val="24"/>
        </w:rPr>
        <w:t>Az előadások fantasztikusak voltak, minden percüket élveztem. A gyakorlatok interaktívak voltak, szívesen</w:t>
      </w:r>
      <w:r w:rsidRPr="00A841D2">
        <w:rPr>
          <w:rFonts w:ascii="Times New Roman" w:hAnsi="Times New Roman" w:cs="Times New Roman"/>
          <w:bCs/>
          <w:sz w:val="24"/>
        </w:rPr>
        <w:t xml:space="preserve"> vettem részt rajtuk.” </w:t>
      </w:r>
    </w:p>
    <w:p w14:paraId="17AE1608" w14:textId="65BAEF04" w:rsidR="00FD577D" w:rsidRPr="00A841D2" w:rsidRDefault="00FD577D" w:rsidP="00A841D2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A841D2">
        <w:rPr>
          <w:rFonts w:ascii="Times New Roman" w:hAnsi="Times New Roman" w:cs="Times New Roman"/>
          <w:bCs/>
          <w:sz w:val="24"/>
        </w:rPr>
        <w:t>„Az előadások, gyakorlatok és a könyv nagyon átfogóan adta át az ismereteket, ezenkívül érdekes volt és segített egy új szemléletmód kialakításában.”</w:t>
      </w:r>
    </w:p>
    <w:p w14:paraId="2613C592" w14:textId="0DB29A24" w:rsidR="00FD577D" w:rsidRDefault="00FD577D" w:rsidP="00A841D2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A841D2">
        <w:rPr>
          <w:rFonts w:ascii="Times New Roman" w:hAnsi="Times New Roman" w:cs="Times New Roman"/>
          <w:bCs/>
          <w:sz w:val="24"/>
        </w:rPr>
        <w:t>„Egyik leghasznosabb tárgy a jövőre nézve, szerintem nagyon jó orvos válhat azokból akik a tankönyv leírásait betartják.”</w:t>
      </w:r>
    </w:p>
    <w:p w14:paraId="395FAE9D" w14:textId="4745E32E" w:rsidR="00DB7C2B" w:rsidRPr="00A841D2" w:rsidRDefault="00DB7C2B" w:rsidP="00A841D2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  <w:lang w:val="en-US"/>
        </w:rPr>
        <w:t>“</w:t>
      </w:r>
      <w:r w:rsidRPr="00DB7C2B">
        <w:rPr>
          <w:rFonts w:ascii="Times New Roman" w:hAnsi="Times New Roman" w:cs="Times New Roman"/>
          <w:bCs/>
          <w:sz w:val="24"/>
          <w:lang w:val="en-US"/>
        </w:rPr>
        <w:t>Nagyon szerettem a tárgyat. Az előadások is rendkívül hasznosak voltak.</w:t>
      </w:r>
      <w:r>
        <w:rPr>
          <w:rFonts w:ascii="Times New Roman" w:hAnsi="Times New Roman" w:cs="Times New Roman"/>
          <w:bCs/>
          <w:sz w:val="24"/>
          <w:lang w:val="en-US"/>
        </w:rPr>
        <w:t>”</w:t>
      </w:r>
    </w:p>
    <w:p w14:paraId="146765A8" w14:textId="77777777" w:rsidR="00FD577D" w:rsidRPr="00A841D2" w:rsidRDefault="00FD577D" w:rsidP="00A841D2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A841D2">
        <w:rPr>
          <w:rFonts w:ascii="Times New Roman" w:hAnsi="Times New Roman" w:cs="Times New Roman"/>
          <w:bCs/>
          <w:sz w:val="24"/>
        </w:rPr>
        <w:t>„Imádtam minden percet!! leghasznosabb tárgyak egyike”</w:t>
      </w:r>
    </w:p>
    <w:p w14:paraId="24DB281F" w14:textId="4E4D9704" w:rsidR="00FD577D" w:rsidRPr="00A841D2" w:rsidRDefault="00FD577D" w:rsidP="00A841D2">
      <w:pPr>
        <w:spacing w:after="0"/>
        <w:jc w:val="both"/>
        <w:rPr>
          <w:rFonts w:ascii="Times New Roman" w:hAnsi="Times New Roman" w:cs="Times New Roman"/>
          <w:bCs/>
          <w:sz w:val="24"/>
          <w:lang w:val="hu-HU"/>
        </w:rPr>
      </w:pPr>
      <w:r w:rsidRPr="00A841D2">
        <w:rPr>
          <w:rFonts w:ascii="Times New Roman" w:hAnsi="Times New Roman" w:cs="Times New Roman"/>
          <w:bCs/>
          <w:sz w:val="24"/>
          <w:lang w:val="hu-HU"/>
        </w:rPr>
        <w:t>Nagyon köszönjük ezeket a visszajelzéseket, amelyek megerősítik több évtizedes oktatási erőfeszítéseinket!</w:t>
      </w:r>
    </w:p>
    <w:p w14:paraId="1E53F46D" w14:textId="77777777" w:rsidR="00A841D2" w:rsidRDefault="00A841D2" w:rsidP="00A841D2">
      <w:pPr>
        <w:spacing w:after="0"/>
        <w:jc w:val="both"/>
        <w:rPr>
          <w:rFonts w:ascii="Times New Roman" w:hAnsi="Times New Roman" w:cs="Times New Roman"/>
          <w:bCs/>
          <w:sz w:val="24"/>
          <w:lang w:val="hu-HU"/>
        </w:rPr>
      </w:pPr>
    </w:p>
    <w:p w14:paraId="5BCC5566" w14:textId="5FA7A9D7" w:rsidR="00FD577D" w:rsidRPr="00A841D2" w:rsidRDefault="00FD577D" w:rsidP="00A841D2">
      <w:pPr>
        <w:spacing w:after="0"/>
        <w:jc w:val="both"/>
        <w:rPr>
          <w:rFonts w:ascii="Times New Roman" w:hAnsi="Times New Roman" w:cs="Times New Roman"/>
          <w:bCs/>
          <w:sz w:val="24"/>
          <w:lang w:val="hu-HU"/>
        </w:rPr>
      </w:pPr>
      <w:r w:rsidRPr="00A841D2">
        <w:rPr>
          <w:rFonts w:ascii="Times New Roman" w:hAnsi="Times New Roman" w:cs="Times New Roman"/>
          <w:bCs/>
          <w:sz w:val="24"/>
          <w:lang w:val="hu-HU"/>
        </w:rPr>
        <w:t xml:space="preserve">Az egyedi visszajelzések között kevés kritikai megjegyzés volt. Több hallgató is javasolja a tárgy áthelyezését későbbi időszakra. Pl. „Megfontolandónak tartom a tantárgy áthelyezését egy későbbi szemeszterre. Úgy gondolom a második szemeszterben még túl korai ez a tárgy.” „Szerintem így első évben nagyon sok mindent nem értünk, és hasznosabb lenne ha ezen tárgy oktatására később kerülne sor.” Ezekkel a véleményekkel teljesen egyetértünk. </w:t>
      </w:r>
      <w:r w:rsidR="00A841D2" w:rsidRPr="00A841D2">
        <w:rPr>
          <w:rFonts w:ascii="Times New Roman" w:hAnsi="Times New Roman" w:cs="Times New Roman"/>
          <w:bCs/>
          <w:sz w:val="24"/>
          <w:lang w:val="hu-HU"/>
        </w:rPr>
        <w:t>Évek óta érkeznek ilyen visszajelzések, amelyeket jeleztünk az illetékes egyetemi bizottságoknak, javasolva a tárgy klinikai időszakban történő oktatását. A tárgy helye azonban a curriculum-ban nem intézeti, hanem egyetemi szintű döntés eredménye. A</w:t>
      </w:r>
      <w:r w:rsidRPr="00A841D2">
        <w:rPr>
          <w:rFonts w:ascii="Times New Roman" w:hAnsi="Times New Roman" w:cs="Times New Roman"/>
          <w:bCs/>
          <w:sz w:val="24"/>
          <w:lang w:val="hu-HU"/>
        </w:rPr>
        <w:t>z új curriculum</w:t>
      </w:r>
      <w:r w:rsidR="00A841D2" w:rsidRPr="00A841D2">
        <w:rPr>
          <w:rFonts w:ascii="Times New Roman" w:hAnsi="Times New Roman" w:cs="Times New Roman"/>
          <w:bCs/>
          <w:sz w:val="24"/>
          <w:lang w:val="hu-HU"/>
        </w:rPr>
        <w:t xml:space="preserve"> reform kapcsán </w:t>
      </w:r>
      <w:r w:rsidRPr="00A841D2">
        <w:rPr>
          <w:rFonts w:ascii="Times New Roman" w:hAnsi="Times New Roman" w:cs="Times New Roman"/>
          <w:bCs/>
          <w:sz w:val="24"/>
          <w:lang w:val="hu-HU"/>
        </w:rPr>
        <w:t xml:space="preserve">előreláthatólag már lesz egy </w:t>
      </w:r>
      <w:r w:rsidR="00A841D2" w:rsidRPr="00A841D2">
        <w:rPr>
          <w:rFonts w:ascii="Times New Roman" w:hAnsi="Times New Roman" w:cs="Times New Roman"/>
          <w:bCs/>
          <w:sz w:val="24"/>
          <w:lang w:val="hu-HU"/>
        </w:rPr>
        <w:t>orvosi kommunikáció oktatási blokk az ötödévesek számára is, ugyanakkor az az egyetemi döntés született, hogy a tárgy oktatásának nagy része továbbra is elsőéven kell</w:t>
      </w:r>
      <w:r w:rsidR="00A841D2">
        <w:rPr>
          <w:rFonts w:ascii="Times New Roman" w:hAnsi="Times New Roman" w:cs="Times New Roman"/>
          <w:bCs/>
          <w:sz w:val="24"/>
          <w:lang w:val="hu-HU"/>
        </w:rPr>
        <w:t>,</w:t>
      </w:r>
      <w:r w:rsidR="00A841D2" w:rsidRPr="00A841D2">
        <w:rPr>
          <w:rFonts w:ascii="Times New Roman" w:hAnsi="Times New Roman" w:cs="Times New Roman"/>
          <w:bCs/>
          <w:sz w:val="24"/>
          <w:lang w:val="hu-HU"/>
        </w:rPr>
        <w:t xml:space="preserve"> hogy maradjon.</w:t>
      </w:r>
    </w:p>
    <w:p w14:paraId="28C06293" w14:textId="77777777" w:rsidR="00A841D2" w:rsidRDefault="00A841D2" w:rsidP="00A841D2">
      <w:pPr>
        <w:spacing w:after="0"/>
        <w:jc w:val="both"/>
        <w:rPr>
          <w:rFonts w:ascii="Times New Roman" w:hAnsi="Times New Roman" w:cs="Times New Roman"/>
          <w:bCs/>
          <w:sz w:val="24"/>
          <w:lang w:val="hu-HU"/>
        </w:rPr>
      </w:pPr>
    </w:p>
    <w:p w14:paraId="044819B2" w14:textId="07FE738D" w:rsidR="00A841D2" w:rsidRPr="00A841D2" w:rsidRDefault="00A841D2" w:rsidP="00A841D2">
      <w:pPr>
        <w:spacing w:after="0"/>
        <w:jc w:val="both"/>
        <w:rPr>
          <w:rFonts w:ascii="Times New Roman" w:hAnsi="Times New Roman" w:cs="Times New Roman"/>
          <w:bCs/>
          <w:sz w:val="24"/>
          <w:lang w:val="hu-HU"/>
        </w:rPr>
      </w:pPr>
      <w:r w:rsidRPr="00A841D2">
        <w:rPr>
          <w:rFonts w:ascii="Times New Roman" w:hAnsi="Times New Roman" w:cs="Times New Roman"/>
          <w:bCs/>
          <w:sz w:val="24"/>
          <w:lang w:val="hu-HU"/>
        </w:rPr>
        <w:t>A hallgatói javaslatok között szerepel egy minta terepgyakorlati beszámoló elhelyezése a Moodle felületen, illetve az előadások felvételeinek közzététele. Mindkét javaslattal egyetértünk, a Moodle felületet ennek megfelelően fejlesztjük majd tovább.</w:t>
      </w:r>
    </w:p>
    <w:p w14:paraId="142BE1BE" w14:textId="77777777" w:rsidR="00A841D2" w:rsidRPr="00A841D2" w:rsidRDefault="00A841D2" w:rsidP="00FD577D">
      <w:pPr>
        <w:spacing w:after="0"/>
        <w:rPr>
          <w:rFonts w:ascii="Times New Roman" w:hAnsi="Times New Roman" w:cs="Times New Roman"/>
          <w:bCs/>
          <w:sz w:val="24"/>
          <w:lang w:val="hu-HU"/>
        </w:rPr>
      </w:pPr>
    </w:p>
    <w:p w14:paraId="2EA3D6E4" w14:textId="09F8D8FA" w:rsidR="00A841D2" w:rsidRPr="00A841D2" w:rsidRDefault="00A841D2" w:rsidP="00FD577D">
      <w:pPr>
        <w:spacing w:after="0"/>
        <w:rPr>
          <w:rFonts w:ascii="Times New Roman" w:hAnsi="Times New Roman" w:cs="Times New Roman"/>
          <w:bCs/>
          <w:sz w:val="24"/>
          <w:lang w:val="hu-HU"/>
        </w:rPr>
      </w:pPr>
      <w:r w:rsidRPr="00A841D2">
        <w:rPr>
          <w:rFonts w:ascii="Times New Roman" w:hAnsi="Times New Roman" w:cs="Times New Roman"/>
          <w:bCs/>
          <w:sz w:val="24"/>
          <w:lang w:val="hu-HU"/>
        </w:rPr>
        <w:t xml:space="preserve">Az intézkedési tervet összeállította: Dr. Pilling János </w:t>
      </w:r>
    </w:p>
    <w:sectPr w:rsidR="00A841D2" w:rsidRPr="00A84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A59AF"/>
    <w:multiLevelType w:val="hybridMultilevel"/>
    <w:tmpl w:val="8CCAC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532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8EC"/>
    <w:rsid w:val="00041F2D"/>
    <w:rsid w:val="004C0755"/>
    <w:rsid w:val="004E01EA"/>
    <w:rsid w:val="00A841D2"/>
    <w:rsid w:val="00B438EC"/>
    <w:rsid w:val="00CD5E52"/>
    <w:rsid w:val="00DB7C2B"/>
    <w:rsid w:val="00E225D0"/>
    <w:rsid w:val="00FD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FBA3F"/>
  <w15:chartTrackingRefBased/>
  <w15:docId w15:val="{AF458188-F761-4DA0-BAE2-B6F284F4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B438EC"/>
    <w:pPr>
      <w:spacing w:after="40" w:line="240" w:lineRule="auto"/>
    </w:pPr>
    <w:rPr>
      <w:rFonts w:ascii="Fira Sans" w:hAnsi="Fira Sans"/>
      <w:color w:val="000000" w:themeColor="text1"/>
      <w:kern w:val="0"/>
      <w:sz w:val="21"/>
      <w:lang w:val="en-US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B438E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hu-HU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438E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hu-HU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438E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hu-HU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438EC"/>
    <w:pPr>
      <w:keepNext/>
      <w:keepLines/>
      <w:spacing w:before="8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lang w:val="hu-HU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438EC"/>
    <w:pPr>
      <w:keepNext/>
      <w:keepLines/>
      <w:spacing w:before="8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lang w:val="hu-HU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438E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val="hu-HU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438E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val="hu-HU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438E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val="hu-HU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438E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val="hu-HU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438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438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438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438E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438E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438E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438E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438E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438E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438EC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hu-HU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B43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438E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hu-HU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B43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438EC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:lang w:val="hu-HU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B438E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438EC"/>
    <w:pPr>
      <w:spacing w:after="160" w:line="259" w:lineRule="auto"/>
      <w:ind w:left="720"/>
      <w:contextualSpacing/>
    </w:pPr>
    <w:rPr>
      <w:rFonts w:asciiTheme="minorHAnsi" w:hAnsiTheme="minorHAnsi"/>
      <w:color w:val="auto"/>
      <w:kern w:val="2"/>
      <w:sz w:val="22"/>
      <w:lang w:val="hu-HU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B438E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438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:lang w:val="hu-HU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438E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438EC"/>
    <w:rPr>
      <w:b/>
      <w:bCs/>
      <w:smallCaps/>
      <w:color w:val="0F4761" w:themeColor="accent1" w:themeShade="BF"/>
      <w:spacing w:val="5"/>
    </w:rPr>
  </w:style>
  <w:style w:type="paragraph" w:styleId="Nincstrkz">
    <w:name w:val="No Spacing"/>
    <w:uiPriority w:val="1"/>
    <w:qFormat/>
    <w:rsid w:val="00B438E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337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János Pilling</dc:creator>
  <cp:keywords/>
  <dc:description/>
  <cp:lastModifiedBy>János Pilling</cp:lastModifiedBy>
  <cp:revision>3</cp:revision>
  <dcterms:created xsi:type="dcterms:W3CDTF">2024-11-28T11:19:00Z</dcterms:created>
  <dcterms:modified xsi:type="dcterms:W3CDTF">2024-11-28T11:56:00Z</dcterms:modified>
</cp:coreProperties>
</file>