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4C4B" w14:textId="77777777" w:rsidR="009C76D7" w:rsidRPr="00F72034" w:rsidRDefault="009C76D7" w:rsidP="009C7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034">
        <w:rPr>
          <w:rFonts w:ascii="Times New Roman" w:hAnsi="Times New Roman" w:cs="Times New Roman"/>
          <w:b/>
          <w:sz w:val="24"/>
          <w:szCs w:val="24"/>
        </w:rPr>
        <w:t xml:space="preserve">Action plan based on the student feedback received in the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F72034">
        <w:rPr>
          <w:rFonts w:ascii="Times New Roman" w:hAnsi="Times New Roman" w:cs="Times New Roman"/>
          <w:b/>
          <w:sz w:val="24"/>
          <w:szCs w:val="24"/>
        </w:rPr>
        <w:t xml:space="preserve"> semester of the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203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2034">
        <w:rPr>
          <w:rFonts w:ascii="Times New Roman" w:hAnsi="Times New Roman" w:cs="Times New Roman"/>
          <w:b/>
          <w:sz w:val="24"/>
          <w:szCs w:val="24"/>
        </w:rPr>
        <w:t xml:space="preserve"> academic year  </w:t>
      </w:r>
    </w:p>
    <w:p w14:paraId="63908F1E" w14:textId="26D7EF83" w:rsidR="009C76D7" w:rsidRPr="00F72034" w:rsidRDefault="009C76D7" w:rsidP="009C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Compulsory Elective </w:t>
      </w:r>
      <w:r w:rsidRPr="00F72034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Medical Sociology</w:t>
      </w:r>
    </w:p>
    <w:p w14:paraId="3BCF62BE" w14:textId="04F0B615" w:rsidR="009C76D7" w:rsidRPr="00F72034" w:rsidRDefault="009C76D7" w:rsidP="009C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034">
        <w:rPr>
          <w:rFonts w:ascii="Times New Roman" w:hAnsi="Times New Roman" w:cs="Times New Roman"/>
          <w:b/>
          <w:sz w:val="24"/>
          <w:szCs w:val="24"/>
        </w:rPr>
        <w:t xml:space="preserve">Neptun code: </w:t>
      </w:r>
      <w:r w:rsidRPr="009C76D7">
        <w:rPr>
          <w:rFonts w:ascii="Times New Roman" w:hAnsi="Times New Roman" w:cs="Times New Roman"/>
          <w:b/>
          <w:sz w:val="24"/>
          <w:szCs w:val="24"/>
        </w:rPr>
        <w:t>FOKVMAG235_1A</w:t>
      </w:r>
    </w:p>
    <w:p w14:paraId="1E0BDBA2" w14:textId="77777777" w:rsidR="009C76D7" w:rsidRPr="00F72034" w:rsidRDefault="009C76D7" w:rsidP="009C7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034">
        <w:rPr>
          <w:rFonts w:ascii="Times New Roman" w:hAnsi="Times New Roman" w:cs="Times New Roman"/>
          <w:b/>
          <w:sz w:val="24"/>
          <w:szCs w:val="24"/>
        </w:rPr>
        <w:t>Department: Institute of Behavioural Sciences</w:t>
      </w:r>
    </w:p>
    <w:p w14:paraId="47F589B4" w14:textId="36E0EAB2" w:rsidR="009C76D7" w:rsidRPr="00F72034" w:rsidRDefault="009C76D7" w:rsidP="009C7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034">
        <w:rPr>
          <w:rFonts w:ascii="Times New Roman" w:hAnsi="Times New Roman" w:cs="Times New Roman"/>
          <w:b/>
          <w:sz w:val="24"/>
          <w:szCs w:val="24"/>
        </w:rPr>
        <w:t xml:space="preserve">Faculty: Faculty of </w:t>
      </w:r>
      <w:r w:rsidR="00BF5007">
        <w:rPr>
          <w:rFonts w:ascii="Times New Roman" w:hAnsi="Times New Roman" w:cs="Times New Roman"/>
          <w:b/>
          <w:sz w:val="24"/>
          <w:szCs w:val="24"/>
        </w:rPr>
        <w:t xml:space="preserve"> dentistry</w:t>
      </w:r>
    </w:p>
    <w:p w14:paraId="31B08C8B" w14:textId="77777777" w:rsidR="009C76D7" w:rsidRPr="00F72034" w:rsidRDefault="009C76D7" w:rsidP="009C7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C7547" w14:textId="77777777" w:rsidR="009C76D7" w:rsidRPr="00F72034" w:rsidRDefault="009C76D7" w:rsidP="009C7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034">
        <w:rPr>
          <w:rFonts w:ascii="Times New Roman" w:hAnsi="Times New Roman" w:cs="Times New Roman"/>
          <w:b/>
          <w:sz w:val="24"/>
          <w:szCs w:val="24"/>
        </w:rPr>
        <w:t xml:space="preserve">Reflection on the implementation of the previous period's action plan </w:t>
      </w:r>
      <w:r w:rsidRPr="00F72034">
        <w:rPr>
          <w:rFonts w:ascii="Times New Roman" w:hAnsi="Times New Roman" w:cs="Times New Roman"/>
          <w:b/>
          <w:i/>
          <w:sz w:val="24"/>
          <w:szCs w:val="24"/>
        </w:rPr>
        <w:t>("implementation review"):</w:t>
      </w:r>
    </w:p>
    <w:p w14:paraId="7FAE6D1E" w14:textId="4938FBA3" w:rsidR="009C76D7" w:rsidRDefault="009C76D7" w:rsidP="009C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happy to report that s</w:t>
      </w:r>
      <w:r w:rsidRPr="00F72034">
        <w:rPr>
          <w:rFonts w:ascii="Times New Roman" w:hAnsi="Times New Roman" w:cs="Times New Roman"/>
          <w:sz w:val="24"/>
          <w:szCs w:val="24"/>
        </w:rPr>
        <w:t xml:space="preserve">tudents expressed great satisfaction with the course, which scored </w:t>
      </w:r>
      <w:r>
        <w:rPr>
          <w:rFonts w:ascii="Times New Roman" w:hAnsi="Times New Roman" w:cs="Times New Roman"/>
          <w:sz w:val="24"/>
          <w:szCs w:val="24"/>
        </w:rPr>
        <w:t>significantly</w:t>
      </w:r>
      <w:r w:rsidRPr="00F72034">
        <w:rPr>
          <w:rFonts w:ascii="Times New Roman" w:hAnsi="Times New Roman" w:cs="Times New Roman"/>
          <w:sz w:val="24"/>
          <w:szCs w:val="24"/>
        </w:rPr>
        <w:t xml:space="preserve"> above faculty average in each and every component. </w:t>
      </w:r>
      <w:r>
        <w:rPr>
          <w:rFonts w:ascii="Times New Roman" w:hAnsi="Times New Roman" w:cs="Times New Roman"/>
          <w:sz w:val="24"/>
          <w:szCs w:val="24"/>
        </w:rPr>
        <w:t>There was an observable improvement in satisfaction rates from previous years.</w:t>
      </w:r>
    </w:p>
    <w:p w14:paraId="56B0CBEB" w14:textId="70A68B77" w:rsidR="009C76D7" w:rsidRDefault="009C76D7" w:rsidP="009C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 opinion that the improvement is largely due to the change in assessment.</w:t>
      </w:r>
    </w:p>
    <w:p w14:paraId="22403B74" w14:textId="67008948" w:rsidR="009C76D7" w:rsidRPr="00F72034" w:rsidRDefault="009C76D7" w:rsidP="009C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40% of the final grade up of in-class work students do in small groups. This made sociology more interactive and ‘hands-on’. </w:t>
      </w:r>
    </w:p>
    <w:p w14:paraId="6B96C21E" w14:textId="202A60D9" w:rsidR="005C2885" w:rsidRDefault="009C76D7">
      <w:r>
        <w:t>The teachers of the course would like to thank the respondents  for their kind comments and promise to keep on offering an exciting introduction to the sociological aspects of dentistry.</w:t>
      </w:r>
    </w:p>
    <w:p w14:paraId="5B9F3900" w14:textId="0E61399F" w:rsidR="009C76D7" w:rsidRDefault="009C76D7">
      <w:r>
        <w:t>Bence Döbrossy</w:t>
      </w:r>
    </w:p>
    <w:sectPr w:rsidR="009C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D7"/>
    <w:rsid w:val="003F63B8"/>
    <w:rsid w:val="005C2885"/>
    <w:rsid w:val="0068054C"/>
    <w:rsid w:val="009C76D7"/>
    <w:rsid w:val="00BF5007"/>
    <w:rsid w:val="00D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3F5"/>
  <w15:chartTrackingRefBased/>
  <w15:docId w15:val="{F3B1AC21-6AB5-4E81-8512-D2F5C5F5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C76D7"/>
    <w:pPr>
      <w:spacing w:after="40" w:line="240" w:lineRule="auto"/>
    </w:pPr>
    <w:rPr>
      <w:rFonts w:ascii="Fira Sans" w:hAnsi="Fira Sans"/>
      <w:color w:val="000000" w:themeColor="text1"/>
      <w:kern w:val="0"/>
      <w:sz w:val="21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C76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76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76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76D7"/>
    <w:pPr>
      <w:keepNext/>
      <w:keepLines/>
      <w:spacing w:before="8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76D7"/>
    <w:pPr>
      <w:keepNext/>
      <w:keepLines/>
      <w:spacing w:before="8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76D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76D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76D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76D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76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7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76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76D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76D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76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76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76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76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76D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C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76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C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76D7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C76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76D7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C76D7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76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2"/>
      <w:sz w:val="2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76D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76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Döbrössy Bence Márton (tanársegéd)</dc:creator>
  <cp:keywords/>
  <dc:description/>
  <cp:lastModifiedBy>Döbrössy Bence Márton (tanársegéd)</cp:lastModifiedBy>
  <cp:revision>2</cp:revision>
  <dcterms:created xsi:type="dcterms:W3CDTF">2024-11-24T18:17:00Z</dcterms:created>
  <dcterms:modified xsi:type="dcterms:W3CDTF">2024-11-24T18:34:00Z</dcterms:modified>
</cp:coreProperties>
</file>