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D4" w:rsidRDefault="007570C4" w:rsidP="006710F0">
      <w:pPr>
        <w:rPr>
          <w:b/>
        </w:rPr>
      </w:pPr>
      <w:r>
        <w:rPr>
          <w:b/>
        </w:rPr>
        <w:t>3</w:t>
      </w:r>
      <w:r w:rsidR="000E6F8E" w:rsidRPr="00D8456E">
        <w:rPr>
          <w:b/>
        </w:rPr>
        <w:t>. házi</w:t>
      </w:r>
      <w:r w:rsidR="001A0FEC">
        <w:rPr>
          <w:b/>
        </w:rPr>
        <w:t xml:space="preserve"> </w:t>
      </w:r>
      <w:r w:rsidR="000E6F8E" w:rsidRPr="00D8456E">
        <w:rPr>
          <w:b/>
        </w:rPr>
        <w:t xml:space="preserve">feladat, </w:t>
      </w:r>
      <w:r w:rsidR="009B6D24">
        <w:rPr>
          <w:b/>
        </w:rPr>
        <w:t>2022/23</w:t>
      </w:r>
      <w:r w:rsidR="000E6F8E" w:rsidRPr="00D8456E">
        <w:rPr>
          <w:b/>
        </w:rPr>
        <w:t xml:space="preserve">, Klinikai </w:t>
      </w:r>
      <w:proofErr w:type="spellStart"/>
      <w:r w:rsidR="000E6F8E" w:rsidRPr="00D8456E">
        <w:rPr>
          <w:b/>
        </w:rPr>
        <w:t>biostatisztika</w:t>
      </w:r>
      <w:proofErr w:type="spellEnd"/>
    </w:p>
    <w:p w:rsidR="00D8456E" w:rsidRPr="00D8456E" w:rsidRDefault="00D8456E" w:rsidP="006710F0">
      <w:pPr>
        <w:rPr>
          <w:b/>
        </w:rPr>
      </w:pPr>
    </w:p>
    <w:p w:rsidR="000E6F8E" w:rsidRDefault="000E6F8E" w:rsidP="006710F0">
      <w:r w:rsidRPr="009C15B0">
        <w:rPr>
          <w:b/>
        </w:rPr>
        <w:t>Beadandó: 202</w:t>
      </w:r>
      <w:r w:rsidR="009B6D24">
        <w:rPr>
          <w:b/>
        </w:rPr>
        <w:t>3</w:t>
      </w:r>
      <w:r w:rsidRPr="009C15B0">
        <w:rPr>
          <w:b/>
        </w:rPr>
        <w:t xml:space="preserve">. </w:t>
      </w:r>
      <w:r w:rsidR="007570C4">
        <w:rPr>
          <w:b/>
        </w:rPr>
        <w:t xml:space="preserve">május </w:t>
      </w:r>
      <w:r w:rsidR="00AB3EFB">
        <w:rPr>
          <w:b/>
        </w:rPr>
        <w:t>17</w:t>
      </w:r>
      <w:r w:rsidRPr="009C15B0">
        <w:rPr>
          <w:b/>
        </w:rPr>
        <w:t>-ig</w:t>
      </w:r>
      <w:r>
        <w:t xml:space="preserve">. A </w:t>
      </w:r>
      <w:proofErr w:type="spellStart"/>
      <w:r>
        <w:t>statist</w:t>
      </w:r>
      <w:r w:rsidR="00286361">
        <w:t>ica</w:t>
      </w:r>
      <w:proofErr w:type="spellEnd"/>
      <w:r w:rsidR="00286361">
        <w:t xml:space="preserve"> (vagy más program) outputjait</w:t>
      </w:r>
      <w:r>
        <w:t xml:space="preserve"> kell megküldeni a </w:t>
      </w:r>
      <w:r w:rsidRPr="00D8456E">
        <w:rPr>
          <w:color w:val="C0504D" w:themeColor="accent2"/>
        </w:rPr>
        <w:t>klinbiostat2021@gmail.com</w:t>
      </w:r>
      <w:r>
        <w:t xml:space="preserve"> email címre</w:t>
      </w:r>
      <w:r w:rsidR="009C15B0">
        <w:t>, a szöveges válaszokkal együtt</w:t>
      </w:r>
      <w:r>
        <w:t xml:space="preserve">! </w:t>
      </w:r>
    </w:p>
    <w:p w:rsidR="000E6F8E" w:rsidRDefault="000E6F8E" w:rsidP="006710F0">
      <w:r>
        <w:t xml:space="preserve">A honlapon </w:t>
      </w:r>
      <w:r w:rsidR="00D8456E" w:rsidRPr="00D8456E">
        <w:t>(</w:t>
      </w:r>
      <w:hyperlink r:id="rId5" w:history="1">
        <w:r w:rsidR="00D8456E" w:rsidRPr="009B6D24">
          <w:rPr>
            <w:rStyle w:val="Hiperhivatkozs"/>
          </w:rPr>
          <w:t>https://semmelweis.hu/kutlab/oktatas/klinikai_biostatisztika_202</w:t>
        </w:r>
        <w:r w:rsidR="009B6D24" w:rsidRPr="009B6D24">
          <w:rPr>
            <w:rStyle w:val="Hiperhivatkozs"/>
          </w:rPr>
          <w:t>3</w:t>
        </w:r>
        <w:r w:rsidR="00D8456E" w:rsidRPr="009B6D24">
          <w:rPr>
            <w:rStyle w:val="Hiperhivatkozs"/>
          </w:rPr>
          <w:t>/</w:t>
        </w:r>
      </w:hyperlink>
      <w:r w:rsidR="00D8456E" w:rsidRPr="00D8456E">
        <w:t xml:space="preserve">) </w:t>
      </w:r>
      <w:r>
        <w:t>található gyakorló adatbázisok (</w:t>
      </w:r>
      <w:r w:rsidRPr="00D8456E">
        <w:rPr>
          <w:b/>
        </w:rPr>
        <w:t>MintaAdatbázis202</w:t>
      </w:r>
      <w:r w:rsidR="009B6D24">
        <w:rPr>
          <w:b/>
        </w:rPr>
        <w:t>3</w:t>
      </w:r>
      <w:r>
        <w:t>) felhasználásával oldd meg az alább feladatokat!</w:t>
      </w:r>
    </w:p>
    <w:p w:rsidR="007570C4" w:rsidRPr="004E052F" w:rsidRDefault="007570C4" w:rsidP="007570C4">
      <w:pPr>
        <w:pStyle w:val="Listaszerbekezds"/>
        <w:numPr>
          <w:ilvl w:val="0"/>
          <w:numId w:val="1"/>
        </w:numPr>
        <w:spacing w:line="480" w:lineRule="auto"/>
      </w:pPr>
      <w:r>
        <w:t xml:space="preserve">Készíts nem-paraméteres tesztet a </w:t>
      </w:r>
      <w:proofErr w:type="spellStart"/>
      <w:r>
        <w:t>Ly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és WBC változókra a CRP_</w:t>
      </w:r>
      <w:proofErr w:type="gramStart"/>
      <w:r>
        <w:t>Terc változó</w:t>
      </w:r>
      <w:proofErr w:type="gramEnd"/>
      <w:r>
        <w:t xml:space="preserve"> </w:t>
      </w:r>
      <w:r w:rsidR="001A0FEC">
        <w:t xml:space="preserve">(Lásd a 2. házi feladatot) </w:t>
      </w:r>
      <w:r>
        <w:t xml:space="preserve">csoportjaiban (3 csoport) , ábrázold az eredményeket </w:t>
      </w:r>
      <w:proofErr w:type="spellStart"/>
      <w:r>
        <w:t>box-ploton</w:t>
      </w:r>
      <w:proofErr w:type="spellEnd"/>
      <w:r>
        <w:t xml:space="preserve">, mutasd be az ANOVA eredményeit és értékeld azokat! </w:t>
      </w:r>
      <w:r w:rsidR="004D444F">
        <w:t>Végezz</w:t>
      </w:r>
      <w:r>
        <w:t xml:space="preserve"> nem paraméteres t-teszte</w:t>
      </w:r>
      <w:r w:rsidR="004D444F">
        <w:t>ke</w:t>
      </w:r>
      <w:r>
        <w:t>t (</w:t>
      </w:r>
      <w:proofErr w:type="spellStart"/>
      <w:r>
        <w:t>Mann-Whitney</w:t>
      </w:r>
      <w:proofErr w:type="spellEnd"/>
      <w:r>
        <w:t>) az ITO felvétel</w:t>
      </w:r>
      <w:r w:rsidR="004D444F">
        <w:t xml:space="preserve"> szerinti </w:t>
      </w:r>
      <w:r>
        <w:t>két csoport</w:t>
      </w:r>
      <w:r w:rsidR="004D444F">
        <w:t>ban</w:t>
      </w:r>
      <w:r>
        <w:t xml:space="preserve"> </w:t>
      </w:r>
      <w:r w:rsidR="004D444F">
        <w:t>mért</w:t>
      </w:r>
      <w:r>
        <w:t xml:space="preserve"> CRP, WBC, </w:t>
      </w:r>
      <w:proofErr w:type="spellStart"/>
      <w:r>
        <w:t>Ly</w:t>
      </w:r>
      <w:proofErr w:type="spellEnd"/>
      <w:r w:rsidR="004D444F">
        <w:t xml:space="preserve"> és</w:t>
      </w:r>
      <w:r>
        <w:t xml:space="preserve"> </w:t>
      </w:r>
      <w:proofErr w:type="spellStart"/>
      <w:r>
        <w:t>Neu</w:t>
      </w:r>
      <w:proofErr w:type="spellEnd"/>
      <w:r>
        <w:t xml:space="preserve"> </w:t>
      </w:r>
      <w:r w:rsidR="004D444F">
        <w:t>értékek összehasonlítására</w:t>
      </w:r>
      <w:r>
        <w:t>, számíts</w:t>
      </w:r>
      <w:r w:rsidR="004D444F">
        <w:t>d</w:t>
      </w:r>
      <w:r>
        <w:t xml:space="preserve"> ki a p értéket, írd le és értelmezd az eredményeket! </w:t>
      </w:r>
    </w:p>
    <w:p w:rsidR="007570C4" w:rsidRDefault="004D444F" w:rsidP="007570C4">
      <w:pPr>
        <w:pStyle w:val="Listaszerbekezds"/>
        <w:numPr>
          <w:ilvl w:val="0"/>
          <w:numId w:val="1"/>
        </w:numPr>
        <w:spacing w:line="480" w:lineRule="auto"/>
      </w:pPr>
      <w:r>
        <w:t xml:space="preserve">Készíts </w:t>
      </w:r>
      <w:proofErr w:type="spellStart"/>
      <w:r>
        <w:t>Cox-</w:t>
      </w:r>
      <w:r w:rsidR="007570C4">
        <w:t>regressziós</w:t>
      </w:r>
      <w:proofErr w:type="spellEnd"/>
      <w:r w:rsidR="007570C4">
        <w:t xml:space="preserve"> analízist a halálozás (túlélési nap) és a CRP_</w:t>
      </w:r>
      <w:proofErr w:type="gramStart"/>
      <w:r w:rsidR="007570C4">
        <w:t>Terc változók</w:t>
      </w:r>
      <w:proofErr w:type="gramEnd"/>
      <w:r w:rsidR="007570C4">
        <w:t xml:space="preserve"> segítségével (alapmodell) és adjusztáld a modellt az életkorra és nemre (adjusztált modell). Írd le szövegesen a modell eredményét (</w:t>
      </w:r>
      <w:r>
        <w:t xml:space="preserve">Halálozási </w:t>
      </w:r>
      <w:proofErr w:type="spellStart"/>
      <w:r>
        <w:t>prediktor-e</w:t>
      </w:r>
      <w:proofErr w:type="spellEnd"/>
      <w:r>
        <w:t xml:space="preserve"> </w:t>
      </w:r>
      <w:r w:rsidR="007570C4">
        <w:t xml:space="preserve">a CRP? Változik a kapcsolat, ha adjusztáljuk a modellt?), és értelmezd azokat! </w:t>
      </w:r>
    </w:p>
    <w:p w:rsidR="00171929" w:rsidRDefault="00171929" w:rsidP="00171929">
      <w:pPr>
        <w:pStyle w:val="Listaszerbekezds"/>
        <w:numPr>
          <w:ilvl w:val="0"/>
          <w:numId w:val="1"/>
        </w:numPr>
        <w:spacing w:line="480" w:lineRule="auto"/>
      </w:pPr>
      <w:r>
        <w:t xml:space="preserve">Készíts </w:t>
      </w:r>
      <w:proofErr w:type="spellStart"/>
      <w:r>
        <w:t>Kaplan-Meier</w:t>
      </w:r>
      <w:proofErr w:type="spellEnd"/>
      <w:r>
        <w:t xml:space="preserve"> görbéket a halálozás (túlélési nap) és a NEM változó (2 csoport) segítségével, ábrázold a túlélési görbéket, készíts </w:t>
      </w:r>
      <w:proofErr w:type="spellStart"/>
      <w:r>
        <w:t>log-rank</w:t>
      </w:r>
      <w:proofErr w:type="spellEnd"/>
      <w:r>
        <w:t xml:space="preserve"> tesztet, értékeld szövegesen az eredményeket. </w:t>
      </w:r>
    </w:p>
    <w:p w:rsidR="00000A04" w:rsidRDefault="00000A04" w:rsidP="00000A04">
      <w:pPr>
        <w:pStyle w:val="Listaszerbekezds"/>
        <w:numPr>
          <w:ilvl w:val="0"/>
          <w:numId w:val="1"/>
        </w:numPr>
        <w:spacing w:line="360" w:lineRule="auto"/>
      </w:pPr>
      <w:r>
        <w:t>Összefüggésben áll-e bármely kísérőbetegség (HT, DM, krónikus szívbetegség, krónik</w:t>
      </w:r>
      <w:r w:rsidR="00B06E65">
        <w:t xml:space="preserve">us tüdőbetegség, </w:t>
      </w:r>
      <w:proofErr w:type="spellStart"/>
      <w:r w:rsidR="00B06E65">
        <w:t>malignitás</w:t>
      </w:r>
      <w:proofErr w:type="spellEnd"/>
      <w:r w:rsidR="00B06E65">
        <w:t>) a halálozással</w:t>
      </w:r>
      <w:r>
        <w:t xml:space="preserve">? Készíts 2x2-es </w:t>
      </w:r>
      <w:proofErr w:type="spellStart"/>
      <w:r>
        <w:t>kontingenciatáblákat</w:t>
      </w:r>
      <w:proofErr w:type="spellEnd"/>
      <w:r>
        <w:t>,</w:t>
      </w:r>
      <w:r w:rsidR="00B06E65">
        <w:t xml:space="preserve"> </w:t>
      </w:r>
      <w:r w:rsidR="004D444F">
        <w:t xml:space="preserve">végezz </w:t>
      </w:r>
      <w:proofErr w:type="spellStart"/>
      <w:r>
        <w:t>chi-négyzet</w:t>
      </w:r>
      <w:proofErr w:type="spellEnd"/>
      <w:r>
        <w:t xml:space="preserve"> tesztet, valamint logisztikus regresszióval számítsd ki az esélyarányt (95%-os </w:t>
      </w:r>
      <w:proofErr w:type="spellStart"/>
      <w:r>
        <w:t>CI-vel</w:t>
      </w:r>
      <w:proofErr w:type="spellEnd"/>
      <w:r>
        <w:t xml:space="preserve">). </w:t>
      </w:r>
      <w:r w:rsidR="00B06E65">
        <w:t>Használd az</w:t>
      </w:r>
      <w:r>
        <w:t xml:space="preserve"> új változót "összes kísérőbetegség száma" (egyszerű számtani összeg a fenti változókkal), és ismételd meg a logisztikus regressziós modellt (összes kísérőbetegség és </w:t>
      </w:r>
      <w:r w:rsidR="00B06E65">
        <w:t>halálozás</w:t>
      </w:r>
      <w:r>
        <w:t xml:space="preserve">). Milyen esély-arányt </w:t>
      </w:r>
      <w:proofErr w:type="gramStart"/>
      <w:r>
        <w:t>eredményez</w:t>
      </w:r>
      <w:proofErr w:type="gramEnd"/>
      <w:r>
        <w:t xml:space="preserve"> az </w:t>
      </w:r>
      <w:r w:rsidRPr="00000A04">
        <w:rPr>
          <w:b/>
        </w:rPr>
        <w:t>egyel több</w:t>
      </w:r>
      <w:r>
        <w:t xml:space="preserve"> kísérőbetegsége jelenléte</w:t>
      </w:r>
      <w:r w:rsidR="00B06E65">
        <w:t xml:space="preserve"> a halálozás tekintetében</w:t>
      </w:r>
      <w:r>
        <w:t xml:space="preserve">? </w:t>
      </w:r>
    </w:p>
    <w:p w:rsidR="007570C4" w:rsidRDefault="007570C4" w:rsidP="00000A04">
      <w:pPr>
        <w:pStyle w:val="Listaszerbekezds"/>
        <w:spacing w:line="480" w:lineRule="auto"/>
      </w:pPr>
    </w:p>
    <w:p w:rsidR="004B7900" w:rsidRPr="006710F0" w:rsidRDefault="004B7900" w:rsidP="006710F0">
      <w:pPr>
        <w:pStyle w:val="Listaszerbekezds"/>
        <w:spacing w:line="288" w:lineRule="auto"/>
      </w:pPr>
    </w:p>
    <w:p w:rsidR="000E6F8E" w:rsidRPr="006710F0" w:rsidRDefault="000E6F8E" w:rsidP="006710F0">
      <w:pPr>
        <w:spacing w:line="288" w:lineRule="auto"/>
      </w:pPr>
    </w:p>
    <w:sectPr w:rsidR="000E6F8E" w:rsidRPr="006710F0" w:rsidSect="008D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5A67"/>
    <w:multiLevelType w:val="hybridMultilevel"/>
    <w:tmpl w:val="547CA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0706"/>
    <w:rsid w:val="00000A04"/>
    <w:rsid w:val="000032C3"/>
    <w:rsid w:val="000E6F8E"/>
    <w:rsid w:val="00161680"/>
    <w:rsid w:val="00171929"/>
    <w:rsid w:val="001A0FEC"/>
    <w:rsid w:val="00274F64"/>
    <w:rsid w:val="00286361"/>
    <w:rsid w:val="0030059D"/>
    <w:rsid w:val="0047219E"/>
    <w:rsid w:val="004B7900"/>
    <w:rsid w:val="004D444F"/>
    <w:rsid w:val="005E52A2"/>
    <w:rsid w:val="006710F0"/>
    <w:rsid w:val="007570C4"/>
    <w:rsid w:val="007B4CD9"/>
    <w:rsid w:val="007B7029"/>
    <w:rsid w:val="00813177"/>
    <w:rsid w:val="008439CA"/>
    <w:rsid w:val="008D43D4"/>
    <w:rsid w:val="00904973"/>
    <w:rsid w:val="009B6D24"/>
    <w:rsid w:val="009C15B0"/>
    <w:rsid w:val="00AB3EFB"/>
    <w:rsid w:val="00B06E65"/>
    <w:rsid w:val="00CA798A"/>
    <w:rsid w:val="00D8456E"/>
    <w:rsid w:val="00DA62CA"/>
    <w:rsid w:val="00E01FB0"/>
    <w:rsid w:val="00E71BB7"/>
    <w:rsid w:val="00EB0706"/>
    <w:rsid w:val="00F4591D"/>
    <w:rsid w:val="00F70D48"/>
    <w:rsid w:val="00FB03B8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F8E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6F8E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0E6F8E"/>
  </w:style>
  <w:style w:type="character" w:styleId="Mrltotthiperhivatkozs">
    <w:name w:val="FollowedHyperlink"/>
    <w:basedOn w:val="Bekezdsalapbettpusa"/>
    <w:uiPriority w:val="99"/>
    <w:semiHidden/>
    <w:unhideWhenUsed/>
    <w:rsid w:val="000E6F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melweis.hu/kutlab/oktatas/klinikai_biostatisztika_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Prohoz</dc:creator>
  <cp:lastModifiedBy>Sinkovits György</cp:lastModifiedBy>
  <cp:revision>10</cp:revision>
  <cp:lastPrinted>2021-02-23T13:43:00Z</cp:lastPrinted>
  <dcterms:created xsi:type="dcterms:W3CDTF">2023-04-13T07:58:00Z</dcterms:created>
  <dcterms:modified xsi:type="dcterms:W3CDTF">2023-04-13T09:29:00Z</dcterms:modified>
</cp:coreProperties>
</file>