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7E37" w14:textId="77777777" w:rsidR="004E15F1" w:rsidRDefault="00D26BAF" w:rsidP="004656A1">
      <w:pPr>
        <w:spacing w:after="0"/>
        <w:jc w:val="center"/>
        <w:rPr>
          <w:rFonts w:ascii="Times New Roman" w:hAnsi="Times New Roman" w:cs="Times New Roman"/>
          <w:b/>
          <w:sz w:val="22"/>
          <w:lang w:val="en-GB"/>
        </w:rPr>
      </w:pPr>
      <w:r w:rsidRPr="00D26BAF">
        <w:rPr>
          <w:rFonts w:ascii="Times New Roman" w:hAnsi="Times New Roman" w:cs="Times New Roman"/>
          <w:b/>
          <w:sz w:val="22"/>
          <w:lang w:val="en-GB"/>
        </w:rPr>
        <w:t xml:space="preserve">Action plan based on the student feedback received in the I. semester of the </w:t>
      </w:r>
    </w:p>
    <w:p w14:paraId="4B3361FD" w14:textId="605840C4" w:rsidR="00D26BAF" w:rsidRPr="00D26BAF" w:rsidRDefault="00D26BAF" w:rsidP="004656A1">
      <w:pPr>
        <w:spacing w:after="0"/>
        <w:jc w:val="center"/>
        <w:rPr>
          <w:rFonts w:ascii="Times New Roman" w:hAnsi="Times New Roman" w:cs="Times New Roman"/>
          <w:b/>
          <w:sz w:val="22"/>
          <w:lang w:val="en-GB"/>
        </w:rPr>
      </w:pPr>
      <w:r w:rsidRPr="00D26BAF">
        <w:rPr>
          <w:rFonts w:ascii="Times New Roman" w:hAnsi="Times New Roman" w:cs="Times New Roman"/>
          <w:b/>
          <w:sz w:val="22"/>
          <w:lang w:val="en-GB"/>
        </w:rPr>
        <w:t>202</w:t>
      </w:r>
      <w:r w:rsidR="0070014F">
        <w:rPr>
          <w:rFonts w:ascii="Times New Roman" w:hAnsi="Times New Roman" w:cs="Times New Roman"/>
          <w:b/>
          <w:sz w:val="22"/>
          <w:lang w:val="en-GB"/>
        </w:rPr>
        <w:t>2</w:t>
      </w:r>
      <w:r w:rsidRPr="00D26BAF">
        <w:rPr>
          <w:rFonts w:ascii="Times New Roman" w:hAnsi="Times New Roman" w:cs="Times New Roman"/>
          <w:b/>
          <w:sz w:val="22"/>
          <w:lang w:val="en-GB"/>
        </w:rPr>
        <w:t>/202</w:t>
      </w:r>
      <w:r w:rsidR="0070014F">
        <w:rPr>
          <w:rFonts w:ascii="Times New Roman" w:hAnsi="Times New Roman" w:cs="Times New Roman"/>
          <w:b/>
          <w:sz w:val="22"/>
          <w:lang w:val="en-GB"/>
        </w:rPr>
        <w:t>3</w:t>
      </w:r>
      <w:r w:rsidRPr="00D26BAF">
        <w:rPr>
          <w:rFonts w:ascii="Times New Roman" w:hAnsi="Times New Roman" w:cs="Times New Roman"/>
          <w:b/>
          <w:sz w:val="22"/>
          <w:lang w:val="en-GB"/>
        </w:rPr>
        <w:t xml:space="preserve"> academic year</w:t>
      </w:r>
    </w:p>
    <w:p w14:paraId="0D430A6B" w14:textId="77777777" w:rsidR="00D26BAF" w:rsidRPr="00D26BAF" w:rsidRDefault="00D26BAF" w:rsidP="004656A1">
      <w:pPr>
        <w:spacing w:after="0"/>
        <w:jc w:val="both"/>
        <w:rPr>
          <w:rFonts w:ascii="Times New Roman" w:hAnsi="Times New Roman" w:cs="Times New Roman"/>
          <w:sz w:val="22"/>
          <w:lang w:val="en-GB"/>
        </w:rPr>
      </w:pPr>
    </w:p>
    <w:p w14:paraId="5FF366BD" w14:textId="77777777" w:rsidR="00D26BAF" w:rsidRPr="00D26BAF" w:rsidRDefault="00D26BAF" w:rsidP="004656A1">
      <w:pPr>
        <w:spacing w:after="0"/>
        <w:jc w:val="both"/>
        <w:rPr>
          <w:rFonts w:ascii="Times New Roman" w:hAnsi="Times New Roman" w:cs="Times New Roman"/>
          <w:sz w:val="22"/>
          <w:lang w:val="en-GB"/>
        </w:rPr>
      </w:pPr>
    </w:p>
    <w:p w14:paraId="4501CDE3" w14:textId="77777777" w:rsidR="00D26BAF" w:rsidRP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 xml:space="preserve">Department: </w:t>
      </w:r>
      <w:r w:rsidRPr="00D26BAF">
        <w:rPr>
          <w:rFonts w:ascii="Times New Roman" w:hAnsi="Times New Roman" w:cs="Times New Roman"/>
          <w:bCs/>
          <w:sz w:val="22"/>
          <w:lang w:val="en-GB"/>
        </w:rPr>
        <w:t>Restorative Dentistry and Endodontic Clinic</w:t>
      </w:r>
    </w:p>
    <w:p w14:paraId="38C6A982" w14:textId="77777777" w:rsidR="00D26BAF" w:rsidRP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 xml:space="preserve">Faculty: </w:t>
      </w:r>
      <w:r w:rsidRPr="00D26BAF">
        <w:rPr>
          <w:rFonts w:ascii="Times New Roman" w:hAnsi="Times New Roman" w:cs="Times New Roman"/>
          <w:sz w:val="22"/>
          <w:lang w:val="en-GB"/>
        </w:rPr>
        <w:t>Faculty of Dentistry</w:t>
      </w:r>
    </w:p>
    <w:p w14:paraId="3861B20D" w14:textId="77777777" w:rsidR="00D26BAF" w:rsidRPr="00D26BAF" w:rsidRDefault="00D26BAF" w:rsidP="004656A1">
      <w:pPr>
        <w:spacing w:after="0"/>
        <w:jc w:val="both"/>
        <w:rPr>
          <w:rFonts w:ascii="Times New Roman" w:hAnsi="Times New Roman" w:cs="Times New Roman"/>
          <w:sz w:val="22"/>
          <w:lang w:val="en-GB"/>
        </w:rPr>
      </w:pPr>
    </w:p>
    <w:p w14:paraId="2BD15D18" w14:textId="69D4AD23" w:rsid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 xml:space="preserve">Reflection on the implementation of the action plan </w:t>
      </w:r>
      <w:r>
        <w:rPr>
          <w:rFonts w:ascii="Times New Roman" w:hAnsi="Times New Roman" w:cs="Times New Roman"/>
          <w:b/>
          <w:sz w:val="22"/>
          <w:lang w:val="en-GB"/>
        </w:rPr>
        <w:t xml:space="preserve">of </w:t>
      </w:r>
      <w:r w:rsidRPr="00D26BAF">
        <w:rPr>
          <w:rFonts w:ascii="Times New Roman" w:hAnsi="Times New Roman" w:cs="Times New Roman"/>
          <w:b/>
          <w:sz w:val="22"/>
          <w:lang w:val="en-GB"/>
        </w:rPr>
        <w:t>previous perio</w:t>
      </w:r>
      <w:r>
        <w:rPr>
          <w:rFonts w:ascii="Times New Roman" w:hAnsi="Times New Roman" w:cs="Times New Roman"/>
          <w:b/>
          <w:sz w:val="22"/>
          <w:lang w:val="en-GB"/>
        </w:rPr>
        <w:t>d</w:t>
      </w:r>
      <w:r w:rsidRPr="00D26BAF">
        <w:rPr>
          <w:rFonts w:ascii="Times New Roman" w:hAnsi="Times New Roman" w:cs="Times New Roman"/>
          <w:b/>
          <w:sz w:val="22"/>
          <w:lang w:val="en-GB"/>
        </w:rPr>
        <w:t>s</w:t>
      </w:r>
      <w:r>
        <w:rPr>
          <w:rFonts w:ascii="Times New Roman" w:hAnsi="Times New Roman" w:cs="Times New Roman"/>
          <w:b/>
          <w:sz w:val="22"/>
          <w:lang w:val="en-GB"/>
        </w:rPr>
        <w:t>:</w:t>
      </w:r>
    </w:p>
    <w:p w14:paraId="4CB62E95" w14:textId="77777777" w:rsidR="002058C4" w:rsidRDefault="002058C4" w:rsidP="004656A1">
      <w:pPr>
        <w:spacing w:after="0"/>
        <w:jc w:val="both"/>
        <w:rPr>
          <w:rFonts w:ascii="Times New Roman" w:hAnsi="Times New Roman" w:cs="Times New Roman"/>
          <w:bCs/>
          <w:sz w:val="22"/>
          <w:lang w:val="en-GB"/>
        </w:rPr>
      </w:pPr>
      <w:r>
        <w:rPr>
          <w:rFonts w:ascii="Times New Roman" w:hAnsi="Times New Roman" w:cs="Times New Roman"/>
          <w:bCs/>
          <w:sz w:val="22"/>
          <w:lang w:val="en-GB"/>
        </w:rPr>
        <w:t>P</w:t>
      </w:r>
      <w:r w:rsidR="007D1829" w:rsidRPr="002058C4">
        <w:rPr>
          <w:rFonts w:ascii="Times New Roman" w:hAnsi="Times New Roman" w:cs="Times New Roman"/>
          <w:bCs/>
          <w:sz w:val="22"/>
          <w:lang w:val="en-GB"/>
        </w:rPr>
        <w:t>reventive</w:t>
      </w:r>
      <w:r>
        <w:rPr>
          <w:rFonts w:ascii="Times New Roman" w:hAnsi="Times New Roman" w:cs="Times New Roman"/>
          <w:bCs/>
          <w:sz w:val="22"/>
          <w:lang w:val="en-GB"/>
        </w:rPr>
        <w:t xml:space="preserve"> Dentistry</w:t>
      </w:r>
    </w:p>
    <w:p w14:paraId="3ADDB0D3" w14:textId="71155277" w:rsidR="007D1829" w:rsidRDefault="002058C4" w:rsidP="004656A1">
      <w:pPr>
        <w:spacing w:after="0"/>
        <w:jc w:val="both"/>
        <w:rPr>
          <w:rFonts w:ascii="Times New Roman" w:hAnsi="Times New Roman" w:cs="Times New Roman"/>
          <w:sz w:val="22"/>
          <w:lang w:val="en-GB"/>
        </w:rPr>
      </w:pPr>
      <w:r>
        <w:rPr>
          <w:rFonts w:ascii="Times New Roman" w:hAnsi="Times New Roman" w:cs="Times New Roman"/>
          <w:bCs/>
          <w:sz w:val="22"/>
          <w:lang w:val="en-GB"/>
        </w:rPr>
        <w:t>The subject has been reorganized</w:t>
      </w:r>
      <w:r w:rsidR="0042507B">
        <w:rPr>
          <w:rFonts w:ascii="Times New Roman" w:hAnsi="Times New Roman" w:cs="Times New Roman"/>
          <w:bCs/>
          <w:sz w:val="22"/>
          <w:lang w:val="en-GB"/>
        </w:rPr>
        <w:t>. The lectures have improved in quality and content.</w:t>
      </w:r>
      <w:r w:rsidR="007D1829">
        <w:rPr>
          <w:rFonts w:ascii="Times New Roman" w:hAnsi="Times New Roman" w:cs="Times New Roman"/>
          <w:b/>
          <w:sz w:val="22"/>
          <w:lang w:val="en-GB"/>
        </w:rPr>
        <w:t xml:space="preserve"> </w:t>
      </w:r>
      <w:r w:rsidR="00CB618B" w:rsidRPr="004C38D1">
        <w:rPr>
          <w:rFonts w:ascii="Times New Roman" w:hAnsi="Times New Roman" w:cs="Times New Roman"/>
          <w:bCs/>
          <w:sz w:val="22"/>
          <w:lang w:val="en-GB"/>
        </w:rPr>
        <w:t>The</w:t>
      </w:r>
      <w:r w:rsidR="00CB618B">
        <w:rPr>
          <w:rFonts w:ascii="Times New Roman" w:hAnsi="Times New Roman" w:cs="Times New Roman"/>
          <w:b/>
          <w:sz w:val="22"/>
          <w:lang w:val="en-GB"/>
        </w:rPr>
        <w:t xml:space="preserve"> </w:t>
      </w:r>
      <w:r w:rsidR="007D1829" w:rsidRPr="00A57820">
        <w:rPr>
          <w:rFonts w:ascii="Times New Roman" w:hAnsi="Times New Roman" w:cs="Times New Roman"/>
          <w:sz w:val="22"/>
          <w:lang w:val="en-GB"/>
        </w:rPr>
        <w:t xml:space="preserve">tutors of the subject </w:t>
      </w:r>
      <w:r w:rsidR="007D1829">
        <w:rPr>
          <w:rFonts w:ascii="Times New Roman" w:hAnsi="Times New Roman" w:cs="Times New Roman"/>
          <w:sz w:val="22"/>
          <w:lang w:val="en-GB"/>
        </w:rPr>
        <w:t>are</w:t>
      </w:r>
      <w:r w:rsidR="007D1829" w:rsidRPr="00A57820">
        <w:rPr>
          <w:rFonts w:ascii="Times New Roman" w:hAnsi="Times New Roman" w:cs="Times New Roman"/>
          <w:sz w:val="22"/>
          <w:lang w:val="en-GB"/>
        </w:rPr>
        <w:t xml:space="preserve"> more helpful and provide better</w:t>
      </w:r>
      <w:r w:rsidR="007D1829">
        <w:rPr>
          <w:rFonts w:ascii="Times New Roman" w:hAnsi="Times New Roman" w:cs="Times New Roman"/>
          <w:sz w:val="22"/>
          <w:lang w:val="en-GB"/>
        </w:rPr>
        <w:t xml:space="preserve"> </w:t>
      </w:r>
      <w:r w:rsidR="007D1829" w:rsidRPr="00A57820">
        <w:rPr>
          <w:rFonts w:ascii="Times New Roman" w:hAnsi="Times New Roman" w:cs="Times New Roman"/>
          <w:sz w:val="22"/>
          <w:lang w:val="en-GB"/>
        </w:rPr>
        <w:t xml:space="preserve">professional support </w:t>
      </w:r>
      <w:r w:rsidR="007D1829">
        <w:rPr>
          <w:rFonts w:ascii="Times New Roman" w:hAnsi="Times New Roman" w:cs="Times New Roman"/>
          <w:sz w:val="22"/>
          <w:lang w:val="en-GB"/>
        </w:rPr>
        <w:t>than last year</w:t>
      </w:r>
      <w:r w:rsidR="004C38D1">
        <w:rPr>
          <w:rFonts w:ascii="Times New Roman" w:hAnsi="Times New Roman" w:cs="Times New Roman"/>
          <w:sz w:val="22"/>
          <w:lang w:val="en-GB"/>
        </w:rPr>
        <w:t>.</w:t>
      </w:r>
    </w:p>
    <w:p w14:paraId="074BB31B" w14:textId="77777777" w:rsidR="00146108" w:rsidRPr="002058C4" w:rsidRDefault="00146108" w:rsidP="00146108">
      <w:pPr>
        <w:spacing w:after="0"/>
        <w:jc w:val="both"/>
        <w:rPr>
          <w:rFonts w:ascii="Times New Roman" w:eastAsia="Times New Roman" w:hAnsi="Times New Roman" w:cs="Times New Roman"/>
          <w:color w:val="auto"/>
          <w:sz w:val="22"/>
          <w:lang w:val="en-GB" w:eastAsia="hu-HU"/>
        </w:rPr>
      </w:pPr>
      <w:r w:rsidRPr="002058C4">
        <w:rPr>
          <w:rFonts w:ascii="Times New Roman" w:eastAsia="Times New Roman" w:hAnsi="Times New Roman" w:cs="Times New Roman"/>
          <w:color w:val="auto"/>
          <w:sz w:val="22"/>
          <w:lang w:val="en-GB" w:eastAsia="hu-HU"/>
        </w:rPr>
        <w:t xml:space="preserve">Restorative Dentistry </w:t>
      </w:r>
      <w:proofErr w:type="spellStart"/>
      <w:r w:rsidRPr="002058C4">
        <w:rPr>
          <w:rFonts w:ascii="Times New Roman" w:eastAsia="Times New Roman" w:hAnsi="Times New Roman" w:cs="Times New Roman"/>
          <w:color w:val="auto"/>
          <w:sz w:val="22"/>
          <w:lang w:val="en-GB" w:eastAsia="hu-HU"/>
        </w:rPr>
        <w:t>Propedeutics</w:t>
      </w:r>
      <w:proofErr w:type="spellEnd"/>
      <w:r w:rsidRPr="002058C4">
        <w:rPr>
          <w:rFonts w:ascii="Times New Roman" w:eastAsia="Times New Roman" w:hAnsi="Times New Roman" w:cs="Times New Roman"/>
          <w:color w:val="auto"/>
          <w:sz w:val="22"/>
          <w:lang w:val="en-GB" w:eastAsia="hu-HU"/>
        </w:rPr>
        <w:t xml:space="preserve"> II.</w:t>
      </w:r>
    </w:p>
    <w:p w14:paraId="109EA142" w14:textId="026A1DD6" w:rsidR="00146108" w:rsidRDefault="002058C4" w:rsidP="004656A1">
      <w:pPr>
        <w:spacing w:after="0"/>
        <w:jc w:val="both"/>
        <w:rPr>
          <w:rFonts w:ascii="Times New Roman" w:hAnsi="Times New Roman" w:cs="Times New Roman"/>
          <w:sz w:val="22"/>
          <w:lang w:val="en-GB"/>
        </w:rPr>
      </w:pPr>
      <w:r>
        <w:rPr>
          <w:rFonts w:ascii="Times New Roman" w:hAnsi="Times New Roman" w:cs="Times New Roman"/>
          <w:sz w:val="22"/>
          <w:lang w:val="en-GB"/>
        </w:rPr>
        <w:t xml:space="preserve">The lectures are </w:t>
      </w:r>
      <w:r w:rsidR="00146108">
        <w:rPr>
          <w:rFonts w:ascii="Times New Roman" w:hAnsi="Times New Roman" w:cs="Times New Roman"/>
          <w:sz w:val="22"/>
          <w:lang w:val="en-GB"/>
        </w:rPr>
        <w:t>synchronized with</w:t>
      </w:r>
      <w:r>
        <w:rPr>
          <w:rFonts w:ascii="Times New Roman" w:hAnsi="Times New Roman" w:cs="Times New Roman"/>
          <w:sz w:val="22"/>
          <w:lang w:val="en-GB"/>
        </w:rPr>
        <w:t xml:space="preserve"> the</w:t>
      </w:r>
      <w:r w:rsidR="00146108">
        <w:rPr>
          <w:rFonts w:ascii="Times New Roman" w:hAnsi="Times New Roman" w:cs="Times New Roman"/>
          <w:sz w:val="22"/>
          <w:lang w:val="en-GB"/>
        </w:rPr>
        <w:t xml:space="preserve"> practices</w:t>
      </w:r>
      <w:r>
        <w:rPr>
          <w:rFonts w:ascii="Times New Roman" w:hAnsi="Times New Roman" w:cs="Times New Roman"/>
          <w:sz w:val="22"/>
          <w:lang w:val="en-GB"/>
        </w:rPr>
        <w:t xml:space="preserve"> This</w:t>
      </w:r>
      <w:r w:rsidR="00146108">
        <w:rPr>
          <w:rFonts w:ascii="Times New Roman" w:hAnsi="Times New Roman" w:cs="Times New Roman"/>
          <w:sz w:val="22"/>
          <w:lang w:val="en-GB"/>
        </w:rPr>
        <w:t xml:space="preserve"> leaves more time for practice</w:t>
      </w:r>
      <w:r>
        <w:rPr>
          <w:rFonts w:ascii="Times New Roman" w:hAnsi="Times New Roman" w:cs="Times New Roman"/>
          <w:sz w:val="22"/>
          <w:lang w:val="en-GB"/>
        </w:rPr>
        <w:t xml:space="preserve"> in the </w:t>
      </w:r>
      <w:proofErr w:type="spellStart"/>
      <w:r>
        <w:rPr>
          <w:rFonts w:ascii="Times New Roman" w:hAnsi="Times New Roman" w:cs="Times New Roman"/>
          <w:sz w:val="22"/>
          <w:lang w:val="en-GB"/>
        </w:rPr>
        <w:t>propedeutic</w:t>
      </w:r>
      <w:proofErr w:type="spellEnd"/>
      <w:r>
        <w:rPr>
          <w:rFonts w:ascii="Times New Roman" w:hAnsi="Times New Roman" w:cs="Times New Roman"/>
          <w:sz w:val="22"/>
          <w:lang w:val="en-GB"/>
        </w:rPr>
        <w:t xml:space="preserve"> lab.</w:t>
      </w:r>
      <w:r w:rsidR="00CB618B">
        <w:rPr>
          <w:rFonts w:ascii="Times New Roman" w:hAnsi="Times New Roman" w:cs="Times New Roman"/>
          <w:sz w:val="22"/>
          <w:lang w:val="en-GB"/>
        </w:rPr>
        <w:t xml:space="preserve"> The course and the exam </w:t>
      </w:r>
      <w:r w:rsidR="004C38D1">
        <w:rPr>
          <w:rFonts w:ascii="Times New Roman" w:hAnsi="Times New Roman" w:cs="Times New Roman"/>
          <w:sz w:val="22"/>
          <w:lang w:val="en-GB"/>
        </w:rPr>
        <w:t>are</w:t>
      </w:r>
      <w:r w:rsidR="00CB618B">
        <w:rPr>
          <w:rFonts w:ascii="Times New Roman" w:hAnsi="Times New Roman" w:cs="Times New Roman"/>
          <w:sz w:val="22"/>
          <w:lang w:val="en-GB"/>
        </w:rPr>
        <w:t xml:space="preserve"> well-defined and </w:t>
      </w:r>
      <w:r w:rsidR="004C38D1">
        <w:rPr>
          <w:rFonts w:ascii="Times New Roman" w:hAnsi="Times New Roman" w:cs="Times New Roman"/>
          <w:sz w:val="22"/>
          <w:lang w:val="en-GB"/>
        </w:rPr>
        <w:t>are</w:t>
      </w:r>
      <w:r w:rsidR="00CB618B">
        <w:rPr>
          <w:rFonts w:ascii="Times New Roman" w:hAnsi="Times New Roman" w:cs="Times New Roman"/>
          <w:sz w:val="22"/>
          <w:lang w:val="en-GB"/>
        </w:rPr>
        <w:t xml:space="preserve"> </w:t>
      </w:r>
      <w:r w:rsidR="004C38D1">
        <w:rPr>
          <w:rFonts w:ascii="Times New Roman" w:hAnsi="Times New Roman" w:cs="Times New Roman"/>
          <w:sz w:val="22"/>
          <w:lang w:val="en-GB"/>
        </w:rPr>
        <w:t>better organized.</w:t>
      </w:r>
    </w:p>
    <w:p w14:paraId="5046D401" w14:textId="77777777" w:rsidR="002058C4" w:rsidRDefault="002058C4" w:rsidP="004656A1">
      <w:pPr>
        <w:spacing w:after="0"/>
        <w:jc w:val="both"/>
        <w:rPr>
          <w:rFonts w:ascii="Times New Roman" w:hAnsi="Times New Roman" w:cs="Times New Roman"/>
          <w:bCs/>
          <w:sz w:val="22"/>
          <w:lang w:val="en-GB"/>
        </w:rPr>
      </w:pPr>
      <w:r w:rsidRPr="002058C4">
        <w:rPr>
          <w:rFonts w:ascii="Times New Roman" w:hAnsi="Times New Roman" w:cs="Times New Roman"/>
          <w:bCs/>
          <w:sz w:val="22"/>
          <w:lang w:val="en-GB"/>
        </w:rPr>
        <w:t>C</w:t>
      </w:r>
      <w:r w:rsidR="007D1829" w:rsidRPr="002058C4">
        <w:rPr>
          <w:rFonts w:ascii="Times New Roman" w:hAnsi="Times New Roman" w:cs="Times New Roman"/>
          <w:bCs/>
          <w:sz w:val="22"/>
          <w:lang w:val="en-GB"/>
        </w:rPr>
        <w:t>onservative</w:t>
      </w:r>
      <w:r w:rsidRPr="002058C4">
        <w:rPr>
          <w:rFonts w:ascii="Times New Roman" w:hAnsi="Times New Roman" w:cs="Times New Roman"/>
          <w:bCs/>
          <w:sz w:val="22"/>
          <w:lang w:val="en-GB"/>
        </w:rPr>
        <w:t xml:space="preserve"> Dentistry</w:t>
      </w:r>
      <w:r w:rsidR="007D1829" w:rsidRPr="002058C4">
        <w:rPr>
          <w:rFonts w:ascii="Times New Roman" w:hAnsi="Times New Roman" w:cs="Times New Roman"/>
          <w:bCs/>
          <w:sz w:val="22"/>
          <w:lang w:val="en-GB"/>
        </w:rPr>
        <w:t xml:space="preserve"> I. </w:t>
      </w:r>
    </w:p>
    <w:p w14:paraId="2C80240C" w14:textId="6C7DEAA7" w:rsidR="00500FA8" w:rsidRDefault="002058C4" w:rsidP="004656A1">
      <w:pPr>
        <w:spacing w:after="0"/>
        <w:jc w:val="both"/>
        <w:rPr>
          <w:rFonts w:ascii="Times New Roman" w:hAnsi="Times New Roman" w:cs="Times New Roman"/>
          <w:b/>
          <w:sz w:val="22"/>
          <w:lang w:val="en-GB"/>
        </w:rPr>
      </w:pPr>
      <w:r>
        <w:rPr>
          <w:rFonts w:ascii="Times New Roman" w:hAnsi="Times New Roman" w:cs="Times New Roman"/>
          <w:bCs/>
          <w:sz w:val="22"/>
          <w:lang w:val="en-GB"/>
        </w:rPr>
        <w:t xml:space="preserve">The </w:t>
      </w:r>
      <w:r w:rsidRPr="00A57820">
        <w:rPr>
          <w:rFonts w:ascii="Times New Roman" w:eastAsia="Times New Roman" w:hAnsi="Times New Roman" w:cs="Times New Roman"/>
          <w:sz w:val="22"/>
          <w:lang w:val="en-GB" w:eastAsia="hu-HU"/>
        </w:rPr>
        <w:t xml:space="preserve">organization of </w:t>
      </w:r>
      <w:r>
        <w:rPr>
          <w:rFonts w:ascii="Times New Roman" w:eastAsia="Times New Roman" w:hAnsi="Times New Roman" w:cs="Times New Roman"/>
          <w:sz w:val="22"/>
          <w:lang w:val="en-GB" w:eastAsia="hu-HU"/>
        </w:rPr>
        <w:t xml:space="preserve">the </w:t>
      </w:r>
      <w:r w:rsidRPr="00A57820">
        <w:rPr>
          <w:rFonts w:ascii="Times New Roman" w:eastAsia="Times New Roman" w:hAnsi="Times New Roman" w:cs="Times New Roman"/>
          <w:sz w:val="22"/>
          <w:lang w:val="en-GB" w:eastAsia="hu-HU"/>
        </w:rPr>
        <w:t>practices</w:t>
      </w:r>
      <w:r>
        <w:rPr>
          <w:rFonts w:ascii="Times New Roman" w:eastAsia="Times New Roman" w:hAnsi="Times New Roman" w:cs="Times New Roman"/>
          <w:sz w:val="22"/>
          <w:lang w:val="en-GB" w:eastAsia="hu-HU"/>
        </w:rPr>
        <w:t xml:space="preserve"> has improved since last year. The </w:t>
      </w:r>
      <w:r w:rsidRPr="007D1829">
        <w:rPr>
          <w:rFonts w:ascii="Times New Roman" w:hAnsi="Times New Roman" w:cs="Times New Roman"/>
          <w:bCs/>
          <w:sz w:val="22"/>
          <w:lang w:val="en-GB"/>
        </w:rPr>
        <w:t>lectures</w:t>
      </w:r>
      <w:r>
        <w:rPr>
          <w:rFonts w:ascii="Times New Roman" w:eastAsia="Times New Roman" w:hAnsi="Times New Roman" w:cs="Times New Roman"/>
          <w:sz w:val="22"/>
          <w:lang w:val="en-GB" w:eastAsia="hu-HU"/>
        </w:rPr>
        <w:t xml:space="preserve"> </w:t>
      </w:r>
      <w:r>
        <w:rPr>
          <w:rFonts w:ascii="Times New Roman" w:hAnsi="Times New Roman" w:cs="Times New Roman"/>
          <w:bCs/>
          <w:sz w:val="22"/>
          <w:lang w:val="en-GB"/>
        </w:rPr>
        <w:t>are better in quality.</w:t>
      </w:r>
      <w:r w:rsidR="007D1829">
        <w:rPr>
          <w:rFonts w:ascii="Times New Roman" w:hAnsi="Times New Roman" w:cs="Times New Roman"/>
          <w:bCs/>
          <w:sz w:val="22"/>
          <w:lang w:val="en-GB"/>
        </w:rPr>
        <w:t xml:space="preserve"> </w:t>
      </w:r>
    </w:p>
    <w:p w14:paraId="0E7564FA" w14:textId="77777777" w:rsidR="002058C4" w:rsidRDefault="002058C4" w:rsidP="004656A1">
      <w:pPr>
        <w:spacing w:after="0"/>
        <w:jc w:val="both"/>
        <w:rPr>
          <w:rFonts w:ascii="Times New Roman" w:hAnsi="Times New Roman" w:cs="Times New Roman"/>
          <w:sz w:val="22"/>
          <w:lang w:val="en-GB"/>
        </w:rPr>
      </w:pPr>
      <w:r>
        <w:rPr>
          <w:rFonts w:ascii="Times New Roman" w:hAnsi="Times New Roman" w:cs="Times New Roman"/>
          <w:sz w:val="22"/>
          <w:lang w:val="en-GB"/>
        </w:rPr>
        <w:t xml:space="preserve">Clinical Dentistry I. </w:t>
      </w:r>
    </w:p>
    <w:p w14:paraId="7CF4DA90" w14:textId="01925207" w:rsidR="007D1829" w:rsidRDefault="002058C4" w:rsidP="004656A1">
      <w:pPr>
        <w:spacing w:after="0"/>
        <w:jc w:val="both"/>
        <w:rPr>
          <w:rFonts w:ascii="Times New Roman" w:hAnsi="Times New Roman" w:cs="Times New Roman"/>
          <w:sz w:val="22"/>
          <w:lang w:val="en-GB"/>
        </w:rPr>
      </w:pPr>
      <w:r>
        <w:rPr>
          <w:rFonts w:ascii="Times New Roman" w:hAnsi="Times New Roman" w:cs="Times New Roman"/>
          <w:sz w:val="22"/>
          <w:lang w:val="en-GB"/>
        </w:rPr>
        <w:t xml:space="preserve">The Prosthodontic Clinic and the Restorative Dentistry and Endodontic Clinic together have made improvements </w:t>
      </w:r>
      <w:r w:rsidR="004C38D1">
        <w:rPr>
          <w:rFonts w:ascii="Times New Roman" w:hAnsi="Times New Roman" w:cs="Times New Roman"/>
          <w:sz w:val="22"/>
          <w:lang w:val="en-GB"/>
        </w:rPr>
        <w:t>i</w:t>
      </w:r>
      <w:r>
        <w:rPr>
          <w:rFonts w:ascii="Times New Roman" w:hAnsi="Times New Roman" w:cs="Times New Roman"/>
          <w:sz w:val="22"/>
          <w:lang w:val="en-GB"/>
        </w:rPr>
        <w:t xml:space="preserve">n organizing the </w:t>
      </w:r>
      <w:r w:rsidRPr="00A57820">
        <w:rPr>
          <w:rFonts w:ascii="Times New Roman" w:hAnsi="Times New Roman" w:cs="Times New Roman"/>
          <w:sz w:val="22"/>
          <w:lang w:val="en-GB"/>
        </w:rPr>
        <w:t>practices</w:t>
      </w:r>
      <w:r>
        <w:rPr>
          <w:rFonts w:ascii="Times New Roman" w:hAnsi="Times New Roman" w:cs="Times New Roman"/>
          <w:sz w:val="22"/>
          <w:lang w:val="en-GB"/>
        </w:rPr>
        <w:t>.</w:t>
      </w:r>
    </w:p>
    <w:p w14:paraId="58076535" w14:textId="77777777" w:rsidR="002058C4" w:rsidRPr="00D26BAF" w:rsidRDefault="002058C4" w:rsidP="004656A1">
      <w:pPr>
        <w:spacing w:after="0"/>
        <w:jc w:val="both"/>
        <w:rPr>
          <w:rFonts w:ascii="Times New Roman" w:hAnsi="Times New Roman" w:cs="Times New Roman"/>
          <w:b/>
          <w:sz w:val="22"/>
          <w:lang w:val="en-GB"/>
        </w:rPr>
      </w:pPr>
    </w:p>
    <w:p w14:paraId="16F85DB0" w14:textId="61AFAECA" w:rsidR="00D26BAF" w:rsidRP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Our feedback on general comments by the students:</w:t>
      </w:r>
    </w:p>
    <w:p w14:paraId="24245655" w14:textId="77777777" w:rsidR="00A57820" w:rsidRPr="00105D98" w:rsidRDefault="00A57820" w:rsidP="004656A1">
      <w:pPr>
        <w:spacing w:after="0"/>
        <w:jc w:val="both"/>
        <w:rPr>
          <w:rFonts w:ascii="Times New Roman" w:hAnsi="Times New Roman" w:cs="Times New Roman"/>
          <w:color w:val="auto"/>
          <w:sz w:val="22"/>
          <w:lang w:val="en-GB"/>
        </w:rPr>
      </w:pPr>
      <w:r w:rsidRPr="00105D98">
        <w:rPr>
          <w:rFonts w:ascii="Times New Roman" w:hAnsi="Times New Roman" w:cs="Times New Roman"/>
          <w:color w:val="auto"/>
          <w:sz w:val="22"/>
          <w:lang w:val="en-GB"/>
        </w:rPr>
        <w:t>Preventive Dentistry</w:t>
      </w:r>
    </w:p>
    <w:p w14:paraId="2110CF40" w14:textId="0E564D1E" w:rsidR="00A57820" w:rsidRPr="00A57820" w:rsidRDefault="00A57820" w:rsidP="004656A1">
      <w:pPr>
        <w:spacing w:after="0"/>
        <w:jc w:val="both"/>
        <w:rPr>
          <w:rFonts w:ascii="Times New Roman" w:hAnsi="Times New Roman" w:cs="Times New Roman"/>
          <w:sz w:val="22"/>
          <w:lang w:val="en-GB"/>
        </w:rPr>
      </w:pPr>
      <w:r w:rsidRPr="00A57820">
        <w:rPr>
          <w:rFonts w:ascii="Times New Roman" w:hAnsi="Times New Roman" w:cs="Times New Roman"/>
          <w:sz w:val="22"/>
          <w:lang w:val="en-GB"/>
        </w:rPr>
        <w:t xml:space="preserve">According to </w:t>
      </w:r>
      <w:r>
        <w:rPr>
          <w:rFonts w:ascii="Times New Roman" w:hAnsi="Times New Roman" w:cs="Times New Roman"/>
          <w:b/>
          <w:sz w:val="22"/>
          <w:lang w:val="en-GB"/>
        </w:rPr>
        <w:t>84,21</w:t>
      </w:r>
      <w:r w:rsidRPr="00A57820">
        <w:rPr>
          <w:rFonts w:ascii="Times New Roman" w:hAnsi="Times New Roman" w:cs="Times New Roman"/>
          <w:b/>
          <w:sz w:val="22"/>
          <w:lang w:val="en-GB"/>
        </w:rPr>
        <w:t xml:space="preserve">% </w:t>
      </w:r>
      <w:r w:rsidRPr="00A57820">
        <w:rPr>
          <w:rFonts w:ascii="Times New Roman" w:hAnsi="Times New Roman" w:cs="Times New Roman"/>
          <w:sz w:val="22"/>
          <w:lang w:val="en-GB"/>
        </w:rPr>
        <w:t xml:space="preserve">of the students </w:t>
      </w:r>
      <w:r w:rsidR="007C18FA">
        <w:rPr>
          <w:rFonts w:ascii="Times New Roman" w:hAnsi="Times New Roman" w:cs="Times New Roman"/>
          <w:sz w:val="22"/>
          <w:lang w:val="en-GB"/>
        </w:rPr>
        <w:t xml:space="preserve">the </w:t>
      </w:r>
      <w:r w:rsidR="007C18FA" w:rsidRPr="00A57820">
        <w:rPr>
          <w:rFonts w:ascii="Times New Roman" w:hAnsi="Times New Roman" w:cs="Times New Roman"/>
          <w:sz w:val="22"/>
          <w:lang w:val="en-GB"/>
        </w:rPr>
        <w:t xml:space="preserve">subject </w:t>
      </w:r>
      <w:r w:rsidR="007C18FA">
        <w:rPr>
          <w:rFonts w:ascii="Times New Roman" w:hAnsi="Times New Roman" w:cs="Times New Roman"/>
          <w:sz w:val="22"/>
          <w:lang w:val="en-GB"/>
        </w:rPr>
        <w:t xml:space="preserve">is </w:t>
      </w:r>
      <w:r w:rsidR="00105D98">
        <w:rPr>
          <w:rFonts w:ascii="Times New Roman" w:hAnsi="Times New Roman" w:cs="Times New Roman"/>
          <w:sz w:val="22"/>
          <w:lang w:val="en-GB"/>
        </w:rPr>
        <w:t>better</w:t>
      </w:r>
      <w:r w:rsidRPr="00A57820">
        <w:rPr>
          <w:rFonts w:ascii="Times New Roman" w:hAnsi="Times New Roman" w:cs="Times New Roman"/>
          <w:sz w:val="22"/>
          <w:lang w:val="en-GB"/>
        </w:rPr>
        <w:t xml:space="preserve"> </w:t>
      </w:r>
      <w:r w:rsidR="007C18FA" w:rsidRPr="00A57820">
        <w:rPr>
          <w:rFonts w:ascii="Times New Roman" w:hAnsi="Times New Roman" w:cs="Times New Roman"/>
          <w:sz w:val="22"/>
          <w:lang w:val="en-GB"/>
        </w:rPr>
        <w:t>organiz</w:t>
      </w:r>
      <w:r w:rsidR="00105D98">
        <w:rPr>
          <w:rFonts w:ascii="Times New Roman" w:hAnsi="Times New Roman" w:cs="Times New Roman"/>
          <w:sz w:val="22"/>
          <w:lang w:val="en-GB"/>
        </w:rPr>
        <w:t xml:space="preserve">ed, than last year </w:t>
      </w:r>
      <w:r w:rsidRPr="00A57820">
        <w:rPr>
          <w:rFonts w:ascii="Times New Roman" w:hAnsi="Times New Roman" w:cs="Times New Roman"/>
          <w:sz w:val="22"/>
          <w:lang w:val="en-GB"/>
        </w:rPr>
        <w:t>(4,</w:t>
      </w:r>
      <w:r w:rsidR="00B7461B">
        <w:rPr>
          <w:rFonts w:ascii="Times New Roman" w:hAnsi="Times New Roman" w:cs="Times New Roman"/>
          <w:sz w:val="22"/>
          <w:lang w:val="en-GB"/>
        </w:rPr>
        <w:t>21</w:t>
      </w:r>
      <w:r w:rsidRPr="00A57820">
        <w:rPr>
          <w:rFonts w:ascii="Times New Roman" w:hAnsi="Times New Roman" w:cs="Times New Roman"/>
          <w:sz w:val="22"/>
          <w:lang w:val="en-GB"/>
        </w:rPr>
        <w:t>). The lectures are didactic and built up logically</w:t>
      </w:r>
      <w:r>
        <w:rPr>
          <w:rFonts w:ascii="Times New Roman" w:hAnsi="Times New Roman" w:cs="Times New Roman"/>
          <w:sz w:val="22"/>
          <w:lang w:val="en-GB"/>
        </w:rPr>
        <w:t xml:space="preserve"> </w:t>
      </w:r>
      <w:r w:rsidRPr="00A57820">
        <w:rPr>
          <w:rFonts w:ascii="Times New Roman" w:hAnsi="Times New Roman" w:cs="Times New Roman"/>
          <w:sz w:val="22"/>
          <w:lang w:val="en-GB"/>
        </w:rPr>
        <w:t>(4,</w:t>
      </w:r>
      <w:r w:rsidR="00B7461B">
        <w:rPr>
          <w:rFonts w:ascii="Times New Roman" w:hAnsi="Times New Roman" w:cs="Times New Roman"/>
          <w:sz w:val="22"/>
          <w:lang w:val="en-GB"/>
        </w:rPr>
        <w:t>23</w:t>
      </w:r>
      <w:r w:rsidRPr="00A57820">
        <w:rPr>
          <w:rFonts w:ascii="Times New Roman" w:hAnsi="Times New Roman" w:cs="Times New Roman"/>
          <w:sz w:val="22"/>
          <w:lang w:val="en-GB"/>
        </w:rPr>
        <w:t>). They help the students in learning the theory behind practice</w:t>
      </w:r>
      <w:r>
        <w:rPr>
          <w:rFonts w:ascii="Times New Roman" w:hAnsi="Times New Roman" w:cs="Times New Roman"/>
          <w:sz w:val="22"/>
          <w:lang w:val="en-GB"/>
        </w:rPr>
        <w:t xml:space="preserve"> </w:t>
      </w:r>
      <w:r w:rsidR="00105D98">
        <w:rPr>
          <w:rFonts w:ascii="Times New Roman" w:hAnsi="Times New Roman" w:cs="Times New Roman"/>
          <w:sz w:val="22"/>
          <w:lang w:val="en-GB"/>
        </w:rPr>
        <w:t>a little better</w:t>
      </w:r>
      <w:r w:rsidRPr="00A57820">
        <w:rPr>
          <w:rFonts w:ascii="Times New Roman" w:hAnsi="Times New Roman" w:cs="Times New Roman"/>
          <w:sz w:val="22"/>
          <w:lang w:val="en-GB"/>
        </w:rPr>
        <w:t xml:space="preserve"> (4,</w:t>
      </w:r>
      <w:r w:rsidR="00B7461B">
        <w:rPr>
          <w:rFonts w:ascii="Times New Roman" w:hAnsi="Times New Roman" w:cs="Times New Roman"/>
          <w:sz w:val="22"/>
          <w:lang w:val="en-GB"/>
        </w:rPr>
        <w:t>25</w:t>
      </w:r>
      <w:r w:rsidRPr="00A57820">
        <w:rPr>
          <w:rFonts w:ascii="Times New Roman" w:hAnsi="Times New Roman" w:cs="Times New Roman"/>
          <w:sz w:val="22"/>
          <w:lang w:val="en-GB"/>
        </w:rPr>
        <w:t>).</w:t>
      </w:r>
      <w:r w:rsidR="007C18FA">
        <w:rPr>
          <w:rFonts w:ascii="Times New Roman" w:hAnsi="Times New Roman" w:cs="Times New Roman"/>
          <w:sz w:val="22"/>
          <w:lang w:val="en-GB"/>
        </w:rPr>
        <w:t xml:space="preserve"> T</w:t>
      </w:r>
      <w:r w:rsidRPr="00A57820">
        <w:rPr>
          <w:rFonts w:ascii="Times New Roman" w:hAnsi="Times New Roman" w:cs="Times New Roman"/>
          <w:sz w:val="22"/>
          <w:lang w:val="en-GB"/>
        </w:rPr>
        <w:t xml:space="preserve">he practices </w:t>
      </w:r>
      <w:r w:rsidR="007C18FA">
        <w:rPr>
          <w:rFonts w:ascii="Times New Roman" w:hAnsi="Times New Roman" w:cs="Times New Roman"/>
          <w:sz w:val="22"/>
          <w:lang w:val="en-GB"/>
        </w:rPr>
        <w:t>are</w:t>
      </w:r>
      <w:r w:rsidRPr="00A57820">
        <w:rPr>
          <w:rFonts w:ascii="Times New Roman" w:hAnsi="Times New Roman" w:cs="Times New Roman"/>
          <w:sz w:val="22"/>
          <w:lang w:val="en-GB"/>
        </w:rPr>
        <w:t xml:space="preserve"> better organized and planned</w:t>
      </w:r>
      <w:r w:rsidR="007C18FA">
        <w:rPr>
          <w:rFonts w:ascii="Times New Roman" w:hAnsi="Times New Roman" w:cs="Times New Roman"/>
          <w:sz w:val="22"/>
          <w:lang w:val="en-GB"/>
        </w:rPr>
        <w:t>, than last year</w:t>
      </w:r>
      <w:r w:rsidR="00B7461B">
        <w:rPr>
          <w:rFonts w:ascii="Times New Roman" w:hAnsi="Times New Roman" w:cs="Times New Roman"/>
          <w:sz w:val="22"/>
          <w:lang w:val="en-GB"/>
        </w:rPr>
        <w:t xml:space="preserve"> </w:t>
      </w:r>
      <w:r w:rsidRPr="00A57820">
        <w:rPr>
          <w:rFonts w:ascii="Times New Roman" w:hAnsi="Times New Roman" w:cs="Times New Roman"/>
          <w:sz w:val="22"/>
          <w:lang w:val="en-GB"/>
        </w:rPr>
        <w:t>(4,</w:t>
      </w:r>
      <w:r w:rsidR="00B7461B">
        <w:rPr>
          <w:rFonts w:ascii="Times New Roman" w:hAnsi="Times New Roman" w:cs="Times New Roman"/>
          <w:sz w:val="22"/>
          <w:lang w:val="en-GB"/>
        </w:rPr>
        <w:t>38</w:t>
      </w:r>
      <w:r w:rsidRPr="00A57820">
        <w:rPr>
          <w:rFonts w:ascii="Times New Roman" w:hAnsi="Times New Roman" w:cs="Times New Roman"/>
          <w:sz w:val="22"/>
          <w:lang w:val="en-GB"/>
        </w:rPr>
        <w:t>). They also support the students well to learn the requirements</w:t>
      </w:r>
      <w:r w:rsidR="00B7461B">
        <w:rPr>
          <w:rFonts w:ascii="Times New Roman" w:hAnsi="Times New Roman" w:cs="Times New Roman"/>
          <w:sz w:val="22"/>
          <w:lang w:val="en-GB"/>
        </w:rPr>
        <w:t xml:space="preserve"> </w:t>
      </w:r>
      <w:r w:rsidRPr="00A57820">
        <w:rPr>
          <w:rFonts w:ascii="Times New Roman" w:hAnsi="Times New Roman" w:cs="Times New Roman"/>
          <w:sz w:val="22"/>
          <w:lang w:val="en-GB"/>
        </w:rPr>
        <w:t>(4,</w:t>
      </w:r>
      <w:r w:rsidR="00B7461B">
        <w:rPr>
          <w:rFonts w:ascii="Times New Roman" w:hAnsi="Times New Roman" w:cs="Times New Roman"/>
          <w:sz w:val="22"/>
          <w:lang w:val="en-GB"/>
        </w:rPr>
        <w:t>21</w:t>
      </w:r>
      <w:r w:rsidRPr="00A57820">
        <w:rPr>
          <w:rFonts w:ascii="Times New Roman" w:hAnsi="Times New Roman" w:cs="Times New Roman"/>
          <w:sz w:val="22"/>
          <w:lang w:val="en-GB"/>
        </w:rPr>
        <w:t xml:space="preserve">). The students found that improvements in the supporting materials, including the official textbook and WEB notes, </w:t>
      </w:r>
      <w:r w:rsidR="007C18FA">
        <w:rPr>
          <w:rFonts w:ascii="Times New Roman" w:hAnsi="Times New Roman" w:cs="Times New Roman"/>
          <w:sz w:val="22"/>
          <w:lang w:val="en-GB"/>
        </w:rPr>
        <w:t>have been made compared to last year</w:t>
      </w:r>
      <w:r w:rsidRPr="00A57820">
        <w:rPr>
          <w:rFonts w:ascii="Times New Roman" w:hAnsi="Times New Roman" w:cs="Times New Roman"/>
          <w:sz w:val="22"/>
          <w:lang w:val="en-GB"/>
        </w:rPr>
        <w:t xml:space="preserve"> (</w:t>
      </w:r>
      <w:r w:rsidR="00B7461B">
        <w:rPr>
          <w:rFonts w:ascii="Times New Roman" w:hAnsi="Times New Roman" w:cs="Times New Roman"/>
          <w:sz w:val="22"/>
          <w:lang w:val="en-GB"/>
        </w:rPr>
        <w:t xml:space="preserve">4,13; </w:t>
      </w:r>
      <w:r w:rsidRPr="00A57820">
        <w:rPr>
          <w:rFonts w:ascii="Times New Roman" w:hAnsi="Times New Roman" w:cs="Times New Roman"/>
          <w:sz w:val="22"/>
          <w:lang w:val="en-GB"/>
        </w:rPr>
        <w:t>4,</w:t>
      </w:r>
      <w:r w:rsidR="00B7461B">
        <w:rPr>
          <w:rFonts w:ascii="Times New Roman" w:hAnsi="Times New Roman" w:cs="Times New Roman"/>
          <w:sz w:val="22"/>
          <w:lang w:val="en-GB"/>
        </w:rPr>
        <w:t>23</w:t>
      </w:r>
      <w:r w:rsidRPr="00A57820">
        <w:rPr>
          <w:rFonts w:ascii="Times New Roman" w:hAnsi="Times New Roman" w:cs="Times New Roman"/>
          <w:sz w:val="22"/>
          <w:lang w:val="en-GB"/>
        </w:rPr>
        <w:t xml:space="preserve">). The clinic </w:t>
      </w:r>
      <w:r w:rsidR="00105D98">
        <w:rPr>
          <w:rFonts w:ascii="Times New Roman" w:hAnsi="Times New Roman" w:cs="Times New Roman"/>
          <w:sz w:val="22"/>
          <w:lang w:val="en-GB"/>
        </w:rPr>
        <w:t xml:space="preserve">has improved in </w:t>
      </w:r>
      <w:r w:rsidRPr="00A57820">
        <w:rPr>
          <w:rFonts w:ascii="Times New Roman" w:hAnsi="Times New Roman" w:cs="Times New Roman"/>
          <w:sz w:val="22"/>
          <w:lang w:val="en-GB"/>
        </w:rPr>
        <w:t>follow</w:t>
      </w:r>
      <w:r w:rsidR="00105D98">
        <w:rPr>
          <w:rFonts w:ascii="Times New Roman" w:hAnsi="Times New Roman" w:cs="Times New Roman"/>
          <w:sz w:val="22"/>
          <w:lang w:val="en-GB"/>
        </w:rPr>
        <w:t>ing</w:t>
      </w:r>
      <w:r w:rsidRPr="00A57820">
        <w:rPr>
          <w:rFonts w:ascii="Times New Roman" w:hAnsi="Times New Roman" w:cs="Times New Roman"/>
          <w:sz w:val="22"/>
          <w:lang w:val="en-GB"/>
        </w:rPr>
        <w:t xml:space="preserve"> strict discipline in lectures and practices (4,</w:t>
      </w:r>
      <w:r w:rsidR="00B7461B">
        <w:rPr>
          <w:rFonts w:ascii="Times New Roman" w:hAnsi="Times New Roman" w:cs="Times New Roman"/>
          <w:sz w:val="22"/>
          <w:lang w:val="en-GB"/>
        </w:rPr>
        <w:t>40</w:t>
      </w:r>
      <w:r w:rsidRPr="00A57820">
        <w:rPr>
          <w:rFonts w:ascii="Times New Roman" w:hAnsi="Times New Roman" w:cs="Times New Roman"/>
          <w:sz w:val="22"/>
          <w:lang w:val="en-GB"/>
        </w:rPr>
        <w:t>). The exam requirements are well define</w:t>
      </w:r>
      <w:r w:rsidR="00105D98">
        <w:rPr>
          <w:rFonts w:ascii="Times New Roman" w:hAnsi="Times New Roman" w:cs="Times New Roman"/>
          <w:sz w:val="22"/>
          <w:lang w:val="en-GB"/>
        </w:rPr>
        <w:t>d</w:t>
      </w:r>
      <w:r w:rsidRPr="00A57820">
        <w:rPr>
          <w:rFonts w:ascii="Times New Roman" w:hAnsi="Times New Roman" w:cs="Times New Roman"/>
          <w:sz w:val="22"/>
          <w:lang w:val="en-GB"/>
        </w:rPr>
        <w:t xml:space="preserve"> (4,</w:t>
      </w:r>
      <w:r w:rsidR="00B7461B">
        <w:rPr>
          <w:rFonts w:ascii="Times New Roman" w:hAnsi="Times New Roman" w:cs="Times New Roman"/>
          <w:sz w:val="22"/>
          <w:lang w:val="en-GB"/>
        </w:rPr>
        <w:t>33</w:t>
      </w:r>
      <w:r w:rsidRPr="00A57820">
        <w:rPr>
          <w:rFonts w:ascii="Times New Roman" w:hAnsi="Times New Roman" w:cs="Times New Roman"/>
          <w:sz w:val="22"/>
          <w:lang w:val="en-GB"/>
        </w:rPr>
        <w:t xml:space="preserve">). The tutors of the subject </w:t>
      </w:r>
      <w:r w:rsidR="00E94181">
        <w:rPr>
          <w:rFonts w:ascii="Times New Roman" w:hAnsi="Times New Roman" w:cs="Times New Roman"/>
          <w:sz w:val="22"/>
          <w:lang w:val="en-GB"/>
        </w:rPr>
        <w:t>are</w:t>
      </w:r>
      <w:r w:rsidRPr="00A57820">
        <w:rPr>
          <w:rFonts w:ascii="Times New Roman" w:hAnsi="Times New Roman" w:cs="Times New Roman"/>
          <w:sz w:val="22"/>
          <w:lang w:val="en-GB"/>
        </w:rPr>
        <w:t xml:space="preserve"> more helpful and provide </w:t>
      </w:r>
      <w:r w:rsidR="00046055" w:rsidRPr="00A57820">
        <w:rPr>
          <w:rFonts w:ascii="Times New Roman" w:hAnsi="Times New Roman" w:cs="Times New Roman"/>
          <w:sz w:val="22"/>
          <w:lang w:val="en-GB"/>
        </w:rPr>
        <w:t>better</w:t>
      </w:r>
      <w:r w:rsidR="00046055">
        <w:rPr>
          <w:rFonts w:ascii="Times New Roman" w:hAnsi="Times New Roman" w:cs="Times New Roman"/>
          <w:sz w:val="22"/>
          <w:lang w:val="en-GB"/>
        </w:rPr>
        <w:t xml:space="preserve"> </w:t>
      </w:r>
      <w:r w:rsidRPr="00A57820">
        <w:rPr>
          <w:rFonts w:ascii="Times New Roman" w:hAnsi="Times New Roman" w:cs="Times New Roman"/>
          <w:sz w:val="22"/>
          <w:lang w:val="en-GB"/>
        </w:rPr>
        <w:t xml:space="preserve">professional support </w:t>
      </w:r>
      <w:r w:rsidR="00046055">
        <w:rPr>
          <w:rFonts w:ascii="Times New Roman" w:hAnsi="Times New Roman" w:cs="Times New Roman"/>
          <w:sz w:val="22"/>
          <w:lang w:val="en-GB"/>
        </w:rPr>
        <w:t>than last year</w:t>
      </w:r>
      <w:r w:rsidRPr="00A57820">
        <w:rPr>
          <w:rFonts w:ascii="Times New Roman" w:hAnsi="Times New Roman" w:cs="Times New Roman"/>
          <w:sz w:val="22"/>
          <w:lang w:val="en-GB"/>
        </w:rPr>
        <w:t xml:space="preserve"> (</w:t>
      </w:r>
      <w:r w:rsidR="00B7461B">
        <w:rPr>
          <w:rFonts w:ascii="Times New Roman" w:hAnsi="Times New Roman" w:cs="Times New Roman"/>
          <w:sz w:val="22"/>
          <w:lang w:val="en-GB"/>
        </w:rPr>
        <w:t>4</w:t>
      </w:r>
      <w:r w:rsidRPr="00A57820">
        <w:rPr>
          <w:rFonts w:ascii="Times New Roman" w:hAnsi="Times New Roman" w:cs="Times New Roman"/>
          <w:sz w:val="22"/>
          <w:lang w:val="en-GB"/>
        </w:rPr>
        <w:t>,</w:t>
      </w:r>
      <w:r w:rsidR="00B7461B">
        <w:rPr>
          <w:rFonts w:ascii="Times New Roman" w:hAnsi="Times New Roman" w:cs="Times New Roman"/>
          <w:sz w:val="22"/>
          <w:lang w:val="en-GB"/>
        </w:rPr>
        <w:t>23</w:t>
      </w:r>
      <w:r w:rsidRPr="00A57820">
        <w:rPr>
          <w:rFonts w:ascii="Times New Roman" w:hAnsi="Times New Roman" w:cs="Times New Roman"/>
          <w:sz w:val="22"/>
          <w:lang w:val="en-GB"/>
        </w:rPr>
        <w:t>).</w:t>
      </w:r>
    </w:p>
    <w:p w14:paraId="1CEB91F5" w14:textId="77777777" w:rsidR="00A57820" w:rsidRPr="00A57820" w:rsidRDefault="00A57820" w:rsidP="004656A1">
      <w:pPr>
        <w:spacing w:after="0"/>
        <w:jc w:val="both"/>
        <w:rPr>
          <w:rFonts w:ascii="Times New Roman" w:eastAsia="Times New Roman" w:hAnsi="Times New Roman" w:cs="Times New Roman"/>
          <w:color w:val="000000"/>
          <w:sz w:val="22"/>
          <w:lang w:val="en-GB" w:eastAsia="hu-HU"/>
        </w:rPr>
      </w:pPr>
    </w:p>
    <w:p w14:paraId="144B3754" w14:textId="3CEF5BAF" w:rsidR="00A57820" w:rsidRPr="00C97233" w:rsidRDefault="000C35C1" w:rsidP="004656A1">
      <w:pPr>
        <w:spacing w:after="0"/>
        <w:jc w:val="both"/>
        <w:rPr>
          <w:rFonts w:ascii="Times New Roman" w:eastAsia="Times New Roman" w:hAnsi="Times New Roman" w:cs="Times New Roman"/>
          <w:color w:val="auto"/>
          <w:sz w:val="22"/>
          <w:lang w:val="en-GB" w:eastAsia="hu-HU"/>
        </w:rPr>
      </w:pPr>
      <w:r w:rsidRPr="00C97233">
        <w:rPr>
          <w:rFonts w:ascii="Times New Roman" w:eastAsia="Times New Roman" w:hAnsi="Times New Roman" w:cs="Times New Roman"/>
          <w:color w:val="auto"/>
          <w:sz w:val="22"/>
          <w:lang w:val="en-GB" w:eastAsia="hu-HU"/>
        </w:rPr>
        <w:t>Restorative</w:t>
      </w:r>
      <w:r w:rsidR="00A57820" w:rsidRPr="00C97233">
        <w:rPr>
          <w:rFonts w:ascii="Times New Roman" w:eastAsia="Times New Roman" w:hAnsi="Times New Roman" w:cs="Times New Roman"/>
          <w:color w:val="auto"/>
          <w:sz w:val="22"/>
          <w:lang w:val="en-GB" w:eastAsia="hu-HU"/>
        </w:rPr>
        <w:t xml:space="preserve"> Dentistry </w:t>
      </w:r>
      <w:proofErr w:type="spellStart"/>
      <w:r w:rsidR="00A57820" w:rsidRPr="00C97233">
        <w:rPr>
          <w:rFonts w:ascii="Times New Roman" w:eastAsia="Times New Roman" w:hAnsi="Times New Roman" w:cs="Times New Roman"/>
          <w:color w:val="auto"/>
          <w:sz w:val="22"/>
          <w:lang w:val="en-GB" w:eastAsia="hu-HU"/>
        </w:rPr>
        <w:t>Propedeutics</w:t>
      </w:r>
      <w:proofErr w:type="spellEnd"/>
      <w:r w:rsidR="00A57820" w:rsidRPr="00C97233">
        <w:rPr>
          <w:rFonts w:ascii="Times New Roman" w:eastAsia="Times New Roman" w:hAnsi="Times New Roman" w:cs="Times New Roman"/>
          <w:color w:val="auto"/>
          <w:sz w:val="22"/>
          <w:lang w:val="en-GB" w:eastAsia="hu-HU"/>
        </w:rPr>
        <w:t xml:space="preserve"> II.</w:t>
      </w:r>
    </w:p>
    <w:p w14:paraId="24964465" w14:textId="6B1F3066" w:rsidR="00A57820" w:rsidRPr="00A57820" w:rsidRDefault="00A57820" w:rsidP="004656A1">
      <w:pPr>
        <w:spacing w:after="0"/>
        <w:jc w:val="both"/>
        <w:rPr>
          <w:rFonts w:ascii="Times New Roman" w:hAnsi="Times New Roman" w:cs="Times New Roman"/>
          <w:sz w:val="22"/>
          <w:lang w:val="en-GB"/>
        </w:rPr>
      </w:pPr>
      <w:r w:rsidRPr="00A57820">
        <w:rPr>
          <w:rFonts w:ascii="Times New Roman" w:hAnsi="Times New Roman" w:cs="Times New Roman"/>
          <w:sz w:val="22"/>
          <w:lang w:val="en-GB"/>
        </w:rPr>
        <w:t xml:space="preserve">According to </w:t>
      </w:r>
      <w:r w:rsidR="000C35C1">
        <w:rPr>
          <w:rFonts w:ascii="Times New Roman" w:hAnsi="Times New Roman" w:cs="Times New Roman"/>
          <w:b/>
          <w:sz w:val="22"/>
          <w:lang w:val="en-GB"/>
        </w:rPr>
        <w:t>84,91</w:t>
      </w:r>
      <w:r w:rsidRPr="00A57820">
        <w:rPr>
          <w:rFonts w:ascii="Times New Roman" w:hAnsi="Times New Roman" w:cs="Times New Roman"/>
          <w:b/>
          <w:sz w:val="22"/>
          <w:lang w:val="en-GB"/>
        </w:rPr>
        <w:t xml:space="preserve">% </w:t>
      </w:r>
      <w:r w:rsidRPr="00A57820">
        <w:rPr>
          <w:rFonts w:ascii="Times New Roman" w:hAnsi="Times New Roman" w:cs="Times New Roman"/>
          <w:sz w:val="22"/>
          <w:lang w:val="en-GB"/>
        </w:rPr>
        <w:t>of the students, the subject is well organized (4,</w:t>
      </w:r>
      <w:r w:rsidR="000C35C1">
        <w:rPr>
          <w:rFonts w:ascii="Times New Roman" w:hAnsi="Times New Roman" w:cs="Times New Roman"/>
          <w:sz w:val="22"/>
          <w:lang w:val="en-GB"/>
        </w:rPr>
        <w:t>09</w:t>
      </w:r>
      <w:r w:rsidRPr="00A57820">
        <w:rPr>
          <w:rFonts w:ascii="Times New Roman" w:hAnsi="Times New Roman" w:cs="Times New Roman"/>
          <w:sz w:val="22"/>
          <w:lang w:val="en-GB"/>
        </w:rPr>
        <w:t>). There has been a significant improvement thanks to the previous action plans. The lectures are didactic and built up logically (4,</w:t>
      </w:r>
      <w:r w:rsidR="000C35C1">
        <w:rPr>
          <w:rFonts w:ascii="Times New Roman" w:hAnsi="Times New Roman" w:cs="Times New Roman"/>
          <w:sz w:val="22"/>
          <w:lang w:val="en-GB"/>
        </w:rPr>
        <w:t>18</w:t>
      </w:r>
      <w:r w:rsidRPr="00A57820">
        <w:rPr>
          <w:rFonts w:ascii="Times New Roman" w:hAnsi="Times New Roman" w:cs="Times New Roman"/>
          <w:sz w:val="22"/>
          <w:lang w:val="en-GB"/>
        </w:rPr>
        <w:t>). They help the students in learning the theory (4,</w:t>
      </w:r>
      <w:r w:rsidR="000C35C1">
        <w:rPr>
          <w:rFonts w:ascii="Times New Roman" w:hAnsi="Times New Roman" w:cs="Times New Roman"/>
          <w:sz w:val="22"/>
          <w:lang w:val="en-GB"/>
        </w:rPr>
        <w:t>16</w:t>
      </w:r>
      <w:r w:rsidRPr="00A57820">
        <w:rPr>
          <w:rFonts w:ascii="Times New Roman" w:hAnsi="Times New Roman" w:cs="Times New Roman"/>
          <w:sz w:val="22"/>
          <w:lang w:val="en-GB"/>
        </w:rPr>
        <w:t>). The practices are also well organized and planned (4,</w:t>
      </w:r>
      <w:r w:rsidR="000C35C1">
        <w:rPr>
          <w:rFonts w:ascii="Times New Roman" w:hAnsi="Times New Roman" w:cs="Times New Roman"/>
          <w:sz w:val="22"/>
          <w:lang w:val="en-GB"/>
        </w:rPr>
        <w:t>16</w:t>
      </w:r>
      <w:r w:rsidRPr="00A57820">
        <w:rPr>
          <w:rFonts w:ascii="Times New Roman" w:hAnsi="Times New Roman" w:cs="Times New Roman"/>
          <w:sz w:val="22"/>
          <w:lang w:val="en-GB"/>
        </w:rPr>
        <w:t>). They also help the students learn the requirements (4,</w:t>
      </w:r>
      <w:r w:rsidR="000C35C1">
        <w:rPr>
          <w:rFonts w:ascii="Times New Roman" w:hAnsi="Times New Roman" w:cs="Times New Roman"/>
          <w:sz w:val="22"/>
          <w:lang w:val="en-GB"/>
        </w:rPr>
        <w:t>14</w:t>
      </w:r>
      <w:r w:rsidRPr="00A57820">
        <w:rPr>
          <w:rFonts w:ascii="Times New Roman" w:hAnsi="Times New Roman" w:cs="Times New Roman"/>
          <w:sz w:val="22"/>
          <w:lang w:val="en-GB"/>
        </w:rPr>
        <w:t>). The official textbook (4,</w:t>
      </w:r>
      <w:r w:rsidR="000C35C1">
        <w:rPr>
          <w:rFonts w:ascii="Times New Roman" w:hAnsi="Times New Roman" w:cs="Times New Roman"/>
          <w:sz w:val="22"/>
          <w:lang w:val="en-GB"/>
        </w:rPr>
        <w:t>04</w:t>
      </w:r>
      <w:r w:rsidRPr="00A57820">
        <w:rPr>
          <w:rFonts w:ascii="Times New Roman" w:hAnsi="Times New Roman" w:cs="Times New Roman"/>
          <w:sz w:val="22"/>
          <w:lang w:val="en-GB"/>
        </w:rPr>
        <w:t>) is not very helpful, but the WEB notes give good aid in studying (4,</w:t>
      </w:r>
      <w:r w:rsidR="000C35C1">
        <w:rPr>
          <w:rFonts w:ascii="Times New Roman" w:hAnsi="Times New Roman" w:cs="Times New Roman"/>
          <w:sz w:val="22"/>
          <w:lang w:val="en-GB"/>
        </w:rPr>
        <w:t>16</w:t>
      </w:r>
      <w:r w:rsidRPr="00A57820">
        <w:rPr>
          <w:rFonts w:ascii="Times New Roman" w:hAnsi="Times New Roman" w:cs="Times New Roman"/>
          <w:sz w:val="22"/>
          <w:lang w:val="en-GB"/>
        </w:rPr>
        <w:t xml:space="preserve">). Our opinion is that </w:t>
      </w:r>
      <w:r w:rsidRPr="00C97233">
        <w:rPr>
          <w:rFonts w:ascii="Times New Roman" w:hAnsi="Times New Roman" w:cs="Times New Roman"/>
          <w:b/>
          <w:bCs/>
          <w:sz w:val="22"/>
          <w:lang w:val="en-GB"/>
        </w:rPr>
        <w:t>their English textbook</w:t>
      </w:r>
      <w:r w:rsidRPr="00A57820">
        <w:rPr>
          <w:rFonts w:ascii="Times New Roman" w:hAnsi="Times New Roman" w:cs="Times New Roman"/>
          <w:sz w:val="22"/>
          <w:lang w:val="en-GB"/>
        </w:rPr>
        <w:t xml:space="preserve"> </w:t>
      </w:r>
      <w:r w:rsidRPr="00C97233">
        <w:rPr>
          <w:rFonts w:ascii="Times New Roman" w:hAnsi="Times New Roman" w:cs="Times New Roman"/>
          <w:b/>
          <w:bCs/>
          <w:sz w:val="22"/>
          <w:lang w:val="en-GB"/>
        </w:rPr>
        <w:t>is excellent</w:t>
      </w:r>
      <w:r w:rsidR="00C97233">
        <w:rPr>
          <w:rFonts w:ascii="Times New Roman" w:hAnsi="Times New Roman" w:cs="Times New Roman"/>
          <w:b/>
          <w:bCs/>
          <w:sz w:val="22"/>
          <w:lang w:val="en-GB"/>
        </w:rPr>
        <w:t xml:space="preserve"> and should be used by the students</w:t>
      </w:r>
      <w:r w:rsidR="00ED1E28">
        <w:rPr>
          <w:rFonts w:ascii="Times New Roman" w:hAnsi="Times New Roman" w:cs="Times New Roman"/>
          <w:sz w:val="22"/>
          <w:lang w:val="en-GB"/>
        </w:rPr>
        <w:t xml:space="preserve">. </w:t>
      </w:r>
      <w:r w:rsidR="00ED1E28" w:rsidRPr="00ED1E28">
        <w:rPr>
          <w:rFonts w:ascii="Times New Roman" w:hAnsi="Times New Roman" w:cs="Times New Roman"/>
          <w:b/>
          <w:bCs/>
          <w:sz w:val="22"/>
          <w:lang w:val="en-GB"/>
        </w:rPr>
        <w:t>Student participation at the lectures is around 5-10%, which makes it difficult for the lecturers to accept student on opinion on something they have not listened to.</w:t>
      </w:r>
      <w:r w:rsidR="00ED1E28">
        <w:rPr>
          <w:rFonts w:ascii="Times New Roman" w:hAnsi="Times New Roman" w:cs="Times New Roman"/>
          <w:sz w:val="22"/>
          <w:lang w:val="en-GB"/>
        </w:rPr>
        <w:t xml:space="preserve"> </w:t>
      </w:r>
      <w:r w:rsidRPr="00A57820">
        <w:rPr>
          <w:rFonts w:ascii="Times New Roman" w:hAnsi="Times New Roman" w:cs="Times New Roman"/>
          <w:sz w:val="22"/>
          <w:lang w:val="en-GB"/>
        </w:rPr>
        <w:t xml:space="preserve">The clinic follows </w:t>
      </w:r>
      <w:r w:rsidR="00C97233">
        <w:rPr>
          <w:rFonts w:ascii="Times New Roman" w:hAnsi="Times New Roman" w:cs="Times New Roman"/>
          <w:sz w:val="22"/>
          <w:lang w:val="en-GB"/>
        </w:rPr>
        <w:t xml:space="preserve">less </w:t>
      </w:r>
      <w:r w:rsidRPr="00A57820">
        <w:rPr>
          <w:rFonts w:ascii="Times New Roman" w:hAnsi="Times New Roman" w:cs="Times New Roman"/>
          <w:sz w:val="22"/>
          <w:lang w:val="en-GB"/>
        </w:rPr>
        <w:t xml:space="preserve">strict discipline in lectures and practices </w:t>
      </w:r>
      <w:r w:rsidR="00C97233">
        <w:rPr>
          <w:rFonts w:ascii="Times New Roman" w:hAnsi="Times New Roman" w:cs="Times New Roman"/>
          <w:sz w:val="22"/>
          <w:lang w:val="en-GB"/>
        </w:rPr>
        <w:t xml:space="preserve">compared to last year according to the students </w:t>
      </w:r>
      <w:r w:rsidRPr="00A57820">
        <w:rPr>
          <w:rFonts w:ascii="Times New Roman" w:hAnsi="Times New Roman" w:cs="Times New Roman"/>
          <w:sz w:val="22"/>
          <w:lang w:val="en-GB"/>
        </w:rPr>
        <w:t>(4,</w:t>
      </w:r>
      <w:r w:rsidR="000C35C1">
        <w:rPr>
          <w:rFonts w:ascii="Times New Roman" w:hAnsi="Times New Roman" w:cs="Times New Roman"/>
          <w:sz w:val="22"/>
          <w:lang w:val="en-GB"/>
        </w:rPr>
        <w:t>24</w:t>
      </w:r>
      <w:r w:rsidRPr="00A57820">
        <w:rPr>
          <w:rFonts w:ascii="Times New Roman" w:hAnsi="Times New Roman" w:cs="Times New Roman"/>
          <w:sz w:val="22"/>
          <w:lang w:val="en-GB"/>
        </w:rPr>
        <w:t xml:space="preserve">). The exam requirements are defined </w:t>
      </w:r>
      <w:r w:rsidR="00C97233">
        <w:rPr>
          <w:rFonts w:ascii="Times New Roman" w:hAnsi="Times New Roman" w:cs="Times New Roman"/>
          <w:sz w:val="22"/>
          <w:lang w:val="en-GB"/>
        </w:rPr>
        <w:t xml:space="preserve">less clearly defined </w:t>
      </w:r>
      <w:r w:rsidRPr="00A57820">
        <w:rPr>
          <w:rFonts w:ascii="Times New Roman" w:hAnsi="Times New Roman" w:cs="Times New Roman"/>
          <w:sz w:val="22"/>
          <w:lang w:val="en-GB"/>
        </w:rPr>
        <w:t>(4,</w:t>
      </w:r>
      <w:r w:rsidR="000C35C1">
        <w:rPr>
          <w:rFonts w:ascii="Times New Roman" w:hAnsi="Times New Roman" w:cs="Times New Roman"/>
          <w:sz w:val="22"/>
          <w:lang w:val="en-GB"/>
        </w:rPr>
        <w:t>09</w:t>
      </w:r>
      <w:r w:rsidRPr="00A57820">
        <w:rPr>
          <w:rFonts w:ascii="Times New Roman" w:hAnsi="Times New Roman" w:cs="Times New Roman"/>
          <w:sz w:val="22"/>
          <w:lang w:val="en-GB"/>
        </w:rPr>
        <w:t xml:space="preserve">). </w:t>
      </w:r>
      <w:r w:rsidR="00C97233" w:rsidRPr="00ED1E28">
        <w:rPr>
          <w:rFonts w:ascii="Times New Roman" w:hAnsi="Times New Roman" w:cs="Times New Roman"/>
          <w:b/>
          <w:bCs/>
          <w:sz w:val="22"/>
          <w:lang w:val="en-GB"/>
        </w:rPr>
        <w:t xml:space="preserve">The exam requirements are </w:t>
      </w:r>
      <w:r w:rsidR="00ED1E28">
        <w:rPr>
          <w:rFonts w:ascii="Times New Roman" w:hAnsi="Times New Roman" w:cs="Times New Roman"/>
          <w:b/>
          <w:bCs/>
          <w:sz w:val="22"/>
          <w:lang w:val="en-GB"/>
        </w:rPr>
        <w:t xml:space="preserve">the </w:t>
      </w:r>
      <w:r w:rsidR="00C97233" w:rsidRPr="00ED1E28">
        <w:rPr>
          <w:rFonts w:ascii="Times New Roman" w:hAnsi="Times New Roman" w:cs="Times New Roman"/>
          <w:b/>
          <w:bCs/>
          <w:sz w:val="22"/>
          <w:lang w:val="en-GB"/>
        </w:rPr>
        <w:t>same each year.</w:t>
      </w:r>
      <w:r w:rsidR="00C97233">
        <w:rPr>
          <w:rFonts w:ascii="Times New Roman" w:hAnsi="Times New Roman" w:cs="Times New Roman"/>
          <w:sz w:val="22"/>
          <w:lang w:val="en-GB"/>
        </w:rPr>
        <w:t xml:space="preserve"> </w:t>
      </w:r>
      <w:r w:rsidR="00C97233" w:rsidRPr="00ED1E28">
        <w:rPr>
          <w:rFonts w:ascii="Times New Roman" w:hAnsi="Times New Roman" w:cs="Times New Roman"/>
          <w:b/>
          <w:bCs/>
          <w:color w:val="auto"/>
          <w:sz w:val="22"/>
          <w:lang w:val="en-GB"/>
        </w:rPr>
        <w:t xml:space="preserve">We </w:t>
      </w:r>
      <w:r w:rsidR="00ED1E28" w:rsidRPr="00ED1E28">
        <w:rPr>
          <w:rFonts w:ascii="Times New Roman" w:hAnsi="Times New Roman" w:cs="Times New Roman"/>
          <w:b/>
          <w:bCs/>
          <w:color w:val="auto"/>
          <w:sz w:val="22"/>
          <w:lang w:val="en-GB"/>
        </w:rPr>
        <w:t>will try</w:t>
      </w:r>
      <w:r w:rsidR="00C97233" w:rsidRPr="00ED1E28">
        <w:rPr>
          <w:rFonts w:ascii="Times New Roman" w:hAnsi="Times New Roman" w:cs="Times New Roman"/>
          <w:b/>
          <w:bCs/>
          <w:color w:val="auto"/>
          <w:sz w:val="22"/>
          <w:lang w:val="en-GB"/>
        </w:rPr>
        <w:t xml:space="preserve"> to explain these to the students more clearly.</w:t>
      </w:r>
      <w:r w:rsidR="00C97233" w:rsidRPr="00ED1E28">
        <w:rPr>
          <w:rFonts w:ascii="Times New Roman" w:hAnsi="Times New Roman" w:cs="Times New Roman"/>
          <w:color w:val="auto"/>
          <w:sz w:val="22"/>
          <w:lang w:val="en-GB"/>
        </w:rPr>
        <w:t xml:space="preserve"> </w:t>
      </w:r>
      <w:r w:rsidRPr="00A57820">
        <w:rPr>
          <w:rFonts w:ascii="Times New Roman" w:hAnsi="Times New Roman" w:cs="Times New Roman"/>
          <w:sz w:val="22"/>
          <w:lang w:val="en-GB"/>
        </w:rPr>
        <w:t>The teachers are helpful and provide good professional support (4,</w:t>
      </w:r>
      <w:r w:rsidR="000C35C1">
        <w:rPr>
          <w:rFonts w:ascii="Times New Roman" w:hAnsi="Times New Roman" w:cs="Times New Roman"/>
          <w:sz w:val="22"/>
          <w:lang w:val="en-GB"/>
        </w:rPr>
        <w:t>29</w:t>
      </w:r>
      <w:r w:rsidRPr="00A57820">
        <w:rPr>
          <w:rFonts w:ascii="Times New Roman" w:hAnsi="Times New Roman" w:cs="Times New Roman"/>
          <w:sz w:val="22"/>
          <w:lang w:val="en-GB"/>
        </w:rPr>
        <w:t>)</w:t>
      </w:r>
      <w:r w:rsidR="00C97233">
        <w:rPr>
          <w:rFonts w:ascii="Times New Roman" w:hAnsi="Times New Roman" w:cs="Times New Roman"/>
          <w:sz w:val="22"/>
          <w:lang w:val="en-GB"/>
        </w:rPr>
        <w:t xml:space="preserve">; </w:t>
      </w:r>
      <w:r w:rsidR="00C97233" w:rsidRPr="00ED1E28">
        <w:rPr>
          <w:rFonts w:ascii="Times New Roman" w:hAnsi="Times New Roman" w:cs="Times New Roman"/>
          <w:color w:val="auto"/>
          <w:sz w:val="22"/>
          <w:lang w:val="en-GB"/>
        </w:rPr>
        <w:t>however</w:t>
      </w:r>
      <w:r w:rsidR="00717471" w:rsidRPr="00ED1E28">
        <w:rPr>
          <w:rFonts w:ascii="Times New Roman" w:hAnsi="Times New Roman" w:cs="Times New Roman"/>
          <w:color w:val="auto"/>
          <w:sz w:val="22"/>
          <w:lang w:val="en-GB"/>
        </w:rPr>
        <w:t>,</w:t>
      </w:r>
      <w:r w:rsidR="00C97233" w:rsidRPr="00ED1E28">
        <w:rPr>
          <w:rFonts w:ascii="Times New Roman" w:hAnsi="Times New Roman" w:cs="Times New Roman"/>
          <w:color w:val="auto"/>
          <w:sz w:val="22"/>
          <w:lang w:val="en-GB"/>
        </w:rPr>
        <w:t xml:space="preserve"> not all teachers </w:t>
      </w:r>
      <w:r w:rsidR="00C97233" w:rsidRPr="00ED1E28">
        <w:rPr>
          <w:rFonts w:ascii="Times New Roman" w:hAnsi="Times New Roman" w:cs="Times New Roman"/>
          <w:color w:val="auto"/>
          <w:sz w:val="22"/>
          <w:lang w:val="en-GB"/>
        </w:rPr>
        <w:lastRenderedPageBreak/>
        <w:t>respect their students as they should.</w:t>
      </w:r>
      <w:r w:rsidR="00717471" w:rsidRPr="00ED1E28">
        <w:rPr>
          <w:rFonts w:ascii="Times New Roman" w:hAnsi="Times New Roman" w:cs="Times New Roman"/>
          <w:color w:val="auto"/>
          <w:sz w:val="22"/>
          <w:lang w:val="en-GB"/>
        </w:rPr>
        <w:t xml:space="preserve"> </w:t>
      </w:r>
      <w:r w:rsidR="00C97233" w:rsidRPr="00ED1E28">
        <w:rPr>
          <w:rFonts w:ascii="Times New Roman" w:hAnsi="Times New Roman" w:cs="Times New Roman"/>
          <w:color w:val="auto"/>
          <w:sz w:val="22"/>
          <w:lang w:val="en-GB"/>
        </w:rPr>
        <w:t xml:space="preserve"> </w:t>
      </w:r>
      <w:r w:rsidR="00717471" w:rsidRPr="00ED1E28">
        <w:rPr>
          <w:rFonts w:ascii="Times New Roman" w:hAnsi="Times New Roman" w:cs="Times New Roman"/>
          <w:b/>
          <w:bCs/>
          <w:color w:val="auto"/>
          <w:sz w:val="22"/>
          <w:lang w:val="en-GB"/>
        </w:rPr>
        <w:t>Improvements must be made in terms of creating a motivating and respectful environment on both sides, teachers and students, at the practices.</w:t>
      </w:r>
      <w:r w:rsidR="00717471" w:rsidRPr="00ED1E28">
        <w:rPr>
          <w:rFonts w:ascii="Times New Roman" w:hAnsi="Times New Roman" w:cs="Times New Roman"/>
          <w:color w:val="auto"/>
          <w:sz w:val="22"/>
          <w:lang w:val="en-GB"/>
        </w:rPr>
        <w:t xml:space="preserve"> </w:t>
      </w:r>
      <w:r w:rsidRPr="00A57820">
        <w:rPr>
          <w:rFonts w:ascii="Times New Roman" w:hAnsi="Times New Roman" w:cs="Times New Roman"/>
          <w:sz w:val="22"/>
          <w:lang w:val="en-GB"/>
        </w:rPr>
        <w:t xml:space="preserve">Many goals set in the previous year, have been fulfilled; therefore, an improvement was seen in synchronizing the </w:t>
      </w:r>
      <w:r w:rsidR="000C35C1">
        <w:rPr>
          <w:rFonts w:ascii="Times New Roman" w:hAnsi="Times New Roman" w:cs="Times New Roman"/>
          <w:sz w:val="22"/>
          <w:lang w:val="en-GB"/>
        </w:rPr>
        <w:t>lectures</w:t>
      </w:r>
      <w:r w:rsidRPr="00A57820">
        <w:rPr>
          <w:rFonts w:ascii="Times New Roman" w:hAnsi="Times New Roman" w:cs="Times New Roman"/>
          <w:sz w:val="22"/>
          <w:lang w:val="en-GB"/>
        </w:rPr>
        <w:t xml:space="preserve"> with the practice with a well-defined course and exam plan. Specific opinions would help us to be more prepared for such uninvited situations. According to the students</w:t>
      </w:r>
      <w:r w:rsidR="000C35C1">
        <w:rPr>
          <w:rFonts w:ascii="Times New Roman" w:hAnsi="Times New Roman" w:cs="Times New Roman"/>
          <w:sz w:val="22"/>
          <w:lang w:val="en-GB"/>
        </w:rPr>
        <w:t>’</w:t>
      </w:r>
      <w:r w:rsidRPr="00A57820">
        <w:rPr>
          <w:rFonts w:ascii="Times New Roman" w:hAnsi="Times New Roman" w:cs="Times New Roman"/>
          <w:sz w:val="22"/>
          <w:lang w:val="en-GB"/>
        </w:rPr>
        <w:t xml:space="preserve"> opinion of other courses, the clinic performed very well.</w:t>
      </w:r>
    </w:p>
    <w:p w14:paraId="33CA96FB" w14:textId="77777777" w:rsidR="00A57820" w:rsidRPr="00A57820" w:rsidRDefault="00A57820" w:rsidP="004656A1">
      <w:pPr>
        <w:spacing w:after="0"/>
        <w:jc w:val="both"/>
        <w:rPr>
          <w:rFonts w:ascii="Times New Roman" w:hAnsi="Times New Roman" w:cs="Times New Roman"/>
          <w:sz w:val="22"/>
          <w:lang w:val="en-GB"/>
        </w:rPr>
      </w:pPr>
    </w:p>
    <w:p w14:paraId="7E0EEF2D" w14:textId="77777777" w:rsidR="00A57820" w:rsidRPr="0008695C" w:rsidRDefault="00A57820" w:rsidP="004656A1">
      <w:pPr>
        <w:spacing w:after="0"/>
        <w:jc w:val="both"/>
        <w:rPr>
          <w:rFonts w:ascii="Times New Roman" w:hAnsi="Times New Roman" w:cs="Times New Roman"/>
          <w:color w:val="auto"/>
          <w:sz w:val="22"/>
          <w:lang w:val="en-GB"/>
        </w:rPr>
      </w:pPr>
      <w:r w:rsidRPr="00A57820">
        <w:rPr>
          <w:rFonts w:ascii="Times New Roman" w:hAnsi="Times New Roman" w:cs="Times New Roman"/>
          <w:sz w:val="22"/>
          <w:lang w:val="en-GB"/>
        </w:rPr>
        <w:t xml:space="preserve">Conservative </w:t>
      </w:r>
      <w:r w:rsidRPr="0008695C">
        <w:rPr>
          <w:rFonts w:ascii="Times New Roman" w:hAnsi="Times New Roman" w:cs="Times New Roman"/>
          <w:color w:val="auto"/>
          <w:sz w:val="22"/>
          <w:lang w:val="en-GB"/>
        </w:rPr>
        <w:t>Dentistry II., IV.</w:t>
      </w:r>
    </w:p>
    <w:p w14:paraId="1DFA82F1" w14:textId="241E0BD6" w:rsidR="00A57820" w:rsidRPr="0008695C" w:rsidRDefault="00A57820" w:rsidP="004656A1">
      <w:pPr>
        <w:spacing w:after="0"/>
        <w:jc w:val="both"/>
        <w:rPr>
          <w:rFonts w:ascii="Times New Roman" w:hAnsi="Times New Roman" w:cs="Times New Roman"/>
          <w:color w:val="auto"/>
          <w:sz w:val="22"/>
          <w:lang w:val="en-GB"/>
        </w:rPr>
      </w:pPr>
      <w:r w:rsidRPr="0008695C">
        <w:rPr>
          <w:rFonts w:ascii="Times New Roman" w:hAnsi="Times New Roman" w:cs="Times New Roman"/>
          <w:color w:val="auto"/>
          <w:sz w:val="22"/>
          <w:lang w:val="en-GB"/>
        </w:rPr>
        <w:t xml:space="preserve">According to the students </w:t>
      </w:r>
      <w:r w:rsidR="00774411" w:rsidRPr="0008695C">
        <w:rPr>
          <w:rFonts w:ascii="Times New Roman" w:hAnsi="Times New Roman" w:cs="Times New Roman"/>
          <w:b/>
          <w:color w:val="auto"/>
          <w:sz w:val="22"/>
          <w:lang w:val="en-GB"/>
        </w:rPr>
        <w:t>70</w:t>
      </w:r>
      <w:r w:rsidRPr="0008695C">
        <w:rPr>
          <w:rFonts w:ascii="Times New Roman" w:hAnsi="Times New Roman" w:cs="Times New Roman"/>
          <w:b/>
          <w:color w:val="auto"/>
          <w:sz w:val="22"/>
          <w:lang w:val="en-GB"/>
        </w:rPr>
        <w:t xml:space="preserve">%; </w:t>
      </w:r>
      <w:r w:rsidR="00500FA8" w:rsidRPr="0008695C">
        <w:rPr>
          <w:rFonts w:ascii="Times New Roman" w:hAnsi="Times New Roman" w:cs="Times New Roman"/>
          <w:b/>
          <w:color w:val="auto"/>
          <w:sz w:val="22"/>
          <w:lang w:val="en-GB"/>
        </w:rPr>
        <w:t>67,74</w:t>
      </w:r>
      <w:r w:rsidRPr="0008695C">
        <w:rPr>
          <w:rFonts w:ascii="Times New Roman" w:hAnsi="Times New Roman" w:cs="Times New Roman"/>
          <w:b/>
          <w:color w:val="auto"/>
          <w:sz w:val="22"/>
          <w:lang w:val="en-GB"/>
        </w:rPr>
        <w:t>%</w:t>
      </w:r>
      <w:r w:rsidRPr="0008695C">
        <w:rPr>
          <w:rFonts w:ascii="Times New Roman" w:hAnsi="Times New Roman" w:cs="Times New Roman"/>
          <w:color w:val="auto"/>
          <w:sz w:val="22"/>
          <w:lang w:val="en-GB"/>
        </w:rPr>
        <w:t xml:space="preserve"> the subject is well organized </w:t>
      </w:r>
      <w:r w:rsidRPr="0008695C">
        <w:rPr>
          <w:rFonts w:ascii="Times New Roman" w:eastAsia="Times New Roman" w:hAnsi="Times New Roman" w:cs="Times New Roman"/>
          <w:color w:val="auto"/>
          <w:sz w:val="22"/>
          <w:lang w:val="en-GB" w:eastAsia="hu-HU"/>
        </w:rPr>
        <w:t>(4,</w:t>
      </w:r>
      <w:r w:rsidR="00774411" w:rsidRPr="0008695C">
        <w:rPr>
          <w:rFonts w:ascii="Times New Roman" w:eastAsia="Times New Roman" w:hAnsi="Times New Roman" w:cs="Times New Roman"/>
          <w:color w:val="auto"/>
          <w:sz w:val="22"/>
          <w:lang w:val="en-GB" w:eastAsia="hu-HU"/>
        </w:rPr>
        <w:t>14</w:t>
      </w:r>
      <w:r w:rsidRPr="0008695C">
        <w:rPr>
          <w:rFonts w:ascii="Times New Roman" w:eastAsia="Times New Roman" w:hAnsi="Times New Roman" w:cs="Times New Roman"/>
          <w:color w:val="auto"/>
          <w:sz w:val="22"/>
          <w:lang w:val="en-GB" w:eastAsia="hu-HU"/>
        </w:rPr>
        <w:t xml:space="preserve">; 3,90). The </w:t>
      </w:r>
      <w:r w:rsidR="00500FA8" w:rsidRPr="0008695C">
        <w:rPr>
          <w:rFonts w:ascii="Times New Roman" w:eastAsia="Times New Roman" w:hAnsi="Times New Roman" w:cs="Times New Roman"/>
          <w:color w:val="auto"/>
          <w:sz w:val="22"/>
          <w:lang w:val="en-GB" w:eastAsia="hu-HU"/>
        </w:rPr>
        <w:t xml:space="preserve">structure </w:t>
      </w:r>
      <w:r w:rsidR="007D1829" w:rsidRPr="0008695C">
        <w:rPr>
          <w:rFonts w:ascii="Times New Roman" w:eastAsia="Times New Roman" w:hAnsi="Times New Roman" w:cs="Times New Roman"/>
          <w:color w:val="auto"/>
          <w:sz w:val="22"/>
          <w:lang w:val="en-GB" w:eastAsia="hu-HU"/>
        </w:rPr>
        <w:t xml:space="preserve">and content </w:t>
      </w:r>
      <w:r w:rsidR="00500FA8" w:rsidRPr="0008695C">
        <w:rPr>
          <w:rFonts w:ascii="Times New Roman" w:eastAsia="Times New Roman" w:hAnsi="Times New Roman" w:cs="Times New Roman"/>
          <w:color w:val="auto"/>
          <w:sz w:val="22"/>
          <w:lang w:val="en-GB" w:eastAsia="hu-HU"/>
        </w:rPr>
        <w:t xml:space="preserve">of the </w:t>
      </w:r>
      <w:r w:rsidRPr="0008695C">
        <w:rPr>
          <w:rFonts w:ascii="Times New Roman" w:eastAsia="Times New Roman" w:hAnsi="Times New Roman" w:cs="Times New Roman"/>
          <w:color w:val="auto"/>
          <w:sz w:val="22"/>
          <w:lang w:val="en-GB" w:eastAsia="hu-HU"/>
        </w:rPr>
        <w:t xml:space="preserve">lectures </w:t>
      </w:r>
      <w:r w:rsidR="00500FA8" w:rsidRPr="0008695C">
        <w:rPr>
          <w:rFonts w:ascii="Times New Roman" w:eastAsia="Times New Roman" w:hAnsi="Times New Roman" w:cs="Times New Roman"/>
          <w:color w:val="auto"/>
          <w:sz w:val="22"/>
          <w:lang w:val="en-GB" w:eastAsia="hu-HU"/>
        </w:rPr>
        <w:t>have improved</w:t>
      </w:r>
      <w:r w:rsidRPr="0008695C">
        <w:rPr>
          <w:rFonts w:ascii="Times New Roman" w:eastAsia="Times New Roman" w:hAnsi="Times New Roman" w:cs="Times New Roman"/>
          <w:color w:val="auto"/>
          <w:sz w:val="22"/>
          <w:lang w:val="en-GB" w:eastAsia="hu-HU"/>
        </w:rPr>
        <w:t xml:space="preserve"> (4,</w:t>
      </w:r>
      <w:r w:rsidR="00774411" w:rsidRPr="0008695C">
        <w:rPr>
          <w:rFonts w:ascii="Times New Roman" w:eastAsia="Times New Roman" w:hAnsi="Times New Roman" w:cs="Times New Roman"/>
          <w:color w:val="auto"/>
          <w:sz w:val="22"/>
          <w:lang w:val="en-GB" w:eastAsia="hu-HU"/>
        </w:rPr>
        <w:t>15</w:t>
      </w:r>
      <w:r w:rsidRPr="0008695C">
        <w:rPr>
          <w:rFonts w:ascii="Times New Roman" w:eastAsia="Times New Roman" w:hAnsi="Times New Roman" w:cs="Times New Roman"/>
          <w:color w:val="auto"/>
          <w:sz w:val="22"/>
          <w:lang w:val="en-GB" w:eastAsia="hu-HU"/>
        </w:rPr>
        <w:t xml:space="preserve">; </w:t>
      </w:r>
      <w:r w:rsidR="00500FA8" w:rsidRPr="0008695C">
        <w:rPr>
          <w:rFonts w:ascii="Times New Roman" w:eastAsia="Times New Roman" w:hAnsi="Times New Roman" w:cs="Times New Roman"/>
          <w:color w:val="auto"/>
          <w:sz w:val="22"/>
          <w:lang w:val="en-GB" w:eastAsia="hu-HU"/>
        </w:rPr>
        <w:t>4,40</w:t>
      </w:r>
      <w:r w:rsidRPr="0008695C">
        <w:rPr>
          <w:rFonts w:ascii="Times New Roman" w:eastAsia="Times New Roman" w:hAnsi="Times New Roman" w:cs="Times New Roman"/>
          <w:color w:val="auto"/>
          <w:sz w:val="22"/>
          <w:lang w:val="en-GB" w:eastAsia="hu-HU"/>
        </w:rPr>
        <w:t>) helping students learn the requirements (4,</w:t>
      </w:r>
      <w:r w:rsidR="00774411" w:rsidRPr="0008695C">
        <w:rPr>
          <w:rFonts w:ascii="Times New Roman" w:eastAsia="Times New Roman" w:hAnsi="Times New Roman" w:cs="Times New Roman"/>
          <w:color w:val="auto"/>
          <w:sz w:val="22"/>
          <w:lang w:val="en-GB" w:eastAsia="hu-HU"/>
        </w:rPr>
        <w:t>15</w:t>
      </w:r>
      <w:r w:rsidRPr="0008695C">
        <w:rPr>
          <w:rFonts w:ascii="Times New Roman" w:eastAsia="Times New Roman" w:hAnsi="Times New Roman" w:cs="Times New Roman"/>
          <w:color w:val="auto"/>
          <w:sz w:val="22"/>
          <w:lang w:val="en-GB" w:eastAsia="hu-HU"/>
        </w:rPr>
        <w:t xml:space="preserve">; </w:t>
      </w:r>
      <w:r w:rsidR="007D1829" w:rsidRPr="0008695C">
        <w:rPr>
          <w:rFonts w:ascii="Times New Roman" w:eastAsia="Times New Roman" w:hAnsi="Times New Roman" w:cs="Times New Roman"/>
          <w:color w:val="auto"/>
          <w:sz w:val="22"/>
          <w:lang w:val="en-GB" w:eastAsia="hu-HU"/>
        </w:rPr>
        <w:t>4,40</w:t>
      </w:r>
      <w:r w:rsidRPr="0008695C">
        <w:rPr>
          <w:rFonts w:ascii="Times New Roman" w:eastAsia="Times New Roman" w:hAnsi="Times New Roman" w:cs="Times New Roman"/>
          <w:color w:val="auto"/>
          <w:sz w:val="22"/>
          <w:lang w:val="en-GB" w:eastAsia="hu-HU"/>
        </w:rPr>
        <w:t xml:space="preserve">). </w:t>
      </w:r>
      <w:r w:rsidRPr="0008695C">
        <w:rPr>
          <w:rFonts w:ascii="Times New Roman" w:eastAsia="Times New Roman" w:hAnsi="Times New Roman" w:cs="Times New Roman"/>
          <w:b/>
          <w:color w:val="auto"/>
          <w:sz w:val="22"/>
          <w:lang w:val="en-GB" w:eastAsia="hu-HU"/>
        </w:rPr>
        <w:t>Harmonizing the lectures with the practices has been done. The new curriculum was introduced in February 2022 in ascending manner. Therefore, we hope that in the future, this will also provide more help for the students.</w:t>
      </w:r>
      <w:r w:rsidRPr="0008695C">
        <w:rPr>
          <w:rFonts w:ascii="Times New Roman" w:eastAsia="Times New Roman" w:hAnsi="Times New Roman" w:cs="Times New Roman"/>
          <w:color w:val="auto"/>
          <w:sz w:val="22"/>
          <w:lang w:val="en-GB" w:eastAsia="hu-HU"/>
        </w:rPr>
        <w:t xml:space="preserve"> Based on the student’s survey </w:t>
      </w:r>
      <w:r w:rsidR="007D1829" w:rsidRPr="0008695C">
        <w:rPr>
          <w:rFonts w:ascii="Times New Roman" w:eastAsia="Times New Roman" w:hAnsi="Times New Roman" w:cs="Times New Roman"/>
          <w:color w:val="auto"/>
          <w:sz w:val="22"/>
          <w:lang w:val="en-GB" w:eastAsia="hu-HU"/>
        </w:rPr>
        <w:t xml:space="preserve">the </w:t>
      </w:r>
      <w:r w:rsidRPr="0008695C">
        <w:rPr>
          <w:rFonts w:ascii="Times New Roman" w:eastAsia="Times New Roman" w:hAnsi="Times New Roman" w:cs="Times New Roman"/>
          <w:color w:val="auto"/>
          <w:sz w:val="22"/>
          <w:lang w:val="en-GB" w:eastAsia="hu-HU"/>
        </w:rPr>
        <w:t xml:space="preserve">organization of </w:t>
      </w:r>
      <w:r w:rsidR="007D1829" w:rsidRPr="0008695C">
        <w:rPr>
          <w:rFonts w:ascii="Times New Roman" w:eastAsia="Times New Roman" w:hAnsi="Times New Roman" w:cs="Times New Roman"/>
          <w:color w:val="auto"/>
          <w:sz w:val="22"/>
          <w:lang w:val="en-GB" w:eastAsia="hu-HU"/>
        </w:rPr>
        <w:t xml:space="preserve">the </w:t>
      </w:r>
      <w:r w:rsidRPr="0008695C">
        <w:rPr>
          <w:rFonts w:ascii="Times New Roman" w:eastAsia="Times New Roman" w:hAnsi="Times New Roman" w:cs="Times New Roman"/>
          <w:color w:val="auto"/>
          <w:sz w:val="22"/>
          <w:lang w:val="en-GB" w:eastAsia="hu-HU"/>
        </w:rPr>
        <w:t>practices</w:t>
      </w:r>
      <w:r w:rsidR="007D1829" w:rsidRPr="0008695C">
        <w:rPr>
          <w:rFonts w:ascii="Times New Roman" w:eastAsia="Times New Roman" w:hAnsi="Times New Roman" w:cs="Times New Roman"/>
          <w:color w:val="auto"/>
          <w:sz w:val="22"/>
          <w:lang w:val="en-GB" w:eastAsia="hu-HU"/>
        </w:rPr>
        <w:t xml:space="preserve"> improved since last year </w:t>
      </w:r>
      <w:r w:rsidRPr="0008695C">
        <w:rPr>
          <w:rFonts w:ascii="Times New Roman" w:eastAsia="Times New Roman" w:hAnsi="Times New Roman" w:cs="Times New Roman"/>
          <w:color w:val="auto"/>
          <w:sz w:val="22"/>
          <w:lang w:val="en-GB" w:eastAsia="hu-HU"/>
        </w:rPr>
        <w:t>(4,</w:t>
      </w:r>
      <w:r w:rsidR="0074384B" w:rsidRPr="0008695C">
        <w:rPr>
          <w:rFonts w:ascii="Times New Roman" w:eastAsia="Times New Roman" w:hAnsi="Times New Roman" w:cs="Times New Roman"/>
          <w:color w:val="auto"/>
          <w:sz w:val="22"/>
          <w:lang w:val="en-GB" w:eastAsia="hu-HU"/>
        </w:rPr>
        <w:t>18</w:t>
      </w:r>
      <w:r w:rsidRPr="0008695C">
        <w:rPr>
          <w:rFonts w:ascii="Times New Roman" w:eastAsia="Times New Roman" w:hAnsi="Times New Roman" w:cs="Times New Roman"/>
          <w:color w:val="auto"/>
          <w:sz w:val="22"/>
          <w:lang w:val="en-GB" w:eastAsia="hu-HU"/>
        </w:rPr>
        <w:t>; 4,</w:t>
      </w:r>
      <w:r w:rsidR="007D1829" w:rsidRPr="0008695C">
        <w:rPr>
          <w:rFonts w:ascii="Times New Roman" w:eastAsia="Times New Roman" w:hAnsi="Times New Roman" w:cs="Times New Roman"/>
          <w:color w:val="auto"/>
          <w:sz w:val="22"/>
          <w:lang w:val="en-GB" w:eastAsia="hu-HU"/>
        </w:rPr>
        <w:t>45</w:t>
      </w:r>
      <w:r w:rsidRPr="0008695C">
        <w:rPr>
          <w:rFonts w:ascii="Times New Roman" w:eastAsia="Times New Roman" w:hAnsi="Times New Roman" w:cs="Times New Roman"/>
          <w:color w:val="auto"/>
          <w:sz w:val="22"/>
          <w:lang w:val="en-GB" w:eastAsia="hu-HU"/>
        </w:rPr>
        <w:t xml:space="preserve">); however, it should also be mentioned that </w:t>
      </w:r>
      <w:r w:rsidRPr="0008695C">
        <w:rPr>
          <w:rFonts w:ascii="Times New Roman" w:eastAsia="Times New Roman" w:hAnsi="Times New Roman" w:cs="Times New Roman"/>
          <w:b/>
          <w:bCs/>
          <w:color w:val="auto"/>
          <w:sz w:val="22"/>
          <w:lang w:val="en-GB" w:eastAsia="hu-HU"/>
        </w:rPr>
        <w:t>practices cannot follow a strict structure because patients are treated according to their needs.</w:t>
      </w:r>
      <w:r w:rsidRPr="0008695C">
        <w:rPr>
          <w:rFonts w:ascii="Times New Roman" w:eastAsia="Times New Roman" w:hAnsi="Times New Roman" w:cs="Times New Roman"/>
          <w:color w:val="auto"/>
          <w:sz w:val="22"/>
          <w:lang w:val="en-GB" w:eastAsia="hu-HU"/>
        </w:rPr>
        <w:t xml:space="preserve"> Students are required to set up a treatment plan for the patients and to be prepared accordingly for the next practice in theory. </w:t>
      </w:r>
      <w:r w:rsidR="00140D95" w:rsidRPr="0008695C">
        <w:rPr>
          <w:rFonts w:ascii="Times New Roman" w:eastAsia="Times New Roman" w:hAnsi="Times New Roman" w:cs="Times New Roman"/>
          <w:color w:val="auto"/>
          <w:sz w:val="22"/>
          <w:lang w:val="en-GB" w:eastAsia="hu-HU"/>
        </w:rPr>
        <w:t>The p</w:t>
      </w:r>
      <w:r w:rsidRPr="0008695C">
        <w:rPr>
          <w:rFonts w:ascii="Times New Roman" w:eastAsia="Times New Roman" w:hAnsi="Times New Roman" w:cs="Times New Roman"/>
          <w:color w:val="auto"/>
          <w:sz w:val="22"/>
          <w:lang w:val="en-GB" w:eastAsia="hu-HU"/>
        </w:rPr>
        <w:t xml:space="preserve">ractices </w:t>
      </w:r>
      <w:r w:rsidR="00140D95" w:rsidRPr="0008695C">
        <w:rPr>
          <w:rFonts w:ascii="Times New Roman" w:eastAsia="Times New Roman" w:hAnsi="Times New Roman" w:cs="Times New Roman"/>
          <w:color w:val="auto"/>
          <w:sz w:val="22"/>
          <w:lang w:val="en-GB" w:eastAsia="hu-HU"/>
        </w:rPr>
        <w:t xml:space="preserve">are more </w:t>
      </w:r>
      <w:r w:rsidRPr="0008695C">
        <w:rPr>
          <w:rFonts w:ascii="Times New Roman" w:eastAsia="Times New Roman" w:hAnsi="Times New Roman" w:cs="Times New Roman"/>
          <w:color w:val="auto"/>
          <w:sz w:val="22"/>
          <w:lang w:val="en-GB" w:eastAsia="hu-HU"/>
        </w:rPr>
        <w:t>help</w:t>
      </w:r>
      <w:r w:rsidR="00140D95" w:rsidRPr="0008695C">
        <w:rPr>
          <w:rFonts w:ascii="Times New Roman" w:eastAsia="Times New Roman" w:hAnsi="Times New Roman" w:cs="Times New Roman"/>
          <w:color w:val="auto"/>
          <w:sz w:val="22"/>
          <w:lang w:val="en-GB" w:eastAsia="hu-HU"/>
        </w:rPr>
        <w:t>ful</w:t>
      </w:r>
      <w:r w:rsidRPr="0008695C">
        <w:rPr>
          <w:rFonts w:ascii="Times New Roman" w:eastAsia="Times New Roman" w:hAnsi="Times New Roman" w:cs="Times New Roman"/>
          <w:color w:val="auto"/>
          <w:sz w:val="22"/>
          <w:lang w:val="en-GB" w:eastAsia="hu-HU"/>
        </w:rPr>
        <w:t xml:space="preserve"> </w:t>
      </w:r>
      <w:r w:rsidR="00140D95" w:rsidRPr="0008695C">
        <w:rPr>
          <w:rFonts w:ascii="Times New Roman" w:eastAsia="Times New Roman" w:hAnsi="Times New Roman" w:cs="Times New Roman"/>
          <w:color w:val="auto"/>
          <w:sz w:val="22"/>
          <w:lang w:val="en-GB" w:eastAsia="hu-HU"/>
        </w:rPr>
        <w:t>in</w:t>
      </w:r>
      <w:r w:rsidRPr="0008695C">
        <w:rPr>
          <w:rFonts w:ascii="Times New Roman" w:eastAsia="Times New Roman" w:hAnsi="Times New Roman" w:cs="Times New Roman"/>
          <w:color w:val="auto"/>
          <w:sz w:val="22"/>
          <w:lang w:val="en-GB" w:eastAsia="hu-HU"/>
        </w:rPr>
        <w:t xml:space="preserve"> learn</w:t>
      </w:r>
      <w:r w:rsidR="00140D95" w:rsidRPr="0008695C">
        <w:rPr>
          <w:rFonts w:ascii="Times New Roman" w:eastAsia="Times New Roman" w:hAnsi="Times New Roman" w:cs="Times New Roman"/>
          <w:color w:val="auto"/>
          <w:sz w:val="22"/>
          <w:lang w:val="en-GB" w:eastAsia="hu-HU"/>
        </w:rPr>
        <w:t>ing</w:t>
      </w:r>
      <w:r w:rsidRPr="0008695C">
        <w:rPr>
          <w:rFonts w:ascii="Times New Roman" w:eastAsia="Times New Roman" w:hAnsi="Times New Roman" w:cs="Times New Roman"/>
          <w:color w:val="auto"/>
          <w:sz w:val="22"/>
          <w:lang w:val="en-GB" w:eastAsia="hu-HU"/>
        </w:rPr>
        <w:t xml:space="preserve"> the practical requirements (4,</w:t>
      </w:r>
      <w:r w:rsidR="00500FA8" w:rsidRPr="0008695C">
        <w:rPr>
          <w:rFonts w:ascii="Times New Roman" w:eastAsia="Times New Roman" w:hAnsi="Times New Roman" w:cs="Times New Roman"/>
          <w:color w:val="auto"/>
          <w:sz w:val="22"/>
          <w:lang w:val="en-GB" w:eastAsia="hu-HU"/>
        </w:rPr>
        <w:t>27</w:t>
      </w:r>
      <w:r w:rsidRPr="0008695C">
        <w:rPr>
          <w:rFonts w:ascii="Times New Roman" w:eastAsia="Times New Roman" w:hAnsi="Times New Roman" w:cs="Times New Roman"/>
          <w:color w:val="auto"/>
          <w:sz w:val="22"/>
          <w:lang w:val="en-GB" w:eastAsia="hu-HU"/>
        </w:rPr>
        <w:t xml:space="preserve">; </w:t>
      </w:r>
      <w:r w:rsidR="00F5300E" w:rsidRPr="0008695C">
        <w:rPr>
          <w:rFonts w:ascii="Times New Roman" w:eastAsia="Times New Roman" w:hAnsi="Times New Roman" w:cs="Times New Roman"/>
          <w:color w:val="auto"/>
          <w:sz w:val="22"/>
          <w:lang w:val="en-GB" w:eastAsia="hu-HU"/>
        </w:rPr>
        <w:t>4,45</w:t>
      </w:r>
      <w:r w:rsidRPr="0008695C">
        <w:rPr>
          <w:rFonts w:ascii="Times New Roman" w:eastAsia="Times New Roman" w:hAnsi="Times New Roman" w:cs="Times New Roman"/>
          <w:color w:val="auto"/>
          <w:sz w:val="22"/>
          <w:lang w:val="en-GB" w:eastAsia="hu-HU"/>
        </w:rPr>
        <w:t>). According to the students, their textbook (4,</w:t>
      </w:r>
      <w:r w:rsidR="00500FA8" w:rsidRPr="0008695C">
        <w:rPr>
          <w:rFonts w:ascii="Times New Roman" w:eastAsia="Times New Roman" w:hAnsi="Times New Roman" w:cs="Times New Roman"/>
          <w:color w:val="auto"/>
          <w:sz w:val="22"/>
          <w:lang w:val="en-GB" w:eastAsia="hu-HU"/>
        </w:rPr>
        <w:t>05</w:t>
      </w:r>
      <w:r w:rsidRPr="0008695C">
        <w:rPr>
          <w:rFonts w:ascii="Times New Roman" w:eastAsia="Times New Roman" w:hAnsi="Times New Roman" w:cs="Times New Roman"/>
          <w:color w:val="auto"/>
          <w:sz w:val="22"/>
          <w:lang w:val="en-GB" w:eastAsia="hu-HU"/>
        </w:rPr>
        <w:t xml:space="preserve">; </w:t>
      </w:r>
      <w:r w:rsidR="00F5300E" w:rsidRPr="0008695C">
        <w:rPr>
          <w:rFonts w:ascii="Times New Roman" w:eastAsia="Times New Roman" w:hAnsi="Times New Roman" w:cs="Times New Roman"/>
          <w:color w:val="auto"/>
          <w:sz w:val="22"/>
          <w:lang w:val="en-GB" w:eastAsia="hu-HU"/>
        </w:rPr>
        <w:t>4,35</w:t>
      </w:r>
      <w:r w:rsidRPr="0008695C">
        <w:rPr>
          <w:rFonts w:ascii="Times New Roman" w:eastAsia="Times New Roman" w:hAnsi="Times New Roman" w:cs="Times New Roman"/>
          <w:color w:val="auto"/>
          <w:sz w:val="22"/>
          <w:lang w:val="en-GB" w:eastAsia="hu-HU"/>
        </w:rPr>
        <w:t>) and the WEB notes (4,</w:t>
      </w:r>
      <w:r w:rsidR="00500FA8" w:rsidRPr="0008695C">
        <w:rPr>
          <w:rFonts w:ascii="Times New Roman" w:eastAsia="Times New Roman" w:hAnsi="Times New Roman" w:cs="Times New Roman"/>
          <w:color w:val="auto"/>
          <w:sz w:val="22"/>
          <w:lang w:val="en-GB" w:eastAsia="hu-HU"/>
        </w:rPr>
        <w:t>17</w:t>
      </w:r>
      <w:r w:rsidRPr="0008695C">
        <w:rPr>
          <w:rFonts w:ascii="Times New Roman" w:eastAsia="Times New Roman" w:hAnsi="Times New Roman" w:cs="Times New Roman"/>
          <w:color w:val="auto"/>
          <w:sz w:val="22"/>
          <w:lang w:val="en-GB" w:eastAsia="hu-HU"/>
        </w:rPr>
        <w:t>; 4,</w:t>
      </w:r>
      <w:r w:rsidR="00F5300E" w:rsidRPr="0008695C">
        <w:rPr>
          <w:rFonts w:ascii="Times New Roman" w:eastAsia="Times New Roman" w:hAnsi="Times New Roman" w:cs="Times New Roman"/>
          <w:color w:val="auto"/>
          <w:sz w:val="22"/>
          <w:lang w:val="en-GB" w:eastAsia="hu-HU"/>
        </w:rPr>
        <w:t>45</w:t>
      </w:r>
      <w:r w:rsidRPr="0008695C">
        <w:rPr>
          <w:rFonts w:ascii="Times New Roman" w:eastAsia="Times New Roman" w:hAnsi="Times New Roman" w:cs="Times New Roman"/>
          <w:color w:val="auto"/>
          <w:sz w:val="22"/>
          <w:lang w:val="en-GB" w:eastAsia="hu-HU"/>
        </w:rPr>
        <w:t xml:space="preserve">) help them in learning, but improvements can be made. </w:t>
      </w:r>
      <w:r w:rsidRPr="0008695C">
        <w:rPr>
          <w:rFonts w:ascii="Times New Roman" w:hAnsi="Times New Roman" w:cs="Times New Roman"/>
          <w:b/>
          <w:color w:val="auto"/>
          <w:sz w:val="22"/>
          <w:lang w:val="en-GB"/>
        </w:rPr>
        <w:t>Our opinion is that their English textbook is excellent</w:t>
      </w:r>
      <w:r w:rsidR="00140D95" w:rsidRPr="0008695C">
        <w:rPr>
          <w:rFonts w:ascii="Times New Roman" w:hAnsi="Times New Roman" w:cs="Times New Roman"/>
          <w:b/>
          <w:color w:val="auto"/>
          <w:sz w:val="22"/>
          <w:lang w:val="en-GB"/>
        </w:rPr>
        <w:t xml:space="preserve"> and should be used by the students</w:t>
      </w:r>
      <w:r w:rsidRPr="0008695C">
        <w:rPr>
          <w:rFonts w:ascii="Times New Roman" w:hAnsi="Times New Roman" w:cs="Times New Roman"/>
          <w:b/>
          <w:color w:val="auto"/>
          <w:sz w:val="22"/>
          <w:lang w:val="en-GB"/>
        </w:rPr>
        <w:t xml:space="preserve">, </w:t>
      </w:r>
      <w:r w:rsidR="00140D95" w:rsidRPr="0008695C">
        <w:rPr>
          <w:rFonts w:ascii="Times New Roman" w:hAnsi="Times New Roman" w:cs="Times New Roman"/>
          <w:b/>
          <w:color w:val="auto"/>
          <w:sz w:val="22"/>
          <w:lang w:val="en-GB"/>
        </w:rPr>
        <w:t>and also</w:t>
      </w:r>
      <w:r w:rsidRPr="0008695C">
        <w:rPr>
          <w:rFonts w:ascii="Times New Roman" w:hAnsi="Times New Roman" w:cs="Times New Roman"/>
          <w:b/>
          <w:color w:val="auto"/>
          <w:sz w:val="22"/>
          <w:lang w:val="en-GB"/>
        </w:rPr>
        <w:t xml:space="preserve"> participating in the lectures is indispensable. </w:t>
      </w:r>
      <w:r w:rsidRPr="0008695C">
        <w:rPr>
          <w:rFonts w:ascii="Times New Roman" w:eastAsia="Times New Roman" w:hAnsi="Times New Roman" w:cs="Times New Roman"/>
          <w:b/>
          <w:color w:val="auto"/>
          <w:sz w:val="22"/>
          <w:lang w:val="en-GB" w:eastAsia="hu-HU"/>
        </w:rPr>
        <w:t>We worked on providing them with more useful protocols and hand-outs.</w:t>
      </w:r>
      <w:r w:rsidRPr="0008695C">
        <w:rPr>
          <w:rFonts w:ascii="Times New Roman" w:eastAsia="Times New Roman" w:hAnsi="Times New Roman" w:cs="Times New Roman"/>
          <w:color w:val="auto"/>
          <w:sz w:val="22"/>
          <w:lang w:val="en-GB" w:eastAsia="hu-HU"/>
        </w:rPr>
        <w:t xml:space="preserve"> </w:t>
      </w:r>
      <w:r w:rsidRPr="0008695C">
        <w:rPr>
          <w:rFonts w:ascii="Times New Roman" w:hAnsi="Times New Roman" w:cs="Times New Roman"/>
          <w:color w:val="auto"/>
          <w:sz w:val="22"/>
          <w:lang w:val="en-GB"/>
        </w:rPr>
        <w:t xml:space="preserve">The clinic follows strict disciplines in lectures and practices </w:t>
      </w:r>
      <w:r w:rsidRPr="0008695C">
        <w:rPr>
          <w:rFonts w:ascii="Times New Roman" w:eastAsia="Times New Roman" w:hAnsi="Times New Roman" w:cs="Times New Roman"/>
          <w:color w:val="auto"/>
          <w:sz w:val="22"/>
          <w:lang w:val="en-GB" w:eastAsia="hu-HU"/>
        </w:rPr>
        <w:t>(4,</w:t>
      </w:r>
      <w:r w:rsidR="00500FA8" w:rsidRPr="0008695C">
        <w:rPr>
          <w:rFonts w:ascii="Times New Roman" w:eastAsia="Times New Roman" w:hAnsi="Times New Roman" w:cs="Times New Roman"/>
          <w:color w:val="auto"/>
          <w:sz w:val="22"/>
          <w:lang w:val="en-GB" w:eastAsia="hu-HU"/>
        </w:rPr>
        <w:t>10</w:t>
      </w:r>
      <w:r w:rsidRPr="0008695C">
        <w:rPr>
          <w:rFonts w:ascii="Times New Roman" w:eastAsia="Times New Roman" w:hAnsi="Times New Roman" w:cs="Times New Roman"/>
          <w:color w:val="auto"/>
          <w:sz w:val="22"/>
          <w:lang w:val="en-GB" w:eastAsia="hu-HU"/>
        </w:rPr>
        <w:t>; 4,</w:t>
      </w:r>
      <w:r w:rsidR="00F5300E" w:rsidRPr="0008695C">
        <w:rPr>
          <w:rFonts w:ascii="Times New Roman" w:eastAsia="Times New Roman" w:hAnsi="Times New Roman" w:cs="Times New Roman"/>
          <w:color w:val="auto"/>
          <w:sz w:val="22"/>
          <w:lang w:val="en-GB" w:eastAsia="hu-HU"/>
        </w:rPr>
        <w:t>35</w:t>
      </w:r>
      <w:r w:rsidRPr="0008695C">
        <w:rPr>
          <w:rFonts w:ascii="Times New Roman" w:eastAsia="Times New Roman" w:hAnsi="Times New Roman" w:cs="Times New Roman"/>
          <w:color w:val="auto"/>
          <w:sz w:val="22"/>
          <w:lang w:val="en-GB" w:eastAsia="hu-HU"/>
        </w:rPr>
        <w:t>)</w:t>
      </w:r>
      <w:r w:rsidR="002058C4" w:rsidRPr="0008695C">
        <w:rPr>
          <w:rFonts w:ascii="Times New Roman" w:eastAsia="Times New Roman" w:hAnsi="Times New Roman" w:cs="Times New Roman"/>
          <w:color w:val="auto"/>
          <w:sz w:val="22"/>
          <w:lang w:val="en-GB" w:eastAsia="hu-HU"/>
        </w:rPr>
        <w:t xml:space="preserve">; however, the lectures do not always finish on time. </w:t>
      </w:r>
      <w:r w:rsidR="002058C4" w:rsidRPr="0008695C">
        <w:rPr>
          <w:rFonts w:ascii="Times New Roman" w:eastAsia="Times New Roman" w:hAnsi="Times New Roman" w:cs="Times New Roman"/>
          <w:b/>
          <w:bCs/>
          <w:color w:val="auto"/>
          <w:sz w:val="22"/>
          <w:lang w:val="en-GB" w:eastAsia="hu-HU"/>
        </w:rPr>
        <w:t>Improvements must be made on punctuality.</w:t>
      </w:r>
      <w:r w:rsidRPr="0008695C">
        <w:rPr>
          <w:rFonts w:ascii="Times New Roman" w:eastAsia="Times New Roman" w:hAnsi="Times New Roman" w:cs="Times New Roman"/>
          <w:color w:val="auto"/>
          <w:sz w:val="22"/>
          <w:lang w:val="en-GB" w:eastAsia="hu-HU"/>
        </w:rPr>
        <w:t xml:space="preserve"> </w:t>
      </w:r>
      <w:r w:rsidRPr="0008695C">
        <w:rPr>
          <w:rFonts w:ascii="Times New Roman" w:hAnsi="Times New Roman" w:cs="Times New Roman"/>
          <w:color w:val="auto"/>
          <w:sz w:val="22"/>
          <w:lang w:val="en-GB"/>
        </w:rPr>
        <w:t xml:space="preserve">The exam requirements are </w:t>
      </w:r>
      <w:r w:rsidR="002058C4" w:rsidRPr="0008695C">
        <w:rPr>
          <w:rFonts w:ascii="Times New Roman" w:hAnsi="Times New Roman" w:cs="Times New Roman"/>
          <w:color w:val="auto"/>
          <w:sz w:val="22"/>
          <w:lang w:val="en-GB"/>
        </w:rPr>
        <w:t>better</w:t>
      </w:r>
      <w:r w:rsidRPr="0008695C">
        <w:rPr>
          <w:rFonts w:ascii="Times New Roman" w:hAnsi="Times New Roman" w:cs="Times New Roman"/>
          <w:color w:val="auto"/>
          <w:sz w:val="22"/>
          <w:lang w:val="en-GB"/>
        </w:rPr>
        <w:t xml:space="preserve"> defined </w:t>
      </w:r>
      <w:r w:rsidRPr="0008695C">
        <w:rPr>
          <w:rFonts w:ascii="Times New Roman" w:eastAsia="Times New Roman" w:hAnsi="Times New Roman" w:cs="Times New Roman"/>
          <w:color w:val="auto"/>
          <w:sz w:val="22"/>
          <w:lang w:val="en-GB" w:eastAsia="hu-HU"/>
        </w:rPr>
        <w:t>(4,</w:t>
      </w:r>
      <w:r w:rsidR="00500FA8" w:rsidRPr="0008695C">
        <w:rPr>
          <w:rFonts w:ascii="Times New Roman" w:eastAsia="Times New Roman" w:hAnsi="Times New Roman" w:cs="Times New Roman"/>
          <w:color w:val="auto"/>
          <w:sz w:val="22"/>
          <w:lang w:val="en-GB" w:eastAsia="hu-HU"/>
        </w:rPr>
        <w:t>10</w:t>
      </w:r>
      <w:r w:rsidRPr="0008695C">
        <w:rPr>
          <w:rFonts w:ascii="Times New Roman" w:eastAsia="Times New Roman" w:hAnsi="Times New Roman" w:cs="Times New Roman"/>
          <w:color w:val="auto"/>
          <w:sz w:val="22"/>
          <w:lang w:val="en-GB" w:eastAsia="hu-HU"/>
        </w:rPr>
        <w:t xml:space="preserve">; </w:t>
      </w:r>
      <w:r w:rsidR="0030569B" w:rsidRPr="0008695C">
        <w:rPr>
          <w:rFonts w:ascii="Times New Roman" w:eastAsia="Times New Roman" w:hAnsi="Times New Roman" w:cs="Times New Roman"/>
          <w:color w:val="auto"/>
          <w:sz w:val="22"/>
          <w:lang w:val="en-GB" w:eastAsia="hu-HU"/>
        </w:rPr>
        <w:t>4,45</w:t>
      </w:r>
      <w:r w:rsidRPr="0008695C">
        <w:rPr>
          <w:rFonts w:ascii="Times New Roman" w:eastAsia="Times New Roman" w:hAnsi="Times New Roman" w:cs="Times New Roman"/>
          <w:color w:val="auto"/>
          <w:sz w:val="22"/>
          <w:lang w:val="en-GB" w:eastAsia="hu-HU"/>
        </w:rPr>
        <w:t>), and t</w:t>
      </w:r>
      <w:r w:rsidRPr="0008695C">
        <w:rPr>
          <w:rFonts w:ascii="Times New Roman" w:hAnsi="Times New Roman" w:cs="Times New Roman"/>
          <w:color w:val="auto"/>
          <w:sz w:val="22"/>
          <w:lang w:val="en-GB"/>
        </w:rPr>
        <w:t xml:space="preserve">he teachers of the subject are </w:t>
      </w:r>
      <w:r w:rsidR="002058C4" w:rsidRPr="0008695C">
        <w:rPr>
          <w:rFonts w:ascii="Times New Roman" w:hAnsi="Times New Roman" w:cs="Times New Roman"/>
          <w:color w:val="auto"/>
          <w:sz w:val="22"/>
          <w:lang w:val="en-GB"/>
        </w:rPr>
        <w:t xml:space="preserve">more </w:t>
      </w:r>
      <w:r w:rsidRPr="0008695C">
        <w:rPr>
          <w:rFonts w:ascii="Times New Roman" w:hAnsi="Times New Roman" w:cs="Times New Roman"/>
          <w:color w:val="auto"/>
          <w:sz w:val="22"/>
          <w:lang w:val="en-GB"/>
        </w:rPr>
        <w:t xml:space="preserve">helpful and provide </w:t>
      </w:r>
      <w:r w:rsidR="002058C4" w:rsidRPr="0008695C">
        <w:rPr>
          <w:rFonts w:ascii="Times New Roman" w:hAnsi="Times New Roman" w:cs="Times New Roman"/>
          <w:color w:val="auto"/>
          <w:sz w:val="22"/>
          <w:lang w:val="en-GB"/>
        </w:rPr>
        <w:t>better</w:t>
      </w:r>
      <w:r w:rsidRPr="0008695C">
        <w:rPr>
          <w:rFonts w:ascii="Times New Roman" w:hAnsi="Times New Roman" w:cs="Times New Roman"/>
          <w:color w:val="auto"/>
          <w:sz w:val="22"/>
          <w:lang w:val="en-GB"/>
        </w:rPr>
        <w:t xml:space="preserve"> professional support </w:t>
      </w:r>
      <w:r w:rsidRPr="0008695C">
        <w:rPr>
          <w:rFonts w:ascii="Times New Roman" w:eastAsia="Times New Roman" w:hAnsi="Times New Roman" w:cs="Times New Roman"/>
          <w:color w:val="auto"/>
          <w:sz w:val="22"/>
          <w:lang w:val="en-GB" w:eastAsia="hu-HU"/>
        </w:rPr>
        <w:t>(4,</w:t>
      </w:r>
      <w:r w:rsidR="00500FA8" w:rsidRPr="0008695C">
        <w:rPr>
          <w:rFonts w:ascii="Times New Roman" w:eastAsia="Times New Roman" w:hAnsi="Times New Roman" w:cs="Times New Roman"/>
          <w:color w:val="auto"/>
          <w:sz w:val="22"/>
          <w:lang w:val="en-GB" w:eastAsia="hu-HU"/>
        </w:rPr>
        <w:t>23</w:t>
      </w:r>
      <w:r w:rsidRPr="0008695C">
        <w:rPr>
          <w:rFonts w:ascii="Times New Roman" w:eastAsia="Times New Roman" w:hAnsi="Times New Roman" w:cs="Times New Roman"/>
          <w:color w:val="auto"/>
          <w:sz w:val="22"/>
          <w:lang w:val="en-GB" w:eastAsia="hu-HU"/>
        </w:rPr>
        <w:t xml:space="preserve">; </w:t>
      </w:r>
      <w:r w:rsidR="0030569B" w:rsidRPr="0008695C">
        <w:rPr>
          <w:rFonts w:ascii="Times New Roman" w:eastAsia="Times New Roman" w:hAnsi="Times New Roman" w:cs="Times New Roman"/>
          <w:color w:val="auto"/>
          <w:sz w:val="22"/>
          <w:lang w:val="en-GB" w:eastAsia="hu-HU"/>
        </w:rPr>
        <w:t>4,25</w:t>
      </w:r>
      <w:r w:rsidRPr="0008695C">
        <w:rPr>
          <w:rFonts w:ascii="Times New Roman" w:eastAsia="Times New Roman" w:hAnsi="Times New Roman" w:cs="Times New Roman"/>
          <w:color w:val="auto"/>
          <w:sz w:val="22"/>
          <w:lang w:val="en-GB" w:eastAsia="hu-HU"/>
        </w:rPr>
        <w:t>).</w:t>
      </w:r>
    </w:p>
    <w:p w14:paraId="369644E7" w14:textId="77777777" w:rsidR="00A57820" w:rsidRPr="0008695C" w:rsidRDefault="00A57820" w:rsidP="004656A1">
      <w:pPr>
        <w:spacing w:after="0"/>
        <w:jc w:val="both"/>
        <w:rPr>
          <w:rFonts w:ascii="Times New Roman" w:eastAsia="Times New Roman" w:hAnsi="Times New Roman" w:cs="Times New Roman"/>
          <w:color w:val="auto"/>
          <w:sz w:val="22"/>
          <w:lang w:val="en-GB" w:eastAsia="hu-HU"/>
        </w:rPr>
      </w:pPr>
    </w:p>
    <w:p w14:paraId="3DDE23D1" w14:textId="77777777" w:rsidR="00A57820" w:rsidRPr="0008695C" w:rsidRDefault="00A57820" w:rsidP="004656A1">
      <w:pPr>
        <w:spacing w:after="0"/>
        <w:jc w:val="both"/>
        <w:rPr>
          <w:rFonts w:ascii="Times New Roman" w:eastAsia="Times New Roman" w:hAnsi="Times New Roman" w:cs="Times New Roman"/>
          <w:color w:val="auto"/>
          <w:sz w:val="22"/>
          <w:lang w:val="en-GB" w:eastAsia="hu-HU"/>
        </w:rPr>
      </w:pPr>
      <w:r w:rsidRPr="0008695C">
        <w:rPr>
          <w:rFonts w:ascii="Times New Roman" w:eastAsia="Times New Roman" w:hAnsi="Times New Roman" w:cs="Times New Roman"/>
          <w:color w:val="auto"/>
          <w:sz w:val="22"/>
          <w:lang w:val="en-GB" w:eastAsia="hu-HU"/>
        </w:rPr>
        <w:t>Clinical Dentistry I.</w:t>
      </w:r>
    </w:p>
    <w:p w14:paraId="0E10D0DC" w14:textId="6EB352C8" w:rsidR="00A57820" w:rsidRPr="00A57820" w:rsidRDefault="00A57820" w:rsidP="004656A1">
      <w:pPr>
        <w:spacing w:after="0"/>
        <w:jc w:val="both"/>
        <w:rPr>
          <w:rFonts w:ascii="Times New Roman" w:hAnsi="Times New Roman" w:cs="Times New Roman"/>
          <w:sz w:val="22"/>
          <w:lang w:val="en-GB"/>
        </w:rPr>
      </w:pPr>
      <w:r w:rsidRPr="0008695C">
        <w:rPr>
          <w:rFonts w:ascii="Times New Roman" w:hAnsi="Times New Roman" w:cs="Times New Roman"/>
          <w:color w:val="auto"/>
          <w:sz w:val="22"/>
          <w:lang w:val="en-GB"/>
        </w:rPr>
        <w:t xml:space="preserve">According to </w:t>
      </w:r>
      <w:r w:rsidRPr="0008695C">
        <w:rPr>
          <w:rFonts w:ascii="Times New Roman" w:hAnsi="Times New Roman" w:cs="Times New Roman"/>
          <w:b/>
          <w:color w:val="auto"/>
          <w:sz w:val="22"/>
          <w:lang w:val="en-GB"/>
        </w:rPr>
        <w:t>6</w:t>
      </w:r>
      <w:r w:rsidR="0030569B" w:rsidRPr="0008695C">
        <w:rPr>
          <w:rFonts w:ascii="Times New Roman" w:hAnsi="Times New Roman" w:cs="Times New Roman"/>
          <w:b/>
          <w:color w:val="auto"/>
          <w:sz w:val="22"/>
          <w:lang w:val="en-GB"/>
        </w:rPr>
        <w:t>9,7</w:t>
      </w:r>
      <w:r w:rsidRPr="0008695C">
        <w:rPr>
          <w:rFonts w:ascii="Times New Roman" w:hAnsi="Times New Roman" w:cs="Times New Roman"/>
          <w:b/>
          <w:color w:val="auto"/>
          <w:sz w:val="22"/>
          <w:lang w:val="en-GB"/>
        </w:rPr>
        <w:t xml:space="preserve">% </w:t>
      </w:r>
      <w:r w:rsidRPr="0008695C">
        <w:rPr>
          <w:rFonts w:ascii="Times New Roman" w:hAnsi="Times New Roman" w:cs="Times New Roman"/>
          <w:color w:val="auto"/>
          <w:sz w:val="22"/>
          <w:lang w:val="en-GB"/>
        </w:rPr>
        <w:t>of the students</w:t>
      </w:r>
      <w:r w:rsidRPr="00A57820">
        <w:rPr>
          <w:rFonts w:ascii="Times New Roman" w:hAnsi="Times New Roman" w:cs="Times New Roman"/>
          <w:sz w:val="22"/>
          <w:lang w:val="en-GB"/>
        </w:rPr>
        <w:t xml:space="preserve">, the subject is </w:t>
      </w:r>
      <w:r w:rsidR="0030569B">
        <w:rPr>
          <w:rFonts w:ascii="Times New Roman" w:hAnsi="Times New Roman" w:cs="Times New Roman"/>
          <w:sz w:val="22"/>
          <w:lang w:val="en-GB"/>
        </w:rPr>
        <w:t>well</w:t>
      </w:r>
      <w:r w:rsidRPr="00A57820">
        <w:rPr>
          <w:rFonts w:ascii="Times New Roman" w:hAnsi="Times New Roman" w:cs="Times New Roman"/>
          <w:sz w:val="22"/>
          <w:lang w:val="en-GB"/>
        </w:rPr>
        <w:t xml:space="preserve"> organized (4,</w:t>
      </w:r>
      <w:r w:rsidR="0030569B">
        <w:rPr>
          <w:rFonts w:ascii="Times New Roman" w:hAnsi="Times New Roman" w:cs="Times New Roman"/>
          <w:sz w:val="22"/>
          <w:lang w:val="en-GB"/>
        </w:rPr>
        <w:t>71</w:t>
      </w:r>
      <w:r w:rsidRPr="00A57820">
        <w:rPr>
          <w:rFonts w:ascii="Times New Roman" w:hAnsi="Times New Roman" w:cs="Times New Roman"/>
          <w:sz w:val="22"/>
          <w:lang w:val="en-GB"/>
        </w:rPr>
        <w:t xml:space="preserve">). </w:t>
      </w:r>
      <w:r w:rsidR="002058C4">
        <w:rPr>
          <w:rFonts w:ascii="Times New Roman" w:hAnsi="Times New Roman" w:cs="Times New Roman"/>
          <w:sz w:val="22"/>
          <w:lang w:val="en-GB"/>
        </w:rPr>
        <w:t xml:space="preserve">Improvements have been made on organizing the </w:t>
      </w:r>
      <w:r w:rsidRPr="00A57820">
        <w:rPr>
          <w:rFonts w:ascii="Times New Roman" w:hAnsi="Times New Roman" w:cs="Times New Roman"/>
          <w:sz w:val="22"/>
          <w:lang w:val="en-GB"/>
        </w:rPr>
        <w:t>practices (4,</w:t>
      </w:r>
      <w:r w:rsidR="0030569B">
        <w:rPr>
          <w:rFonts w:ascii="Times New Roman" w:hAnsi="Times New Roman" w:cs="Times New Roman"/>
          <w:sz w:val="22"/>
          <w:lang w:val="en-GB"/>
        </w:rPr>
        <w:t>84</w:t>
      </w:r>
      <w:r w:rsidRPr="00A57820">
        <w:rPr>
          <w:rFonts w:ascii="Times New Roman" w:hAnsi="Times New Roman" w:cs="Times New Roman"/>
          <w:sz w:val="22"/>
          <w:lang w:val="en-GB"/>
        </w:rPr>
        <w:t>). They support the students to learn the requirements (4,</w:t>
      </w:r>
      <w:r w:rsidR="0030569B">
        <w:rPr>
          <w:rFonts w:ascii="Times New Roman" w:hAnsi="Times New Roman" w:cs="Times New Roman"/>
          <w:sz w:val="22"/>
          <w:lang w:val="en-GB"/>
        </w:rPr>
        <w:t>76</w:t>
      </w:r>
      <w:r w:rsidRPr="00A57820">
        <w:rPr>
          <w:rFonts w:ascii="Times New Roman" w:hAnsi="Times New Roman" w:cs="Times New Roman"/>
          <w:sz w:val="22"/>
          <w:lang w:val="en-GB"/>
        </w:rPr>
        <w:t xml:space="preserve">). The students found that the supporting materials were rather </w:t>
      </w:r>
      <w:r w:rsidR="0030569B">
        <w:rPr>
          <w:rFonts w:ascii="Times New Roman" w:hAnsi="Times New Roman" w:cs="Times New Roman"/>
          <w:sz w:val="22"/>
          <w:lang w:val="en-GB"/>
        </w:rPr>
        <w:t>out of date</w:t>
      </w:r>
      <w:r w:rsidRPr="00A57820">
        <w:rPr>
          <w:rFonts w:ascii="Times New Roman" w:hAnsi="Times New Roman" w:cs="Times New Roman"/>
          <w:sz w:val="22"/>
          <w:lang w:val="en-GB"/>
        </w:rPr>
        <w:t>, the official textbook (4,</w:t>
      </w:r>
      <w:r w:rsidR="0030569B">
        <w:rPr>
          <w:rFonts w:ascii="Times New Roman" w:hAnsi="Times New Roman" w:cs="Times New Roman"/>
          <w:sz w:val="22"/>
          <w:lang w:val="en-GB"/>
        </w:rPr>
        <w:t>59</w:t>
      </w:r>
      <w:r w:rsidRPr="00A57820">
        <w:rPr>
          <w:rFonts w:ascii="Times New Roman" w:hAnsi="Times New Roman" w:cs="Times New Roman"/>
          <w:sz w:val="22"/>
          <w:lang w:val="en-GB"/>
        </w:rPr>
        <w:t>) and WEB notes helpful in general (4,</w:t>
      </w:r>
      <w:r w:rsidR="0030569B">
        <w:rPr>
          <w:rFonts w:ascii="Times New Roman" w:hAnsi="Times New Roman" w:cs="Times New Roman"/>
          <w:sz w:val="22"/>
          <w:lang w:val="en-GB"/>
        </w:rPr>
        <w:t>55</w:t>
      </w:r>
      <w:r w:rsidRPr="00A57820">
        <w:rPr>
          <w:rFonts w:ascii="Times New Roman" w:hAnsi="Times New Roman" w:cs="Times New Roman"/>
          <w:sz w:val="22"/>
          <w:lang w:val="en-GB"/>
        </w:rPr>
        <w:t>). The clinic follows strict disciplines in lectures and practices (4,</w:t>
      </w:r>
      <w:r w:rsidR="0030569B">
        <w:rPr>
          <w:rFonts w:ascii="Times New Roman" w:hAnsi="Times New Roman" w:cs="Times New Roman"/>
          <w:sz w:val="22"/>
          <w:lang w:val="en-GB"/>
        </w:rPr>
        <w:t>61</w:t>
      </w:r>
      <w:r w:rsidRPr="00A57820">
        <w:rPr>
          <w:rFonts w:ascii="Times New Roman" w:hAnsi="Times New Roman" w:cs="Times New Roman"/>
          <w:sz w:val="22"/>
          <w:lang w:val="en-GB"/>
        </w:rPr>
        <w:t>). The exam requirements are well defined (4,</w:t>
      </w:r>
      <w:r w:rsidR="0030569B">
        <w:rPr>
          <w:rFonts w:ascii="Times New Roman" w:hAnsi="Times New Roman" w:cs="Times New Roman"/>
          <w:sz w:val="22"/>
          <w:lang w:val="en-GB"/>
        </w:rPr>
        <w:t>61</w:t>
      </w:r>
      <w:r w:rsidRPr="00A57820">
        <w:rPr>
          <w:rFonts w:ascii="Times New Roman" w:hAnsi="Times New Roman" w:cs="Times New Roman"/>
          <w:sz w:val="22"/>
          <w:lang w:val="en-GB"/>
        </w:rPr>
        <w:t>). The subject tutors were helpful and provided professional support (4,</w:t>
      </w:r>
      <w:r w:rsidR="0030569B">
        <w:rPr>
          <w:rFonts w:ascii="Times New Roman" w:hAnsi="Times New Roman" w:cs="Times New Roman"/>
          <w:sz w:val="22"/>
          <w:lang w:val="en-GB"/>
        </w:rPr>
        <w:t>61</w:t>
      </w:r>
      <w:r w:rsidRPr="00A57820">
        <w:rPr>
          <w:rFonts w:ascii="Times New Roman" w:hAnsi="Times New Roman" w:cs="Times New Roman"/>
          <w:sz w:val="22"/>
          <w:lang w:val="en-GB"/>
        </w:rPr>
        <w:t xml:space="preserve">). </w:t>
      </w:r>
    </w:p>
    <w:p w14:paraId="362949C9" w14:textId="77777777" w:rsidR="00A57820" w:rsidRPr="00A57820" w:rsidRDefault="00A57820" w:rsidP="004656A1">
      <w:pPr>
        <w:spacing w:after="0"/>
        <w:jc w:val="both"/>
        <w:rPr>
          <w:rFonts w:ascii="Times New Roman" w:eastAsia="Times New Roman" w:hAnsi="Times New Roman" w:cs="Times New Roman"/>
          <w:color w:val="000000"/>
          <w:sz w:val="22"/>
          <w:lang w:val="en-GB" w:eastAsia="hu-HU"/>
        </w:rPr>
      </w:pPr>
    </w:p>
    <w:p w14:paraId="690070E5" w14:textId="77777777" w:rsidR="00A57820" w:rsidRPr="0008695C" w:rsidRDefault="00A57820" w:rsidP="004656A1">
      <w:pPr>
        <w:spacing w:after="0"/>
        <w:jc w:val="both"/>
        <w:rPr>
          <w:rFonts w:ascii="Times New Roman" w:eastAsia="Times New Roman" w:hAnsi="Times New Roman" w:cs="Times New Roman"/>
          <w:color w:val="auto"/>
          <w:sz w:val="22"/>
          <w:lang w:val="en-GB" w:eastAsia="hu-HU"/>
        </w:rPr>
      </w:pPr>
      <w:r w:rsidRPr="0008695C">
        <w:rPr>
          <w:rFonts w:ascii="Times New Roman" w:hAnsi="Times New Roman" w:cs="Times New Roman"/>
          <w:color w:val="auto"/>
          <w:sz w:val="22"/>
          <w:lang w:val="en-GB"/>
        </w:rPr>
        <w:t xml:space="preserve">Aesthetic Direct Restoration </w:t>
      </w:r>
      <w:r w:rsidRPr="0008695C">
        <w:rPr>
          <w:rFonts w:ascii="Times New Roman" w:eastAsia="Times New Roman" w:hAnsi="Times New Roman" w:cs="Times New Roman"/>
          <w:color w:val="auto"/>
          <w:sz w:val="22"/>
          <w:lang w:val="en-GB" w:eastAsia="hu-HU"/>
        </w:rPr>
        <w:t>Techniques I.</w:t>
      </w:r>
    </w:p>
    <w:p w14:paraId="50F7E8F7" w14:textId="7B79479B" w:rsidR="00A57820" w:rsidRPr="00A57820" w:rsidRDefault="00A57820" w:rsidP="004656A1">
      <w:pPr>
        <w:spacing w:after="0"/>
        <w:jc w:val="both"/>
        <w:rPr>
          <w:rFonts w:ascii="Times New Roman" w:hAnsi="Times New Roman" w:cs="Times New Roman"/>
          <w:sz w:val="22"/>
          <w:lang w:val="en-GB"/>
        </w:rPr>
      </w:pPr>
      <w:r w:rsidRPr="00A57820">
        <w:rPr>
          <w:rFonts w:ascii="Times New Roman" w:hAnsi="Times New Roman" w:cs="Times New Roman"/>
          <w:sz w:val="22"/>
          <w:lang w:val="en-GB"/>
        </w:rPr>
        <w:t xml:space="preserve">According to </w:t>
      </w:r>
      <w:r w:rsidRPr="00A57820">
        <w:rPr>
          <w:rFonts w:ascii="Times New Roman" w:hAnsi="Times New Roman" w:cs="Times New Roman"/>
          <w:b/>
          <w:sz w:val="22"/>
          <w:lang w:val="en-GB"/>
        </w:rPr>
        <w:t>34,</w:t>
      </w:r>
      <w:r w:rsidR="0030569B">
        <w:rPr>
          <w:rFonts w:ascii="Times New Roman" w:hAnsi="Times New Roman" w:cs="Times New Roman"/>
          <w:b/>
          <w:sz w:val="22"/>
          <w:lang w:val="en-GB"/>
        </w:rPr>
        <w:t>48</w:t>
      </w:r>
      <w:r w:rsidRPr="00A57820">
        <w:rPr>
          <w:rFonts w:ascii="Times New Roman" w:hAnsi="Times New Roman" w:cs="Times New Roman"/>
          <w:b/>
          <w:sz w:val="22"/>
          <w:lang w:val="en-GB"/>
        </w:rPr>
        <w:t xml:space="preserve">% </w:t>
      </w:r>
      <w:r w:rsidRPr="00A57820">
        <w:rPr>
          <w:rFonts w:ascii="Times New Roman" w:hAnsi="Times New Roman" w:cs="Times New Roman"/>
          <w:sz w:val="22"/>
          <w:lang w:val="en-GB"/>
        </w:rPr>
        <w:t xml:space="preserve">of the students, the subject is well organized </w:t>
      </w:r>
      <w:r w:rsidRPr="00A57820">
        <w:rPr>
          <w:rFonts w:ascii="Times New Roman" w:eastAsia="Times New Roman" w:hAnsi="Times New Roman" w:cs="Times New Roman"/>
          <w:color w:val="000000"/>
          <w:sz w:val="22"/>
          <w:lang w:val="en-GB" w:eastAsia="hu-HU"/>
        </w:rPr>
        <w:t>(4,</w:t>
      </w:r>
      <w:r w:rsidR="005A748E">
        <w:rPr>
          <w:rFonts w:ascii="Times New Roman" w:eastAsia="Times New Roman" w:hAnsi="Times New Roman" w:cs="Times New Roman"/>
          <w:color w:val="000000"/>
          <w:sz w:val="22"/>
          <w:lang w:val="en-GB" w:eastAsia="hu-HU"/>
        </w:rPr>
        <w:t>44</w:t>
      </w:r>
      <w:r w:rsidRPr="00A57820">
        <w:rPr>
          <w:rFonts w:ascii="Times New Roman" w:eastAsia="Times New Roman" w:hAnsi="Times New Roman" w:cs="Times New Roman"/>
          <w:color w:val="000000"/>
          <w:sz w:val="22"/>
          <w:lang w:val="en-GB" w:eastAsia="hu-HU"/>
        </w:rPr>
        <w:t xml:space="preserve">). The practices </w:t>
      </w:r>
      <w:r w:rsidRPr="00A57820">
        <w:rPr>
          <w:rFonts w:ascii="Times New Roman" w:hAnsi="Times New Roman" w:cs="Times New Roman"/>
          <w:sz w:val="22"/>
          <w:lang w:val="en-GB"/>
        </w:rPr>
        <w:t xml:space="preserve">help the students learn the requirements </w:t>
      </w:r>
      <w:r w:rsidRPr="00A57820">
        <w:rPr>
          <w:rFonts w:ascii="Times New Roman" w:eastAsia="Times New Roman" w:hAnsi="Times New Roman" w:cs="Times New Roman"/>
          <w:color w:val="000000"/>
          <w:sz w:val="22"/>
          <w:lang w:val="en-GB" w:eastAsia="hu-HU"/>
        </w:rPr>
        <w:t>(4,</w:t>
      </w:r>
      <w:r w:rsidR="005A748E">
        <w:rPr>
          <w:rFonts w:ascii="Times New Roman" w:eastAsia="Times New Roman" w:hAnsi="Times New Roman" w:cs="Times New Roman"/>
          <w:color w:val="000000"/>
          <w:sz w:val="22"/>
          <w:lang w:val="en-GB" w:eastAsia="hu-HU"/>
        </w:rPr>
        <w:t>60</w:t>
      </w:r>
      <w:r w:rsidRPr="00A57820">
        <w:rPr>
          <w:rFonts w:ascii="Times New Roman" w:eastAsia="Times New Roman" w:hAnsi="Times New Roman" w:cs="Times New Roman"/>
          <w:color w:val="000000"/>
          <w:sz w:val="22"/>
          <w:lang w:val="en-GB" w:eastAsia="hu-HU"/>
        </w:rPr>
        <w:t>). The textbook (4,</w:t>
      </w:r>
      <w:r w:rsidR="005A748E">
        <w:rPr>
          <w:rFonts w:ascii="Times New Roman" w:eastAsia="Times New Roman" w:hAnsi="Times New Roman" w:cs="Times New Roman"/>
          <w:color w:val="000000"/>
          <w:sz w:val="22"/>
          <w:lang w:val="en-GB" w:eastAsia="hu-HU"/>
        </w:rPr>
        <w:t>56</w:t>
      </w:r>
      <w:r w:rsidRPr="00A57820">
        <w:rPr>
          <w:rFonts w:ascii="Times New Roman" w:eastAsia="Times New Roman" w:hAnsi="Times New Roman" w:cs="Times New Roman"/>
          <w:color w:val="000000"/>
          <w:sz w:val="22"/>
          <w:lang w:val="en-GB" w:eastAsia="hu-HU"/>
        </w:rPr>
        <w:t>) and WEB notes (4,</w:t>
      </w:r>
      <w:r w:rsidR="005A748E">
        <w:rPr>
          <w:rFonts w:ascii="Times New Roman" w:eastAsia="Times New Roman" w:hAnsi="Times New Roman" w:cs="Times New Roman"/>
          <w:color w:val="000000"/>
          <w:sz w:val="22"/>
          <w:lang w:val="en-GB" w:eastAsia="hu-HU"/>
        </w:rPr>
        <w:t>56</w:t>
      </w:r>
      <w:r w:rsidRPr="00A57820">
        <w:rPr>
          <w:rFonts w:ascii="Times New Roman" w:eastAsia="Times New Roman" w:hAnsi="Times New Roman" w:cs="Times New Roman"/>
          <w:color w:val="000000"/>
          <w:sz w:val="22"/>
          <w:lang w:val="en-GB" w:eastAsia="hu-HU"/>
        </w:rPr>
        <w:t>) help them learn the requirements. The teachers are helpful during the practices (4,</w:t>
      </w:r>
      <w:r w:rsidR="005A748E">
        <w:rPr>
          <w:rFonts w:ascii="Times New Roman" w:eastAsia="Times New Roman" w:hAnsi="Times New Roman" w:cs="Times New Roman"/>
          <w:color w:val="000000"/>
          <w:sz w:val="22"/>
          <w:lang w:val="en-GB" w:eastAsia="hu-HU"/>
        </w:rPr>
        <w:t>70</w:t>
      </w:r>
      <w:r w:rsidRPr="00A57820">
        <w:rPr>
          <w:rFonts w:ascii="Times New Roman" w:eastAsia="Times New Roman" w:hAnsi="Times New Roman" w:cs="Times New Roman"/>
          <w:color w:val="000000"/>
          <w:sz w:val="22"/>
          <w:lang w:val="en-GB" w:eastAsia="hu-HU"/>
        </w:rPr>
        <w:t xml:space="preserve">). </w:t>
      </w:r>
      <w:r w:rsidR="00387C28" w:rsidRPr="00A57820">
        <w:rPr>
          <w:rFonts w:ascii="Times New Roman" w:eastAsia="Times New Roman" w:hAnsi="Times New Roman" w:cs="Times New Roman"/>
          <w:color w:val="000000"/>
          <w:sz w:val="22"/>
          <w:lang w:val="en-GB" w:eastAsia="hu-HU"/>
        </w:rPr>
        <w:t>Altogether</w:t>
      </w:r>
      <w:r w:rsidRPr="00A57820">
        <w:rPr>
          <w:rFonts w:ascii="Times New Roman" w:eastAsia="Times New Roman" w:hAnsi="Times New Roman" w:cs="Times New Roman"/>
          <w:color w:val="000000"/>
          <w:sz w:val="22"/>
          <w:lang w:val="en-GB" w:eastAsia="hu-HU"/>
        </w:rPr>
        <w:t>, the average grading of the subject is 4,</w:t>
      </w:r>
      <w:r w:rsidR="005A748E">
        <w:rPr>
          <w:rFonts w:ascii="Times New Roman" w:eastAsia="Times New Roman" w:hAnsi="Times New Roman" w:cs="Times New Roman"/>
          <w:color w:val="000000"/>
          <w:sz w:val="22"/>
          <w:lang w:val="en-GB" w:eastAsia="hu-HU"/>
        </w:rPr>
        <w:t>60</w:t>
      </w:r>
      <w:r w:rsidRPr="00A57820">
        <w:rPr>
          <w:rFonts w:ascii="Times New Roman" w:eastAsia="Times New Roman" w:hAnsi="Times New Roman" w:cs="Times New Roman"/>
          <w:color w:val="000000"/>
          <w:sz w:val="22"/>
          <w:lang w:val="en-GB" w:eastAsia="hu-HU"/>
        </w:rPr>
        <w:t>.</w:t>
      </w:r>
    </w:p>
    <w:p w14:paraId="51B13B86" w14:textId="77777777" w:rsidR="00A57820" w:rsidRPr="00E27E94" w:rsidRDefault="00A57820" w:rsidP="004656A1">
      <w:pPr>
        <w:spacing w:after="0"/>
        <w:jc w:val="both"/>
        <w:rPr>
          <w:b/>
          <w:lang w:val="en-GB"/>
        </w:rPr>
      </w:pPr>
    </w:p>
    <w:p w14:paraId="512EEEEB" w14:textId="3096CC32" w:rsidR="00D26BAF" w:rsidRPr="00D26BAF" w:rsidRDefault="00D26BAF" w:rsidP="004656A1">
      <w:pPr>
        <w:spacing w:after="0"/>
        <w:jc w:val="both"/>
        <w:rPr>
          <w:rFonts w:ascii="Times New Roman" w:hAnsi="Times New Roman" w:cs="Times New Roman"/>
          <w:sz w:val="22"/>
          <w:lang w:val="en-GB"/>
        </w:rPr>
      </w:pPr>
    </w:p>
    <w:p w14:paraId="60DB4DCC" w14:textId="77777777" w:rsidR="00FC34EE" w:rsidRPr="00D26BAF" w:rsidRDefault="00FC34EE" w:rsidP="004656A1">
      <w:pPr>
        <w:spacing w:after="0"/>
        <w:jc w:val="both"/>
        <w:rPr>
          <w:rFonts w:ascii="Times New Roman" w:hAnsi="Times New Roman" w:cs="Times New Roman"/>
          <w:sz w:val="22"/>
          <w:lang w:val="hu-HU"/>
        </w:rPr>
      </w:pPr>
    </w:p>
    <w:p w14:paraId="59B4B361" w14:textId="5B2B1E24" w:rsid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Our feedback on specific comments on mandatory subjects:</w:t>
      </w:r>
    </w:p>
    <w:p w14:paraId="45BB4331" w14:textId="77777777" w:rsidR="00063880" w:rsidRPr="00063880" w:rsidRDefault="00063880" w:rsidP="004656A1">
      <w:pPr>
        <w:spacing w:after="0"/>
        <w:jc w:val="both"/>
        <w:rPr>
          <w:rFonts w:ascii="Times New Roman" w:hAnsi="Times New Roman" w:cs="Times New Roman"/>
          <w:bCs/>
          <w:sz w:val="22"/>
          <w:lang w:val="en-GB"/>
        </w:rPr>
      </w:pPr>
      <w:r w:rsidRPr="00063880">
        <w:rPr>
          <w:rFonts w:ascii="Times New Roman" w:hAnsi="Times New Roman" w:cs="Times New Roman"/>
          <w:bCs/>
          <w:sz w:val="22"/>
          <w:lang w:val="en-GB"/>
        </w:rPr>
        <w:t>Preventive Dentistry</w:t>
      </w:r>
    </w:p>
    <w:p w14:paraId="6B826CCE" w14:textId="688E2C59" w:rsidR="00063880" w:rsidRPr="008344DF" w:rsidRDefault="00063880" w:rsidP="004656A1">
      <w:pPr>
        <w:spacing w:after="0"/>
        <w:jc w:val="both"/>
        <w:rPr>
          <w:rFonts w:ascii="Times New Roman" w:eastAsia="Times New Roman" w:hAnsi="Times New Roman" w:cs="Times New Roman"/>
          <w:b/>
          <w:bCs/>
          <w:color w:val="000000"/>
          <w:sz w:val="22"/>
          <w:lang w:val="en-GB" w:eastAsia="hu-HU"/>
        </w:rPr>
      </w:pPr>
      <w:r w:rsidRPr="008344DF">
        <w:rPr>
          <w:rFonts w:ascii="Times New Roman" w:hAnsi="Times New Roman" w:cs="Times New Roman"/>
          <w:b/>
          <w:sz w:val="22"/>
          <w:lang w:val="en-GB"/>
        </w:rPr>
        <w:t xml:space="preserve">The students complain about not being able to take notes during the </w:t>
      </w:r>
      <w:r w:rsidR="008344DF">
        <w:rPr>
          <w:rFonts w:ascii="Times New Roman" w:hAnsi="Times New Roman" w:cs="Times New Roman"/>
          <w:b/>
          <w:sz w:val="22"/>
          <w:lang w:val="en-GB"/>
        </w:rPr>
        <w:t xml:space="preserve">seminar </w:t>
      </w:r>
      <w:r w:rsidRPr="008344DF">
        <w:rPr>
          <w:rFonts w:ascii="Times New Roman" w:hAnsi="Times New Roman" w:cs="Times New Roman"/>
          <w:b/>
          <w:sz w:val="22"/>
          <w:lang w:val="en-GB"/>
        </w:rPr>
        <w:t>lectures; however</w:t>
      </w:r>
      <w:r w:rsidR="008344DF" w:rsidRPr="008344DF">
        <w:rPr>
          <w:rFonts w:ascii="Times New Roman" w:hAnsi="Times New Roman" w:cs="Times New Roman"/>
          <w:b/>
          <w:sz w:val="22"/>
          <w:lang w:val="en-GB"/>
        </w:rPr>
        <w:t>,</w:t>
      </w:r>
      <w:r w:rsidRPr="008344DF">
        <w:rPr>
          <w:rFonts w:ascii="Times New Roman" w:hAnsi="Times New Roman" w:cs="Times New Roman"/>
          <w:b/>
          <w:sz w:val="22"/>
          <w:lang w:val="en-GB"/>
        </w:rPr>
        <w:t xml:space="preserve"> the lectures are uploaded before the actual lecture and should make taking notes easier.</w:t>
      </w:r>
      <w:r>
        <w:rPr>
          <w:rFonts w:ascii="Times New Roman" w:hAnsi="Times New Roman" w:cs="Times New Roman"/>
          <w:bCs/>
          <w:sz w:val="22"/>
          <w:lang w:val="en-GB"/>
        </w:rPr>
        <w:t xml:space="preserve"> </w:t>
      </w:r>
      <w:r w:rsidRPr="008344DF">
        <w:rPr>
          <w:rFonts w:ascii="Times New Roman" w:hAnsi="Times New Roman" w:cs="Times New Roman"/>
          <w:b/>
          <w:sz w:val="22"/>
          <w:lang w:val="en-GB"/>
        </w:rPr>
        <w:t xml:space="preserve">Students attending a university should have the competence of taking notes while listening to a lecture. </w:t>
      </w:r>
      <w:r>
        <w:rPr>
          <w:rFonts w:ascii="Times New Roman" w:hAnsi="Times New Roman" w:cs="Times New Roman"/>
          <w:bCs/>
          <w:sz w:val="22"/>
          <w:lang w:val="en-GB"/>
        </w:rPr>
        <w:t xml:space="preserve">Students would like to be able to practice scaling before touching real patients. </w:t>
      </w:r>
      <w:r w:rsidRPr="008344DF">
        <w:rPr>
          <w:rFonts w:ascii="Times New Roman" w:hAnsi="Times New Roman" w:cs="Times New Roman"/>
          <w:b/>
          <w:sz w:val="22"/>
          <w:lang w:val="en-GB"/>
        </w:rPr>
        <w:t>During preclinical practice the more invasive treatments are first done on phantom heads; however simpler treatments, especially those needing water cooling</w:t>
      </w:r>
      <w:r w:rsidR="00A04F94" w:rsidRPr="008344DF">
        <w:rPr>
          <w:rFonts w:ascii="Times New Roman" w:hAnsi="Times New Roman" w:cs="Times New Roman"/>
          <w:b/>
          <w:sz w:val="22"/>
          <w:lang w:val="en-GB"/>
        </w:rPr>
        <w:t>,</w:t>
      </w:r>
      <w:r w:rsidRPr="008344DF">
        <w:rPr>
          <w:rFonts w:ascii="Times New Roman" w:hAnsi="Times New Roman" w:cs="Times New Roman"/>
          <w:b/>
          <w:sz w:val="22"/>
          <w:lang w:val="en-GB"/>
        </w:rPr>
        <w:t xml:space="preserve"> cannot be p</w:t>
      </w:r>
      <w:r w:rsidR="00A04F94" w:rsidRPr="008344DF">
        <w:rPr>
          <w:rFonts w:ascii="Times New Roman" w:hAnsi="Times New Roman" w:cs="Times New Roman"/>
          <w:b/>
          <w:sz w:val="22"/>
          <w:lang w:val="en-GB"/>
        </w:rPr>
        <w:t>er</w:t>
      </w:r>
      <w:r w:rsidRPr="008344DF">
        <w:rPr>
          <w:rFonts w:ascii="Times New Roman" w:hAnsi="Times New Roman" w:cs="Times New Roman"/>
          <w:b/>
          <w:sz w:val="22"/>
          <w:lang w:val="en-GB"/>
        </w:rPr>
        <w:t xml:space="preserve">formed in the preclinical lab. </w:t>
      </w:r>
      <w:r w:rsidR="00797C1B">
        <w:rPr>
          <w:rFonts w:ascii="Times New Roman" w:eastAsia="Times New Roman" w:hAnsi="Times New Roman" w:cs="Times New Roman"/>
          <w:color w:val="000000"/>
          <w:sz w:val="22"/>
          <w:lang w:val="en-GB" w:eastAsia="hu-HU"/>
        </w:rPr>
        <w:t xml:space="preserve">The students </w:t>
      </w:r>
      <w:r w:rsidR="00A04F94">
        <w:rPr>
          <w:rFonts w:ascii="Times New Roman" w:eastAsia="Times New Roman" w:hAnsi="Times New Roman" w:cs="Times New Roman"/>
          <w:color w:val="000000"/>
          <w:sz w:val="22"/>
          <w:lang w:val="en-GB" w:eastAsia="hu-HU"/>
        </w:rPr>
        <w:t>would like to be in smaller groups at each practice, but due to the number of students and the time available for each practice, it is not possible.</w:t>
      </w:r>
      <w:r w:rsidR="008344DF">
        <w:rPr>
          <w:rFonts w:ascii="Times New Roman" w:eastAsia="Times New Roman" w:hAnsi="Times New Roman" w:cs="Times New Roman"/>
          <w:color w:val="000000"/>
          <w:sz w:val="22"/>
          <w:lang w:val="en-GB" w:eastAsia="hu-HU"/>
        </w:rPr>
        <w:t xml:space="preserve"> </w:t>
      </w:r>
      <w:r w:rsidR="008344DF" w:rsidRPr="008344DF">
        <w:rPr>
          <w:rFonts w:ascii="Times New Roman" w:eastAsia="Times New Roman" w:hAnsi="Times New Roman" w:cs="Times New Roman"/>
          <w:b/>
          <w:bCs/>
          <w:color w:val="000000"/>
          <w:sz w:val="22"/>
          <w:lang w:val="en-GB" w:eastAsia="hu-HU"/>
        </w:rPr>
        <w:t>The topic list is in harmony with the lectures.</w:t>
      </w:r>
    </w:p>
    <w:p w14:paraId="0F853832" w14:textId="77777777" w:rsidR="00A04F94" w:rsidRPr="00A04F94" w:rsidRDefault="00A04F94" w:rsidP="004656A1">
      <w:pPr>
        <w:spacing w:after="0"/>
        <w:jc w:val="both"/>
        <w:rPr>
          <w:rFonts w:ascii="Times New Roman" w:hAnsi="Times New Roman" w:cs="Times New Roman"/>
          <w:bCs/>
          <w:color w:val="FF0000"/>
          <w:sz w:val="22"/>
          <w:lang w:val="en-GB"/>
        </w:rPr>
      </w:pPr>
    </w:p>
    <w:p w14:paraId="1500FA1D" w14:textId="77777777" w:rsidR="00ED1E28" w:rsidRDefault="00ED1E28" w:rsidP="004656A1">
      <w:pPr>
        <w:spacing w:after="0"/>
        <w:jc w:val="both"/>
        <w:rPr>
          <w:rFonts w:ascii="Times New Roman" w:eastAsia="Times New Roman" w:hAnsi="Times New Roman" w:cs="Times New Roman"/>
          <w:color w:val="auto"/>
          <w:sz w:val="22"/>
          <w:lang w:val="en-GB" w:eastAsia="hu-HU"/>
        </w:rPr>
      </w:pPr>
    </w:p>
    <w:p w14:paraId="7ABF2C23" w14:textId="26909DC3" w:rsidR="00D13708" w:rsidRPr="00D13708" w:rsidRDefault="00D13708" w:rsidP="004656A1">
      <w:pPr>
        <w:spacing w:after="0"/>
        <w:jc w:val="both"/>
        <w:rPr>
          <w:rFonts w:ascii="Times New Roman" w:eastAsia="Times New Roman" w:hAnsi="Times New Roman" w:cs="Times New Roman"/>
          <w:color w:val="auto"/>
          <w:sz w:val="22"/>
          <w:lang w:val="en-GB" w:eastAsia="hu-HU"/>
        </w:rPr>
      </w:pPr>
      <w:r w:rsidRPr="00D13708">
        <w:rPr>
          <w:rFonts w:ascii="Times New Roman" w:eastAsia="Times New Roman" w:hAnsi="Times New Roman" w:cs="Times New Roman"/>
          <w:color w:val="auto"/>
          <w:sz w:val="22"/>
          <w:lang w:val="en-GB" w:eastAsia="hu-HU"/>
        </w:rPr>
        <w:lastRenderedPageBreak/>
        <w:t xml:space="preserve">Restorative Dentistry </w:t>
      </w:r>
      <w:proofErr w:type="spellStart"/>
      <w:r w:rsidRPr="00D13708">
        <w:rPr>
          <w:rFonts w:ascii="Times New Roman" w:eastAsia="Times New Roman" w:hAnsi="Times New Roman" w:cs="Times New Roman"/>
          <w:color w:val="auto"/>
          <w:sz w:val="22"/>
          <w:lang w:val="en-GB" w:eastAsia="hu-HU"/>
        </w:rPr>
        <w:t>Propedeutics</w:t>
      </w:r>
      <w:proofErr w:type="spellEnd"/>
      <w:r w:rsidRPr="00D13708">
        <w:rPr>
          <w:rFonts w:ascii="Times New Roman" w:eastAsia="Times New Roman" w:hAnsi="Times New Roman" w:cs="Times New Roman"/>
          <w:color w:val="auto"/>
          <w:sz w:val="22"/>
          <w:lang w:val="en-GB" w:eastAsia="hu-HU"/>
        </w:rPr>
        <w:t xml:space="preserve"> II.</w:t>
      </w:r>
    </w:p>
    <w:p w14:paraId="45A78166" w14:textId="282A8CD6" w:rsidR="00146108" w:rsidRPr="00007688" w:rsidRDefault="00A24DF8" w:rsidP="004656A1">
      <w:pPr>
        <w:spacing w:after="0"/>
        <w:jc w:val="both"/>
        <w:rPr>
          <w:rFonts w:ascii="Times New Roman" w:hAnsi="Times New Roman" w:cs="Times New Roman"/>
          <w:b/>
          <w:bCs/>
        </w:rPr>
      </w:pPr>
      <w:r>
        <w:rPr>
          <w:rFonts w:ascii="Times New Roman" w:hAnsi="Times New Roman" w:cs="Times New Roman"/>
          <w:bCs/>
          <w:color w:val="auto"/>
          <w:sz w:val="22"/>
          <w:lang w:val="en-GB"/>
        </w:rPr>
        <w:t>According to the students</w:t>
      </w:r>
      <w:r w:rsidR="004656A1">
        <w:rPr>
          <w:rFonts w:ascii="Times New Roman" w:hAnsi="Times New Roman" w:cs="Times New Roman"/>
          <w:bCs/>
          <w:color w:val="auto"/>
          <w:sz w:val="22"/>
          <w:lang w:val="en-GB"/>
        </w:rPr>
        <w:t>’</w:t>
      </w:r>
      <w:r>
        <w:rPr>
          <w:rFonts w:ascii="Times New Roman" w:hAnsi="Times New Roman" w:cs="Times New Roman"/>
          <w:bCs/>
          <w:color w:val="auto"/>
          <w:sz w:val="22"/>
          <w:lang w:val="en-GB"/>
        </w:rPr>
        <w:t xml:space="preserve"> opinion </w:t>
      </w:r>
      <w:r w:rsidRPr="00A24DF8">
        <w:rPr>
          <w:rFonts w:ascii="Times New Roman" w:hAnsi="Times New Roman" w:cs="Times New Roman"/>
          <w:bCs/>
          <w:color w:val="auto"/>
          <w:sz w:val="22"/>
          <w:lang w:val="en-GB"/>
        </w:rPr>
        <w:t>more practice time</w:t>
      </w:r>
      <w:r>
        <w:rPr>
          <w:rFonts w:ascii="Times New Roman" w:hAnsi="Times New Roman" w:cs="Times New Roman"/>
          <w:bCs/>
          <w:color w:val="auto"/>
          <w:sz w:val="22"/>
          <w:lang w:val="en-GB"/>
        </w:rPr>
        <w:t xml:space="preserve"> would be needed</w:t>
      </w:r>
      <w:r w:rsidR="004656A1">
        <w:rPr>
          <w:rFonts w:ascii="Times New Roman" w:hAnsi="Times New Roman" w:cs="Times New Roman"/>
          <w:bCs/>
          <w:color w:val="auto"/>
          <w:sz w:val="22"/>
          <w:lang w:val="en-GB"/>
        </w:rPr>
        <w:t xml:space="preserve">. </w:t>
      </w:r>
      <w:r w:rsidR="004656A1" w:rsidRPr="004656A1">
        <w:rPr>
          <w:rFonts w:ascii="Times New Roman" w:hAnsi="Times New Roman" w:cs="Times New Roman"/>
          <w:b/>
          <w:color w:val="auto"/>
          <w:sz w:val="22"/>
          <w:lang w:val="en-GB"/>
        </w:rPr>
        <w:t>The dental programme is very strictly and tightly scheduled, it is impossible to increase the time of either the practices</w:t>
      </w:r>
      <w:r w:rsidR="00ED1E28">
        <w:rPr>
          <w:rFonts w:ascii="Times New Roman" w:hAnsi="Times New Roman" w:cs="Times New Roman"/>
          <w:b/>
          <w:color w:val="auto"/>
          <w:sz w:val="22"/>
          <w:lang w:val="en-GB"/>
        </w:rPr>
        <w:t xml:space="preserve">. </w:t>
      </w:r>
      <w:r w:rsidR="004656A1">
        <w:rPr>
          <w:rFonts w:ascii="Times New Roman" w:hAnsi="Times New Roman" w:cs="Times New Roman"/>
          <w:bCs/>
          <w:color w:val="auto"/>
          <w:sz w:val="22"/>
          <w:lang w:val="en-GB"/>
        </w:rPr>
        <w:t xml:space="preserve">The students say that the lectures contain so much information that the lecturer is not able to finish on time. The students are pleased to say that </w:t>
      </w:r>
      <w:r>
        <w:rPr>
          <w:rFonts w:ascii="Times New Roman" w:hAnsi="Times New Roman" w:cs="Times New Roman"/>
          <w:bCs/>
          <w:color w:val="auto"/>
          <w:sz w:val="22"/>
          <w:lang w:val="en-GB"/>
        </w:rPr>
        <w:t>reasonable</w:t>
      </w:r>
      <w:r w:rsidR="004656A1">
        <w:rPr>
          <w:rFonts w:ascii="Times New Roman" w:hAnsi="Times New Roman" w:cs="Times New Roman"/>
          <w:bCs/>
          <w:color w:val="auto"/>
          <w:sz w:val="22"/>
          <w:lang w:val="en-GB"/>
        </w:rPr>
        <w:t>,</w:t>
      </w:r>
      <w:r>
        <w:rPr>
          <w:rFonts w:ascii="Times New Roman" w:hAnsi="Times New Roman" w:cs="Times New Roman"/>
          <w:bCs/>
          <w:color w:val="auto"/>
          <w:sz w:val="22"/>
          <w:lang w:val="en-GB"/>
        </w:rPr>
        <w:t xml:space="preserve"> good change</w:t>
      </w:r>
      <w:r w:rsidR="004656A1">
        <w:rPr>
          <w:rFonts w:ascii="Times New Roman" w:hAnsi="Times New Roman" w:cs="Times New Roman"/>
          <w:bCs/>
          <w:color w:val="auto"/>
          <w:sz w:val="22"/>
          <w:lang w:val="en-GB"/>
        </w:rPr>
        <w:t>s have been made, namely</w:t>
      </w:r>
      <w:r>
        <w:rPr>
          <w:rFonts w:ascii="Times New Roman" w:hAnsi="Times New Roman" w:cs="Times New Roman"/>
          <w:bCs/>
          <w:color w:val="auto"/>
          <w:sz w:val="22"/>
          <w:lang w:val="en-GB"/>
        </w:rPr>
        <w:t xml:space="preserve"> that </w:t>
      </w:r>
      <w:r w:rsidR="004656A1">
        <w:rPr>
          <w:rFonts w:ascii="Times New Roman" w:hAnsi="Times New Roman" w:cs="Times New Roman"/>
          <w:bCs/>
          <w:color w:val="auto"/>
          <w:sz w:val="22"/>
          <w:lang w:val="en-GB"/>
        </w:rPr>
        <w:t xml:space="preserve">all theoretical </w:t>
      </w:r>
      <w:r>
        <w:rPr>
          <w:rFonts w:ascii="Times New Roman" w:hAnsi="Times New Roman" w:cs="Times New Roman"/>
          <w:bCs/>
          <w:color w:val="auto"/>
          <w:sz w:val="22"/>
          <w:lang w:val="en-GB"/>
        </w:rPr>
        <w:t>lectures are separate</w:t>
      </w:r>
      <w:r w:rsidR="004656A1">
        <w:rPr>
          <w:rFonts w:ascii="Times New Roman" w:hAnsi="Times New Roman" w:cs="Times New Roman"/>
          <w:bCs/>
          <w:color w:val="auto"/>
          <w:sz w:val="22"/>
          <w:lang w:val="en-GB"/>
        </w:rPr>
        <w:t xml:space="preserve">, not during the practice, leaving more time for the practical work. They are happy to see that the lectures are </w:t>
      </w:r>
      <w:r>
        <w:rPr>
          <w:rFonts w:ascii="Times New Roman" w:hAnsi="Times New Roman" w:cs="Times New Roman"/>
          <w:bCs/>
          <w:color w:val="auto"/>
          <w:sz w:val="22"/>
          <w:lang w:val="en-GB"/>
        </w:rPr>
        <w:t xml:space="preserve">synchronized </w:t>
      </w:r>
      <w:r w:rsidR="004656A1">
        <w:rPr>
          <w:rFonts w:ascii="Times New Roman" w:hAnsi="Times New Roman" w:cs="Times New Roman"/>
          <w:bCs/>
          <w:color w:val="auto"/>
          <w:sz w:val="22"/>
          <w:lang w:val="en-GB"/>
        </w:rPr>
        <w:t>with the practices.</w:t>
      </w:r>
      <w:r w:rsidR="00007688">
        <w:rPr>
          <w:rFonts w:ascii="Times New Roman" w:hAnsi="Times New Roman" w:cs="Times New Roman"/>
          <w:bCs/>
          <w:color w:val="auto"/>
          <w:sz w:val="22"/>
          <w:lang w:val="en-GB"/>
        </w:rPr>
        <w:t xml:space="preserve"> </w:t>
      </w:r>
      <w:r w:rsidR="00146108">
        <w:rPr>
          <w:rFonts w:ascii="Times New Roman" w:hAnsi="Times New Roman" w:cs="Times New Roman"/>
        </w:rPr>
        <w:t xml:space="preserve">Some of the students find it difficult to recognize teeth after having to learn their morphological characteristics in theory without practice; however, the examiners do not find this a typical difficulty during the exam. </w:t>
      </w:r>
      <w:proofErr w:type="spellStart"/>
      <w:r w:rsidR="00E32B82" w:rsidRPr="00E32B82">
        <w:rPr>
          <w:rFonts w:ascii="Times New Roman" w:hAnsi="Times New Roman" w:cs="Times New Roman"/>
          <w:b/>
          <w:bCs/>
        </w:rPr>
        <w:t>Some time</w:t>
      </w:r>
      <w:proofErr w:type="spellEnd"/>
      <w:r w:rsidR="00E32B82" w:rsidRPr="00E32B82">
        <w:rPr>
          <w:rFonts w:ascii="Times New Roman" w:hAnsi="Times New Roman" w:cs="Times New Roman"/>
          <w:b/>
          <w:bCs/>
        </w:rPr>
        <w:t xml:space="preserve"> will be spent on recognize extracted teeth prior to the exam period. in the future.</w:t>
      </w:r>
      <w:r w:rsidR="00E32B82">
        <w:rPr>
          <w:rFonts w:ascii="Times New Roman" w:hAnsi="Times New Roman" w:cs="Times New Roman"/>
        </w:rPr>
        <w:t xml:space="preserve"> </w:t>
      </w:r>
      <w:r w:rsidR="00146108">
        <w:rPr>
          <w:rFonts w:ascii="Times New Roman" w:hAnsi="Times New Roman" w:cs="Times New Roman"/>
        </w:rPr>
        <w:t>Most of the students are capable</w:t>
      </w:r>
      <w:r w:rsidR="00E32B82">
        <w:rPr>
          <w:rFonts w:ascii="Times New Roman" w:hAnsi="Times New Roman" w:cs="Times New Roman"/>
        </w:rPr>
        <w:t>, however,</w:t>
      </w:r>
      <w:r w:rsidR="00146108">
        <w:rPr>
          <w:rFonts w:ascii="Times New Roman" w:hAnsi="Times New Roman" w:cs="Times New Roman"/>
        </w:rPr>
        <w:t xml:space="preserve"> of recognizing the teeth perfectly. </w:t>
      </w:r>
      <w:r w:rsidR="00146108" w:rsidRPr="00007688">
        <w:rPr>
          <w:rFonts w:ascii="Times New Roman" w:hAnsi="Times New Roman" w:cs="Times New Roman"/>
          <w:b/>
          <w:bCs/>
        </w:rPr>
        <w:t xml:space="preserve">Having to recognize the instruments during the exam should not be a problem, because the students practice them during </w:t>
      </w:r>
      <w:proofErr w:type="spellStart"/>
      <w:r w:rsidR="00146108" w:rsidRPr="00007688">
        <w:rPr>
          <w:rFonts w:ascii="Times New Roman" w:hAnsi="Times New Roman" w:cs="Times New Roman"/>
          <w:b/>
          <w:bCs/>
        </w:rPr>
        <w:t>propedeutic</w:t>
      </w:r>
      <w:proofErr w:type="spellEnd"/>
      <w:r w:rsidR="00146108" w:rsidRPr="00007688">
        <w:rPr>
          <w:rFonts w:ascii="Times New Roman" w:hAnsi="Times New Roman" w:cs="Times New Roman"/>
          <w:b/>
          <w:bCs/>
        </w:rPr>
        <w:t xml:space="preserve"> practical class. </w:t>
      </w:r>
    </w:p>
    <w:p w14:paraId="67989277" w14:textId="006BB1EF" w:rsidR="00A24DF8" w:rsidRPr="00D13708" w:rsidRDefault="00E5008A" w:rsidP="004656A1">
      <w:pPr>
        <w:spacing w:after="0"/>
        <w:jc w:val="both"/>
        <w:rPr>
          <w:rFonts w:ascii="Times New Roman" w:hAnsi="Times New Roman" w:cs="Times New Roman"/>
          <w:b/>
          <w:color w:val="auto"/>
          <w:sz w:val="22"/>
          <w:lang w:val="en-GB"/>
        </w:rPr>
      </w:pPr>
      <w:proofErr w:type="spellStart"/>
      <w:r>
        <w:rPr>
          <w:rFonts w:ascii="Times New Roman" w:eastAsia="Times New Roman" w:hAnsi="Times New Roman" w:cs="Times New Roman"/>
          <w:b/>
          <w:bCs/>
          <w:color w:val="000000"/>
          <w:sz w:val="22"/>
          <w:lang w:val="hu-HU" w:eastAsia="hu-HU"/>
        </w:rPr>
        <w:t>It</w:t>
      </w:r>
      <w:proofErr w:type="spellEnd"/>
      <w:r>
        <w:rPr>
          <w:rFonts w:ascii="Times New Roman" w:eastAsia="Times New Roman" w:hAnsi="Times New Roman" w:cs="Times New Roman"/>
          <w:b/>
          <w:bCs/>
          <w:color w:val="000000"/>
          <w:sz w:val="22"/>
          <w:lang w:val="hu-HU" w:eastAsia="hu-HU"/>
        </w:rPr>
        <w:t xml:space="preserve"> is </w:t>
      </w:r>
      <w:proofErr w:type="spellStart"/>
      <w:r>
        <w:rPr>
          <w:rFonts w:ascii="Times New Roman" w:eastAsia="Times New Roman" w:hAnsi="Times New Roman" w:cs="Times New Roman"/>
          <w:b/>
          <w:bCs/>
          <w:color w:val="000000"/>
          <w:sz w:val="22"/>
          <w:lang w:val="hu-HU" w:eastAsia="hu-HU"/>
        </w:rPr>
        <w:t>important</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to</w:t>
      </w:r>
      <w:proofErr w:type="spellEnd"/>
      <w:r>
        <w:rPr>
          <w:rFonts w:ascii="Times New Roman" w:eastAsia="Times New Roman" w:hAnsi="Times New Roman" w:cs="Times New Roman"/>
          <w:b/>
          <w:bCs/>
          <w:color w:val="000000"/>
          <w:sz w:val="22"/>
          <w:lang w:val="hu-HU" w:eastAsia="hu-HU"/>
        </w:rPr>
        <w:t xml:space="preserve"> mention </w:t>
      </w:r>
      <w:proofErr w:type="spellStart"/>
      <w:r>
        <w:rPr>
          <w:rFonts w:ascii="Times New Roman" w:eastAsia="Times New Roman" w:hAnsi="Times New Roman" w:cs="Times New Roman"/>
          <w:b/>
          <w:bCs/>
          <w:color w:val="000000"/>
          <w:sz w:val="22"/>
          <w:lang w:val="hu-HU" w:eastAsia="hu-HU"/>
        </w:rPr>
        <w:t>that</w:t>
      </w:r>
      <w:proofErr w:type="spellEnd"/>
      <w:r>
        <w:rPr>
          <w:rFonts w:ascii="Times New Roman" w:eastAsia="Times New Roman" w:hAnsi="Times New Roman" w:cs="Times New Roman"/>
          <w:b/>
          <w:bCs/>
          <w:color w:val="000000"/>
          <w:sz w:val="22"/>
          <w:lang w:val="hu-HU" w:eastAsia="hu-HU"/>
        </w:rPr>
        <w:t xml:space="preserve"> starting </w:t>
      </w:r>
      <w:proofErr w:type="spellStart"/>
      <w:r>
        <w:rPr>
          <w:rFonts w:ascii="Times New Roman" w:eastAsia="Times New Roman" w:hAnsi="Times New Roman" w:cs="Times New Roman"/>
          <w:b/>
          <w:bCs/>
          <w:color w:val="000000"/>
          <w:sz w:val="22"/>
          <w:lang w:val="hu-HU" w:eastAsia="hu-HU"/>
        </w:rPr>
        <w:t>with</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this</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year</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digital</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work</w:t>
      </w:r>
      <w:proofErr w:type="spellEnd"/>
      <w:r>
        <w:rPr>
          <w:rFonts w:ascii="Times New Roman" w:eastAsia="Times New Roman" w:hAnsi="Times New Roman" w:cs="Times New Roman"/>
          <w:b/>
          <w:bCs/>
          <w:color w:val="000000"/>
          <w:sz w:val="22"/>
          <w:lang w:val="hu-HU" w:eastAsia="hu-HU"/>
        </w:rPr>
        <w:t xml:space="preserve"> flow of </w:t>
      </w:r>
      <w:proofErr w:type="spellStart"/>
      <w:r>
        <w:rPr>
          <w:rFonts w:ascii="Times New Roman" w:eastAsia="Times New Roman" w:hAnsi="Times New Roman" w:cs="Times New Roman"/>
          <w:b/>
          <w:bCs/>
          <w:color w:val="000000"/>
          <w:sz w:val="22"/>
          <w:lang w:val="hu-HU" w:eastAsia="hu-HU"/>
        </w:rPr>
        <w:t>indirect</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solo</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restorations</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was</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introduced</w:t>
      </w:r>
      <w:proofErr w:type="spellEnd"/>
      <w:r>
        <w:rPr>
          <w:rFonts w:ascii="Times New Roman" w:eastAsia="Times New Roman" w:hAnsi="Times New Roman" w:cs="Times New Roman"/>
          <w:b/>
          <w:bCs/>
          <w:color w:val="000000"/>
          <w:sz w:val="22"/>
          <w:lang w:val="hu-HU" w:eastAsia="hu-HU"/>
        </w:rPr>
        <w:t xml:space="preserve"> in </w:t>
      </w:r>
      <w:proofErr w:type="spellStart"/>
      <w:r>
        <w:rPr>
          <w:rFonts w:ascii="Times New Roman" w:eastAsia="Times New Roman" w:hAnsi="Times New Roman" w:cs="Times New Roman"/>
          <w:b/>
          <w:bCs/>
          <w:color w:val="000000"/>
          <w:sz w:val="22"/>
          <w:lang w:val="hu-HU" w:eastAsia="hu-HU"/>
        </w:rPr>
        <w:t>both</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propedeutic</w:t>
      </w:r>
      <w:proofErr w:type="spellEnd"/>
      <w:r>
        <w:rPr>
          <w:rFonts w:ascii="Times New Roman" w:eastAsia="Times New Roman" w:hAnsi="Times New Roman" w:cs="Times New Roman"/>
          <w:b/>
          <w:bCs/>
          <w:color w:val="000000"/>
          <w:sz w:val="22"/>
          <w:lang w:val="hu-HU" w:eastAsia="hu-HU"/>
        </w:rPr>
        <w:t xml:space="preserve"> and </w:t>
      </w:r>
      <w:proofErr w:type="spellStart"/>
      <w:r>
        <w:rPr>
          <w:rFonts w:ascii="Times New Roman" w:eastAsia="Times New Roman" w:hAnsi="Times New Roman" w:cs="Times New Roman"/>
          <w:b/>
          <w:bCs/>
          <w:color w:val="000000"/>
          <w:sz w:val="22"/>
          <w:lang w:val="hu-HU" w:eastAsia="hu-HU"/>
        </w:rPr>
        <w:t>clinical</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practices</w:t>
      </w:r>
      <w:proofErr w:type="spellEnd"/>
      <w:r>
        <w:rPr>
          <w:rFonts w:ascii="Times New Roman" w:eastAsia="Times New Roman" w:hAnsi="Times New Roman" w:cs="Times New Roman"/>
          <w:b/>
          <w:bCs/>
          <w:color w:val="000000"/>
          <w:sz w:val="22"/>
          <w:lang w:val="hu-HU" w:eastAsia="hu-HU"/>
        </w:rPr>
        <w:t xml:space="preserve">. </w:t>
      </w:r>
      <w:proofErr w:type="spellStart"/>
      <w:r>
        <w:rPr>
          <w:rFonts w:ascii="Times New Roman" w:eastAsia="Times New Roman" w:hAnsi="Times New Roman" w:cs="Times New Roman"/>
          <w:b/>
          <w:bCs/>
          <w:color w:val="000000"/>
          <w:sz w:val="22"/>
          <w:lang w:val="hu-HU" w:eastAsia="hu-HU"/>
        </w:rPr>
        <w:t>This</w:t>
      </w:r>
      <w:proofErr w:type="spellEnd"/>
      <w:r>
        <w:rPr>
          <w:rFonts w:ascii="Times New Roman" w:eastAsia="Times New Roman" w:hAnsi="Times New Roman" w:cs="Times New Roman"/>
          <w:b/>
          <w:bCs/>
          <w:color w:val="000000"/>
          <w:sz w:val="22"/>
          <w:lang w:val="hu-HU" w:eastAsia="hu-HU"/>
        </w:rPr>
        <w:t xml:space="preserve"> is </w:t>
      </w:r>
      <w:proofErr w:type="spellStart"/>
      <w:r>
        <w:rPr>
          <w:rFonts w:ascii="Times New Roman" w:eastAsia="Times New Roman" w:hAnsi="Times New Roman" w:cs="Times New Roman"/>
          <w:b/>
          <w:bCs/>
          <w:color w:val="000000"/>
          <w:sz w:val="22"/>
          <w:lang w:val="hu-HU" w:eastAsia="hu-HU"/>
        </w:rPr>
        <w:t>unique</w:t>
      </w:r>
      <w:proofErr w:type="spellEnd"/>
      <w:r>
        <w:rPr>
          <w:rFonts w:ascii="Times New Roman" w:eastAsia="Times New Roman" w:hAnsi="Times New Roman" w:cs="Times New Roman"/>
          <w:b/>
          <w:bCs/>
          <w:color w:val="000000"/>
          <w:sz w:val="22"/>
          <w:lang w:val="hu-HU" w:eastAsia="hu-HU"/>
        </w:rPr>
        <w:t xml:space="preserve"> in Hungary.</w:t>
      </w:r>
    </w:p>
    <w:p w14:paraId="4CF22A8C" w14:textId="77777777" w:rsidR="00007688" w:rsidRDefault="00007688" w:rsidP="004656A1">
      <w:pPr>
        <w:spacing w:after="0"/>
        <w:jc w:val="both"/>
        <w:rPr>
          <w:rFonts w:ascii="Times New Roman" w:hAnsi="Times New Roman" w:cs="Times New Roman"/>
          <w:bCs/>
          <w:color w:val="auto"/>
          <w:sz w:val="22"/>
          <w:lang w:val="en-GB"/>
        </w:rPr>
      </w:pPr>
    </w:p>
    <w:p w14:paraId="20302C6A" w14:textId="2C4422A7" w:rsidR="00774411" w:rsidRPr="00D13708" w:rsidRDefault="00774411" w:rsidP="004656A1">
      <w:pPr>
        <w:spacing w:after="0"/>
        <w:jc w:val="both"/>
        <w:rPr>
          <w:rFonts w:ascii="Times New Roman" w:hAnsi="Times New Roman" w:cs="Times New Roman"/>
          <w:bCs/>
          <w:color w:val="auto"/>
          <w:sz w:val="22"/>
          <w:lang w:val="en-GB"/>
        </w:rPr>
      </w:pPr>
      <w:r w:rsidRPr="00D13708">
        <w:rPr>
          <w:rFonts w:ascii="Times New Roman" w:hAnsi="Times New Roman" w:cs="Times New Roman"/>
          <w:bCs/>
          <w:color w:val="auto"/>
          <w:sz w:val="22"/>
          <w:lang w:val="en-GB"/>
        </w:rPr>
        <w:t>Conservative Dentistry II.</w:t>
      </w:r>
    </w:p>
    <w:p w14:paraId="1F567E0E" w14:textId="480C18B2" w:rsidR="00774411" w:rsidRPr="00D13708" w:rsidRDefault="009D65F7" w:rsidP="004656A1">
      <w:pPr>
        <w:spacing w:after="0"/>
        <w:jc w:val="both"/>
        <w:rPr>
          <w:rFonts w:ascii="Times New Roman" w:hAnsi="Times New Roman" w:cs="Times New Roman"/>
          <w:color w:val="auto"/>
        </w:rPr>
      </w:pPr>
      <w:r>
        <w:rPr>
          <w:rFonts w:ascii="Times New Roman" w:hAnsi="Times New Roman" w:cs="Times New Roman"/>
          <w:color w:val="auto"/>
        </w:rPr>
        <w:t xml:space="preserve">According to the students the practices were </w:t>
      </w:r>
      <w:r w:rsidR="00774411" w:rsidRPr="00D13708">
        <w:rPr>
          <w:rFonts w:ascii="Times New Roman" w:hAnsi="Times New Roman" w:cs="Times New Roman"/>
          <w:color w:val="auto"/>
        </w:rPr>
        <w:t>great</w:t>
      </w:r>
      <w:r>
        <w:rPr>
          <w:rFonts w:ascii="Times New Roman" w:hAnsi="Times New Roman" w:cs="Times New Roman"/>
          <w:color w:val="auto"/>
        </w:rPr>
        <w:t xml:space="preserve"> and they were able to learn a lot.</w:t>
      </w:r>
    </w:p>
    <w:p w14:paraId="12D275D4" w14:textId="33F491A2" w:rsidR="00774411" w:rsidRPr="00D13708" w:rsidRDefault="00774411" w:rsidP="004656A1">
      <w:pPr>
        <w:spacing w:after="0"/>
        <w:jc w:val="both"/>
        <w:rPr>
          <w:rFonts w:ascii="Times New Roman" w:hAnsi="Times New Roman" w:cs="Times New Roman"/>
          <w:b/>
          <w:color w:val="auto"/>
          <w:sz w:val="22"/>
          <w:lang w:val="en-GB"/>
        </w:rPr>
      </w:pPr>
    </w:p>
    <w:p w14:paraId="2E3B15E5" w14:textId="77777777" w:rsidR="00D13708" w:rsidRPr="00D26BAF" w:rsidRDefault="00D13708" w:rsidP="004656A1">
      <w:pPr>
        <w:spacing w:after="0"/>
        <w:jc w:val="both"/>
        <w:rPr>
          <w:rFonts w:ascii="Times New Roman" w:hAnsi="Times New Roman" w:cs="Times New Roman"/>
          <w:b/>
          <w:sz w:val="22"/>
          <w:lang w:val="en-GB"/>
        </w:rPr>
      </w:pPr>
    </w:p>
    <w:p w14:paraId="1FFF2DDD" w14:textId="77777777" w:rsidR="00D26BAF" w:rsidRPr="00D26BAF" w:rsidRDefault="00D26BAF" w:rsidP="004656A1">
      <w:pPr>
        <w:spacing w:after="0"/>
        <w:jc w:val="both"/>
        <w:rPr>
          <w:rFonts w:ascii="Times New Roman" w:hAnsi="Times New Roman" w:cs="Times New Roman"/>
          <w:b/>
          <w:sz w:val="22"/>
          <w:lang w:val="en-GB"/>
        </w:rPr>
      </w:pPr>
      <w:r w:rsidRPr="00D26BAF">
        <w:rPr>
          <w:rFonts w:ascii="Times New Roman" w:hAnsi="Times New Roman" w:cs="Times New Roman"/>
          <w:b/>
          <w:sz w:val="22"/>
          <w:lang w:val="en-GB"/>
        </w:rPr>
        <w:t>Our feedback on specific comments on elective subjects:</w:t>
      </w:r>
    </w:p>
    <w:p w14:paraId="1B8F30E8" w14:textId="0792FA6E" w:rsidR="00D26BAF" w:rsidRPr="00D26BAF" w:rsidRDefault="00007688" w:rsidP="004656A1">
      <w:pPr>
        <w:spacing w:after="0"/>
        <w:jc w:val="both"/>
        <w:rPr>
          <w:rFonts w:ascii="Times New Roman" w:eastAsia="Times New Roman" w:hAnsi="Times New Roman" w:cs="Times New Roman"/>
          <w:color w:val="000000"/>
          <w:sz w:val="22"/>
          <w:lang w:val="en-GB" w:eastAsia="hu-HU"/>
        </w:rPr>
      </w:pPr>
      <w:r>
        <w:rPr>
          <w:rFonts w:ascii="Times New Roman" w:hAnsi="Times New Roman" w:cs="Times New Roman"/>
          <w:sz w:val="22"/>
          <w:lang w:val="en-GB"/>
        </w:rPr>
        <w:t>none</w:t>
      </w:r>
    </w:p>
    <w:p w14:paraId="50920452" w14:textId="77777777" w:rsidR="00D26BAF" w:rsidRPr="00D26BAF" w:rsidRDefault="00D26BAF" w:rsidP="004656A1">
      <w:pPr>
        <w:pStyle w:val="Nincstrkz"/>
        <w:spacing w:line="276" w:lineRule="auto"/>
        <w:jc w:val="both"/>
        <w:rPr>
          <w:rFonts w:ascii="Times New Roman" w:hAnsi="Times New Roman" w:cs="Times New Roman"/>
          <w:lang w:val="en-GB"/>
        </w:rPr>
      </w:pPr>
    </w:p>
    <w:p w14:paraId="3862A08F" w14:textId="77777777" w:rsidR="00D26BAF" w:rsidRPr="00D26BAF" w:rsidRDefault="00D26BAF" w:rsidP="004656A1">
      <w:pPr>
        <w:pStyle w:val="Nincstrkz"/>
        <w:spacing w:line="276" w:lineRule="auto"/>
        <w:jc w:val="both"/>
        <w:rPr>
          <w:rFonts w:ascii="Times New Roman" w:hAnsi="Times New Roman" w:cs="Times New Roman"/>
          <w:lang w:val="en-GB"/>
        </w:rPr>
      </w:pPr>
    </w:p>
    <w:p w14:paraId="378131F4" w14:textId="775D497A" w:rsidR="00D26BAF" w:rsidRPr="00D26BAF" w:rsidRDefault="00D26BAF" w:rsidP="004656A1">
      <w:pPr>
        <w:pStyle w:val="Nincstrkz"/>
        <w:spacing w:line="276" w:lineRule="auto"/>
        <w:jc w:val="both"/>
        <w:rPr>
          <w:rFonts w:ascii="Times New Roman" w:hAnsi="Times New Roman" w:cs="Times New Roman"/>
          <w:lang w:val="en-GB"/>
        </w:rPr>
      </w:pPr>
      <w:r w:rsidRPr="00D26BAF">
        <w:rPr>
          <w:rFonts w:ascii="Times New Roman" w:hAnsi="Times New Roman" w:cs="Times New Roman"/>
          <w:lang w:val="en-GB"/>
        </w:rPr>
        <w:t xml:space="preserve">Budapest, </w:t>
      </w:r>
      <w:r w:rsidR="0070014F">
        <w:rPr>
          <w:rFonts w:ascii="Times New Roman" w:hAnsi="Times New Roman" w:cs="Times New Roman"/>
          <w:lang w:val="en-GB"/>
        </w:rPr>
        <w:t>03</w:t>
      </w:r>
      <w:r w:rsidRPr="00D26BAF">
        <w:rPr>
          <w:rFonts w:ascii="Times New Roman" w:hAnsi="Times New Roman" w:cs="Times New Roman"/>
          <w:lang w:val="en-GB"/>
        </w:rPr>
        <w:t>. 03. 202</w:t>
      </w:r>
      <w:r w:rsidR="0070014F">
        <w:rPr>
          <w:rFonts w:ascii="Times New Roman" w:hAnsi="Times New Roman" w:cs="Times New Roman"/>
          <w:lang w:val="en-GB"/>
        </w:rPr>
        <w:t>3</w:t>
      </w:r>
      <w:r w:rsidRPr="00D26BAF">
        <w:rPr>
          <w:rFonts w:ascii="Times New Roman" w:hAnsi="Times New Roman" w:cs="Times New Roman"/>
          <w:lang w:val="en-GB"/>
        </w:rPr>
        <w:t>.</w:t>
      </w:r>
    </w:p>
    <w:p w14:paraId="72664018" w14:textId="77777777" w:rsidR="00D26BAF" w:rsidRPr="00D26BAF" w:rsidRDefault="00D26BAF" w:rsidP="004656A1">
      <w:pPr>
        <w:pStyle w:val="Nincstrkz"/>
        <w:spacing w:line="276" w:lineRule="auto"/>
        <w:jc w:val="both"/>
        <w:rPr>
          <w:rFonts w:ascii="Times New Roman" w:hAnsi="Times New Roman" w:cs="Times New Roman"/>
          <w:lang w:val="en-GB"/>
        </w:rPr>
      </w:pPr>
    </w:p>
    <w:p w14:paraId="57B5CC7B" w14:textId="77777777" w:rsidR="00D26BAF" w:rsidRPr="00D26BAF" w:rsidRDefault="00D26BAF" w:rsidP="004656A1">
      <w:pPr>
        <w:pStyle w:val="Nincstrkz"/>
        <w:spacing w:line="276" w:lineRule="auto"/>
        <w:jc w:val="both"/>
        <w:rPr>
          <w:rFonts w:ascii="Times New Roman" w:hAnsi="Times New Roman" w:cs="Times New Roman"/>
          <w:lang w:val="en-GB"/>
        </w:rPr>
      </w:pPr>
      <w:r w:rsidRPr="00D26BAF">
        <w:rPr>
          <w:rFonts w:ascii="Times New Roman" w:hAnsi="Times New Roman" w:cs="Times New Roman"/>
          <w:lang w:val="en-GB"/>
        </w:rPr>
        <w:t xml:space="preserve">The action plan was compiled by: </w:t>
      </w:r>
      <w:proofErr w:type="spellStart"/>
      <w:r w:rsidRPr="00D26BAF">
        <w:rPr>
          <w:rFonts w:ascii="Times New Roman" w:hAnsi="Times New Roman" w:cs="Times New Roman"/>
          <w:lang w:val="en-GB"/>
        </w:rPr>
        <w:t>Vasziné</w:t>
      </w:r>
      <w:proofErr w:type="spellEnd"/>
      <w:r w:rsidRPr="00D26BAF">
        <w:rPr>
          <w:rFonts w:ascii="Times New Roman" w:hAnsi="Times New Roman" w:cs="Times New Roman"/>
          <w:lang w:val="en-GB"/>
        </w:rPr>
        <w:t xml:space="preserve"> </w:t>
      </w:r>
      <w:proofErr w:type="spellStart"/>
      <w:r w:rsidRPr="00D26BAF">
        <w:rPr>
          <w:rFonts w:ascii="Times New Roman" w:hAnsi="Times New Roman" w:cs="Times New Roman"/>
          <w:lang w:val="en-GB"/>
        </w:rPr>
        <w:t>Dr.</w:t>
      </w:r>
      <w:proofErr w:type="spellEnd"/>
      <w:r w:rsidRPr="00D26BAF">
        <w:rPr>
          <w:rFonts w:ascii="Times New Roman" w:hAnsi="Times New Roman" w:cs="Times New Roman"/>
          <w:lang w:val="en-GB"/>
        </w:rPr>
        <w:t xml:space="preserve"> Szabó Enikő, Prof. </w:t>
      </w:r>
      <w:proofErr w:type="spellStart"/>
      <w:r w:rsidRPr="00D26BAF">
        <w:rPr>
          <w:rFonts w:ascii="Times New Roman" w:hAnsi="Times New Roman" w:cs="Times New Roman"/>
          <w:lang w:val="en-GB"/>
        </w:rPr>
        <w:t>Vág</w:t>
      </w:r>
      <w:proofErr w:type="spellEnd"/>
      <w:r w:rsidRPr="00D26BAF">
        <w:rPr>
          <w:rFonts w:ascii="Times New Roman" w:hAnsi="Times New Roman" w:cs="Times New Roman"/>
          <w:lang w:val="en-GB"/>
        </w:rPr>
        <w:t xml:space="preserve"> János, </w:t>
      </w:r>
      <w:proofErr w:type="spellStart"/>
      <w:r w:rsidRPr="00D26BAF">
        <w:rPr>
          <w:rFonts w:ascii="Times New Roman" w:hAnsi="Times New Roman" w:cs="Times New Roman"/>
          <w:lang w:val="en-GB"/>
        </w:rPr>
        <w:t>Dr.</w:t>
      </w:r>
      <w:proofErr w:type="spellEnd"/>
      <w:r w:rsidRPr="00D26BAF">
        <w:rPr>
          <w:rFonts w:ascii="Times New Roman" w:hAnsi="Times New Roman" w:cs="Times New Roman"/>
          <w:lang w:val="en-GB"/>
        </w:rPr>
        <w:t xml:space="preserve"> </w:t>
      </w:r>
      <w:proofErr w:type="spellStart"/>
      <w:r w:rsidRPr="00D26BAF">
        <w:rPr>
          <w:rFonts w:ascii="Times New Roman" w:hAnsi="Times New Roman" w:cs="Times New Roman"/>
          <w:lang w:val="en-GB"/>
        </w:rPr>
        <w:t>Boglárka</w:t>
      </w:r>
      <w:proofErr w:type="spellEnd"/>
      <w:r w:rsidRPr="00D26BAF">
        <w:rPr>
          <w:rFonts w:ascii="Times New Roman" w:hAnsi="Times New Roman" w:cs="Times New Roman"/>
          <w:lang w:val="en-GB"/>
        </w:rPr>
        <w:t xml:space="preserve"> </w:t>
      </w:r>
      <w:proofErr w:type="spellStart"/>
      <w:r w:rsidRPr="00D26BAF">
        <w:rPr>
          <w:rFonts w:ascii="Times New Roman" w:hAnsi="Times New Roman" w:cs="Times New Roman"/>
          <w:lang w:val="en-GB"/>
        </w:rPr>
        <w:t>Szántai</w:t>
      </w:r>
      <w:proofErr w:type="spellEnd"/>
    </w:p>
    <w:p w14:paraId="370179FE" w14:textId="301C17BB" w:rsidR="002B082D" w:rsidRPr="00D26BAF" w:rsidRDefault="002B082D" w:rsidP="004656A1">
      <w:pPr>
        <w:spacing w:line="360" w:lineRule="auto"/>
        <w:jc w:val="both"/>
        <w:rPr>
          <w:rFonts w:ascii="Times New Roman" w:hAnsi="Times New Roman" w:cs="Times New Roman"/>
          <w:sz w:val="22"/>
          <w:lang w:val="hu-HU"/>
        </w:rPr>
      </w:pPr>
    </w:p>
    <w:sectPr w:rsidR="002B082D" w:rsidRPr="00D26BAF" w:rsidSect="00304B9F">
      <w:footerReference w:type="default" r:id="rId7"/>
      <w:headerReference w:type="first" r:id="rId8"/>
      <w:footerReference w:type="first" r:id="rId9"/>
      <w:pgSz w:w="11900" w:h="16840"/>
      <w:pgMar w:top="1417" w:right="1417" w:bottom="1417" w:left="1417"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B87A" w14:textId="77777777" w:rsidR="00D6585F" w:rsidRDefault="00D6585F" w:rsidP="00C833F0">
      <w:pPr>
        <w:spacing w:after="0"/>
      </w:pPr>
      <w:r>
        <w:separator/>
      </w:r>
    </w:p>
  </w:endnote>
  <w:endnote w:type="continuationSeparator" w:id="0">
    <w:p w14:paraId="225BEAA7" w14:textId="77777777" w:rsidR="00D6585F" w:rsidRDefault="00D6585F"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Montserrat">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BF4" w14:textId="3F805168" w:rsidR="004418A3" w:rsidRDefault="004418A3" w:rsidP="004418A3">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1311" behindDoc="0" locked="0" layoutInCell="1" allowOverlap="1" wp14:anchorId="2974CBF4" wp14:editId="09CE041C">
              <wp:simplePos x="0" y="0"/>
              <wp:positionH relativeFrom="column">
                <wp:posOffset>-635</wp:posOffset>
              </wp:positionH>
              <wp:positionV relativeFrom="paragraph">
                <wp:posOffset>21590</wp:posOffset>
              </wp:positionV>
              <wp:extent cx="5770880" cy="0"/>
              <wp:effectExtent l="0" t="0" r="20320" b="19050"/>
              <wp:wrapNone/>
              <wp:docPr id="3" name="Egyenes összekötő 3"/>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6348C8" id="Egyenes összekötő 3"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" strokecolor="#242f62" strokeweight="1.5pt">
              <v:stroke joinstyle="miter"/>
            </v:line>
          </w:pict>
        </mc:Fallback>
      </mc:AlternateContent>
    </w:r>
    <w:r>
      <w:rPr>
        <w:noProof/>
        <w:lang w:val="hu-HU" w:eastAsia="hu-HU"/>
      </w:rPr>
      <w:drawing>
        <wp:anchor distT="0" distB="0" distL="114300" distR="114300" simplePos="0" relativeHeight="251662335" behindDoc="0" locked="0" layoutInCell="1" allowOverlap="1" wp14:anchorId="00C125AA" wp14:editId="3F8FA3E7">
          <wp:simplePos x="0" y="0"/>
          <wp:positionH relativeFrom="column">
            <wp:posOffset>4751705</wp:posOffset>
          </wp:positionH>
          <wp:positionV relativeFrom="paragraph">
            <wp:posOffset>42545</wp:posOffset>
          </wp:positionV>
          <wp:extent cx="1106805" cy="68834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21182A49" w14:textId="77777777" w:rsidR="00FC71FC" w:rsidRDefault="00FC71FC" w:rsidP="00FC71FC">
    <w:pPr>
      <w:pStyle w:val="llb"/>
      <w:rPr>
        <w:rFonts w:ascii="Trebuchet MS" w:hAnsi="Trebuchet MS"/>
        <w:color w:val="242F62"/>
        <w:sz w:val="16"/>
        <w:szCs w:val="16"/>
      </w:rPr>
    </w:pPr>
    <w:proofErr w:type="spellStart"/>
    <w:r>
      <w:rPr>
        <w:rFonts w:ascii="Trebuchet MS" w:hAnsi="Trebuchet MS"/>
        <w:b/>
        <w:color w:val="242F62"/>
        <w:sz w:val="16"/>
        <w:szCs w:val="16"/>
      </w:rPr>
      <w:t>Cím</w:t>
    </w:r>
    <w:proofErr w:type="spellEnd"/>
    <w:r>
      <w:rPr>
        <w:rFonts w:ascii="Trebuchet MS" w:hAnsi="Trebuchet MS"/>
        <w:b/>
        <w:color w:val="242F62"/>
        <w:sz w:val="16"/>
        <w:szCs w:val="16"/>
      </w:rPr>
      <w:t>:</w:t>
    </w:r>
    <w:r>
      <w:rPr>
        <w:rFonts w:ascii="Trebuchet MS" w:hAnsi="Trebuchet MS"/>
        <w:color w:val="242F62"/>
        <w:sz w:val="16"/>
        <w:szCs w:val="16"/>
      </w:rPr>
      <w:t xml:space="preserve"> 1088 Budapest, </w:t>
    </w:r>
    <w:proofErr w:type="spellStart"/>
    <w:r>
      <w:rPr>
        <w:rFonts w:ascii="Trebuchet MS" w:hAnsi="Trebuchet MS"/>
        <w:color w:val="242F62"/>
        <w:sz w:val="16"/>
        <w:szCs w:val="16"/>
      </w:rPr>
      <w:t>Szentkirályi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utca</w:t>
    </w:r>
    <w:proofErr w:type="spellEnd"/>
    <w:r>
      <w:rPr>
        <w:rFonts w:ascii="Trebuchet MS" w:hAnsi="Trebuchet MS"/>
        <w:color w:val="242F62"/>
        <w:sz w:val="16"/>
        <w:szCs w:val="16"/>
      </w:rPr>
      <w:t xml:space="preserve"> 47.</w:t>
    </w:r>
  </w:p>
  <w:p w14:paraId="371AEEB0" w14:textId="77777777" w:rsidR="00FC71FC" w:rsidRDefault="00FC71FC" w:rsidP="00FC71FC">
    <w:pPr>
      <w:pStyle w:val="llb"/>
      <w:rPr>
        <w:rFonts w:ascii="Trebuchet MS" w:hAnsi="Trebuchet MS"/>
        <w:color w:val="242F62"/>
        <w:sz w:val="16"/>
        <w:szCs w:val="16"/>
      </w:rPr>
    </w:pPr>
    <w:proofErr w:type="spellStart"/>
    <w:r>
      <w:rPr>
        <w:rFonts w:ascii="Trebuchet MS" w:hAnsi="Trebuchet MS"/>
        <w:b/>
        <w:color w:val="242F62"/>
        <w:sz w:val="16"/>
        <w:szCs w:val="16"/>
      </w:rPr>
      <w:t>Postacím</w:t>
    </w:r>
    <w:proofErr w:type="spellEnd"/>
    <w:r>
      <w:rPr>
        <w:rFonts w:ascii="Trebuchet MS" w:hAnsi="Trebuchet MS"/>
        <w:b/>
        <w:color w:val="242F62"/>
        <w:sz w:val="16"/>
        <w:szCs w:val="16"/>
      </w:rPr>
      <w:t>:</w:t>
    </w:r>
    <w:r>
      <w:rPr>
        <w:rFonts w:ascii="Trebuchet MS" w:hAnsi="Trebuchet MS"/>
        <w:color w:val="242F62"/>
        <w:sz w:val="16"/>
        <w:szCs w:val="16"/>
      </w:rPr>
      <w:t xml:space="preserve"> 1088 Budapest, </w:t>
    </w:r>
    <w:proofErr w:type="spellStart"/>
    <w:r>
      <w:rPr>
        <w:rFonts w:ascii="Trebuchet MS" w:hAnsi="Trebuchet MS"/>
        <w:color w:val="242F62"/>
        <w:sz w:val="16"/>
        <w:szCs w:val="16"/>
      </w:rPr>
      <w:t>Szentkirályi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utca</w:t>
    </w:r>
    <w:proofErr w:type="spellEnd"/>
    <w:r>
      <w:rPr>
        <w:rFonts w:ascii="Trebuchet MS" w:hAnsi="Trebuchet MS"/>
        <w:color w:val="242F62"/>
        <w:sz w:val="16"/>
        <w:szCs w:val="16"/>
      </w:rPr>
      <w:t xml:space="preserve"> 47.</w:t>
    </w:r>
  </w:p>
  <w:p w14:paraId="1F43AA4F" w14:textId="77777777" w:rsidR="00FC71FC" w:rsidRDefault="00FC71FC" w:rsidP="00FC71FC">
    <w:pPr>
      <w:pStyle w:val="llb"/>
      <w:rPr>
        <w:rFonts w:ascii="Trebuchet MS" w:hAnsi="Trebuchet MS"/>
        <w:color w:val="242F62"/>
        <w:sz w:val="16"/>
        <w:szCs w:val="16"/>
      </w:rPr>
    </w:pPr>
    <w:r>
      <w:rPr>
        <w:rFonts w:ascii="Trebuchet MS" w:hAnsi="Trebuchet MS"/>
        <w:b/>
        <w:color w:val="242F62"/>
        <w:sz w:val="16"/>
        <w:szCs w:val="16"/>
      </w:rPr>
      <w:t>E-mail:</w:t>
    </w:r>
    <w:r>
      <w:rPr>
        <w:rFonts w:ascii="Trebuchet MS" w:hAnsi="Trebuchet MS"/>
        <w:color w:val="242F62"/>
        <w:sz w:val="16"/>
        <w:szCs w:val="16"/>
      </w:rPr>
      <w:t xml:space="preserve"> konzervalo.fogaszat</w:t>
    </w:r>
    <w:r w:rsidRPr="00F55CD6">
      <w:rPr>
        <w:rFonts w:ascii="Trebuchet MS" w:hAnsi="Trebuchet MS"/>
        <w:color w:val="242F62"/>
        <w:sz w:val="16"/>
        <w:szCs w:val="16"/>
      </w:rPr>
      <w:t>@dent.semmelweis-univ.hu</w:t>
    </w:r>
  </w:p>
  <w:p w14:paraId="01E96069" w14:textId="77777777" w:rsidR="00FC71FC" w:rsidRDefault="00FC71FC" w:rsidP="00FC71FC">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459-1500-59381</w:t>
    </w:r>
  </w:p>
  <w:p w14:paraId="71244919" w14:textId="77777777" w:rsidR="00FC71FC" w:rsidRDefault="00FC71FC" w:rsidP="00FC71FC">
    <w:pPr>
      <w:pStyle w:val="llb"/>
      <w:rPr>
        <w:rFonts w:ascii="Trebuchet MS" w:hAnsi="Trebuchet MS"/>
        <w:color w:val="242F62"/>
        <w:sz w:val="16"/>
        <w:szCs w:val="16"/>
      </w:rPr>
    </w:pPr>
    <w:r>
      <w:rPr>
        <w:rFonts w:ascii="Trebuchet MS" w:hAnsi="Trebuchet MS"/>
        <w:color w:val="242F62"/>
        <w:sz w:val="16"/>
        <w:szCs w:val="16"/>
      </w:rPr>
      <w:t>semmelweis.hu/</w:t>
    </w:r>
    <w:proofErr w:type="spellStart"/>
    <w:r>
      <w:rPr>
        <w:rFonts w:ascii="Trebuchet MS" w:hAnsi="Trebuchet MS"/>
        <w:color w:val="242F62"/>
        <w:sz w:val="16"/>
        <w:szCs w:val="16"/>
      </w:rPr>
      <w:t>konzervalo</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fogaszat</w:t>
    </w:r>
    <w:proofErr w:type="spellEnd"/>
  </w:p>
  <w:p w14:paraId="7A018F7C" w14:textId="4B734B2F" w:rsidR="004418A3" w:rsidRPr="004418A3" w:rsidRDefault="004418A3" w:rsidP="00FC71FC">
    <w:pPr>
      <w:pStyle w:val="llb"/>
      <w:rPr>
        <w:rFonts w:ascii="Trebuchet MS" w:hAnsi="Trebuchet MS"/>
        <w:b/>
        <w:color w:val="242F6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1213" w14:textId="3DD2C2E8" w:rsidR="001C4A72" w:rsidRDefault="001C4A72" w:rsidP="00EC0BE5">
    <w:pPr>
      <w:pStyle w:val="llb"/>
      <w:tabs>
        <w:tab w:val="clear" w:pos="4703"/>
        <w:tab w:val="clear" w:pos="9406"/>
        <w:tab w:val="left" w:pos="5718"/>
      </w:tabs>
      <w:rPr>
        <w:rFonts w:ascii="Trebuchet MS" w:hAnsi="Trebuchet MS"/>
        <w:b/>
        <w:sz w:val="16"/>
        <w:szCs w:val="16"/>
      </w:rPr>
    </w:pPr>
    <w:r>
      <w:rPr>
        <w:noProof/>
        <w:lang w:val="hu-HU" w:eastAsia="hu-HU"/>
      </w:rPr>
      <mc:AlternateContent>
        <mc:Choice Requires="wps">
          <w:drawing>
            <wp:anchor distT="0" distB="0" distL="114300" distR="114300" simplePos="0" relativeHeight="251668479" behindDoc="0" locked="0" layoutInCell="1" allowOverlap="1" wp14:anchorId="5146BA47" wp14:editId="4BA7A212">
              <wp:simplePos x="0" y="0"/>
              <wp:positionH relativeFrom="column">
                <wp:posOffset>-635</wp:posOffset>
              </wp:positionH>
              <wp:positionV relativeFrom="paragraph">
                <wp:posOffset>21590</wp:posOffset>
              </wp:positionV>
              <wp:extent cx="5770880" cy="0"/>
              <wp:effectExtent l="0" t="0" r="20320" b="19050"/>
              <wp:wrapNone/>
              <wp:docPr id="12" name="Egyenes összekötő 12"/>
              <wp:cNvGraphicFramePr/>
              <a:graphic xmlns:a="http://schemas.openxmlformats.org/drawingml/2006/main">
                <a:graphicData uri="http://schemas.microsoft.com/office/word/2010/wordprocessingShape">
                  <wps:wsp>
                    <wps:cNvCnPr/>
                    <wps:spPr>
                      <a:xfrm>
                        <a:off x="0" y="0"/>
                        <a:ext cx="5770880"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4FDADC" id="Egyenes összekötő 12"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" strokecolor="#242f62" strokeweight="1.4pt">
              <v:stroke joinstyle="miter"/>
            </v:line>
          </w:pict>
        </mc:Fallback>
      </mc:AlternateContent>
    </w:r>
    <w:r>
      <w:rPr>
        <w:noProof/>
        <w:lang w:val="hu-HU" w:eastAsia="hu-HU"/>
      </w:rPr>
      <w:drawing>
        <wp:anchor distT="0" distB="0" distL="114300" distR="114300" simplePos="0" relativeHeight="251669503" behindDoc="0" locked="0" layoutInCell="1" allowOverlap="1" wp14:anchorId="3CBC6F88" wp14:editId="240F9A76">
          <wp:simplePos x="0" y="0"/>
          <wp:positionH relativeFrom="column">
            <wp:posOffset>4751705</wp:posOffset>
          </wp:positionH>
          <wp:positionV relativeFrom="paragraph">
            <wp:posOffset>42545</wp:posOffset>
          </wp:positionV>
          <wp:extent cx="1106805" cy="68834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r w:rsidR="00EC0BE5">
      <w:rPr>
        <w:rFonts w:ascii="Trebuchet MS" w:hAnsi="Trebuchet MS"/>
        <w:b/>
        <w:sz w:val="16"/>
        <w:szCs w:val="16"/>
      </w:rPr>
      <w:tab/>
    </w:r>
  </w:p>
  <w:p w14:paraId="10A47C95" w14:textId="0F7FA297" w:rsidR="00B97DB5" w:rsidRDefault="003D52A8">
    <w:pPr>
      <w:pStyle w:val="llb"/>
    </w:pPr>
    <w:r>
      <w:rPr>
        <w:noProof/>
        <w:lang w:val="hu-HU" w:eastAsia="hu-HU"/>
      </w:rPr>
      <mc:AlternateContent>
        <mc:Choice Requires="wps">
          <w:drawing>
            <wp:anchor distT="0" distB="0" distL="114300" distR="114300" simplePos="0" relativeHeight="251676671" behindDoc="0" locked="0" layoutInCell="1" allowOverlap="1" wp14:anchorId="634015FC" wp14:editId="4CFF42CD">
              <wp:simplePos x="0" y="0"/>
              <wp:positionH relativeFrom="column">
                <wp:posOffset>1642330</wp:posOffset>
              </wp:positionH>
              <wp:positionV relativeFrom="paragraph">
                <wp:posOffset>41275</wp:posOffset>
              </wp:positionV>
              <wp:extent cx="0" cy="570230"/>
              <wp:effectExtent l="0" t="0" r="19050" b="20320"/>
              <wp:wrapNone/>
              <wp:docPr id="31" name="Egyenes összekötő 31"/>
              <wp:cNvGraphicFramePr/>
              <a:graphic xmlns:a="http://schemas.openxmlformats.org/drawingml/2006/main">
                <a:graphicData uri="http://schemas.microsoft.com/office/word/2010/wordprocessingShape">
                  <wps:wsp>
                    <wps:cNvCnPr/>
                    <wps:spPr>
                      <a:xfrm>
                        <a:off x="0" y="0"/>
                        <a:ext cx="0" cy="57023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F969C6" id="Egyenes összekötő 31" o:spid="_x0000_s1026" style="position:absolute;z-index:251676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3pt,3.25pt" to="12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" strokecolor="#242f62" strokeweight="1.4pt">
              <v:stroke joinstyle="miter"/>
            </v:line>
          </w:pict>
        </mc:Fallback>
      </mc:AlternateContent>
    </w:r>
    <w:r w:rsidR="002254F5">
      <w:rPr>
        <w:noProof/>
        <w:lang w:val="hu-HU" w:eastAsia="hu-HU"/>
      </w:rPr>
      <mc:AlternateContent>
        <mc:Choice Requires="wps">
          <w:drawing>
            <wp:anchor distT="0" distB="0" distL="114300" distR="114300" simplePos="0" relativeHeight="251675647" behindDoc="0" locked="0" layoutInCell="1" allowOverlap="1" wp14:anchorId="1AD69912" wp14:editId="12433ED8">
              <wp:simplePos x="0" y="0"/>
              <wp:positionH relativeFrom="column">
                <wp:posOffset>1689735</wp:posOffset>
              </wp:positionH>
              <wp:positionV relativeFrom="paragraph">
                <wp:posOffset>-635</wp:posOffset>
              </wp:positionV>
              <wp:extent cx="3358515" cy="1403985"/>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403985"/>
                      </a:xfrm>
                      <a:prstGeom prst="rect">
                        <a:avLst/>
                      </a:prstGeom>
                      <a:noFill/>
                      <a:ln w="9525">
                        <a:noFill/>
                        <a:miter lim="800000"/>
                        <a:headEnd/>
                        <a:tailEnd/>
                      </a:ln>
                    </wps:spPr>
                    <wps:txbx>
                      <w:txbxContent>
                        <w:p w14:paraId="780F2483" w14:textId="29DC0433" w:rsidR="002254F5" w:rsidRDefault="002254F5" w:rsidP="002254F5">
                          <w:pPr>
                            <w:pStyle w:val="llb"/>
                            <w:rPr>
                              <w:rFonts w:ascii="Trebuchet MS" w:hAnsi="Trebuchet MS"/>
                              <w:color w:val="242F62"/>
                              <w:sz w:val="16"/>
                              <w:szCs w:val="16"/>
                            </w:rPr>
                          </w:pPr>
                          <w:proofErr w:type="spellStart"/>
                          <w:r>
                            <w:rPr>
                              <w:rFonts w:ascii="Trebuchet MS" w:hAnsi="Trebuchet MS"/>
                              <w:b/>
                              <w:color w:val="242F62"/>
                              <w:sz w:val="16"/>
                              <w:szCs w:val="16"/>
                            </w:rPr>
                            <w:t>Cím</w:t>
                          </w:r>
                          <w:proofErr w:type="spellEnd"/>
                          <w:r>
                            <w:rPr>
                              <w:rFonts w:ascii="Trebuchet MS" w:hAnsi="Trebuchet MS"/>
                              <w:b/>
                              <w:color w:val="242F62"/>
                              <w:sz w:val="16"/>
                              <w:szCs w:val="16"/>
                            </w:rPr>
                            <w:t>:</w:t>
                          </w:r>
                          <w:r>
                            <w:rPr>
                              <w:rFonts w:ascii="Trebuchet MS" w:hAnsi="Trebuchet MS"/>
                              <w:color w:val="242F62"/>
                              <w:sz w:val="16"/>
                              <w:szCs w:val="16"/>
                            </w:rPr>
                            <w:t xml:space="preserve"> </w:t>
                          </w:r>
                          <w:r w:rsidR="00EF5E0A">
                            <w:rPr>
                              <w:rFonts w:ascii="Trebuchet MS" w:hAnsi="Trebuchet MS"/>
                              <w:color w:val="242F62"/>
                              <w:sz w:val="16"/>
                              <w:szCs w:val="16"/>
                            </w:rPr>
                            <w:t>1088</w:t>
                          </w:r>
                          <w:r>
                            <w:rPr>
                              <w:rFonts w:ascii="Trebuchet MS" w:hAnsi="Trebuchet MS"/>
                              <w:color w:val="242F62"/>
                              <w:sz w:val="16"/>
                              <w:szCs w:val="16"/>
                            </w:rPr>
                            <w:t xml:space="preserve"> Budapest, </w:t>
                          </w:r>
                          <w:proofErr w:type="spellStart"/>
                          <w:r w:rsidR="00EF5E0A">
                            <w:rPr>
                              <w:rFonts w:ascii="Trebuchet MS" w:hAnsi="Trebuchet MS"/>
                              <w:color w:val="242F62"/>
                              <w:sz w:val="16"/>
                              <w:szCs w:val="16"/>
                            </w:rPr>
                            <w:t>Szentkirályi</w:t>
                          </w:r>
                          <w:proofErr w:type="spellEnd"/>
                          <w:r w:rsidR="00EF5E0A">
                            <w:rPr>
                              <w:rFonts w:ascii="Trebuchet MS" w:hAnsi="Trebuchet MS"/>
                              <w:color w:val="242F62"/>
                              <w:sz w:val="16"/>
                              <w:szCs w:val="16"/>
                            </w:rPr>
                            <w:t xml:space="preserve"> </w:t>
                          </w:r>
                          <w:proofErr w:type="spellStart"/>
                          <w:r w:rsidR="00EF5E0A">
                            <w:rPr>
                              <w:rFonts w:ascii="Trebuchet MS" w:hAnsi="Trebuchet MS"/>
                              <w:color w:val="242F62"/>
                              <w:sz w:val="16"/>
                              <w:szCs w:val="16"/>
                            </w:rPr>
                            <w:t>utca</w:t>
                          </w:r>
                          <w:proofErr w:type="spellEnd"/>
                          <w:r w:rsidR="00EF5E0A">
                            <w:rPr>
                              <w:rFonts w:ascii="Trebuchet MS" w:hAnsi="Trebuchet MS"/>
                              <w:color w:val="242F62"/>
                              <w:sz w:val="16"/>
                              <w:szCs w:val="16"/>
                            </w:rPr>
                            <w:t xml:space="preserve"> 47.</w:t>
                          </w:r>
                        </w:p>
                        <w:p w14:paraId="2B15EC12" w14:textId="7C386AE5" w:rsidR="00EF5E0A" w:rsidRDefault="00EF5E0A" w:rsidP="00EF5E0A">
                          <w:pPr>
                            <w:pStyle w:val="llb"/>
                            <w:rPr>
                              <w:rFonts w:ascii="Trebuchet MS" w:hAnsi="Trebuchet MS"/>
                              <w:color w:val="242F62"/>
                              <w:sz w:val="16"/>
                              <w:szCs w:val="16"/>
                            </w:rPr>
                          </w:pPr>
                          <w:proofErr w:type="spellStart"/>
                          <w:r>
                            <w:rPr>
                              <w:rFonts w:ascii="Trebuchet MS" w:hAnsi="Trebuchet MS"/>
                              <w:b/>
                              <w:color w:val="242F62"/>
                              <w:sz w:val="16"/>
                              <w:szCs w:val="16"/>
                            </w:rPr>
                            <w:t>Postacím</w:t>
                          </w:r>
                          <w:proofErr w:type="spellEnd"/>
                          <w:r>
                            <w:rPr>
                              <w:rFonts w:ascii="Trebuchet MS" w:hAnsi="Trebuchet MS"/>
                              <w:b/>
                              <w:color w:val="242F62"/>
                              <w:sz w:val="16"/>
                              <w:szCs w:val="16"/>
                            </w:rPr>
                            <w:t>:</w:t>
                          </w:r>
                          <w:r>
                            <w:rPr>
                              <w:rFonts w:ascii="Trebuchet MS" w:hAnsi="Trebuchet MS"/>
                              <w:color w:val="242F62"/>
                              <w:sz w:val="16"/>
                              <w:szCs w:val="16"/>
                            </w:rPr>
                            <w:t xml:space="preserve"> 1088 Budapest, </w:t>
                          </w:r>
                          <w:proofErr w:type="spellStart"/>
                          <w:r>
                            <w:rPr>
                              <w:rFonts w:ascii="Trebuchet MS" w:hAnsi="Trebuchet MS"/>
                              <w:color w:val="242F62"/>
                              <w:sz w:val="16"/>
                              <w:szCs w:val="16"/>
                            </w:rPr>
                            <w:t>Szentkirályi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utca</w:t>
                          </w:r>
                          <w:proofErr w:type="spellEnd"/>
                          <w:r>
                            <w:rPr>
                              <w:rFonts w:ascii="Trebuchet MS" w:hAnsi="Trebuchet MS"/>
                              <w:color w:val="242F62"/>
                              <w:sz w:val="16"/>
                              <w:szCs w:val="16"/>
                            </w:rPr>
                            <w:t xml:space="preserve"> 47.</w:t>
                          </w:r>
                        </w:p>
                        <w:p w14:paraId="030E259E" w14:textId="39C4C571" w:rsidR="00EF5E0A" w:rsidRDefault="00EF5E0A" w:rsidP="00EF5E0A">
                          <w:pPr>
                            <w:pStyle w:val="llb"/>
                            <w:rPr>
                              <w:rFonts w:ascii="Trebuchet MS" w:hAnsi="Trebuchet MS"/>
                              <w:color w:val="242F62"/>
                              <w:sz w:val="16"/>
                              <w:szCs w:val="16"/>
                            </w:rPr>
                          </w:pPr>
                          <w:r>
                            <w:rPr>
                              <w:rFonts w:ascii="Trebuchet MS" w:hAnsi="Trebuchet MS"/>
                              <w:b/>
                              <w:color w:val="242F62"/>
                              <w:sz w:val="16"/>
                              <w:szCs w:val="16"/>
                            </w:rPr>
                            <w:t>E-mail:</w:t>
                          </w:r>
                          <w:r>
                            <w:rPr>
                              <w:rFonts w:ascii="Trebuchet MS" w:hAnsi="Trebuchet MS"/>
                              <w:color w:val="242F62"/>
                              <w:sz w:val="16"/>
                              <w:szCs w:val="16"/>
                            </w:rPr>
                            <w:t xml:space="preserve"> </w:t>
                          </w:r>
                          <w:r w:rsidR="00FC71FC">
                            <w:rPr>
                              <w:rFonts w:ascii="Trebuchet MS" w:hAnsi="Trebuchet MS"/>
                              <w:color w:val="242F62"/>
                              <w:sz w:val="16"/>
                              <w:szCs w:val="16"/>
                            </w:rPr>
                            <w:t>konzervalo.fogaszat</w:t>
                          </w:r>
                          <w:r w:rsidRPr="00F55CD6">
                            <w:rPr>
                              <w:rFonts w:ascii="Trebuchet MS" w:hAnsi="Trebuchet MS"/>
                              <w:color w:val="242F62"/>
                              <w:sz w:val="16"/>
                              <w:szCs w:val="16"/>
                            </w:rPr>
                            <w:t>@dent.semmelweis-univ.hu</w:t>
                          </w:r>
                        </w:p>
                        <w:p w14:paraId="50C5BEEB" w14:textId="241F3AC9" w:rsidR="00EF5E0A" w:rsidRDefault="00EF5E0A" w:rsidP="00EF5E0A">
                          <w:pPr>
                            <w:pStyle w:val="llb"/>
                            <w:rPr>
                              <w:rFonts w:ascii="Trebuchet MS" w:hAnsi="Trebuchet MS"/>
                              <w:color w:val="242F62"/>
                              <w:sz w:val="16"/>
                              <w:szCs w:val="16"/>
                            </w:rPr>
                          </w:pPr>
                          <w:r>
                            <w:rPr>
                              <w:rFonts w:ascii="Trebuchet MS" w:hAnsi="Trebuchet MS"/>
                              <w:b/>
                              <w:color w:val="242F62"/>
                              <w:sz w:val="16"/>
                              <w:szCs w:val="16"/>
                            </w:rPr>
                            <w:t>Tel.:</w:t>
                          </w:r>
                          <w:r w:rsidR="00FC71FC">
                            <w:rPr>
                              <w:rFonts w:ascii="Trebuchet MS" w:hAnsi="Trebuchet MS"/>
                              <w:color w:val="242F62"/>
                              <w:sz w:val="16"/>
                              <w:szCs w:val="16"/>
                            </w:rPr>
                            <w:t xml:space="preserve"> (+36-1) 459-1500-5938</w:t>
                          </w:r>
                          <w:r>
                            <w:rPr>
                              <w:rFonts w:ascii="Trebuchet MS" w:hAnsi="Trebuchet MS"/>
                              <w:color w:val="242F62"/>
                              <w:sz w:val="16"/>
                              <w:szCs w:val="16"/>
                            </w:rPr>
                            <w:t>1</w:t>
                          </w:r>
                        </w:p>
                        <w:p w14:paraId="4D3A10C5" w14:textId="59169B24" w:rsidR="00EF5E0A" w:rsidRDefault="00FC71FC" w:rsidP="00EF5E0A">
                          <w:pPr>
                            <w:pStyle w:val="llb"/>
                            <w:rPr>
                              <w:rFonts w:ascii="Trebuchet MS" w:hAnsi="Trebuchet MS"/>
                              <w:color w:val="242F62"/>
                              <w:sz w:val="16"/>
                              <w:szCs w:val="16"/>
                            </w:rPr>
                          </w:pPr>
                          <w:r>
                            <w:rPr>
                              <w:rFonts w:ascii="Trebuchet MS" w:hAnsi="Trebuchet MS"/>
                              <w:color w:val="242F62"/>
                              <w:sz w:val="16"/>
                              <w:szCs w:val="16"/>
                            </w:rPr>
                            <w:t>semmelweis.hu/</w:t>
                          </w:r>
                          <w:proofErr w:type="spellStart"/>
                          <w:r>
                            <w:rPr>
                              <w:rFonts w:ascii="Trebuchet MS" w:hAnsi="Trebuchet MS"/>
                              <w:color w:val="242F62"/>
                              <w:sz w:val="16"/>
                              <w:szCs w:val="16"/>
                            </w:rPr>
                            <w:t>konzervalo</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fogaszat</w:t>
                          </w:r>
                          <w:proofErr w:type="spellEnd"/>
                        </w:p>
                        <w:p w14:paraId="47A2266A" w14:textId="77777777" w:rsidR="00EF5E0A" w:rsidRDefault="00EF5E0A" w:rsidP="00EF5E0A"/>
                        <w:p w14:paraId="51CA5DA7" w14:textId="7B7FFCB8" w:rsidR="002254F5" w:rsidRDefault="002254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69912" id="_x0000_t202" coordsize="21600,21600" o:spt="202" path="m,l,21600r21600,l21600,xe">
              <v:stroke joinstyle="miter"/>
              <v:path gradientshapeok="t" o:connecttype="rect"/>
            </v:shapetype>
            <v:shape id="_x0000_s1027" type="#_x0000_t202" style="position:absolute;margin-left:133.05pt;margin-top:-.05pt;width:264.45pt;height:110.55pt;z-index:2516756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" filled="f" stroked="f">
              <v:textbox style="mso-fit-shape-to-text:t">
                <w:txbxContent>
                  <w:p w14:paraId="780F2483" w14:textId="29DC0433" w:rsidR="002254F5" w:rsidRDefault="002254F5" w:rsidP="002254F5">
                    <w:pPr>
                      <w:pStyle w:val="llb"/>
                      <w:rPr>
                        <w:rFonts w:ascii="Trebuchet MS" w:hAnsi="Trebuchet MS"/>
                        <w:color w:val="242F62"/>
                        <w:sz w:val="16"/>
                        <w:szCs w:val="16"/>
                      </w:rPr>
                    </w:pPr>
                    <w:proofErr w:type="spellStart"/>
                    <w:r>
                      <w:rPr>
                        <w:rFonts w:ascii="Trebuchet MS" w:hAnsi="Trebuchet MS"/>
                        <w:b/>
                        <w:color w:val="242F62"/>
                        <w:sz w:val="16"/>
                        <w:szCs w:val="16"/>
                      </w:rPr>
                      <w:t>Cím</w:t>
                    </w:r>
                    <w:proofErr w:type="spellEnd"/>
                    <w:r>
                      <w:rPr>
                        <w:rFonts w:ascii="Trebuchet MS" w:hAnsi="Trebuchet MS"/>
                        <w:b/>
                        <w:color w:val="242F62"/>
                        <w:sz w:val="16"/>
                        <w:szCs w:val="16"/>
                      </w:rPr>
                      <w:t>:</w:t>
                    </w:r>
                    <w:r>
                      <w:rPr>
                        <w:rFonts w:ascii="Trebuchet MS" w:hAnsi="Trebuchet MS"/>
                        <w:color w:val="242F62"/>
                        <w:sz w:val="16"/>
                        <w:szCs w:val="16"/>
                      </w:rPr>
                      <w:t xml:space="preserve"> </w:t>
                    </w:r>
                    <w:r w:rsidR="00EF5E0A">
                      <w:rPr>
                        <w:rFonts w:ascii="Trebuchet MS" w:hAnsi="Trebuchet MS"/>
                        <w:color w:val="242F62"/>
                        <w:sz w:val="16"/>
                        <w:szCs w:val="16"/>
                      </w:rPr>
                      <w:t>1088</w:t>
                    </w:r>
                    <w:r>
                      <w:rPr>
                        <w:rFonts w:ascii="Trebuchet MS" w:hAnsi="Trebuchet MS"/>
                        <w:color w:val="242F62"/>
                        <w:sz w:val="16"/>
                        <w:szCs w:val="16"/>
                      </w:rPr>
                      <w:t xml:space="preserve"> Budapest, </w:t>
                    </w:r>
                    <w:proofErr w:type="spellStart"/>
                    <w:r w:rsidR="00EF5E0A">
                      <w:rPr>
                        <w:rFonts w:ascii="Trebuchet MS" w:hAnsi="Trebuchet MS"/>
                        <w:color w:val="242F62"/>
                        <w:sz w:val="16"/>
                        <w:szCs w:val="16"/>
                      </w:rPr>
                      <w:t>Szentkirályi</w:t>
                    </w:r>
                    <w:proofErr w:type="spellEnd"/>
                    <w:r w:rsidR="00EF5E0A">
                      <w:rPr>
                        <w:rFonts w:ascii="Trebuchet MS" w:hAnsi="Trebuchet MS"/>
                        <w:color w:val="242F62"/>
                        <w:sz w:val="16"/>
                        <w:szCs w:val="16"/>
                      </w:rPr>
                      <w:t xml:space="preserve"> </w:t>
                    </w:r>
                    <w:proofErr w:type="spellStart"/>
                    <w:r w:rsidR="00EF5E0A">
                      <w:rPr>
                        <w:rFonts w:ascii="Trebuchet MS" w:hAnsi="Trebuchet MS"/>
                        <w:color w:val="242F62"/>
                        <w:sz w:val="16"/>
                        <w:szCs w:val="16"/>
                      </w:rPr>
                      <w:t>utca</w:t>
                    </w:r>
                    <w:proofErr w:type="spellEnd"/>
                    <w:r w:rsidR="00EF5E0A">
                      <w:rPr>
                        <w:rFonts w:ascii="Trebuchet MS" w:hAnsi="Trebuchet MS"/>
                        <w:color w:val="242F62"/>
                        <w:sz w:val="16"/>
                        <w:szCs w:val="16"/>
                      </w:rPr>
                      <w:t xml:space="preserve"> 47.</w:t>
                    </w:r>
                  </w:p>
                  <w:p w14:paraId="2B15EC12" w14:textId="7C386AE5" w:rsidR="00EF5E0A" w:rsidRDefault="00EF5E0A" w:rsidP="00EF5E0A">
                    <w:pPr>
                      <w:pStyle w:val="llb"/>
                      <w:rPr>
                        <w:rFonts w:ascii="Trebuchet MS" w:hAnsi="Trebuchet MS"/>
                        <w:color w:val="242F62"/>
                        <w:sz w:val="16"/>
                        <w:szCs w:val="16"/>
                      </w:rPr>
                    </w:pPr>
                    <w:proofErr w:type="spellStart"/>
                    <w:r>
                      <w:rPr>
                        <w:rFonts w:ascii="Trebuchet MS" w:hAnsi="Trebuchet MS"/>
                        <w:b/>
                        <w:color w:val="242F62"/>
                        <w:sz w:val="16"/>
                        <w:szCs w:val="16"/>
                      </w:rPr>
                      <w:t>Postacím</w:t>
                    </w:r>
                    <w:proofErr w:type="spellEnd"/>
                    <w:r>
                      <w:rPr>
                        <w:rFonts w:ascii="Trebuchet MS" w:hAnsi="Trebuchet MS"/>
                        <w:b/>
                        <w:color w:val="242F62"/>
                        <w:sz w:val="16"/>
                        <w:szCs w:val="16"/>
                      </w:rPr>
                      <w:t>:</w:t>
                    </w:r>
                    <w:r>
                      <w:rPr>
                        <w:rFonts w:ascii="Trebuchet MS" w:hAnsi="Trebuchet MS"/>
                        <w:color w:val="242F62"/>
                        <w:sz w:val="16"/>
                        <w:szCs w:val="16"/>
                      </w:rPr>
                      <w:t xml:space="preserve"> 1088 Budapest, </w:t>
                    </w:r>
                    <w:proofErr w:type="spellStart"/>
                    <w:r>
                      <w:rPr>
                        <w:rFonts w:ascii="Trebuchet MS" w:hAnsi="Trebuchet MS"/>
                        <w:color w:val="242F62"/>
                        <w:sz w:val="16"/>
                        <w:szCs w:val="16"/>
                      </w:rPr>
                      <w:t>Szentkirályi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utca</w:t>
                    </w:r>
                    <w:proofErr w:type="spellEnd"/>
                    <w:r>
                      <w:rPr>
                        <w:rFonts w:ascii="Trebuchet MS" w:hAnsi="Trebuchet MS"/>
                        <w:color w:val="242F62"/>
                        <w:sz w:val="16"/>
                        <w:szCs w:val="16"/>
                      </w:rPr>
                      <w:t xml:space="preserve"> 47.</w:t>
                    </w:r>
                  </w:p>
                  <w:p w14:paraId="030E259E" w14:textId="39C4C571" w:rsidR="00EF5E0A" w:rsidRDefault="00EF5E0A" w:rsidP="00EF5E0A">
                    <w:pPr>
                      <w:pStyle w:val="llb"/>
                      <w:rPr>
                        <w:rFonts w:ascii="Trebuchet MS" w:hAnsi="Trebuchet MS"/>
                        <w:color w:val="242F62"/>
                        <w:sz w:val="16"/>
                        <w:szCs w:val="16"/>
                      </w:rPr>
                    </w:pPr>
                    <w:r>
                      <w:rPr>
                        <w:rFonts w:ascii="Trebuchet MS" w:hAnsi="Trebuchet MS"/>
                        <w:b/>
                        <w:color w:val="242F62"/>
                        <w:sz w:val="16"/>
                        <w:szCs w:val="16"/>
                      </w:rPr>
                      <w:t>E-mail:</w:t>
                    </w:r>
                    <w:r>
                      <w:rPr>
                        <w:rFonts w:ascii="Trebuchet MS" w:hAnsi="Trebuchet MS"/>
                        <w:color w:val="242F62"/>
                        <w:sz w:val="16"/>
                        <w:szCs w:val="16"/>
                      </w:rPr>
                      <w:t xml:space="preserve"> </w:t>
                    </w:r>
                    <w:r w:rsidR="00FC71FC">
                      <w:rPr>
                        <w:rFonts w:ascii="Trebuchet MS" w:hAnsi="Trebuchet MS"/>
                        <w:color w:val="242F62"/>
                        <w:sz w:val="16"/>
                        <w:szCs w:val="16"/>
                      </w:rPr>
                      <w:t>konzervalo.fogaszat</w:t>
                    </w:r>
                    <w:r w:rsidRPr="00F55CD6">
                      <w:rPr>
                        <w:rFonts w:ascii="Trebuchet MS" w:hAnsi="Trebuchet MS"/>
                        <w:color w:val="242F62"/>
                        <w:sz w:val="16"/>
                        <w:szCs w:val="16"/>
                      </w:rPr>
                      <w:t>@dent.semmelweis-univ.hu</w:t>
                    </w:r>
                  </w:p>
                  <w:p w14:paraId="50C5BEEB" w14:textId="241F3AC9" w:rsidR="00EF5E0A" w:rsidRDefault="00EF5E0A" w:rsidP="00EF5E0A">
                    <w:pPr>
                      <w:pStyle w:val="llb"/>
                      <w:rPr>
                        <w:rFonts w:ascii="Trebuchet MS" w:hAnsi="Trebuchet MS"/>
                        <w:color w:val="242F62"/>
                        <w:sz w:val="16"/>
                        <w:szCs w:val="16"/>
                      </w:rPr>
                    </w:pPr>
                    <w:r>
                      <w:rPr>
                        <w:rFonts w:ascii="Trebuchet MS" w:hAnsi="Trebuchet MS"/>
                        <w:b/>
                        <w:color w:val="242F62"/>
                        <w:sz w:val="16"/>
                        <w:szCs w:val="16"/>
                      </w:rPr>
                      <w:t>Tel.:</w:t>
                    </w:r>
                    <w:r w:rsidR="00FC71FC">
                      <w:rPr>
                        <w:rFonts w:ascii="Trebuchet MS" w:hAnsi="Trebuchet MS"/>
                        <w:color w:val="242F62"/>
                        <w:sz w:val="16"/>
                        <w:szCs w:val="16"/>
                      </w:rPr>
                      <w:t xml:space="preserve"> (+36-1) 459-1500-5938</w:t>
                    </w:r>
                    <w:r>
                      <w:rPr>
                        <w:rFonts w:ascii="Trebuchet MS" w:hAnsi="Trebuchet MS"/>
                        <w:color w:val="242F62"/>
                        <w:sz w:val="16"/>
                        <w:szCs w:val="16"/>
                      </w:rPr>
                      <w:t>1</w:t>
                    </w:r>
                  </w:p>
                  <w:p w14:paraId="4D3A10C5" w14:textId="59169B24" w:rsidR="00EF5E0A" w:rsidRDefault="00FC71FC" w:rsidP="00EF5E0A">
                    <w:pPr>
                      <w:pStyle w:val="llb"/>
                      <w:rPr>
                        <w:rFonts w:ascii="Trebuchet MS" w:hAnsi="Trebuchet MS"/>
                        <w:color w:val="242F62"/>
                        <w:sz w:val="16"/>
                        <w:szCs w:val="16"/>
                      </w:rPr>
                    </w:pPr>
                    <w:r>
                      <w:rPr>
                        <w:rFonts w:ascii="Trebuchet MS" w:hAnsi="Trebuchet MS"/>
                        <w:color w:val="242F62"/>
                        <w:sz w:val="16"/>
                        <w:szCs w:val="16"/>
                      </w:rPr>
                      <w:t>semmelweis.hu/</w:t>
                    </w:r>
                    <w:proofErr w:type="spellStart"/>
                    <w:r>
                      <w:rPr>
                        <w:rFonts w:ascii="Trebuchet MS" w:hAnsi="Trebuchet MS"/>
                        <w:color w:val="242F62"/>
                        <w:sz w:val="16"/>
                        <w:szCs w:val="16"/>
                      </w:rPr>
                      <w:t>konzervalo</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fogaszat</w:t>
                    </w:r>
                    <w:proofErr w:type="spellEnd"/>
                  </w:p>
                  <w:p w14:paraId="47A2266A" w14:textId="77777777" w:rsidR="00EF5E0A" w:rsidRDefault="00EF5E0A" w:rsidP="00EF5E0A"/>
                  <w:p w14:paraId="51CA5DA7" w14:textId="7B7FFCB8" w:rsidR="002254F5" w:rsidRDefault="002254F5"/>
                </w:txbxContent>
              </v:textbox>
            </v:shape>
          </w:pict>
        </mc:Fallback>
      </mc:AlternateContent>
    </w:r>
    <w:r w:rsidR="00EC0BE5">
      <w:t xml:space="preserve">  </w:t>
    </w:r>
    <w:r>
      <w:rPr>
        <w:noProof/>
        <w:lang w:val="hu-HU" w:eastAsia="hu-HU"/>
      </w:rPr>
      <w:drawing>
        <wp:inline distT="0" distB="0" distL="0" distR="0" wp14:anchorId="2E8D42A3" wp14:editId="34F97236">
          <wp:extent cx="1450910" cy="725455"/>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allo_kismeretu_logo.png"/>
                  <pic:cNvPicPr/>
                </pic:nvPicPr>
                <pic:blipFill>
                  <a:blip r:embed="rId2">
                    <a:extLst>
                      <a:ext uri="{28A0092B-C50C-407E-A947-70E740481C1C}">
                        <a14:useLocalDpi xmlns:a14="http://schemas.microsoft.com/office/drawing/2010/main" val="0"/>
                      </a:ext>
                    </a:extLst>
                  </a:blip>
                  <a:stretch>
                    <a:fillRect/>
                  </a:stretch>
                </pic:blipFill>
                <pic:spPr>
                  <a:xfrm>
                    <a:off x="0" y="0"/>
                    <a:ext cx="1452095" cy="7260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2875" w14:textId="77777777" w:rsidR="00D6585F" w:rsidRDefault="00D6585F" w:rsidP="00C833F0">
      <w:pPr>
        <w:spacing w:after="0"/>
      </w:pPr>
      <w:r>
        <w:separator/>
      </w:r>
    </w:p>
  </w:footnote>
  <w:footnote w:type="continuationSeparator" w:id="0">
    <w:p w14:paraId="21E7DB5E" w14:textId="77777777" w:rsidR="00D6585F" w:rsidRDefault="00D6585F" w:rsidP="00C833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B67" w14:textId="043C3EC8" w:rsidR="00B97DB5" w:rsidRDefault="00DC65C4" w:rsidP="00634017">
    <w:pPr>
      <w:pStyle w:val="lfej"/>
      <w:tabs>
        <w:tab w:val="clear" w:pos="4536"/>
        <w:tab w:val="clear" w:pos="9072"/>
        <w:tab w:val="center" w:pos="4533"/>
      </w:tabs>
    </w:pPr>
    <w:r>
      <w:tab/>
    </w:r>
  </w:p>
  <w:p w14:paraId="43903D91" w14:textId="227BE56B" w:rsidR="00D46375" w:rsidRDefault="009522A2" w:rsidP="00C15FB3">
    <w:pPr>
      <w:pStyle w:val="lfej"/>
      <w:ind w:left="-270"/>
    </w:pPr>
    <w:r w:rsidRPr="00407F40">
      <w:rPr>
        <w:noProof/>
        <w:lang w:val="hu-HU" w:eastAsia="hu-HU"/>
      </w:rPr>
      <mc:AlternateContent>
        <mc:Choice Requires="wpg">
          <w:drawing>
            <wp:anchor distT="0" distB="0" distL="114300" distR="114300" simplePos="0" relativeHeight="251680767" behindDoc="0" locked="0" layoutInCell="1" allowOverlap="1" wp14:anchorId="25F702CF" wp14:editId="261BA439">
              <wp:simplePos x="0" y="0"/>
              <wp:positionH relativeFrom="column">
                <wp:posOffset>1585497</wp:posOffset>
              </wp:positionH>
              <wp:positionV relativeFrom="paragraph">
                <wp:posOffset>96325</wp:posOffset>
              </wp:positionV>
              <wp:extent cx="1149448" cy="1271367"/>
              <wp:effectExtent l="0" t="0" r="31750" b="24130"/>
              <wp:wrapNone/>
              <wp:docPr id="6" name="Group 1"/>
              <wp:cNvGraphicFramePr/>
              <a:graphic xmlns:a="http://schemas.openxmlformats.org/drawingml/2006/main">
                <a:graphicData uri="http://schemas.microsoft.com/office/word/2010/wordprocessingGroup">
                  <wpg:wgp>
                    <wpg:cNvGrpSpPr/>
                    <wpg:grpSpPr>
                      <a:xfrm>
                        <a:off x="0" y="0"/>
                        <a:ext cx="1149448" cy="1271367"/>
                        <a:chOff x="0" y="-9525"/>
                        <a:chExt cx="1091385" cy="1360170"/>
                      </a:xfrm>
                    </wpg:grpSpPr>
                    <wps:wsp>
                      <wps:cNvPr id="8" name="Egyenes összekötő 8"/>
                      <wps:cNvCnPr/>
                      <wps:spPr>
                        <a:xfrm>
                          <a:off x="0" y="-9525"/>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s:wsp>
                      <wps:cNvPr id="10" name="Egyenes összekötő 8"/>
                      <wps:cNvCnPr/>
                      <wps:spPr>
                        <a:xfrm flipH="1">
                          <a:off x="392250" y="739506"/>
                          <a:ext cx="699135"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6EAEAA" id="Group 1" o:spid="_x0000_s1026" style="position:absolute;margin-left:124.85pt;margin-top:7.6pt;width:90.5pt;height:100.1pt;z-index:251680767;mso-width-relative:margin;mso-height-relative:margin" coordorigin=",-95" coordsize="109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">
              <v:line id="Egyenes összekötő 8" o:spid="_x0000_s1027" style="position:absolute;visibility:visible;mso-wrap-style:square" from="0,-95" to="69,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" strokecolor="#242f62" strokeweight="1.4pt">
                <v:stroke joinstyle="miter"/>
              </v:line>
              <v:line id="Egyenes összekötő 8" o:spid="_x0000_s1028" style="position:absolute;flip:x;visibility:visible;mso-wrap-style:square" from="3922,7395" to="10913,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" strokecolor="#242f62" strokeweight="1.4pt">
                <v:stroke joinstyle="miter"/>
              </v:line>
            </v:group>
          </w:pict>
        </mc:Fallback>
      </mc:AlternateContent>
    </w:r>
    <w:r w:rsidR="00304B9F" w:rsidRPr="00304B9F">
      <w:rPr>
        <w:noProof/>
        <w:lang w:val="hu-HU" w:eastAsia="hu-HU"/>
      </w:rPr>
      <mc:AlternateContent>
        <mc:Choice Requires="wps">
          <w:drawing>
            <wp:anchor distT="0" distB="0" distL="114300" distR="114300" simplePos="0" relativeHeight="251678719" behindDoc="0" locked="0" layoutInCell="1" allowOverlap="1" wp14:anchorId="71188ACA" wp14:editId="0AB75E08">
              <wp:simplePos x="0" y="0"/>
              <wp:positionH relativeFrom="column">
                <wp:posOffset>1632585</wp:posOffset>
              </wp:positionH>
              <wp:positionV relativeFrom="page">
                <wp:posOffset>628650</wp:posOffset>
              </wp:positionV>
              <wp:extent cx="3238500" cy="1384300"/>
              <wp:effectExtent l="0" t="0" r="0" b="6350"/>
              <wp:wrapThrough wrapText="bothSides">
                <wp:wrapPolygon edited="0">
                  <wp:start x="2160" y="0"/>
                  <wp:lineTo x="2160" y="21402"/>
                  <wp:lineTo x="21473" y="21402"/>
                  <wp:lineTo x="21473" y="0"/>
                  <wp:lineTo x="2160" y="0"/>
                </wp:wrapPolygon>
              </wp:wrapThrough>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84300"/>
                      </a:xfrm>
                      <a:prstGeom prst="rect">
                        <a:avLst/>
                      </a:prstGeom>
                      <a:noFill/>
                      <a:ln w="9525">
                        <a:noFill/>
                        <a:miter lim="800000"/>
                        <a:headEnd/>
                        <a:tailEnd/>
                      </a:ln>
                    </wps:spPr>
                    <wps:txbx>
                      <w:txbxContent>
                        <w:p w14:paraId="0DBF5A0B" w14:textId="2C29727B" w:rsidR="00304B9F" w:rsidRPr="00AD7CDF" w:rsidRDefault="00304B9F" w:rsidP="00304B9F">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w:t>
                          </w:r>
                          <w:r w:rsidR="00D26BAF">
                            <w:rPr>
                              <w:rFonts w:ascii="Trebuchet MS" w:hAnsi="Trebuchet MS"/>
                              <w:smallCaps/>
                              <w:color w:val="242F62"/>
                              <w:sz w:val="20"/>
                              <w:szCs w:val="20"/>
                            </w:rPr>
                            <w:t>S UNIVERSITY</w:t>
                          </w:r>
                        </w:p>
                        <w:p w14:paraId="00EE0A47" w14:textId="0AC80BB8" w:rsidR="00304B9F" w:rsidRDefault="00D26BAF" w:rsidP="00304B9F">
                          <w:pPr>
                            <w:pStyle w:val="egyetemneve"/>
                            <w:tabs>
                              <w:tab w:val="left" w:pos="3686"/>
                              <w:tab w:val="left" w:pos="6663"/>
                            </w:tabs>
                            <w:rPr>
                              <w:rFonts w:ascii="Trebuchet MS" w:hAnsi="Trebuchet MS"/>
                              <w:b w:val="0"/>
                              <w:color w:val="242F62"/>
                              <w:spacing w:val="0"/>
                              <w:sz w:val="16"/>
                              <w:szCs w:val="16"/>
                            </w:rPr>
                          </w:pPr>
                          <w:r>
                            <w:rPr>
                              <w:rFonts w:ascii="Trebuchet MS" w:hAnsi="Trebuchet MS"/>
                              <w:b w:val="0"/>
                              <w:color w:val="242F62"/>
                              <w:spacing w:val="0"/>
                              <w:sz w:val="16"/>
                              <w:szCs w:val="16"/>
                            </w:rPr>
                            <w:t>DENTAL FACULTY</w:t>
                          </w:r>
                        </w:p>
                        <w:p w14:paraId="4EB98608" w14:textId="77777777" w:rsidR="009522A2" w:rsidRDefault="009522A2" w:rsidP="00304B9F">
                          <w:pPr>
                            <w:pStyle w:val="egyetemneve"/>
                            <w:tabs>
                              <w:tab w:val="left" w:pos="3686"/>
                              <w:tab w:val="left" w:pos="6663"/>
                            </w:tabs>
                            <w:rPr>
                              <w:rFonts w:ascii="Trebuchet MS" w:hAnsi="Trebuchet MS"/>
                              <w:b w:val="0"/>
                              <w:color w:val="242F62"/>
                              <w:spacing w:val="0"/>
                              <w:sz w:val="16"/>
                              <w:szCs w:val="16"/>
                            </w:rPr>
                          </w:pPr>
                        </w:p>
                        <w:p w14:paraId="670A0DCF" w14:textId="77777777" w:rsidR="00FC71FC" w:rsidRDefault="00B551C3" w:rsidP="00FC71FC">
                          <w:pPr>
                            <w:pStyle w:val="Nincstrkz"/>
                            <w:spacing w:before="80"/>
                            <w:rPr>
                              <w:rFonts w:ascii="Trebuchet MS" w:hAnsi="Trebuchet MS"/>
                              <w:b/>
                              <w:color w:val="242F62"/>
                              <w:sz w:val="19"/>
                              <w:szCs w:val="19"/>
                            </w:rPr>
                          </w:pPr>
                          <w:r>
                            <w:rPr>
                              <w:rFonts w:ascii="Trebuchet MS" w:hAnsi="Trebuchet MS"/>
                              <w:b/>
                              <w:color w:val="242F62"/>
                              <w:sz w:val="19"/>
                              <w:szCs w:val="19"/>
                            </w:rPr>
                            <w:t xml:space="preserve"> </w:t>
                          </w:r>
                        </w:p>
                        <w:p w14:paraId="67F8C70C" w14:textId="5EFD1D9E" w:rsidR="00FC71FC" w:rsidRPr="00FC71FC" w:rsidRDefault="00D26BAF" w:rsidP="00FC71FC">
                          <w:pPr>
                            <w:pStyle w:val="egyetemneve"/>
                            <w:tabs>
                              <w:tab w:val="left" w:pos="3686"/>
                              <w:tab w:val="left" w:pos="6663"/>
                            </w:tabs>
                            <w:rPr>
                              <w:rFonts w:ascii="Trebuchet MS" w:hAnsi="Trebuchet MS"/>
                              <w:color w:val="242F62"/>
                              <w:spacing w:val="0"/>
                              <w:sz w:val="16"/>
                              <w:szCs w:val="16"/>
                            </w:rPr>
                          </w:pPr>
                          <w:proofErr w:type="spellStart"/>
                          <w:r>
                            <w:rPr>
                              <w:rFonts w:ascii="Trebuchet MS" w:hAnsi="Trebuchet MS"/>
                              <w:color w:val="242F62"/>
                              <w:spacing w:val="0"/>
                              <w:sz w:val="16"/>
                              <w:szCs w:val="16"/>
                            </w:rPr>
                            <w:t>Restorative</w:t>
                          </w:r>
                          <w:proofErr w:type="spellEnd"/>
                          <w:r>
                            <w:rPr>
                              <w:rFonts w:ascii="Trebuchet MS" w:hAnsi="Trebuchet MS"/>
                              <w:color w:val="242F62"/>
                              <w:spacing w:val="0"/>
                              <w:sz w:val="16"/>
                              <w:szCs w:val="16"/>
                            </w:rPr>
                            <w:t xml:space="preserve"> </w:t>
                          </w:r>
                          <w:proofErr w:type="spellStart"/>
                          <w:r>
                            <w:rPr>
                              <w:rFonts w:ascii="Trebuchet MS" w:hAnsi="Trebuchet MS"/>
                              <w:color w:val="242F62"/>
                              <w:spacing w:val="0"/>
                              <w:sz w:val="16"/>
                              <w:szCs w:val="16"/>
                            </w:rPr>
                            <w:t>Dentistry</w:t>
                          </w:r>
                          <w:proofErr w:type="spellEnd"/>
                          <w:r>
                            <w:rPr>
                              <w:rFonts w:ascii="Trebuchet MS" w:hAnsi="Trebuchet MS"/>
                              <w:color w:val="242F62"/>
                              <w:spacing w:val="0"/>
                              <w:sz w:val="16"/>
                              <w:szCs w:val="16"/>
                            </w:rPr>
                            <w:t xml:space="preserve"> and </w:t>
                          </w:r>
                          <w:proofErr w:type="spellStart"/>
                          <w:r>
                            <w:rPr>
                              <w:rFonts w:ascii="Trebuchet MS" w:hAnsi="Trebuchet MS"/>
                              <w:color w:val="242F62"/>
                              <w:spacing w:val="0"/>
                              <w:sz w:val="16"/>
                              <w:szCs w:val="16"/>
                            </w:rPr>
                            <w:t>Endodontic</w:t>
                          </w:r>
                          <w:proofErr w:type="spellEnd"/>
                          <w:r>
                            <w:rPr>
                              <w:rFonts w:ascii="Trebuchet MS" w:hAnsi="Trebuchet MS"/>
                              <w:color w:val="242F62"/>
                              <w:spacing w:val="0"/>
                              <w:sz w:val="16"/>
                              <w:szCs w:val="16"/>
                            </w:rPr>
                            <w:t xml:space="preserve"> </w:t>
                          </w:r>
                          <w:proofErr w:type="spellStart"/>
                          <w:r>
                            <w:rPr>
                              <w:rFonts w:ascii="Trebuchet MS" w:hAnsi="Trebuchet MS"/>
                              <w:color w:val="242F62"/>
                              <w:spacing w:val="0"/>
                              <w:sz w:val="16"/>
                              <w:szCs w:val="16"/>
                            </w:rPr>
                            <w:t>Clinic</w:t>
                          </w:r>
                          <w:proofErr w:type="spellEnd"/>
                        </w:p>
                        <w:p w14:paraId="4DF916F6" w14:textId="42744216" w:rsidR="00FC71FC" w:rsidRPr="00FC71FC" w:rsidRDefault="00D26BAF" w:rsidP="00FC71FC">
                          <w:pPr>
                            <w:pStyle w:val="egyetemneve"/>
                            <w:tabs>
                              <w:tab w:val="left" w:pos="3686"/>
                              <w:tab w:val="left" w:pos="6663"/>
                            </w:tabs>
                            <w:rPr>
                              <w:rFonts w:ascii="Trebuchet MS" w:hAnsi="Trebuchet MS"/>
                              <w:b w:val="0"/>
                              <w:i/>
                              <w:color w:val="242F62"/>
                              <w:spacing w:val="0"/>
                              <w:sz w:val="16"/>
                              <w:szCs w:val="16"/>
                            </w:rPr>
                          </w:pPr>
                          <w:r>
                            <w:rPr>
                              <w:rFonts w:ascii="Trebuchet MS" w:hAnsi="Trebuchet MS"/>
                              <w:b w:val="0"/>
                              <w:i/>
                              <w:color w:val="242F62"/>
                              <w:spacing w:val="0"/>
                              <w:sz w:val="16"/>
                              <w:szCs w:val="16"/>
                            </w:rPr>
                            <w:t xml:space="preserve">Head of </w:t>
                          </w:r>
                          <w:proofErr w:type="spellStart"/>
                          <w:r>
                            <w:rPr>
                              <w:rFonts w:ascii="Trebuchet MS" w:hAnsi="Trebuchet MS"/>
                              <w:b w:val="0"/>
                              <w:i/>
                              <w:color w:val="242F62"/>
                              <w:spacing w:val="0"/>
                              <w:sz w:val="16"/>
                              <w:szCs w:val="16"/>
                            </w:rPr>
                            <w:t>Clinic</w:t>
                          </w:r>
                          <w:proofErr w:type="spellEnd"/>
                          <w:r w:rsidR="00FC71FC" w:rsidRPr="00FC71FC">
                            <w:rPr>
                              <w:rFonts w:ascii="Trebuchet MS" w:hAnsi="Trebuchet MS"/>
                              <w:b w:val="0"/>
                              <w:i/>
                              <w:color w:val="242F62"/>
                              <w:spacing w:val="0"/>
                              <w:sz w:val="16"/>
                              <w:szCs w:val="16"/>
                            </w:rPr>
                            <w:t xml:space="preserve">: Prof. </w:t>
                          </w:r>
                          <w:r w:rsidR="0057487B">
                            <w:rPr>
                              <w:rFonts w:ascii="Trebuchet MS" w:hAnsi="Trebuchet MS"/>
                              <w:b w:val="0"/>
                              <w:i/>
                              <w:color w:val="242F62"/>
                              <w:spacing w:val="0"/>
                              <w:sz w:val="16"/>
                              <w:szCs w:val="16"/>
                            </w:rPr>
                            <w:t xml:space="preserve">Dr. </w:t>
                          </w:r>
                          <w:r w:rsidR="00FC71FC" w:rsidRPr="00FC71FC">
                            <w:rPr>
                              <w:rFonts w:ascii="Trebuchet MS" w:hAnsi="Trebuchet MS"/>
                              <w:b w:val="0"/>
                              <w:i/>
                              <w:color w:val="242F62"/>
                              <w:spacing w:val="0"/>
                              <w:sz w:val="16"/>
                              <w:szCs w:val="16"/>
                            </w:rPr>
                            <w:t>Vág János</w:t>
                          </w:r>
                        </w:p>
                        <w:p w14:paraId="3FC0052F" w14:textId="7EEE6AE3" w:rsidR="00304B9F" w:rsidRPr="00AD7CDF" w:rsidRDefault="00304B9F" w:rsidP="00304B9F">
                          <w:pPr>
                            <w:rPr>
                              <w:b/>
                              <w:color w:val="242F62"/>
                            </w:rPr>
                          </w:pP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188ACA" id="_x0000_t202" coordsize="21600,21600" o:spt="202" path="m,l,21600r21600,l21600,xe">
              <v:stroke joinstyle="miter"/>
              <v:path gradientshapeok="t" o:connecttype="rect"/>
            </v:shapetype>
            <v:shape id="Szövegdoboz 2" o:spid="_x0000_s1026" type="#_x0000_t202" style="position:absolute;left:0;text-align:left;margin-left:128.55pt;margin-top:49.5pt;width:255pt;height:109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" filled="f" stroked="f">
              <v:textbox inset="10mm,0,0,0">
                <w:txbxContent>
                  <w:p w14:paraId="0DBF5A0B" w14:textId="2C29727B" w:rsidR="00304B9F" w:rsidRPr="00AD7CDF" w:rsidRDefault="00304B9F" w:rsidP="00304B9F">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w:t>
                    </w:r>
                    <w:r w:rsidR="00D26BAF">
                      <w:rPr>
                        <w:rFonts w:ascii="Trebuchet MS" w:hAnsi="Trebuchet MS"/>
                        <w:smallCaps/>
                        <w:color w:val="242F62"/>
                        <w:sz w:val="20"/>
                        <w:szCs w:val="20"/>
                      </w:rPr>
                      <w:t>S UNIVERSITY</w:t>
                    </w:r>
                  </w:p>
                  <w:p w14:paraId="00EE0A47" w14:textId="0AC80BB8" w:rsidR="00304B9F" w:rsidRDefault="00D26BAF" w:rsidP="00304B9F">
                    <w:pPr>
                      <w:pStyle w:val="egyetemneve"/>
                      <w:tabs>
                        <w:tab w:val="left" w:pos="3686"/>
                        <w:tab w:val="left" w:pos="6663"/>
                      </w:tabs>
                      <w:rPr>
                        <w:rFonts w:ascii="Trebuchet MS" w:hAnsi="Trebuchet MS"/>
                        <w:b w:val="0"/>
                        <w:color w:val="242F62"/>
                        <w:spacing w:val="0"/>
                        <w:sz w:val="16"/>
                        <w:szCs w:val="16"/>
                      </w:rPr>
                    </w:pPr>
                    <w:r>
                      <w:rPr>
                        <w:rFonts w:ascii="Trebuchet MS" w:hAnsi="Trebuchet MS"/>
                        <w:b w:val="0"/>
                        <w:color w:val="242F62"/>
                        <w:spacing w:val="0"/>
                        <w:sz w:val="16"/>
                        <w:szCs w:val="16"/>
                      </w:rPr>
                      <w:t>DENTAL FACULTY</w:t>
                    </w:r>
                  </w:p>
                  <w:p w14:paraId="4EB98608" w14:textId="77777777" w:rsidR="009522A2" w:rsidRDefault="009522A2" w:rsidP="00304B9F">
                    <w:pPr>
                      <w:pStyle w:val="egyetemneve"/>
                      <w:tabs>
                        <w:tab w:val="left" w:pos="3686"/>
                        <w:tab w:val="left" w:pos="6663"/>
                      </w:tabs>
                      <w:rPr>
                        <w:rFonts w:ascii="Trebuchet MS" w:hAnsi="Trebuchet MS"/>
                        <w:b w:val="0"/>
                        <w:color w:val="242F62"/>
                        <w:spacing w:val="0"/>
                        <w:sz w:val="16"/>
                        <w:szCs w:val="16"/>
                      </w:rPr>
                    </w:pPr>
                  </w:p>
                  <w:p w14:paraId="670A0DCF" w14:textId="77777777" w:rsidR="00FC71FC" w:rsidRDefault="00B551C3" w:rsidP="00FC71FC">
                    <w:pPr>
                      <w:pStyle w:val="Nincstrkz"/>
                      <w:spacing w:before="80"/>
                      <w:rPr>
                        <w:rFonts w:ascii="Trebuchet MS" w:hAnsi="Trebuchet MS"/>
                        <w:b/>
                        <w:color w:val="242F62"/>
                        <w:sz w:val="19"/>
                        <w:szCs w:val="19"/>
                      </w:rPr>
                    </w:pPr>
                    <w:r>
                      <w:rPr>
                        <w:rFonts w:ascii="Trebuchet MS" w:hAnsi="Trebuchet MS"/>
                        <w:b/>
                        <w:color w:val="242F62"/>
                        <w:sz w:val="19"/>
                        <w:szCs w:val="19"/>
                      </w:rPr>
                      <w:t xml:space="preserve"> </w:t>
                    </w:r>
                  </w:p>
                  <w:p w14:paraId="67F8C70C" w14:textId="5EFD1D9E" w:rsidR="00FC71FC" w:rsidRPr="00FC71FC" w:rsidRDefault="00D26BAF" w:rsidP="00FC71FC">
                    <w:pPr>
                      <w:pStyle w:val="egyetemneve"/>
                      <w:tabs>
                        <w:tab w:val="left" w:pos="3686"/>
                        <w:tab w:val="left" w:pos="6663"/>
                      </w:tabs>
                      <w:rPr>
                        <w:rFonts w:ascii="Trebuchet MS" w:hAnsi="Trebuchet MS"/>
                        <w:color w:val="242F62"/>
                        <w:spacing w:val="0"/>
                        <w:sz w:val="16"/>
                        <w:szCs w:val="16"/>
                      </w:rPr>
                    </w:pPr>
                    <w:proofErr w:type="spellStart"/>
                    <w:r>
                      <w:rPr>
                        <w:rFonts w:ascii="Trebuchet MS" w:hAnsi="Trebuchet MS"/>
                        <w:color w:val="242F62"/>
                        <w:spacing w:val="0"/>
                        <w:sz w:val="16"/>
                        <w:szCs w:val="16"/>
                      </w:rPr>
                      <w:t>Restorative</w:t>
                    </w:r>
                    <w:proofErr w:type="spellEnd"/>
                    <w:r>
                      <w:rPr>
                        <w:rFonts w:ascii="Trebuchet MS" w:hAnsi="Trebuchet MS"/>
                        <w:color w:val="242F62"/>
                        <w:spacing w:val="0"/>
                        <w:sz w:val="16"/>
                        <w:szCs w:val="16"/>
                      </w:rPr>
                      <w:t xml:space="preserve"> </w:t>
                    </w:r>
                    <w:proofErr w:type="spellStart"/>
                    <w:r>
                      <w:rPr>
                        <w:rFonts w:ascii="Trebuchet MS" w:hAnsi="Trebuchet MS"/>
                        <w:color w:val="242F62"/>
                        <w:spacing w:val="0"/>
                        <w:sz w:val="16"/>
                        <w:szCs w:val="16"/>
                      </w:rPr>
                      <w:t>Dentistry</w:t>
                    </w:r>
                    <w:proofErr w:type="spellEnd"/>
                    <w:r>
                      <w:rPr>
                        <w:rFonts w:ascii="Trebuchet MS" w:hAnsi="Trebuchet MS"/>
                        <w:color w:val="242F62"/>
                        <w:spacing w:val="0"/>
                        <w:sz w:val="16"/>
                        <w:szCs w:val="16"/>
                      </w:rPr>
                      <w:t xml:space="preserve"> and </w:t>
                    </w:r>
                    <w:proofErr w:type="spellStart"/>
                    <w:r>
                      <w:rPr>
                        <w:rFonts w:ascii="Trebuchet MS" w:hAnsi="Trebuchet MS"/>
                        <w:color w:val="242F62"/>
                        <w:spacing w:val="0"/>
                        <w:sz w:val="16"/>
                        <w:szCs w:val="16"/>
                      </w:rPr>
                      <w:t>Endodontic</w:t>
                    </w:r>
                    <w:proofErr w:type="spellEnd"/>
                    <w:r>
                      <w:rPr>
                        <w:rFonts w:ascii="Trebuchet MS" w:hAnsi="Trebuchet MS"/>
                        <w:color w:val="242F62"/>
                        <w:spacing w:val="0"/>
                        <w:sz w:val="16"/>
                        <w:szCs w:val="16"/>
                      </w:rPr>
                      <w:t xml:space="preserve"> </w:t>
                    </w:r>
                    <w:proofErr w:type="spellStart"/>
                    <w:r>
                      <w:rPr>
                        <w:rFonts w:ascii="Trebuchet MS" w:hAnsi="Trebuchet MS"/>
                        <w:color w:val="242F62"/>
                        <w:spacing w:val="0"/>
                        <w:sz w:val="16"/>
                        <w:szCs w:val="16"/>
                      </w:rPr>
                      <w:t>Clinic</w:t>
                    </w:r>
                    <w:proofErr w:type="spellEnd"/>
                  </w:p>
                  <w:p w14:paraId="4DF916F6" w14:textId="42744216" w:rsidR="00FC71FC" w:rsidRPr="00FC71FC" w:rsidRDefault="00D26BAF" w:rsidP="00FC71FC">
                    <w:pPr>
                      <w:pStyle w:val="egyetemneve"/>
                      <w:tabs>
                        <w:tab w:val="left" w:pos="3686"/>
                        <w:tab w:val="left" w:pos="6663"/>
                      </w:tabs>
                      <w:rPr>
                        <w:rFonts w:ascii="Trebuchet MS" w:hAnsi="Trebuchet MS"/>
                        <w:b w:val="0"/>
                        <w:i/>
                        <w:color w:val="242F62"/>
                        <w:spacing w:val="0"/>
                        <w:sz w:val="16"/>
                        <w:szCs w:val="16"/>
                      </w:rPr>
                    </w:pPr>
                    <w:r>
                      <w:rPr>
                        <w:rFonts w:ascii="Trebuchet MS" w:hAnsi="Trebuchet MS"/>
                        <w:b w:val="0"/>
                        <w:i/>
                        <w:color w:val="242F62"/>
                        <w:spacing w:val="0"/>
                        <w:sz w:val="16"/>
                        <w:szCs w:val="16"/>
                      </w:rPr>
                      <w:t xml:space="preserve">Head of </w:t>
                    </w:r>
                    <w:proofErr w:type="spellStart"/>
                    <w:r>
                      <w:rPr>
                        <w:rFonts w:ascii="Trebuchet MS" w:hAnsi="Trebuchet MS"/>
                        <w:b w:val="0"/>
                        <w:i/>
                        <w:color w:val="242F62"/>
                        <w:spacing w:val="0"/>
                        <w:sz w:val="16"/>
                        <w:szCs w:val="16"/>
                      </w:rPr>
                      <w:t>Clinic</w:t>
                    </w:r>
                    <w:proofErr w:type="spellEnd"/>
                    <w:r w:rsidR="00FC71FC" w:rsidRPr="00FC71FC">
                      <w:rPr>
                        <w:rFonts w:ascii="Trebuchet MS" w:hAnsi="Trebuchet MS"/>
                        <w:b w:val="0"/>
                        <w:i/>
                        <w:color w:val="242F62"/>
                        <w:spacing w:val="0"/>
                        <w:sz w:val="16"/>
                        <w:szCs w:val="16"/>
                      </w:rPr>
                      <w:t xml:space="preserve">: Prof. </w:t>
                    </w:r>
                    <w:r w:rsidR="0057487B">
                      <w:rPr>
                        <w:rFonts w:ascii="Trebuchet MS" w:hAnsi="Trebuchet MS"/>
                        <w:b w:val="0"/>
                        <w:i/>
                        <w:color w:val="242F62"/>
                        <w:spacing w:val="0"/>
                        <w:sz w:val="16"/>
                        <w:szCs w:val="16"/>
                      </w:rPr>
                      <w:t xml:space="preserve">Dr. </w:t>
                    </w:r>
                    <w:r w:rsidR="00FC71FC" w:rsidRPr="00FC71FC">
                      <w:rPr>
                        <w:rFonts w:ascii="Trebuchet MS" w:hAnsi="Trebuchet MS"/>
                        <w:b w:val="0"/>
                        <w:i/>
                        <w:color w:val="242F62"/>
                        <w:spacing w:val="0"/>
                        <w:sz w:val="16"/>
                        <w:szCs w:val="16"/>
                      </w:rPr>
                      <w:t>Vág János</w:t>
                    </w:r>
                  </w:p>
                  <w:p w14:paraId="3FC0052F" w14:textId="7EEE6AE3" w:rsidR="00304B9F" w:rsidRPr="00AD7CDF" w:rsidRDefault="00304B9F" w:rsidP="00304B9F">
                    <w:pPr>
                      <w:rPr>
                        <w:b/>
                        <w:color w:val="242F62"/>
                      </w:rPr>
                    </w:pPr>
                  </w:p>
                </w:txbxContent>
              </v:textbox>
              <w10:wrap type="through" anchory="page"/>
            </v:shape>
          </w:pict>
        </mc:Fallback>
      </mc:AlternateContent>
    </w:r>
    <w:r w:rsidR="005C3270">
      <w:rPr>
        <w:noProof/>
        <w:lang w:val="hu-HU" w:eastAsia="hu-HU"/>
      </w:rPr>
      <w:drawing>
        <wp:inline distT="0" distB="0" distL="0" distR="0" wp14:anchorId="061D04A8" wp14:editId="110B4069">
          <wp:extent cx="1444558" cy="1444558"/>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kari_logok_500px_FOK.png"/>
                  <pic:cNvPicPr/>
                </pic:nvPicPr>
                <pic:blipFill>
                  <a:blip r:embed="rId1">
                    <a:extLst>
                      <a:ext uri="{28A0092B-C50C-407E-A947-70E740481C1C}">
                        <a14:useLocalDpi xmlns:a14="http://schemas.microsoft.com/office/drawing/2010/main" val="0"/>
                      </a:ext>
                    </a:extLst>
                  </a:blip>
                  <a:stretch>
                    <a:fillRect/>
                  </a:stretch>
                </pic:blipFill>
                <pic:spPr>
                  <a:xfrm>
                    <a:off x="0" y="0"/>
                    <a:ext cx="1444804" cy="1444804"/>
                  </a:xfrm>
                  <a:prstGeom prst="rect">
                    <a:avLst/>
                  </a:prstGeom>
                </pic:spPr>
              </pic:pic>
            </a:graphicData>
          </a:graphic>
        </wp:inline>
      </w:drawing>
    </w:r>
  </w:p>
  <w:p w14:paraId="2201578B" w14:textId="708C5B43" w:rsidR="00175791" w:rsidRDefault="00175791" w:rsidP="00C15FB3">
    <w:pPr>
      <w:pStyle w:val="lfej"/>
      <w:ind w:left="-270"/>
    </w:pPr>
  </w:p>
  <w:p w14:paraId="5396034A" w14:textId="77777777" w:rsidR="009522A2" w:rsidRDefault="009522A2" w:rsidP="00C15FB3">
    <w:pPr>
      <w:pStyle w:val="lfej"/>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hu-HU"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C"/>
    <w:rsid w:val="00007688"/>
    <w:rsid w:val="00046055"/>
    <w:rsid w:val="00054FDE"/>
    <w:rsid w:val="00063880"/>
    <w:rsid w:val="00066987"/>
    <w:rsid w:val="0008695C"/>
    <w:rsid w:val="000C35C1"/>
    <w:rsid w:val="000F03FA"/>
    <w:rsid w:val="00105D98"/>
    <w:rsid w:val="00136788"/>
    <w:rsid w:val="00140D95"/>
    <w:rsid w:val="00146108"/>
    <w:rsid w:val="00166E6D"/>
    <w:rsid w:val="00175791"/>
    <w:rsid w:val="00175937"/>
    <w:rsid w:val="00182359"/>
    <w:rsid w:val="0019441E"/>
    <w:rsid w:val="001B3589"/>
    <w:rsid w:val="001C4A72"/>
    <w:rsid w:val="001C593A"/>
    <w:rsid w:val="002058C4"/>
    <w:rsid w:val="002254F5"/>
    <w:rsid w:val="002933EC"/>
    <w:rsid w:val="002B082D"/>
    <w:rsid w:val="002D0D40"/>
    <w:rsid w:val="002E6D05"/>
    <w:rsid w:val="003042CF"/>
    <w:rsid w:val="00304B9F"/>
    <w:rsid w:val="0030569B"/>
    <w:rsid w:val="00322719"/>
    <w:rsid w:val="00325D05"/>
    <w:rsid w:val="0036641F"/>
    <w:rsid w:val="00387C28"/>
    <w:rsid w:val="00390A41"/>
    <w:rsid w:val="003B2CE6"/>
    <w:rsid w:val="003B4E46"/>
    <w:rsid w:val="003B6A36"/>
    <w:rsid w:val="003D13D2"/>
    <w:rsid w:val="003D52A8"/>
    <w:rsid w:val="00407F40"/>
    <w:rsid w:val="004153D5"/>
    <w:rsid w:val="0042507B"/>
    <w:rsid w:val="004418A3"/>
    <w:rsid w:val="00445137"/>
    <w:rsid w:val="00454E64"/>
    <w:rsid w:val="004656A1"/>
    <w:rsid w:val="0049501E"/>
    <w:rsid w:val="004B5E2A"/>
    <w:rsid w:val="004C38D1"/>
    <w:rsid w:val="004D37CE"/>
    <w:rsid w:val="004E15F1"/>
    <w:rsid w:val="00500FA8"/>
    <w:rsid w:val="0057487B"/>
    <w:rsid w:val="005A748E"/>
    <w:rsid w:val="005B0536"/>
    <w:rsid w:val="005C3270"/>
    <w:rsid w:val="005E2631"/>
    <w:rsid w:val="0061728A"/>
    <w:rsid w:val="00626BD0"/>
    <w:rsid w:val="00634017"/>
    <w:rsid w:val="006355E6"/>
    <w:rsid w:val="006A108B"/>
    <w:rsid w:val="006C6380"/>
    <w:rsid w:val="006E3F8A"/>
    <w:rsid w:val="006F0C6D"/>
    <w:rsid w:val="0070014F"/>
    <w:rsid w:val="00717471"/>
    <w:rsid w:val="007267B3"/>
    <w:rsid w:val="00736EE5"/>
    <w:rsid w:val="0074384B"/>
    <w:rsid w:val="00753C8B"/>
    <w:rsid w:val="00774411"/>
    <w:rsid w:val="00797C1B"/>
    <w:rsid w:val="007B5D09"/>
    <w:rsid w:val="007C18FA"/>
    <w:rsid w:val="007D116A"/>
    <w:rsid w:val="007D1829"/>
    <w:rsid w:val="007F100A"/>
    <w:rsid w:val="0082585B"/>
    <w:rsid w:val="008321A9"/>
    <w:rsid w:val="008344DF"/>
    <w:rsid w:val="00841B4C"/>
    <w:rsid w:val="008B7C05"/>
    <w:rsid w:val="008E443E"/>
    <w:rsid w:val="008E444E"/>
    <w:rsid w:val="0092198D"/>
    <w:rsid w:val="00940E9F"/>
    <w:rsid w:val="009522A2"/>
    <w:rsid w:val="00955591"/>
    <w:rsid w:val="0096366C"/>
    <w:rsid w:val="00965674"/>
    <w:rsid w:val="00993FF2"/>
    <w:rsid w:val="009B41DE"/>
    <w:rsid w:val="009D65F7"/>
    <w:rsid w:val="00A04F94"/>
    <w:rsid w:val="00A15CC2"/>
    <w:rsid w:val="00A24DF8"/>
    <w:rsid w:val="00A3088E"/>
    <w:rsid w:val="00A3312D"/>
    <w:rsid w:val="00A405F3"/>
    <w:rsid w:val="00A43F5F"/>
    <w:rsid w:val="00A57820"/>
    <w:rsid w:val="00A9494A"/>
    <w:rsid w:val="00AB08E4"/>
    <w:rsid w:val="00AB4BC8"/>
    <w:rsid w:val="00AB4F07"/>
    <w:rsid w:val="00AD7CDF"/>
    <w:rsid w:val="00AF07D0"/>
    <w:rsid w:val="00B122DB"/>
    <w:rsid w:val="00B551C3"/>
    <w:rsid w:val="00B6373F"/>
    <w:rsid w:val="00B7461B"/>
    <w:rsid w:val="00B74883"/>
    <w:rsid w:val="00B97DB5"/>
    <w:rsid w:val="00BB0048"/>
    <w:rsid w:val="00BC30AE"/>
    <w:rsid w:val="00BD6D32"/>
    <w:rsid w:val="00BF5DF5"/>
    <w:rsid w:val="00C15FB3"/>
    <w:rsid w:val="00C238BE"/>
    <w:rsid w:val="00C811D6"/>
    <w:rsid w:val="00C833F0"/>
    <w:rsid w:val="00C96411"/>
    <w:rsid w:val="00C97186"/>
    <w:rsid w:val="00C97233"/>
    <w:rsid w:val="00CA5AB6"/>
    <w:rsid w:val="00CB618B"/>
    <w:rsid w:val="00CD3C3F"/>
    <w:rsid w:val="00D13708"/>
    <w:rsid w:val="00D17EE8"/>
    <w:rsid w:val="00D26BAF"/>
    <w:rsid w:val="00D37BB7"/>
    <w:rsid w:val="00D46375"/>
    <w:rsid w:val="00D6585F"/>
    <w:rsid w:val="00DA0AC6"/>
    <w:rsid w:val="00DC65C4"/>
    <w:rsid w:val="00E010D7"/>
    <w:rsid w:val="00E04753"/>
    <w:rsid w:val="00E0776E"/>
    <w:rsid w:val="00E32B82"/>
    <w:rsid w:val="00E5008A"/>
    <w:rsid w:val="00E6692C"/>
    <w:rsid w:val="00E84E60"/>
    <w:rsid w:val="00E94181"/>
    <w:rsid w:val="00EC0BE5"/>
    <w:rsid w:val="00ED1E28"/>
    <w:rsid w:val="00ED563A"/>
    <w:rsid w:val="00ED69AD"/>
    <w:rsid w:val="00EF5E0A"/>
    <w:rsid w:val="00F24A6D"/>
    <w:rsid w:val="00F5300E"/>
    <w:rsid w:val="00F76D4C"/>
    <w:rsid w:val="00FA1A24"/>
    <w:rsid w:val="00FA6AEF"/>
    <w:rsid w:val="00FC02C6"/>
    <w:rsid w:val="00FC34EE"/>
    <w:rsid w:val="00FC71FC"/>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5B9678"/>
  <w14:defaultImageDpi w14:val="330"/>
  <w15:docId w15:val="{140573EA-4246-4A41-A71B-2865095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character" w:styleId="Hiperhivatkozs">
    <w:name w:val="Hyperlink"/>
    <w:basedOn w:val="Bekezdsalapbettpusa"/>
    <w:uiPriority w:val="99"/>
    <w:unhideWhenUsed/>
    <w:rsid w:val="0049501E"/>
    <w:rPr>
      <w:color w:val="0563C1" w:themeColor="hyperlink"/>
      <w:u w:val="single"/>
    </w:rPr>
  </w:style>
  <w:style w:type="paragraph" w:styleId="Buborkszveg">
    <w:name w:val="Balloon Text"/>
    <w:basedOn w:val="Norml"/>
    <w:link w:val="BuborkszvegChar"/>
    <w:uiPriority w:val="99"/>
    <w:semiHidden/>
    <w:unhideWhenUsed/>
    <w:rsid w:val="00A3312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3312D"/>
    <w:rPr>
      <w:rFonts w:ascii="Tahoma" w:hAnsi="Tahoma" w:cs="Tahoma"/>
      <w:color w:val="000000" w:themeColor="text1"/>
      <w:sz w:val="16"/>
      <w:szCs w:val="16"/>
      <w:lang w:val="en-US"/>
    </w:rPr>
  </w:style>
  <w:style w:type="paragraph" w:styleId="Nincstrkz">
    <w:name w:val="No Spacing"/>
    <w:uiPriority w:val="1"/>
    <w:qFormat/>
    <w:rsid w:val="00FC71FC"/>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5BB3-870D-4598-83CF-9881805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1086</Words>
  <Characters>7495</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Enikő Dr Szabó</cp:lastModifiedBy>
  <cp:revision>31</cp:revision>
  <dcterms:created xsi:type="dcterms:W3CDTF">2023-03-02T17:55:00Z</dcterms:created>
  <dcterms:modified xsi:type="dcterms:W3CDTF">2023-03-22T14:57:00Z</dcterms:modified>
</cp:coreProperties>
</file>