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908" w14:textId="77777777" w:rsidR="00561684" w:rsidRDefault="003A4E85" w:rsidP="00524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u w:val="single"/>
          <w:lang w:eastAsia="hu-HU"/>
          <w14:ligatures w14:val="none"/>
        </w:rPr>
      </w:pPr>
      <w:r w:rsidRPr="0052438F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u w:val="single"/>
          <w:lang w:eastAsia="hu-HU"/>
          <w14:ligatures w14:val="none"/>
        </w:rPr>
        <w:t>ERASMUS</w:t>
      </w:r>
    </w:p>
    <w:p w14:paraId="12348C0A" w14:textId="2D960A95" w:rsidR="003A4E85" w:rsidRPr="00561684" w:rsidRDefault="006A2568" w:rsidP="00524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 xml:space="preserve">03.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>July</w:t>
      </w:r>
      <w:proofErr w:type="spellEnd"/>
      <w:r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 xml:space="preserve"> – 31. August </w:t>
      </w:r>
      <w:r w:rsidR="003A4E85" w:rsidRPr="00561684">
        <w:rPr>
          <w:rFonts w:ascii="Times New Roman" w:eastAsia="Times New Roman" w:hAnsi="Times New Roman" w:cs="Times New Roman"/>
          <w:b/>
          <w:bCs/>
          <w:color w:val="1E2326"/>
          <w:kern w:val="0"/>
          <w:sz w:val="40"/>
          <w:szCs w:val="40"/>
          <w:lang w:eastAsia="hu-HU"/>
          <w14:ligatures w14:val="none"/>
        </w:rPr>
        <w:t>2024.</w:t>
      </w:r>
    </w:p>
    <w:p w14:paraId="5266F616" w14:textId="1CB461CE" w:rsidR="003E6CCA" w:rsidRPr="0052438F" w:rsidRDefault="006A2568" w:rsidP="00CA2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Clerk</w:t>
      </w:r>
      <w:proofErr w:type="spellEnd"/>
      <w:r w:rsidR="00CA2930" w:rsidRPr="0052438F"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: Tóth Ágnes – </w:t>
      </w:r>
      <w:hyperlink r:id="rId5" w:history="1">
        <w:r w:rsidR="00CA2930" w:rsidRPr="0052438F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toth.agnes@semmelweis.hu</w:t>
        </w:r>
      </w:hyperlink>
    </w:p>
    <w:p w14:paraId="5FAA5AFC" w14:textId="32DD5301" w:rsidR="00876189" w:rsidRPr="0052438F" w:rsidRDefault="00307CA1" w:rsidP="008761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contract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declaration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for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access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card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can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filled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at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reception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desk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on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day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arrival</w:t>
      </w:r>
      <w:proofErr w:type="spellEnd"/>
      <w:r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  <w:t>.</w:t>
      </w:r>
    </w:p>
    <w:p w14:paraId="6D9F465E" w14:textId="3BA4F34A" w:rsidR="0052438F" w:rsidRDefault="00307CA1" w:rsidP="00CA29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fill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following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send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it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e-mail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07CA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administrator</w:t>
      </w:r>
      <w:proofErr w:type="spellEnd"/>
      <w:r w:rsidR="00CA1BDC" w:rsidRPr="0052438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87"/>
      </w:tblGrid>
      <w:tr w:rsidR="0052438F" w:rsidRPr="0052438F" w14:paraId="6184412B" w14:textId="77777777" w:rsidTr="008D1846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4439" w14:textId="193DBAE7" w:rsidR="0052438F" w:rsidRPr="0052438F" w:rsidRDefault="001F5C7D" w:rsidP="00524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>PLEASE USE CAPITAL LETTERS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1A7E" w14:textId="0E545CE6" w:rsidR="0052438F" w:rsidRPr="0052438F" w:rsidRDefault="0052438F" w:rsidP="00CB1FD6">
            <w:pPr>
              <w:shd w:val="clear" w:color="auto" w:fill="FFFFFF"/>
              <w:spacing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u-HU"/>
                <w14:ligatures w14:val="none"/>
              </w:rPr>
              <w:t> 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Everyone</w:t>
            </w:r>
            <w:proofErr w:type="spellEnd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can</w:t>
            </w:r>
            <w:proofErr w:type="spellEnd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submit</w:t>
            </w:r>
            <w:proofErr w:type="spellEnd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only</w:t>
            </w:r>
            <w:proofErr w:type="spellEnd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their</w:t>
            </w:r>
            <w:proofErr w:type="spellEnd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own</w:t>
            </w:r>
            <w:proofErr w:type="spellEnd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1F5C7D" w:rsidRP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application</w:t>
            </w:r>
            <w:proofErr w:type="spellEnd"/>
            <w:r w:rsidR="001F5C7D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!</w:t>
            </w:r>
          </w:p>
        </w:tc>
      </w:tr>
      <w:tr w:rsidR="0052438F" w:rsidRPr="0052438F" w14:paraId="52998C96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EFF4" w14:textId="0C3B830D" w:rsidR="0052438F" w:rsidRPr="0052438F" w:rsidRDefault="001F5C7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Full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name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3B9C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64F66D30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4A2F" w14:textId="2B1828DB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431C8EF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693690B3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A7A6" w14:textId="579AAE4E" w:rsidR="0052438F" w:rsidRPr="0052438F" w:rsidRDefault="001F5C7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Conutry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origin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63A4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249BC575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0242" w14:textId="2E4F9917" w:rsidR="0052438F" w:rsidRPr="0052438F" w:rsidRDefault="001F5C7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ZIP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code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9903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4F9D8832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EA48" w14:textId="1973EF37" w:rsidR="0052438F" w:rsidRPr="0052438F" w:rsidRDefault="001F5C7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City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784A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52438F" w:rsidRPr="0052438F" w14:paraId="3C763DCB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D3C8" w14:textId="7FC40E17" w:rsidR="0052438F" w:rsidRPr="0052438F" w:rsidRDefault="001F5C7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Adress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95E5" w14:textId="77777777" w:rsidR="0052438F" w:rsidRPr="0052438F" w:rsidRDefault="0052438F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05B72" w:rsidRPr="0052438F" w14:paraId="4EE9340C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861C" w14:textId="5C8CB839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Nationality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0BB95" w14:textId="30C681A3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05B72" w:rsidRPr="0052438F" w14:paraId="07D7713C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7927" w14:textId="66AA6365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Gender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8FEE" w14:textId="10C679B8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05B72" w:rsidRPr="0052438F" w14:paraId="37E857AE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C11E" w14:textId="1124B654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Da</w:t>
            </w:r>
            <w:r w:rsidR="005B368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arrival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9030" w14:textId="696BBD3C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05B72" w:rsidRPr="0052438F" w14:paraId="663C7241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8AAC" w14:textId="65478B0D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3997" w14:textId="77777777" w:rsidR="008D1846" w:rsidRDefault="00A03FE8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Between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07.00 – 17.00</w:t>
            </w:r>
          </w:p>
          <w:p w14:paraId="166CC7DF" w14:textId="41EB1421" w:rsidR="00F05B72" w:rsidRPr="0052438F" w:rsidRDefault="008D1846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Different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demand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must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indicated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e-mail</w:t>
            </w:r>
            <w:r w:rsidR="00F05B72"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at</w:t>
            </w:r>
            <w:proofErr w:type="spellEnd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least</w:t>
            </w:r>
            <w:proofErr w:type="spellEnd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3 </w:t>
            </w:r>
            <w:proofErr w:type="spellStart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days</w:t>
            </w:r>
            <w:proofErr w:type="spellEnd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before</w:t>
            </w:r>
            <w:proofErr w:type="spellEnd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A03FE8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arrival</w:t>
            </w:r>
            <w:proofErr w:type="spellEnd"/>
            <w:r w:rsidR="00F05B72"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</w:tr>
      <w:tr w:rsidR="00F05B72" w:rsidRPr="0052438F" w14:paraId="301FD6A0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FEBB0" w14:textId="558FD336" w:rsidR="00F05B72" w:rsidRPr="0052438F" w:rsidRDefault="007C42CE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departure</w:t>
            </w:r>
            <w:proofErr w:type="spellEnd"/>
            <w:r w:rsidR="00F05B72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until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10.00</w:t>
            </w:r>
            <w:r w:rsidR="00F05B72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6441" w14:textId="445613E7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05B72" w:rsidRPr="0052438F" w14:paraId="57AC9AC4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802F4" w14:textId="00B053AA" w:rsidR="00665B7D" w:rsidRPr="0052438F" w:rsidRDefault="00665B7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Location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practice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0E3A" w14:textId="24A7F8D6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</w:p>
        </w:tc>
      </w:tr>
      <w:tr w:rsidR="00F05B72" w:rsidRPr="0052438F" w14:paraId="3CB4A7A9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5621B" w14:textId="35B288F1" w:rsidR="00F05B72" w:rsidRPr="0052438F" w:rsidRDefault="007C42CE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Dormitory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1AC87" w14:textId="006EF7C3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Semmelweis </w:t>
            </w:r>
            <w:r w:rsidR="007C42CE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University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- </w:t>
            </w:r>
            <w:r w:rsidRPr="0052438F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Balassa János </w:t>
            </w:r>
            <w:r w:rsidR="007C42CE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Dormitory</w:t>
            </w:r>
          </w:p>
        </w:tc>
      </w:tr>
      <w:tr w:rsidR="00F05B72" w:rsidRPr="0052438F" w14:paraId="67DBB786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26ED" w14:textId="075790ED" w:rsidR="00F05B72" w:rsidRPr="0052438F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Self-catering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FDC7" w14:textId="7FCF1AB9" w:rsidR="00F05B72" w:rsidRPr="0052438F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yes</w:t>
            </w:r>
            <w:proofErr w:type="spellEnd"/>
          </w:p>
        </w:tc>
      </w:tr>
      <w:tr w:rsidR="00F05B72" w:rsidRPr="0052438F" w14:paraId="5A2CCF1F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B38EC" w14:textId="50996D2A" w:rsidR="00F05B72" w:rsidRPr="0052438F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Bathroom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shower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toilet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7B44" w14:textId="505D59D5" w:rsidR="00F05B72" w:rsidRPr="0052438F" w:rsidRDefault="00651060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coed</w:t>
            </w:r>
            <w:proofErr w:type="spellEnd"/>
          </w:p>
        </w:tc>
      </w:tr>
      <w:tr w:rsidR="00F05B72" w:rsidRPr="0052438F" w14:paraId="60C90E31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195B" w14:textId="4D386D72" w:rsidR="00F05B72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Accommodation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CDAA" w14:textId="77777777" w:rsidR="00AB309C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In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beded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rooms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mates</w:t>
            </w:r>
            <w:proofErr w:type="spellEnd"/>
          </w:p>
          <w:p w14:paraId="3A36BBA2" w14:textId="2A477DCB" w:rsidR="00F05B72" w:rsidRDefault="00A921BA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(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if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you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want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to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live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with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someone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during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your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stay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here,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please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let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us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know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by</w:t>
            </w:r>
            <w:proofErr w:type="spellEnd"/>
            <w:r w:rsidRPr="00A921BA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e-mail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</w:tr>
      <w:tr w:rsidR="00F05B72" w:rsidRPr="0052438F" w14:paraId="7A4EBF75" w14:textId="77777777" w:rsidTr="00465E21">
        <w:trPr>
          <w:trHeight w:val="3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E3D4" w14:textId="01AFD190" w:rsidR="00F05B72" w:rsidRPr="0052438F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Fee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person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month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F38A" w14:textId="11A0047D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55.000,-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r w:rsidR="00AB309C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HUF</w:t>
            </w:r>
          </w:p>
        </w:tc>
      </w:tr>
      <w:tr w:rsidR="00F05B72" w:rsidRPr="0052438F" w14:paraId="19E605F6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BB7D" w14:textId="279EC21D" w:rsidR="00F05B72" w:rsidRPr="0052438F" w:rsidRDefault="00AB309C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Fee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person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night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A418" w14:textId="37069594" w:rsidR="00F05B72" w:rsidRPr="0052438F" w:rsidRDefault="00F05B72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4.500,-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r w:rsidR="00AB309C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HUF</w:t>
            </w:r>
          </w:p>
        </w:tc>
      </w:tr>
      <w:tr w:rsidR="00F05B72" w:rsidRPr="0052438F" w14:paraId="62DB0B41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CD89" w14:textId="0F0C83ED" w:rsidR="00F05B72" w:rsidRPr="0052438F" w:rsidRDefault="005153B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Payment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E924" w14:textId="3D5E1F2D" w:rsidR="00F05B72" w:rsidRPr="0052438F" w:rsidRDefault="005153B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Only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bank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transfer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in HUF 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allowed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7871B4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according</w:t>
            </w:r>
            <w:proofErr w:type="spellEnd"/>
            <w:r w:rsidR="007871B4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7871B4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invoice</w:t>
            </w:r>
            <w:proofErr w:type="spellEnd"/>
          </w:p>
        </w:tc>
      </w:tr>
      <w:tr w:rsidR="00F05B72" w:rsidRPr="0052438F" w14:paraId="0E4592C6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6EA8" w14:textId="2D5146C0" w:rsidR="00F05B72" w:rsidRPr="0052438F" w:rsidRDefault="00971CB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key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access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card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F707" w14:textId="1BEEECF1" w:rsidR="00F05B72" w:rsidRPr="0052438F" w:rsidRDefault="00971CBD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Provided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r w:rsid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charged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case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loss</w:t>
            </w:r>
            <w:proofErr w:type="spellEnd"/>
            <w:r w:rsid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</w:tr>
      <w:tr w:rsidR="00F05B72" w:rsidRPr="0052438F" w14:paraId="1C42DAFA" w14:textId="77777777" w:rsidTr="008D1846">
        <w:trPr>
          <w:trHeight w:val="3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777F" w14:textId="651A1B08" w:rsidR="00F05B72" w:rsidRPr="0052438F" w:rsidRDefault="004842FB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Duvet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pillow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F424" w14:textId="08418651" w:rsidR="00F05B72" w:rsidRPr="0052438F" w:rsidRDefault="004842FB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</w:t>
            </w:r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rovided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upon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request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(must be </w:t>
            </w:r>
            <w:proofErr w:type="spell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notified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by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gram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e-mail in</w:t>
            </w:r>
            <w:proofErr w:type="gram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advance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, free of </w:t>
            </w:r>
            <w:proofErr w:type="spellStart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charge</w:t>
            </w:r>
            <w:proofErr w:type="spellEnd"/>
            <w:r w:rsidRPr="004842F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</w:tr>
      <w:tr w:rsidR="00F05B72" w:rsidRPr="0052438F" w14:paraId="52DB0CB2" w14:textId="77777777" w:rsidTr="008D184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70C0" w14:textId="1C35CA01" w:rsidR="00F05B72" w:rsidRPr="0052438F" w:rsidRDefault="004842FB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Bed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linen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5DFA" w14:textId="1EA11FB5" w:rsidR="00F05B72" w:rsidRPr="0052438F" w:rsidRDefault="004842FB" w:rsidP="0052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Provided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upon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request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charged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)</w:t>
            </w:r>
          </w:p>
        </w:tc>
      </w:tr>
    </w:tbl>
    <w:p w14:paraId="5463BA0E" w14:textId="77777777" w:rsidR="006144C7" w:rsidRDefault="006144C7" w:rsidP="00CB1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E2326"/>
          <w:kern w:val="0"/>
          <w:sz w:val="24"/>
          <w:szCs w:val="24"/>
          <w:lang w:eastAsia="hu-HU"/>
          <w14:ligatures w14:val="none"/>
        </w:rPr>
      </w:pPr>
    </w:p>
    <w:sectPr w:rsidR="0061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84D4D"/>
    <w:multiLevelType w:val="multilevel"/>
    <w:tmpl w:val="772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57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AD"/>
    <w:rsid w:val="000371CC"/>
    <w:rsid w:val="00044C11"/>
    <w:rsid w:val="000A780B"/>
    <w:rsid w:val="00121479"/>
    <w:rsid w:val="001504DB"/>
    <w:rsid w:val="001F5C7D"/>
    <w:rsid w:val="002B25A7"/>
    <w:rsid w:val="00307CA1"/>
    <w:rsid w:val="003A4E85"/>
    <w:rsid w:val="003E6CCA"/>
    <w:rsid w:val="00465E21"/>
    <w:rsid w:val="004842FB"/>
    <w:rsid w:val="00504F5D"/>
    <w:rsid w:val="005153BD"/>
    <w:rsid w:val="0052438F"/>
    <w:rsid w:val="005419A8"/>
    <w:rsid w:val="00561684"/>
    <w:rsid w:val="00566291"/>
    <w:rsid w:val="005B368A"/>
    <w:rsid w:val="005E546A"/>
    <w:rsid w:val="005F2728"/>
    <w:rsid w:val="006144C7"/>
    <w:rsid w:val="00651060"/>
    <w:rsid w:val="00665B7D"/>
    <w:rsid w:val="006A2568"/>
    <w:rsid w:val="006E0973"/>
    <w:rsid w:val="006E42AD"/>
    <w:rsid w:val="00766D92"/>
    <w:rsid w:val="007871B4"/>
    <w:rsid w:val="007C135E"/>
    <w:rsid w:val="007C42CE"/>
    <w:rsid w:val="00876189"/>
    <w:rsid w:val="008827D4"/>
    <w:rsid w:val="008D1846"/>
    <w:rsid w:val="0093763C"/>
    <w:rsid w:val="00971CBD"/>
    <w:rsid w:val="009D535C"/>
    <w:rsid w:val="00A03FE8"/>
    <w:rsid w:val="00A13D6E"/>
    <w:rsid w:val="00A3163A"/>
    <w:rsid w:val="00A921BA"/>
    <w:rsid w:val="00A96DBE"/>
    <w:rsid w:val="00AB309C"/>
    <w:rsid w:val="00AF16DA"/>
    <w:rsid w:val="00B92175"/>
    <w:rsid w:val="00C13897"/>
    <w:rsid w:val="00C21620"/>
    <w:rsid w:val="00C83953"/>
    <w:rsid w:val="00CA1BDC"/>
    <w:rsid w:val="00CA2930"/>
    <w:rsid w:val="00CB1FD6"/>
    <w:rsid w:val="00CC6DEB"/>
    <w:rsid w:val="00CD119C"/>
    <w:rsid w:val="00D93915"/>
    <w:rsid w:val="00DB442B"/>
    <w:rsid w:val="00DB797B"/>
    <w:rsid w:val="00E04AEA"/>
    <w:rsid w:val="00E1321A"/>
    <w:rsid w:val="00E55DAB"/>
    <w:rsid w:val="00EF5EB2"/>
    <w:rsid w:val="00F05B72"/>
    <w:rsid w:val="00F70CD7"/>
    <w:rsid w:val="00FB2461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7925"/>
  <w15:chartTrackingRefBased/>
  <w15:docId w15:val="{AA0179BF-7F41-4C6B-B542-31E98DB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4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4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4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4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4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4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4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4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4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4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42A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42A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42A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42A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42A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42A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E4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E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E4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E4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E4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E42A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E42A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E42A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4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42A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E42AD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CA2930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293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B79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agnes@semmelwei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 Döniz (kollégiumi szakügyintéző)</dc:creator>
  <cp:keywords/>
  <dc:description/>
  <cp:lastModifiedBy>Tóth Ágnes (adminisztratív koordinátor)</cp:lastModifiedBy>
  <cp:revision>2</cp:revision>
  <dcterms:created xsi:type="dcterms:W3CDTF">2024-03-13T10:18:00Z</dcterms:created>
  <dcterms:modified xsi:type="dcterms:W3CDTF">2024-03-13T10:18:00Z</dcterms:modified>
</cp:coreProperties>
</file>