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8A7A8" w14:textId="2E78236C" w:rsidR="006C1215" w:rsidRPr="000F0CF8" w:rsidRDefault="006C1215" w:rsidP="006C1215">
      <w:pPr>
        <w:pStyle w:val="Cm"/>
        <w:rPr>
          <w:iCs/>
          <w:sz w:val="22"/>
          <w:szCs w:val="22"/>
          <w:u w:val="none"/>
        </w:rPr>
      </w:pPr>
      <w:bookmarkStart w:id="0" w:name="_GoBack"/>
      <w:bookmarkEnd w:id="0"/>
      <w:r w:rsidRPr="000F0CF8">
        <w:rPr>
          <w:iCs/>
          <w:sz w:val="22"/>
          <w:szCs w:val="22"/>
          <w:u w:val="none"/>
        </w:rPr>
        <w:t xml:space="preserve">A Kollégiumok Igazgatójának </w:t>
      </w:r>
      <w:r w:rsidR="00F56204" w:rsidRPr="000F0CF8">
        <w:rPr>
          <w:iCs/>
          <w:sz w:val="22"/>
          <w:szCs w:val="22"/>
          <w:u w:val="none"/>
        </w:rPr>
        <w:t>7</w:t>
      </w:r>
      <w:r w:rsidR="006B27C3" w:rsidRPr="000F0CF8">
        <w:rPr>
          <w:iCs/>
          <w:sz w:val="22"/>
          <w:szCs w:val="22"/>
          <w:u w:val="none"/>
        </w:rPr>
        <w:t>/202</w:t>
      </w:r>
      <w:r w:rsidR="007F5AAE" w:rsidRPr="000F0CF8">
        <w:rPr>
          <w:iCs/>
          <w:sz w:val="22"/>
          <w:szCs w:val="22"/>
          <w:u w:val="none"/>
        </w:rPr>
        <w:t>2</w:t>
      </w:r>
      <w:r w:rsidRPr="000F0CF8">
        <w:rPr>
          <w:iCs/>
          <w:sz w:val="22"/>
          <w:szCs w:val="22"/>
          <w:u w:val="none"/>
        </w:rPr>
        <w:t>. sz. határozata a szakmai gyakorlatukat megkezdő végzős ÁOK és GYTK hallgatók jogállásáról és kollégiumi elhelyezésük</w:t>
      </w:r>
      <w:r w:rsidR="000F0CF8" w:rsidRPr="000F0CF8">
        <w:rPr>
          <w:iCs/>
          <w:sz w:val="22"/>
          <w:szCs w:val="22"/>
          <w:u w:val="none"/>
        </w:rPr>
        <w:t>ről</w:t>
      </w:r>
    </w:p>
    <w:p w14:paraId="4074D7DC" w14:textId="77777777" w:rsidR="00652577" w:rsidRPr="000F0CF8" w:rsidRDefault="00652577">
      <w:pPr>
        <w:rPr>
          <w:sz w:val="22"/>
          <w:szCs w:val="22"/>
        </w:rPr>
      </w:pPr>
    </w:p>
    <w:p w14:paraId="5D89E81D" w14:textId="4F94D29D" w:rsidR="006C1215" w:rsidRDefault="006C1215"/>
    <w:p w14:paraId="1B60A495" w14:textId="77777777" w:rsidR="000F0CF8" w:rsidRDefault="000F0CF8"/>
    <w:p w14:paraId="5FEF5FBD" w14:textId="668D092C" w:rsidR="000F0CF8" w:rsidRDefault="00D26249" w:rsidP="007F5AAE">
      <w:pPr>
        <w:spacing w:after="120"/>
        <w:jc w:val="both"/>
        <w:rPr>
          <w:color w:val="000000" w:themeColor="text1"/>
          <w:sz w:val="22"/>
          <w:szCs w:val="22"/>
        </w:rPr>
      </w:pPr>
      <w:r w:rsidRPr="007F5AAE">
        <w:rPr>
          <w:color w:val="auto"/>
          <w:sz w:val="22"/>
          <w:szCs w:val="22"/>
        </w:rPr>
        <w:t>Az</w:t>
      </w:r>
      <w:r w:rsidR="000F0CF8">
        <w:rPr>
          <w:color w:val="auto"/>
          <w:sz w:val="22"/>
          <w:szCs w:val="22"/>
        </w:rPr>
        <w:t>on végzős</w:t>
      </w:r>
      <w:r w:rsidRPr="007F5AAE">
        <w:rPr>
          <w:iCs/>
          <w:color w:val="auto"/>
          <w:sz w:val="22"/>
          <w:szCs w:val="22"/>
        </w:rPr>
        <w:t xml:space="preserve"> ÁOK és GYTK </w:t>
      </w:r>
      <w:r w:rsidR="000F0CF8">
        <w:rPr>
          <w:iCs/>
          <w:color w:val="auto"/>
          <w:sz w:val="22"/>
          <w:szCs w:val="22"/>
        </w:rPr>
        <w:t>hallgató</w:t>
      </w:r>
      <w:r w:rsidRPr="007F5AAE">
        <w:rPr>
          <w:iCs/>
          <w:color w:val="auto"/>
          <w:sz w:val="22"/>
          <w:szCs w:val="22"/>
        </w:rPr>
        <w:t>nak</w:t>
      </w:r>
      <w:r w:rsidR="006B27C3" w:rsidRPr="007F5AAE">
        <w:rPr>
          <w:color w:val="auto"/>
          <w:sz w:val="22"/>
          <w:szCs w:val="22"/>
        </w:rPr>
        <w:t xml:space="preserve">, </w:t>
      </w:r>
      <w:r w:rsidR="000F0CF8" w:rsidRPr="000F0CF8">
        <w:rPr>
          <w:color w:val="000000" w:themeColor="text1"/>
          <w:sz w:val="22"/>
          <w:szCs w:val="22"/>
        </w:rPr>
        <w:t>a</w:t>
      </w:r>
      <w:r w:rsidR="000F0CF8">
        <w:rPr>
          <w:color w:val="000000" w:themeColor="text1"/>
          <w:sz w:val="22"/>
          <w:szCs w:val="22"/>
        </w:rPr>
        <w:t>ki</w:t>
      </w:r>
      <w:r w:rsidR="000F0CF8" w:rsidRPr="000F0CF8">
        <w:rPr>
          <w:color w:val="000000" w:themeColor="text1"/>
          <w:sz w:val="22"/>
          <w:szCs w:val="22"/>
        </w:rPr>
        <w:t xml:space="preserve"> tanrendben meghatározott és igazolt szakmai gyakorlatát teljesíti, kérelme alapján </w:t>
      </w:r>
      <w:r w:rsidR="000F0CF8">
        <w:rPr>
          <w:color w:val="000000" w:themeColor="text1"/>
          <w:sz w:val="22"/>
          <w:szCs w:val="22"/>
        </w:rPr>
        <w:t xml:space="preserve">kollégiumi </w:t>
      </w:r>
      <w:r w:rsidR="000F0CF8" w:rsidRPr="000F0CF8">
        <w:rPr>
          <w:color w:val="000000" w:themeColor="text1"/>
          <w:sz w:val="22"/>
          <w:szCs w:val="22"/>
        </w:rPr>
        <w:t>elhelyezést biztosítunk.</w:t>
      </w:r>
    </w:p>
    <w:p w14:paraId="4ADB8E91" w14:textId="77777777" w:rsidR="000F0CF8" w:rsidRDefault="000F0CF8" w:rsidP="000F0CF8">
      <w:pPr>
        <w:pStyle w:val="Szvegtrzs"/>
        <w:jc w:val="both"/>
        <w:rPr>
          <w:sz w:val="22"/>
          <w:szCs w:val="22"/>
        </w:rPr>
      </w:pPr>
      <w:r>
        <w:rPr>
          <w:sz w:val="22"/>
          <w:szCs w:val="22"/>
        </w:rPr>
        <w:t>Az elhelyezés feltételei:</w:t>
      </w:r>
    </w:p>
    <w:p w14:paraId="63F920EC" w14:textId="00F3D7E5" w:rsidR="000F0CF8" w:rsidRDefault="000F0CF8" w:rsidP="000F0CF8">
      <w:pPr>
        <w:pStyle w:val="Szvegtrzs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kérelem benyújtása elektronikus úton (</w:t>
      </w:r>
      <w:hyperlink r:id="rId7" w:history="1">
        <w:r w:rsidRPr="00D2739E">
          <w:rPr>
            <w:rStyle w:val="Hiperhivatkozs"/>
            <w:color w:val="auto"/>
            <w:sz w:val="22"/>
            <w:szCs w:val="22"/>
          </w:rPr>
          <w:t>http://semmelweis.hu/kollegiumok/hallgatoi-elet/jelentkezes-nyari-elhelyezesre/</w:t>
        </w:r>
      </w:hyperlink>
      <w:r>
        <w:rPr>
          <w:rStyle w:val="Hiperhivatkozs"/>
          <w:color w:val="auto"/>
          <w:sz w:val="22"/>
          <w:szCs w:val="22"/>
        </w:rPr>
        <w:t>)</w:t>
      </w:r>
      <w:r>
        <w:rPr>
          <w:sz w:val="22"/>
          <w:szCs w:val="22"/>
        </w:rPr>
        <w:t xml:space="preserve"> legkésőbb 2022. június 30-ig az adott kollégium ügyintézője felé a név, NEPTUN kód és az elhelyezés időtartama megjelölésével,</w:t>
      </w:r>
    </w:p>
    <w:p w14:paraId="6770EC2D" w14:textId="77777777" w:rsidR="000F0CF8" w:rsidRDefault="000F0CF8" w:rsidP="000F0CF8">
      <w:pPr>
        <w:pStyle w:val="Szvegtrzs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2022. március 1-én kollégiumi elhelyezésben részesült,</w:t>
      </w:r>
    </w:p>
    <w:p w14:paraId="72217082" w14:textId="77777777" w:rsidR="000F0CF8" w:rsidRDefault="000F0CF8" w:rsidP="000F0CF8">
      <w:pPr>
        <w:pStyle w:val="Szvegtrzs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kérelme elbírálásakor nincs tartozása a Kollégiumok felé,</w:t>
      </w:r>
    </w:p>
    <w:p w14:paraId="07E6163A" w14:textId="50D7BBC0" w:rsidR="000F0CF8" w:rsidRDefault="000F0CF8" w:rsidP="000F0CF8">
      <w:pPr>
        <w:pStyle w:val="Szvegtrzs"/>
        <w:numPr>
          <w:ilvl w:val="0"/>
          <w:numId w:val="4"/>
        </w:num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Elhelyezési M</w:t>
      </w:r>
      <w:r w:rsidRPr="00D2739E">
        <w:rPr>
          <w:iCs/>
          <w:sz w:val="22"/>
          <w:szCs w:val="22"/>
        </w:rPr>
        <w:t>egállapodás aláírása</w:t>
      </w:r>
      <w:r>
        <w:rPr>
          <w:iCs/>
          <w:sz w:val="22"/>
          <w:szCs w:val="22"/>
        </w:rPr>
        <w:t>,</w:t>
      </w:r>
    </w:p>
    <w:p w14:paraId="290A4BDC" w14:textId="51A22279" w:rsidR="000F0CF8" w:rsidRPr="000F0CF8" w:rsidRDefault="000F0CF8" w:rsidP="000F0CF8">
      <w:pPr>
        <w:numPr>
          <w:ilvl w:val="0"/>
          <w:numId w:val="4"/>
        </w:numPr>
        <w:spacing w:after="120"/>
        <w:jc w:val="both"/>
        <w:rPr>
          <w:b/>
          <w:color w:val="auto"/>
          <w:sz w:val="22"/>
          <w:szCs w:val="22"/>
        </w:rPr>
      </w:pPr>
      <w:r w:rsidRPr="000F0CF8">
        <w:rPr>
          <w:b/>
          <w:iCs/>
          <w:color w:val="auto"/>
          <w:sz w:val="22"/>
          <w:szCs w:val="22"/>
        </w:rPr>
        <w:t>a 2022/23-as tanév kollégiumi elhelyezésére benyújtott pályázat elbírálása alapján kollégiumi elhe</w:t>
      </w:r>
      <w:r>
        <w:rPr>
          <w:b/>
          <w:iCs/>
          <w:color w:val="auto"/>
          <w:sz w:val="22"/>
          <w:szCs w:val="22"/>
        </w:rPr>
        <w:t>lyezésről hozott pozitív döntés,</w:t>
      </w:r>
    </w:p>
    <w:p w14:paraId="3B688051" w14:textId="77777777" w:rsidR="000F0CF8" w:rsidRDefault="000F0CF8" w:rsidP="007F5AAE">
      <w:pPr>
        <w:spacing w:after="120"/>
        <w:jc w:val="both"/>
        <w:rPr>
          <w:color w:val="000000" w:themeColor="text1"/>
          <w:sz w:val="22"/>
          <w:szCs w:val="22"/>
        </w:rPr>
      </w:pPr>
    </w:p>
    <w:p w14:paraId="19566AD1" w14:textId="153DC6E3" w:rsidR="000F0CF8" w:rsidRDefault="000F0CF8" w:rsidP="000F0CF8">
      <w:pPr>
        <w:pStyle w:val="Szvegtrzs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Az elhelyezésért a megállapított kollégiumi térítési díjat kell fizetni, amennyiben a feltételek teljesülnek és a hallgató elfogadja a kijelölt kollégiumi férőhelyét.</w:t>
      </w:r>
      <w:r w:rsidR="00E54ABE">
        <w:rPr>
          <w:b w:val="0"/>
          <w:sz w:val="22"/>
          <w:szCs w:val="22"/>
        </w:rPr>
        <w:t xml:space="preserve"> A díj havi díj, nem osztható és nem arányosítható.</w:t>
      </w:r>
    </w:p>
    <w:p w14:paraId="634A54FD" w14:textId="77777777" w:rsidR="000F0CF8" w:rsidRDefault="000F0CF8" w:rsidP="000F0CF8">
      <w:pPr>
        <w:pStyle w:val="Szvegtrzs"/>
        <w:jc w:val="both"/>
        <w:rPr>
          <w:b w:val="0"/>
          <w:sz w:val="22"/>
          <w:szCs w:val="22"/>
        </w:rPr>
      </w:pPr>
    </w:p>
    <w:p w14:paraId="39DAAAE9" w14:textId="5689107C" w:rsidR="000F0CF8" w:rsidRDefault="000F0CF8" w:rsidP="000F0CF8">
      <w:pPr>
        <w:pStyle w:val="Szvegtrzs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Amennyiben az elhelyezés során valamely feltétel nem teljesül/hiányzik, úgy az elhelyezés vendégelhelyezésnek minősül. </w:t>
      </w:r>
    </w:p>
    <w:p w14:paraId="749D0FAA" w14:textId="77777777" w:rsidR="000F0CF8" w:rsidRDefault="000F0CF8" w:rsidP="007F5AAE">
      <w:pPr>
        <w:spacing w:after="120"/>
        <w:jc w:val="both"/>
        <w:rPr>
          <w:sz w:val="22"/>
          <w:szCs w:val="22"/>
        </w:rPr>
      </w:pPr>
    </w:p>
    <w:p w14:paraId="69EF5A09" w14:textId="178F177F" w:rsidR="000F0CF8" w:rsidRPr="00E54ABE" w:rsidRDefault="000F0CF8" w:rsidP="007F5AAE">
      <w:pPr>
        <w:spacing w:after="120"/>
        <w:jc w:val="both"/>
        <w:rPr>
          <w:color w:val="000000" w:themeColor="text1"/>
          <w:sz w:val="22"/>
          <w:szCs w:val="22"/>
        </w:rPr>
      </w:pPr>
      <w:r w:rsidRPr="00E54ABE">
        <w:rPr>
          <w:color w:val="000000" w:themeColor="text1"/>
          <w:sz w:val="22"/>
          <w:szCs w:val="22"/>
        </w:rPr>
        <w:t>Az a végzős hallgató, aki 2022. augusztus 31-ig tartó időszakra egyedi elbírálást kér az elhelyezés során (egyedül vagy másodmagával szeretne lakni) az 5/2022.sz. Igazgatói határozatban megállapított havi vendégdíj összegének 50%-ért kerülhet elhelyezésre.</w:t>
      </w:r>
    </w:p>
    <w:p w14:paraId="74F20DB6" w14:textId="56FA33FA" w:rsidR="007F5AAE" w:rsidRDefault="007F5AAE" w:rsidP="007F5AAE">
      <w:pPr>
        <w:spacing w:after="120"/>
        <w:jc w:val="both"/>
        <w:rPr>
          <w:color w:val="auto"/>
          <w:sz w:val="22"/>
          <w:szCs w:val="22"/>
        </w:rPr>
      </w:pPr>
      <w:r w:rsidRPr="007F5AAE">
        <w:rPr>
          <w:color w:val="auto"/>
          <w:sz w:val="22"/>
          <w:szCs w:val="22"/>
        </w:rPr>
        <w:t xml:space="preserve">Az elhelyezést </w:t>
      </w:r>
      <w:r w:rsidR="00E54ABE">
        <w:rPr>
          <w:color w:val="auto"/>
          <w:sz w:val="22"/>
          <w:szCs w:val="22"/>
        </w:rPr>
        <w:t xml:space="preserve">kollégiumi térítési díjért </w:t>
      </w:r>
      <w:r w:rsidRPr="007F5AAE">
        <w:rPr>
          <w:color w:val="auto"/>
          <w:sz w:val="22"/>
          <w:szCs w:val="22"/>
        </w:rPr>
        <w:t xml:space="preserve">mindkét kar végzős hallgatói esetében </w:t>
      </w:r>
      <w:r w:rsidRPr="007F5AAE">
        <w:rPr>
          <w:b/>
          <w:color w:val="auto"/>
          <w:sz w:val="22"/>
          <w:szCs w:val="22"/>
        </w:rPr>
        <w:t>2022. július 16-tól</w:t>
      </w:r>
      <w:r w:rsidRPr="007F5AAE">
        <w:rPr>
          <w:color w:val="auto"/>
          <w:sz w:val="22"/>
          <w:szCs w:val="22"/>
        </w:rPr>
        <w:t xml:space="preserve"> biztosítom. Amennyiben az ezt megelőző időszakra is elhelyezést igényelnek, azt vendégelhelyezés formájában tudom biztosítani. </w:t>
      </w:r>
    </w:p>
    <w:p w14:paraId="345E9837" w14:textId="576677CD" w:rsidR="001D4554" w:rsidRDefault="001D4554" w:rsidP="001D4554">
      <w:pPr>
        <w:pStyle w:val="Szvegtrzs"/>
        <w:jc w:val="both"/>
        <w:rPr>
          <w:b w:val="0"/>
          <w:sz w:val="22"/>
        </w:rPr>
      </w:pPr>
      <w:r>
        <w:rPr>
          <w:b w:val="0"/>
          <w:sz w:val="22"/>
        </w:rPr>
        <w:t xml:space="preserve">Ennek megfelelően a tanrendben meghatározott vizsgaidőszak utolsó napjától a szakmai gyakorlatuk megkezdéséig a napi vendégdíj </w:t>
      </w:r>
      <w:r w:rsidRPr="00724763">
        <w:rPr>
          <w:sz w:val="22"/>
        </w:rPr>
        <w:t>50%-ért</w:t>
      </w:r>
      <w:r>
        <w:rPr>
          <w:b w:val="0"/>
          <w:sz w:val="22"/>
        </w:rPr>
        <w:t xml:space="preserve"> igényelhetnek elhelyezést kollégiumi férőhelyen.</w:t>
      </w:r>
    </w:p>
    <w:p w14:paraId="24AC1DF7" w14:textId="77777777" w:rsidR="001D4554" w:rsidRPr="007F5AAE" w:rsidRDefault="001D4554" w:rsidP="007F5AAE">
      <w:pPr>
        <w:spacing w:after="120"/>
        <w:jc w:val="both"/>
        <w:rPr>
          <w:color w:val="auto"/>
          <w:sz w:val="22"/>
          <w:szCs w:val="22"/>
        </w:rPr>
      </w:pPr>
    </w:p>
    <w:p w14:paraId="7CB5C344" w14:textId="3D126BEF" w:rsidR="006B27C3" w:rsidRPr="007F5AAE" w:rsidRDefault="00304363" w:rsidP="000F0CF8">
      <w:pPr>
        <w:jc w:val="both"/>
        <w:rPr>
          <w:color w:val="auto"/>
          <w:sz w:val="22"/>
          <w:szCs w:val="22"/>
        </w:rPr>
      </w:pPr>
      <w:r w:rsidRPr="007F5AAE">
        <w:rPr>
          <w:color w:val="auto"/>
          <w:sz w:val="22"/>
          <w:szCs w:val="22"/>
        </w:rPr>
        <w:t xml:space="preserve"> </w:t>
      </w:r>
    </w:p>
    <w:p w14:paraId="4CDF0370" w14:textId="12EE6C1D" w:rsidR="006C1215" w:rsidRDefault="006C1215" w:rsidP="00E54ABE">
      <w:pPr>
        <w:spacing w:after="120"/>
        <w:jc w:val="both"/>
        <w:rPr>
          <w:sz w:val="22"/>
          <w:szCs w:val="22"/>
        </w:rPr>
      </w:pPr>
      <w:r w:rsidRPr="007F5AAE">
        <w:rPr>
          <w:color w:val="auto"/>
          <w:sz w:val="22"/>
          <w:szCs w:val="22"/>
        </w:rPr>
        <w:t xml:space="preserve"> </w:t>
      </w:r>
      <w:r w:rsidR="002462BC" w:rsidRPr="007F5AAE">
        <w:rPr>
          <w:color w:val="auto"/>
          <w:sz w:val="22"/>
          <w:szCs w:val="22"/>
        </w:rPr>
        <w:t xml:space="preserve"> </w:t>
      </w:r>
    </w:p>
    <w:p w14:paraId="2293C957" w14:textId="77777777" w:rsidR="006C1215" w:rsidRPr="00196DDF" w:rsidRDefault="006C1215" w:rsidP="006C1215">
      <w:pPr>
        <w:ind w:left="720"/>
        <w:jc w:val="both"/>
        <w:rPr>
          <w:sz w:val="22"/>
          <w:szCs w:val="22"/>
        </w:rPr>
      </w:pPr>
    </w:p>
    <w:p w14:paraId="1A9FC66E" w14:textId="77777777" w:rsidR="006C1215" w:rsidRDefault="006B27C3" w:rsidP="006C1215">
      <w:p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Budapest, 202</w:t>
      </w:r>
      <w:r w:rsidR="007F5AAE">
        <w:rPr>
          <w:color w:val="auto"/>
          <w:sz w:val="22"/>
          <w:szCs w:val="22"/>
        </w:rPr>
        <w:t>2</w:t>
      </w:r>
      <w:r>
        <w:rPr>
          <w:color w:val="auto"/>
          <w:sz w:val="22"/>
          <w:szCs w:val="22"/>
        </w:rPr>
        <w:t xml:space="preserve">. </w:t>
      </w:r>
      <w:r w:rsidR="007F5AAE">
        <w:rPr>
          <w:color w:val="auto"/>
          <w:sz w:val="22"/>
          <w:szCs w:val="22"/>
        </w:rPr>
        <w:t>április 28</w:t>
      </w:r>
      <w:r>
        <w:rPr>
          <w:color w:val="auto"/>
          <w:sz w:val="22"/>
          <w:szCs w:val="22"/>
        </w:rPr>
        <w:t>.</w:t>
      </w:r>
    </w:p>
    <w:p w14:paraId="7E8C29CC" w14:textId="77777777" w:rsidR="006C1215" w:rsidRDefault="006C1215" w:rsidP="006C1215">
      <w:pPr>
        <w:jc w:val="both"/>
        <w:rPr>
          <w:color w:val="auto"/>
          <w:sz w:val="22"/>
          <w:szCs w:val="22"/>
        </w:rPr>
      </w:pPr>
    </w:p>
    <w:p w14:paraId="622C6E05" w14:textId="77777777" w:rsidR="006C1215" w:rsidRDefault="006C1215" w:rsidP="006C1215">
      <w:pPr>
        <w:jc w:val="both"/>
        <w:rPr>
          <w:color w:val="auto"/>
          <w:sz w:val="22"/>
          <w:szCs w:val="22"/>
        </w:rPr>
      </w:pPr>
    </w:p>
    <w:p w14:paraId="5D8599D8" w14:textId="77777777" w:rsidR="006C1215" w:rsidRDefault="006C1215" w:rsidP="006C1215">
      <w:pPr>
        <w:jc w:val="both"/>
        <w:rPr>
          <w:color w:val="auto"/>
          <w:sz w:val="22"/>
          <w:szCs w:val="22"/>
        </w:rPr>
      </w:pPr>
    </w:p>
    <w:p w14:paraId="696BE01D" w14:textId="77777777" w:rsidR="006C1215" w:rsidRPr="006C1215" w:rsidRDefault="006C1215" w:rsidP="006C1215">
      <w:pPr>
        <w:jc w:val="both"/>
        <w:rPr>
          <w:color w:val="auto"/>
          <w:sz w:val="22"/>
          <w:szCs w:val="22"/>
        </w:rPr>
      </w:pPr>
      <w:r w:rsidRPr="006C1215">
        <w:rPr>
          <w:color w:val="auto"/>
          <w:sz w:val="22"/>
          <w:szCs w:val="22"/>
        </w:rPr>
        <w:tab/>
      </w:r>
      <w:r w:rsidRPr="006C1215">
        <w:rPr>
          <w:color w:val="auto"/>
          <w:sz w:val="22"/>
          <w:szCs w:val="22"/>
        </w:rPr>
        <w:tab/>
      </w:r>
      <w:r w:rsidRPr="006C1215">
        <w:rPr>
          <w:color w:val="auto"/>
          <w:sz w:val="22"/>
          <w:szCs w:val="22"/>
        </w:rPr>
        <w:tab/>
      </w:r>
    </w:p>
    <w:p w14:paraId="6A81A0E8" w14:textId="77777777" w:rsidR="006C1215" w:rsidRPr="006C1215" w:rsidRDefault="006C1215" w:rsidP="006C1215">
      <w:pPr>
        <w:jc w:val="both"/>
        <w:rPr>
          <w:color w:val="auto"/>
          <w:sz w:val="22"/>
          <w:szCs w:val="22"/>
        </w:rPr>
      </w:pPr>
      <w:r w:rsidRPr="006C1215">
        <w:rPr>
          <w:color w:val="auto"/>
          <w:sz w:val="22"/>
          <w:szCs w:val="22"/>
        </w:rPr>
        <w:tab/>
      </w:r>
      <w:r w:rsidRPr="006C1215">
        <w:rPr>
          <w:color w:val="auto"/>
          <w:sz w:val="22"/>
          <w:szCs w:val="22"/>
        </w:rPr>
        <w:tab/>
      </w:r>
      <w:r w:rsidRPr="006C1215">
        <w:rPr>
          <w:color w:val="auto"/>
          <w:sz w:val="22"/>
          <w:szCs w:val="22"/>
        </w:rPr>
        <w:tab/>
      </w:r>
      <w:r w:rsidRPr="006C1215">
        <w:rPr>
          <w:color w:val="auto"/>
          <w:sz w:val="22"/>
          <w:szCs w:val="22"/>
        </w:rPr>
        <w:tab/>
      </w:r>
      <w:r w:rsidRPr="006C1215">
        <w:rPr>
          <w:color w:val="auto"/>
          <w:sz w:val="22"/>
          <w:szCs w:val="22"/>
        </w:rPr>
        <w:tab/>
      </w:r>
      <w:r w:rsidRPr="006C1215">
        <w:rPr>
          <w:color w:val="auto"/>
          <w:sz w:val="22"/>
          <w:szCs w:val="22"/>
        </w:rPr>
        <w:tab/>
      </w:r>
      <w:r w:rsidRPr="006C1215">
        <w:rPr>
          <w:color w:val="auto"/>
          <w:sz w:val="22"/>
          <w:szCs w:val="22"/>
        </w:rPr>
        <w:tab/>
      </w:r>
      <w:r w:rsidRPr="006C1215">
        <w:rPr>
          <w:color w:val="auto"/>
          <w:sz w:val="22"/>
          <w:szCs w:val="22"/>
        </w:rPr>
        <w:tab/>
      </w:r>
      <w:r w:rsidRPr="006C1215">
        <w:rPr>
          <w:color w:val="auto"/>
          <w:sz w:val="22"/>
          <w:szCs w:val="22"/>
        </w:rPr>
        <w:tab/>
        <w:t>Dr. Godó Ferenc</w:t>
      </w:r>
    </w:p>
    <w:p w14:paraId="0A06E576" w14:textId="77777777" w:rsidR="006C1215" w:rsidRPr="006C1215" w:rsidRDefault="006C1215" w:rsidP="006C1215">
      <w:pPr>
        <w:rPr>
          <w:color w:val="auto"/>
          <w:sz w:val="22"/>
          <w:szCs w:val="22"/>
        </w:rPr>
      </w:pPr>
      <w:r w:rsidRPr="006C1215">
        <w:rPr>
          <w:color w:val="auto"/>
          <w:sz w:val="22"/>
          <w:szCs w:val="22"/>
        </w:rPr>
        <w:tab/>
      </w:r>
      <w:r w:rsidRPr="006C1215">
        <w:rPr>
          <w:color w:val="auto"/>
          <w:sz w:val="22"/>
          <w:szCs w:val="22"/>
        </w:rPr>
        <w:tab/>
      </w:r>
      <w:r w:rsidRPr="006C1215">
        <w:rPr>
          <w:color w:val="auto"/>
          <w:sz w:val="22"/>
          <w:szCs w:val="22"/>
        </w:rPr>
        <w:tab/>
      </w:r>
      <w:r w:rsidRPr="006C1215">
        <w:rPr>
          <w:color w:val="auto"/>
          <w:sz w:val="22"/>
          <w:szCs w:val="22"/>
        </w:rPr>
        <w:tab/>
      </w:r>
      <w:r w:rsidRPr="006C1215">
        <w:rPr>
          <w:color w:val="auto"/>
          <w:sz w:val="22"/>
          <w:szCs w:val="22"/>
        </w:rPr>
        <w:tab/>
      </w:r>
      <w:r w:rsidRPr="006C1215">
        <w:rPr>
          <w:color w:val="auto"/>
          <w:sz w:val="22"/>
          <w:szCs w:val="22"/>
        </w:rPr>
        <w:tab/>
      </w:r>
      <w:r w:rsidRPr="006C1215">
        <w:rPr>
          <w:color w:val="auto"/>
          <w:sz w:val="22"/>
          <w:szCs w:val="22"/>
        </w:rPr>
        <w:tab/>
      </w:r>
      <w:r w:rsidRPr="006C1215">
        <w:rPr>
          <w:color w:val="auto"/>
          <w:sz w:val="22"/>
          <w:szCs w:val="22"/>
        </w:rPr>
        <w:tab/>
      </w:r>
      <w:r w:rsidRPr="006C1215">
        <w:rPr>
          <w:color w:val="auto"/>
          <w:sz w:val="22"/>
          <w:szCs w:val="22"/>
        </w:rPr>
        <w:tab/>
        <w:t xml:space="preserve">        igazgató </w:t>
      </w:r>
    </w:p>
    <w:p w14:paraId="459D990A" w14:textId="77777777" w:rsidR="006C1215" w:rsidRPr="006C1215" w:rsidRDefault="006C1215" w:rsidP="006C1215">
      <w:pPr>
        <w:rPr>
          <w:color w:val="auto"/>
          <w:sz w:val="22"/>
          <w:szCs w:val="22"/>
        </w:rPr>
      </w:pPr>
      <w:r w:rsidRPr="006C1215">
        <w:rPr>
          <w:color w:val="auto"/>
          <w:sz w:val="22"/>
          <w:szCs w:val="22"/>
        </w:rPr>
        <w:t xml:space="preserve">          </w:t>
      </w:r>
      <w:r w:rsidRPr="006C1215">
        <w:rPr>
          <w:color w:val="auto"/>
          <w:sz w:val="22"/>
          <w:szCs w:val="22"/>
        </w:rPr>
        <w:tab/>
      </w:r>
      <w:r w:rsidRPr="006C1215">
        <w:rPr>
          <w:color w:val="auto"/>
          <w:sz w:val="22"/>
          <w:szCs w:val="22"/>
        </w:rPr>
        <w:tab/>
      </w:r>
      <w:r w:rsidRPr="006C1215">
        <w:rPr>
          <w:color w:val="auto"/>
          <w:sz w:val="22"/>
          <w:szCs w:val="22"/>
        </w:rPr>
        <w:tab/>
      </w:r>
      <w:r w:rsidRPr="006C1215">
        <w:rPr>
          <w:color w:val="auto"/>
          <w:sz w:val="22"/>
          <w:szCs w:val="22"/>
        </w:rPr>
        <w:tab/>
      </w:r>
      <w:r w:rsidRPr="006C1215">
        <w:rPr>
          <w:color w:val="auto"/>
          <w:sz w:val="22"/>
          <w:szCs w:val="22"/>
        </w:rPr>
        <w:tab/>
      </w:r>
      <w:r w:rsidRPr="006C1215">
        <w:rPr>
          <w:color w:val="auto"/>
          <w:sz w:val="22"/>
          <w:szCs w:val="22"/>
        </w:rPr>
        <w:tab/>
      </w:r>
      <w:r w:rsidRPr="006C1215">
        <w:rPr>
          <w:color w:val="auto"/>
          <w:sz w:val="22"/>
          <w:szCs w:val="22"/>
        </w:rPr>
        <w:tab/>
      </w:r>
      <w:r w:rsidRPr="006C1215">
        <w:rPr>
          <w:color w:val="auto"/>
          <w:sz w:val="22"/>
          <w:szCs w:val="22"/>
        </w:rPr>
        <w:tab/>
      </w:r>
      <w:r w:rsidRPr="006C1215">
        <w:rPr>
          <w:color w:val="auto"/>
          <w:sz w:val="22"/>
          <w:szCs w:val="22"/>
        </w:rPr>
        <w:tab/>
        <w:t xml:space="preserve">           s.k.</w:t>
      </w:r>
    </w:p>
    <w:p w14:paraId="4A04DED0" w14:textId="77777777" w:rsidR="006C1215" w:rsidRPr="006C1215" w:rsidRDefault="006C1215">
      <w:pPr>
        <w:rPr>
          <w:color w:val="auto"/>
        </w:rPr>
      </w:pPr>
    </w:p>
    <w:sectPr w:rsidR="006C1215" w:rsidRPr="006C1215" w:rsidSect="009C0F9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CB1BE" w14:textId="77777777" w:rsidR="00866892" w:rsidRDefault="00866892" w:rsidP="008579F1">
      <w:r>
        <w:separator/>
      </w:r>
    </w:p>
  </w:endnote>
  <w:endnote w:type="continuationSeparator" w:id="0">
    <w:p w14:paraId="2BDEE8B4" w14:textId="77777777" w:rsidR="00866892" w:rsidRDefault="00866892" w:rsidP="00857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44EA0" w14:textId="1086BFF9" w:rsidR="00423F43" w:rsidRDefault="009C0F95">
    <w:pPr>
      <w:pStyle w:val="llb"/>
      <w:jc w:val="center"/>
    </w:pPr>
    <w:r>
      <w:fldChar w:fldCharType="begin"/>
    </w:r>
    <w:r w:rsidR="00423F43">
      <w:instrText>PAGE   \* MERGEFORMAT</w:instrText>
    </w:r>
    <w:r>
      <w:fldChar w:fldCharType="separate"/>
    </w:r>
    <w:r w:rsidR="0007101A">
      <w:rPr>
        <w:noProof/>
      </w:rPr>
      <w:t>1</w:t>
    </w:r>
    <w:r>
      <w:fldChar w:fldCharType="end"/>
    </w:r>
  </w:p>
  <w:p w14:paraId="6BD8FAAF" w14:textId="77777777" w:rsidR="00423F43" w:rsidRDefault="00423F4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C756F" w14:textId="77777777" w:rsidR="00866892" w:rsidRDefault="00866892" w:rsidP="008579F1">
      <w:r>
        <w:separator/>
      </w:r>
    </w:p>
  </w:footnote>
  <w:footnote w:type="continuationSeparator" w:id="0">
    <w:p w14:paraId="20D55E4E" w14:textId="77777777" w:rsidR="00866892" w:rsidRDefault="00866892" w:rsidP="00857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DD442" w14:textId="77777777" w:rsidR="000F0CF8" w:rsidRPr="000F0CF8" w:rsidRDefault="000F0CF8" w:rsidP="000F0CF8">
    <w:pPr>
      <w:pStyle w:val="Cm"/>
      <w:rPr>
        <w:b w:val="0"/>
        <w:i/>
        <w:iCs/>
        <w:sz w:val="18"/>
        <w:szCs w:val="18"/>
        <w:u w:val="none"/>
      </w:rPr>
    </w:pPr>
    <w:r w:rsidRPr="000F0CF8">
      <w:rPr>
        <w:b w:val="0"/>
        <w:i/>
        <w:iCs/>
        <w:sz w:val="18"/>
        <w:szCs w:val="18"/>
        <w:u w:val="none"/>
      </w:rPr>
      <w:t>A Kollégiumok Igazgatójának 7/2022. sz. határozata a szakmai gyakorlatukat megkezdő végzős ÁOK és GYTK hallgatók jogállásáról és kollégiumi elhelyezésükről</w:t>
    </w:r>
  </w:p>
  <w:p w14:paraId="72F4D0F3" w14:textId="77777777" w:rsidR="000F0CF8" w:rsidRPr="000F0CF8" w:rsidRDefault="000F0CF8" w:rsidP="000F0CF8">
    <w:pPr>
      <w:rPr>
        <w:sz w:val="22"/>
        <w:szCs w:val="22"/>
      </w:rPr>
    </w:pPr>
  </w:p>
  <w:p w14:paraId="441F5339" w14:textId="77777777" w:rsidR="008579F1" w:rsidRDefault="008579F1" w:rsidP="008579F1">
    <w:pPr>
      <w:pStyle w:val="lfej"/>
      <w:pBdr>
        <w:bottom w:val="single" w:sz="4" w:space="1" w:color="auto"/>
      </w:pBdr>
    </w:pPr>
  </w:p>
  <w:p w14:paraId="00C891EB" w14:textId="77777777" w:rsidR="008579F1" w:rsidRDefault="008579F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51E24"/>
    <w:multiLevelType w:val="hybridMultilevel"/>
    <w:tmpl w:val="048842B0"/>
    <w:lvl w:ilvl="0" w:tplc="43A22ED6">
      <w:start w:val="1"/>
      <w:numFmt w:val="decimal"/>
      <w:lvlText w:val="(%1.)"/>
      <w:lvlJc w:val="center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16912"/>
    <w:multiLevelType w:val="hybridMultilevel"/>
    <w:tmpl w:val="BFEA1240"/>
    <w:lvl w:ilvl="0" w:tplc="C2E2D4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56155"/>
    <w:multiLevelType w:val="hybridMultilevel"/>
    <w:tmpl w:val="923EEEE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D9A0E4D"/>
    <w:multiLevelType w:val="hybridMultilevel"/>
    <w:tmpl w:val="B76671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215"/>
    <w:rsid w:val="0007101A"/>
    <w:rsid w:val="000A3B19"/>
    <w:rsid w:val="000E4C50"/>
    <w:rsid w:val="000F0CF8"/>
    <w:rsid w:val="001722C2"/>
    <w:rsid w:val="001A4159"/>
    <w:rsid w:val="001D4554"/>
    <w:rsid w:val="001E2DE7"/>
    <w:rsid w:val="00241FD4"/>
    <w:rsid w:val="002462BC"/>
    <w:rsid w:val="00264433"/>
    <w:rsid w:val="002718EA"/>
    <w:rsid w:val="0029384D"/>
    <w:rsid w:val="002A40AB"/>
    <w:rsid w:val="002E16F6"/>
    <w:rsid w:val="003000E9"/>
    <w:rsid w:val="0030047D"/>
    <w:rsid w:val="00304363"/>
    <w:rsid w:val="003B5882"/>
    <w:rsid w:val="00423F43"/>
    <w:rsid w:val="00487D07"/>
    <w:rsid w:val="00500B19"/>
    <w:rsid w:val="00501A3D"/>
    <w:rsid w:val="00574017"/>
    <w:rsid w:val="00581871"/>
    <w:rsid w:val="005D36AB"/>
    <w:rsid w:val="00652577"/>
    <w:rsid w:val="00653676"/>
    <w:rsid w:val="006B27C3"/>
    <w:rsid w:val="006C1215"/>
    <w:rsid w:val="007F0F90"/>
    <w:rsid w:val="007F5AAE"/>
    <w:rsid w:val="00842A64"/>
    <w:rsid w:val="00851F43"/>
    <w:rsid w:val="008579F1"/>
    <w:rsid w:val="00866892"/>
    <w:rsid w:val="0092109F"/>
    <w:rsid w:val="00965C29"/>
    <w:rsid w:val="00990A85"/>
    <w:rsid w:val="009C0F95"/>
    <w:rsid w:val="00A37395"/>
    <w:rsid w:val="00AA3DA5"/>
    <w:rsid w:val="00AD6ABE"/>
    <w:rsid w:val="00AF1D27"/>
    <w:rsid w:val="00B43676"/>
    <w:rsid w:val="00BD6287"/>
    <w:rsid w:val="00BF7CFC"/>
    <w:rsid w:val="00C847E9"/>
    <w:rsid w:val="00D05E67"/>
    <w:rsid w:val="00D26249"/>
    <w:rsid w:val="00D84EF0"/>
    <w:rsid w:val="00E54ABE"/>
    <w:rsid w:val="00E607BC"/>
    <w:rsid w:val="00E65E40"/>
    <w:rsid w:val="00EF4EC7"/>
    <w:rsid w:val="00F00F9A"/>
    <w:rsid w:val="00F56204"/>
    <w:rsid w:val="00F9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1C142"/>
  <w15:docId w15:val="{6A9CEDF6-099F-439D-8EC0-1EF20BF4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65C29"/>
    <w:rPr>
      <w:color w:val="000080"/>
      <w:sz w:val="24"/>
    </w:rPr>
  </w:style>
  <w:style w:type="paragraph" w:styleId="Cmsor1">
    <w:name w:val="heading 1"/>
    <w:basedOn w:val="Norml"/>
    <w:next w:val="Norml"/>
    <w:link w:val="Cmsor1Char"/>
    <w:qFormat/>
    <w:rsid w:val="00965C29"/>
    <w:pPr>
      <w:keepNext/>
      <w:jc w:val="both"/>
      <w:outlineLvl w:val="0"/>
    </w:pPr>
    <w:rPr>
      <w:rFonts w:eastAsia="Times New Roman" w:cs="Arial"/>
      <w:bCs/>
      <w:vanish/>
      <w:color w:val="auto"/>
      <w:kern w:val="28"/>
      <w:szCs w:val="32"/>
    </w:rPr>
  </w:style>
  <w:style w:type="paragraph" w:styleId="Cmsor2">
    <w:name w:val="heading 2"/>
    <w:basedOn w:val="Norml"/>
    <w:next w:val="Norml"/>
    <w:link w:val="Cmsor2Char"/>
    <w:qFormat/>
    <w:rsid w:val="00965C29"/>
    <w:pPr>
      <w:keepNext/>
      <w:jc w:val="both"/>
      <w:outlineLvl w:val="1"/>
    </w:pPr>
    <w:rPr>
      <w:rFonts w:eastAsia="Times New Roman" w:cs="Arial"/>
      <w:bCs/>
      <w:iCs/>
      <w:color w:val="auto"/>
      <w:szCs w:val="28"/>
    </w:rPr>
  </w:style>
  <w:style w:type="paragraph" w:styleId="Cmsor3">
    <w:name w:val="heading 3"/>
    <w:basedOn w:val="Norml"/>
    <w:next w:val="Norml"/>
    <w:link w:val="Cmsor3Char"/>
    <w:qFormat/>
    <w:rsid w:val="00965C29"/>
    <w:pPr>
      <w:keepNext/>
      <w:jc w:val="both"/>
      <w:outlineLvl w:val="2"/>
    </w:pPr>
    <w:rPr>
      <w:rFonts w:eastAsia="Times New Roman" w:cs="Arial"/>
      <w:bCs/>
      <w:color w:val="auto"/>
      <w:szCs w:val="26"/>
    </w:rPr>
  </w:style>
  <w:style w:type="paragraph" w:styleId="Cmsor4">
    <w:name w:val="heading 4"/>
    <w:basedOn w:val="Norml"/>
    <w:next w:val="Norml"/>
    <w:link w:val="Cmsor4Char"/>
    <w:qFormat/>
    <w:rsid w:val="00965C29"/>
    <w:pPr>
      <w:keepNext/>
      <w:jc w:val="both"/>
      <w:outlineLvl w:val="3"/>
    </w:pPr>
    <w:rPr>
      <w:rFonts w:eastAsia="Times New Roman"/>
      <w:bCs/>
      <w:color w:val="auto"/>
      <w:szCs w:val="28"/>
    </w:rPr>
  </w:style>
  <w:style w:type="paragraph" w:styleId="Cmsor5">
    <w:name w:val="heading 5"/>
    <w:basedOn w:val="Norml"/>
    <w:next w:val="Norml"/>
    <w:link w:val="Cmsor5Char"/>
    <w:qFormat/>
    <w:rsid w:val="00965C2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965C29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965C29"/>
    <w:pPr>
      <w:spacing w:before="240" w:after="60"/>
      <w:outlineLvl w:val="6"/>
    </w:pPr>
    <w:rPr>
      <w:rFonts w:eastAsia="Times New Roman"/>
      <w:szCs w:val="24"/>
    </w:rPr>
  </w:style>
  <w:style w:type="paragraph" w:styleId="Cmsor8">
    <w:name w:val="heading 8"/>
    <w:basedOn w:val="Norml"/>
    <w:next w:val="Norml"/>
    <w:link w:val="Cmsor8Char"/>
    <w:qFormat/>
    <w:rsid w:val="00965C29"/>
    <w:pPr>
      <w:spacing w:before="240" w:after="60"/>
      <w:outlineLvl w:val="7"/>
    </w:pPr>
    <w:rPr>
      <w:rFonts w:eastAsia="Times New Roman"/>
      <w:i/>
      <w:iCs/>
      <w:szCs w:val="24"/>
    </w:rPr>
  </w:style>
  <w:style w:type="paragraph" w:styleId="Cmsor9">
    <w:name w:val="heading 9"/>
    <w:basedOn w:val="Norml"/>
    <w:next w:val="Norml"/>
    <w:link w:val="Cmsor9Char"/>
    <w:qFormat/>
    <w:rsid w:val="00965C29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965C29"/>
    <w:rPr>
      <w:rFonts w:eastAsia="Times New Roman" w:cs="Arial"/>
      <w:bCs/>
      <w:vanish/>
      <w:kern w:val="28"/>
      <w:szCs w:val="32"/>
      <w:lang w:eastAsia="hu-HU"/>
    </w:rPr>
  </w:style>
  <w:style w:type="character" w:customStyle="1" w:styleId="Cmsor2Char">
    <w:name w:val="Címsor 2 Char"/>
    <w:link w:val="Cmsor2"/>
    <w:rsid w:val="00965C29"/>
    <w:rPr>
      <w:rFonts w:eastAsia="Times New Roman" w:cs="Arial"/>
      <w:bCs/>
      <w:iCs/>
      <w:szCs w:val="28"/>
      <w:lang w:eastAsia="hu-HU"/>
    </w:rPr>
  </w:style>
  <w:style w:type="character" w:customStyle="1" w:styleId="Cmsor3Char">
    <w:name w:val="Címsor 3 Char"/>
    <w:link w:val="Cmsor3"/>
    <w:rsid w:val="00965C29"/>
    <w:rPr>
      <w:rFonts w:eastAsia="Times New Roman" w:cs="Arial"/>
      <w:bCs/>
      <w:szCs w:val="26"/>
      <w:lang w:eastAsia="hu-HU"/>
    </w:rPr>
  </w:style>
  <w:style w:type="character" w:customStyle="1" w:styleId="Cmsor4Char">
    <w:name w:val="Címsor 4 Char"/>
    <w:link w:val="Cmsor4"/>
    <w:rsid w:val="00965C29"/>
    <w:rPr>
      <w:rFonts w:eastAsia="Times New Roman"/>
      <w:bCs/>
      <w:szCs w:val="28"/>
      <w:lang w:eastAsia="hu-HU"/>
    </w:rPr>
  </w:style>
  <w:style w:type="character" w:customStyle="1" w:styleId="Cmsor5Char">
    <w:name w:val="Címsor 5 Char"/>
    <w:link w:val="Cmsor5"/>
    <w:rsid w:val="00965C29"/>
    <w:rPr>
      <w:rFonts w:eastAsia="Times New Roman"/>
      <w:b/>
      <w:bCs/>
      <w:i/>
      <w:iCs/>
      <w:color w:val="000080"/>
      <w:sz w:val="26"/>
      <w:szCs w:val="26"/>
      <w:lang w:eastAsia="hu-HU"/>
    </w:rPr>
  </w:style>
  <w:style w:type="character" w:customStyle="1" w:styleId="Cmsor6Char">
    <w:name w:val="Címsor 6 Char"/>
    <w:link w:val="Cmsor6"/>
    <w:rsid w:val="00965C29"/>
    <w:rPr>
      <w:rFonts w:eastAsia="Times New Roman"/>
      <w:b/>
      <w:bCs/>
      <w:color w:val="000080"/>
      <w:sz w:val="22"/>
      <w:szCs w:val="22"/>
      <w:lang w:eastAsia="hu-HU"/>
    </w:rPr>
  </w:style>
  <w:style w:type="character" w:customStyle="1" w:styleId="Cmsor7Char">
    <w:name w:val="Címsor 7 Char"/>
    <w:link w:val="Cmsor7"/>
    <w:rsid w:val="00965C29"/>
    <w:rPr>
      <w:rFonts w:eastAsia="Times New Roman"/>
      <w:color w:val="000080"/>
      <w:lang w:eastAsia="hu-HU"/>
    </w:rPr>
  </w:style>
  <w:style w:type="character" w:customStyle="1" w:styleId="Cmsor8Char">
    <w:name w:val="Címsor 8 Char"/>
    <w:link w:val="Cmsor8"/>
    <w:rsid w:val="00965C29"/>
    <w:rPr>
      <w:rFonts w:eastAsia="Times New Roman"/>
      <w:i/>
      <w:iCs/>
      <w:color w:val="000080"/>
      <w:lang w:eastAsia="hu-HU"/>
    </w:rPr>
  </w:style>
  <w:style w:type="character" w:customStyle="1" w:styleId="Cmsor9Char">
    <w:name w:val="Címsor 9 Char"/>
    <w:link w:val="Cmsor9"/>
    <w:rsid w:val="00965C29"/>
    <w:rPr>
      <w:rFonts w:ascii="Arial" w:eastAsia="Times New Roman" w:hAnsi="Arial" w:cs="Arial"/>
      <w:color w:val="000080"/>
      <w:sz w:val="22"/>
      <w:szCs w:val="22"/>
      <w:lang w:eastAsia="hu-HU"/>
    </w:rPr>
  </w:style>
  <w:style w:type="paragraph" w:styleId="TJ1">
    <w:name w:val="toc 1"/>
    <w:basedOn w:val="Norml"/>
    <w:next w:val="Norml"/>
    <w:autoRedefine/>
    <w:uiPriority w:val="39"/>
    <w:semiHidden/>
    <w:qFormat/>
    <w:rsid w:val="00965C29"/>
    <w:pPr>
      <w:spacing w:before="120" w:after="120"/>
    </w:pPr>
    <w:rPr>
      <w:rFonts w:eastAsia="Times New Roman"/>
      <w:b/>
      <w:bCs/>
      <w:caps/>
      <w:sz w:val="20"/>
    </w:rPr>
  </w:style>
  <w:style w:type="paragraph" w:styleId="TJ2">
    <w:name w:val="toc 2"/>
    <w:basedOn w:val="Norml"/>
    <w:next w:val="Norml"/>
    <w:uiPriority w:val="39"/>
    <w:qFormat/>
    <w:rsid w:val="00965C29"/>
    <w:pPr>
      <w:ind w:left="240"/>
    </w:pPr>
    <w:rPr>
      <w:rFonts w:eastAsia="Times New Roman"/>
      <w:smallCaps/>
      <w:sz w:val="20"/>
    </w:rPr>
  </w:style>
  <w:style w:type="paragraph" w:styleId="TJ3">
    <w:name w:val="toc 3"/>
    <w:basedOn w:val="Norml"/>
    <w:next w:val="Norml"/>
    <w:autoRedefine/>
    <w:uiPriority w:val="39"/>
    <w:qFormat/>
    <w:rsid w:val="00965C29"/>
    <w:pPr>
      <w:ind w:left="480"/>
    </w:pPr>
    <w:rPr>
      <w:rFonts w:eastAsia="Times New Roman"/>
      <w:i/>
      <w:iCs/>
      <w:sz w:val="20"/>
    </w:rPr>
  </w:style>
  <w:style w:type="paragraph" w:styleId="Cm">
    <w:name w:val="Title"/>
    <w:basedOn w:val="Norml"/>
    <w:link w:val="CmChar"/>
    <w:qFormat/>
    <w:rsid w:val="00965C29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color w:val="auto"/>
      <w:u w:val="single"/>
      <w:lang w:eastAsia="en-US"/>
    </w:rPr>
  </w:style>
  <w:style w:type="character" w:customStyle="1" w:styleId="CmChar">
    <w:name w:val="Cím Char"/>
    <w:link w:val="Cm"/>
    <w:rsid w:val="00965C29"/>
    <w:rPr>
      <w:rFonts w:eastAsia="Times New Roman"/>
      <w:b/>
      <w:szCs w:val="20"/>
      <w:u w:val="single"/>
    </w:rPr>
  </w:style>
  <w:style w:type="paragraph" w:styleId="Alcm">
    <w:name w:val="Subtitle"/>
    <w:basedOn w:val="Norml"/>
    <w:link w:val="AlcmChar"/>
    <w:qFormat/>
    <w:rsid w:val="00965C29"/>
    <w:pPr>
      <w:tabs>
        <w:tab w:val="num" w:pos="720"/>
      </w:tabs>
      <w:ind w:left="720" w:hanging="720"/>
    </w:pPr>
    <w:rPr>
      <w:rFonts w:eastAsia="Times New Roman"/>
      <w:b/>
      <w:bCs/>
      <w:smallCaps/>
      <w:color w:val="auto"/>
    </w:rPr>
  </w:style>
  <w:style w:type="character" w:customStyle="1" w:styleId="AlcmChar">
    <w:name w:val="Alcím Char"/>
    <w:link w:val="Alcm"/>
    <w:rsid w:val="00965C29"/>
    <w:rPr>
      <w:rFonts w:eastAsia="Times New Roman"/>
      <w:b/>
      <w:bCs/>
      <w:smallCaps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965C29"/>
    <w:pPr>
      <w:ind w:left="720"/>
      <w:contextualSpacing/>
    </w:pPr>
    <w:rPr>
      <w:rFonts w:eastAsia="Times New Roman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65C29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vanish w:val="0"/>
      <w:color w:val="365F91"/>
      <w:kern w:val="0"/>
      <w:sz w:val="28"/>
      <w:szCs w:val="28"/>
    </w:rPr>
  </w:style>
  <w:style w:type="character" w:styleId="Hiperhivatkozs">
    <w:name w:val="Hyperlink"/>
    <w:rsid w:val="006C1215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8579F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8579F1"/>
    <w:rPr>
      <w:color w:val="00008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579F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579F1"/>
    <w:rPr>
      <w:color w:val="00008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579F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579F1"/>
    <w:rPr>
      <w:rFonts w:ascii="Tahoma" w:hAnsi="Tahoma" w:cs="Tahoma"/>
      <w:color w:val="000080"/>
      <w:sz w:val="16"/>
      <w:szCs w:val="16"/>
      <w:lang w:eastAsia="hu-HU"/>
    </w:rPr>
  </w:style>
  <w:style w:type="character" w:styleId="Jegyzethivatkozs">
    <w:name w:val="annotation reference"/>
    <w:rsid w:val="00501A3D"/>
    <w:rPr>
      <w:sz w:val="16"/>
      <w:szCs w:val="16"/>
    </w:rPr>
  </w:style>
  <w:style w:type="paragraph" w:styleId="Jegyzetszveg">
    <w:name w:val="annotation text"/>
    <w:basedOn w:val="Norml"/>
    <w:link w:val="JegyzetszvegChar"/>
    <w:rsid w:val="00501A3D"/>
    <w:rPr>
      <w:rFonts w:eastAsia="Times New Roman"/>
      <w:color w:val="auto"/>
      <w:sz w:val="20"/>
    </w:rPr>
  </w:style>
  <w:style w:type="character" w:customStyle="1" w:styleId="JegyzetszvegChar">
    <w:name w:val="Jegyzetszöveg Char"/>
    <w:link w:val="Jegyzetszveg"/>
    <w:rsid w:val="00501A3D"/>
    <w:rPr>
      <w:rFonts w:eastAsia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6249"/>
    <w:rPr>
      <w:rFonts w:eastAsia="Calibri"/>
      <w:b/>
      <w:bCs/>
      <w:color w:val="000080"/>
    </w:rPr>
  </w:style>
  <w:style w:type="character" w:customStyle="1" w:styleId="MegjegyzstrgyaChar">
    <w:name w:val="Megjegyzés tárgya Char"/>
    <w:link w:val="Megjegyzstrgya"/>
    <w:uiPriority w:val="99"/>
    <w:semiHidden/>
    <w:rsid w:val="00D26249"/>
    <w:rPr>
      <w:rFonts w:eastAsia="Times New Roman"/>
      <w:b/>
      <w:bCs/>
      <w:color w:val="000080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1D4554"/>
    <w:pPr>
      <w:jc w:val="center"/>
    </w:pPr>
    <w:rPr>
      <w:rFonts w:eastAsia="Times New Roman"/>
      <w:b/>
      <w:color w:val="auto"/>
      <w:sz w:val="28"/>
      <w:szCs w:val="24"/>
    </w:rPr>
  </w:style>
  <w:style w:type="character" w:customStyle="1" w:styleId="SzvegtrzsChar">
    <w:name w:val="Szövegtörzs Char"/>
    <w:basedOn w:val="Bekezdsalapbettpusa"/>
    <w:link w:val="Szvegtrzs"/>
    <w:rsid w:val="001D4554"/>
    <w:rPr>
      <w:rFonts w:eastAsia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emmelweis.hu/kollegiumok/hallgatoi-elet/jelentkezes-nyari-elhelyezes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Links>
    <vt:vector size="18" baseType="variant">
      <vt:variant>
        <vt:i4>2752548</vt:i4>
      </vt:variant>
      <vt:variant>
        <vt:i4>6</vt:i4>
      </vt:variant>
      <vt:variant>
        <vt:i4>0</vt:i4>
      </vt:variant>
      <vt:variant>
        <vt:i4>5</vt:i4>
      </vt:variant>
      <vt:variant>
        <vt:lpwstr>http://semmelweis.hu/kollegiumok/hallgatoi-elet/jelentkezes-nyari-elhelyezesre/</vt:lpwstr>
      </vt:variant>
      <vt:variant>
        <vt:lpwstr/>
      </vt:variant>
      <vt:variant>
        <vt:i4>2228235</vt:i4>
      </vt:variant>
      <vt:variant>
        <vt:i4>3</vt:i4>
      </vt:variant>
      <vt:variant>
        <vt:i4>0</vt:i4>
      </vt:variant>
      <vt:variant>
        <vt:i4>5</vt:i4>
      </vt:variant>
      <vt:variant>
        <vt:lpwstr>mailto:titkarsag.kollegiumok@semmelweis-univ.hu</vt:lpwstr>
      </vt:variant>
      <vt:variant>
        <vt:lpwstr/>
      </vt:variant>
      <vt:variant>
        <vt:i4>2752548</vt:i4>
      </vt:variant>
      <vt:variant>
        <vt:i4>0</vt:i4>
      </vt:variant>
      <vt:variant>
        <vt:i4>0</vt:i4>
      </vt:variant>
      <vt:variant>
        <vt:i4>5</vt:i4>
      </vt:variant>
      <vt:variant>
        <vt:lpwstr>http://semmelweis.hu/kollegiumok/hallgatoi-elet/jelentkezes-nyari-elhelyezesre/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Anna</dc:creator>
  <cp:keywords/>
  <cp:lastModifiedBy>Anna</cp:lastModifiedBy>
  <cp:revision>2</cp:revision>
  <cp:lastPrinted>2019-06-13T10:13:00Z</cp:lastPrinted>
  <dcterms:created xsi:type="dcterms:W3CDTF">2022-05-02T06:58:00Z</dcterms:created>
  <dcterms:modified xsi:type="dcterms:W3CDTF">2022-05-02T06:58:00Z</dcterms:modified>
</cp:coreProperties>
</file>