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68" w:rsidRPr="00677CE7" w:rsidRDefault="00D16C58" w:rsidP="00C845B2">
      <w:pPr>
        <w:pStyle w:val="Nincstrkz"/>
        <w:jc w:val="center"/>
        <w:rPr>
          <w:rFonts w:ascii="Garamond" w:eastAsiaTheme="majorEastAsia" w:hAnsi="Garamond" w:cs="Times New Roman"/>
          <w:b/>
          <w:bCs/>
          <w:sz w:val="32"/>
          <w:szCs w:val="32"/>
        </w:rPr>
      </w:pPr>
      <w:r w:rsidRPr="00677CE7">
        <w:rPr>
          <w:rFonts w:ascii="Garamond" w:eastAsiaTheme="majorEastAsia" w:hAnsi="Garamond" w:cs="Times New Roman"/>
          <w:b/>
          <w:bCs/>
          <w:sz w:val="32"/>
          <w:szCs w:val="32"/>
        </w:rPr>
        <w:t>ELSZÁMOLÁSI SEGÉDLET</w:t>
      </w:r>
    </w:p>
    <w:p w:rsidR="00311D9D" w:rsidRPr="00311D9D" w:rsidRDefault="00311D9D" w:rsidP="00075B2B">
      <w:pPr>
        <w:spacing w:after="120"/>
        <w:jc w:val="center"/>
        <w:rPr>
          <w:rFonts w:ascii="Garamond" w:eastAsiaTheme="majorEastAsia" w:hAnsi="Garamond" w:cs="Times New Roman"/>
          <w:b/>
          <w:bCs/>
          <w:sz w:val="32"/>
          <w:szCs w:val="32"/>
        </w:rPr>
      </w:pPr>
    </w:p>
    <w:p w:rsidR="00311D9D" w:rsidRPr="00311D9D" w:rsidRDefault="00311D9D" w:rsidP="00311D9D">
      <w:pPr>
        <w:spacing w:after="120"/>
        <w:jc w:val="center"/>
        <w:rPr>
          <w:rFonts w:ascii="Garamond" w:eastAsiaTheme="majorEastAsia" w:hAnsi="Garamond" w:cs="Times New Roman"/>
          <w:b/>
          <w:bCs/>
          <w:sz w:val="32"/>
          <w:szCs w:val="32"/>
        </w:rPr>
      </w:pPr>
      <w:r w:rsidRPr="00311D9D">
        <w:rPr>
          <w:rFonts w:ascii="Garamond" w:eastAsiaTheme="majorEastAsia" w:hAnsi="Garamond" w:cs="Times New Roman"/>
          <w:b/>
          <w:bCs/>
          <w:sz w:val="32"/>
          <w:szCs w:val="32"/>
        </w:rPr>
        <w:t>Tématerületi Kiválósági Program 2021</w:t>
      </w:r>
    </w:p>
    <w:p w:rsidR="009F56DB" w:rsidRPr="00311D9D" w:rsidRDefault="009F56DB" w:rsidP="009F56DB">
      <w:pPr>
        <w:spacing w:after="120"/>
        <w:jc w:val="center"/>
        <w:rPr>
          <w:rFonts w:ascii="Garamond" w:eastAsia="Cambria" w:hAnsi="Garamond" w:cs="Arial"/>
          <w:b/>
          <w:bCs/>
          <w:sz w:val="24"/>
          <w:szCs w:val="24"/>
        </w:rPr>
      </w:pPr>
      <w:r w:rsidRPr="00311D9D">
        <w:rPr>
          <w:rFonts w:ascii="Garamond" w:eastAsia="Cambria" w:hAnsi="Garamond" w:cs="Arial"/>
          <w:b/>
          <w:bCs/>
          <w:sz w:val="24"/>
          <w:szCs w:val="24"/>
        </w:rPr>
        <w:t>EGÉSZSÉG ALPROGRAM</w:t>
      </w:r>
    </w:p>
    <w:p w:rsidR="009F56DB" w:rsidRPr="00311D9D" w:rsidRDefault="009F56DB" w:rsidP="009F56DB">
      <w:pPr>
        <w:spacing w:after="120"/>
        <w:jc w:val="center"/>
        <w:rPr>
          <w:rFonts w:ascii="Garamond" w:eastAsia="Cambria" w:hAnsi="Garamond" w:cs="Arial"/>
          <w:b/>
          <w:bCs/>
          <w:sz w:val="24"/>
          <w:szCs w:val="24"/>
        </w:rPr>
      </w:pPr>
      <w:r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 NEMZETI KUTATÁSOK ALPROGRAM</w:t>
      </w:r>
    </w:p>
    <w:p w:rsidR="009F56DB" w:rsidRPr="00311D9D" w:rsidRDefault="009F56DB" w:rsidP="009F56DB">
      <w:pPr>
        <w:spacing w:after="120"/>
        <w:jc w:val="center"/>
        <w:rPr>
          <w:rFonts w:ascii="Garamond" w:eastAsia="Cambria" w:hAnsi="Garamond" w:cs="Arial"/>
          <w:b/>
          <w:bCs/>
          <w:sz w:val="24"/>
          <w:szCs w:val="24"/>
        </w:rPr>
      </w:pPr>
      <w:r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 NEMZETVÉDELEM, NEMZETBIZTONSÁG ALPROGRAM</w:t>
      </w:r>
      <w:bookmarkStart w:id="0" w:name="_GoBack"/>
      <w:bookmarkEnd w:id="0"/>
    </w:p>
    <w:p w:rsidR="009F56DB" w:rsidRPr="00311D9D" w:rsidRDefault="009F56DB" w:rsidP="00075B2B">
      <w:pPr>
        <w:spacing w:after="120"/>
        <w:jc w:val="center"/>
        <w:rPr>
          <w:rFonts w:ascii="Garamond" w:eastAsiaTheme="majorEastAsia" w:hAnsi="Garamond" w:cs="Times New Roman"/>
          <w:b/>
          <w:bCs/>
          <w:sz w:val="32"/>
          <w:szCs w:val="32"/>
        </w:rPr>
      </w:pPr>
    </w:p>
    <w:p w:rsidR="00C506FA" w:rsidRPr="00311D9D" w:rsidRDefault="00C506FA" w:rsidP="00C506FA">
      <w:pPr>
        <w:tabs>
          <w:tab w:val="left" w:pos="708"/>
          <w:tab w:val="left" w:pos="5670"/>
          <w:tab w:val="center" w:pos="6804"/>
        </w:tabs>
        <w:spacing w:line="20" w:lineRule="atLeast"/>
        <w:ind w:right="174"/>
        <w:jc w:val="both"/>
        <w:rPr>
          <w:rFonts w:ascii="Garamond" w:eastAsia="Cambria" w:hAnsi="Garamond" w:cs="Arial"/>
          <w:b/>
          <w:bCs/>
          <w:sz w:val="24"/>
          <w:szCs w:val="24"/>
        </w:rPr>
      </w:pPr>
      <w:bookmarkStart w:id="1" w:name="_Toc441217245"/>
      <w:bookmarkStart w:id="2" w:name="_Toc1034027"/>
      <w:bookmarkStart w:id="3" w:name="_Toc8848582"/>
      <w:bookmarkStart w:id="4" w:name="_Toc445459601"/>
      <w:bookmarkStart w:id="5" w:name="_Toc471390793"/>
      <w:bookmarkStart w:id="6" w:name="_Toc471980794"/>
      <w:r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A program terhére azon költségek tervezhetőek és számolhatóak el, amelyek a program támogatható tevékenységeihez kapcsolódnak, a Támogatói okirat mellékletét képező Költségtervben feltüntetésre kerültek, továbbá megfelelnek </w:t>
      </w:r>
      <w:r w:rsidR="006805D6"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a Szakmai programban vállalt feladatoknak és </w:t>
      </w:r>
      <w:r w:rsidR="00555340"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a </w:t>
      </w:r>
      <w:r w:rsidR="00B30785" w:rsidRPr="00311D9D">
        <w:rPr>
          <w:rFonts w:ascii="Garamond" w:eastAsia="Cambria" w:hAnsi="Garamond" w:cs="Arial"/>
          <w:b/>
          <w:bCs/>
          <w:sz w:val="24"/>
          <w:szCs w:val="24"/>
        </w:rPr>
        <w:t>Tématerületi Kiválósági Program</w:t>
      </w:r>
      <w:r w:rsidR="00555340"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 202</w:t>
      </w:r>
      <w:r w:rsidR="00B30785" w:rsidRPr="00311D9D">
        <w:rPr>
          <w:rFonts w:ascii="Garamond" w:eastAsia="Cambria" w:hAnsi="Garamond" w:cs="Arial"/>
          <w:b/>
          <w:bCs/>
          <w:sz w:val="24"/>
          <w:szCs w:val="24"/>
        </w:rPr>
        <w:t>1</w:t>
      </w:r>
      <w:r w:rsidR="00555340"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 Pályázati kiírás</w:t>
      </w:r>
      <w:r w:rsidR="00311D9D" w:rsidRPr="00311D9D">
        <w:rPr>
          <w:rFonts w:eastAsia="Cambria" w:cs="Arial"/>
          <w:bCs/>
        </w:rPr>
        <w:t xml:space="preserve"> </w:t>
      </w:r>
      <w:r w:rsidR="00311D9D" w:rsidRPr="00311D9D">
        <w:rPr>
          <w:rFonts w:ascii="Garamond" w:hAnsi="Garamond" w:cs="Times New Roman"/>
          <w:sz w:val="24"/>
          <w:szCs w:val="24"/>
        </w:rPr>
        <w:t>Egészség Alprogramban (kódszám: TKP2021-EGA) Nemzeti Kutatások Alpro</w:t>
      </w:r>
      <w:r w:rsidR="00311D9D">
        <w:rPr>
          <w:rFonts w:ascii="Garamond" w:hAnsi="Garamond" w:cs="Times New Roman"/>
          <w:sz w:val="24"/>
          <w:szCs w:val="24"/>
        </w:rPr>
        <w:t>gramban (kódszám: TKP2021-NKTA) és</w:t>
      </w:r>
      <w:r w:rsidR="00311D9D" w:rsidRPr="00311D9D">
        <w:rPr>
          <w:rFonts w:ascii="Garamond" w:hAnsi="Garamond" w:cs="Times New Roman"/>
          <w:sz w:val="24"/>
          <w:szCs w:val="24"/>
        </w:rPr>
        <w:t xml:space="preserve"> Nemzetvédelem, Nemzetbiztonság Alprogramban (kódszám: TKP2021-NVA</w:t>
      </w:r>
      <w:r w:rsidR="00311D9D">
        <w:rPr>
          <w:rFonts w:ascii="Garamond" w:hAnsi="Garamond" w:cs="Times New Roman"/>
          <w:sz w:val="24"/>
          <w:szCs w:val="24"/>
        </w:rPr>
        <w:t>)</w:t>
      </w:r>
      <w:r w:rsidR="00B30785"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 </w:t>
      </w:r>
      <w:r w:rsidR="00555340" w:rsidRPr="00311D9D">
        <w:rPr>
          <w:rFonts w:ascii="Garamond" w:eastAsia="Cambria" w:hAnsi="Garamond" w:cs="Arial"/>
          <w:b/>
          <w:bCs/>
          <w:sz w:val="24"/>
          <w:szCs w:val="24"/>
        </w:rPr>
        <w:t xml:space="preserve">foglalt </w:t>
      </w:r>
      <w:r w:rsidRPr="00311D9D">
        <w:rPr>
          <w:rFonts w:ascii="Garamond" w:eastAsia="Cambria" w:hAnsi="Garamond" w:cs="Arial"/>
          <w:b/>
          <w:bCs/>
          <w:sz w:val="24"/>
          <w:szCs w:val="24"/>
        </w:rPr>
        <w:t>feltétele</w:t>
      </w:r>
      <w:r w:rsidR="00311D9D">
        <w:rPr>
          <w:rFonts w:ascii="Garamond" w:eastAsia="Cambria" w:hAnsi="Garamond" w:cs="Arial"/>
          <w:b/>
          <w:bCs/>
          <w:sz w:val="24"/>
          <w:szCs w:val="24"/>
        </w:rPr>
        <w:t>i</w:t>
      </w:r>
      <w:r w:rsidRPr="00311D9D">
        <w:rPr>
          <w:rFonts w:ascii="Garamond" w:eastAsia="Cambria" w:hAnsi="Garamond" w:cs="Arial"/>
          <w:b/>
          <w:bCs/>
          <w:sz w:val="24"/>
          <w:szCs w:val="24"/>
        </w:rPr>
        <w:t>nek.</w:t>
      </w:r>
    </w:p>
    <w:p w:rsidR="008B4D70" w:rsidRPr="00311D9D" w:rsidRDefault="00C506FA" w:rsidP="008B4D70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Támogatói okiratban </w:t>
      </w:r>
      <w:r w:rsidR="008B4D70" w:rsidRPr="00311D9D">
        <w:rPr>
          <w:rFonts w:ascii="Garamond" w:hAnsi="Garamond" w:cs="Times New Roman"/>
          <w:sz w:val="24"/>
          <w:szCs w:val="24"/>
        </w:rPr>
        <w:t>rögzített határidőben a Támogatói okiratban és jelen dokumentumban foglalt</w:t>
      </w:r>
      <w:r w:rsidRPr="00311D9D">
        <w:rPr>
          <w:rFonts w:ascii="Garamond" w:hAnsi="Garamond" w:cs="Times New Roman"/>
          <w:sz w:val="24"/>
          <w:szCs w:val="24"/>
        </w:rPr>
        <w:t xml:space="preserve"> </w:t>
      </w:r>
      <w:r w:rsidR="008B4D70" w:rsidRPr="00311D9D">
        <w:rPr>
          <w:rFonts w:ascii="Garamond" w:hAnsi="Garamond" w:cs="Times New Roman"/>
          <w:sz w:val="24"/>
          <w:szCs w:val="24"/>
        </w:rPr>
        <w:t xml:space="preserve">rendelkezések szerint, </w:t>
      </w:r>
      <w:r w:rsidR="00F5645D" w:rsidRPr="00311D9D">
        <w:rPr>
          <w:rFonts w:ascii="Garamond" w:hAnsi="Garamond" w:cs="Times New Roman"/>
          <w:sz w:val="24"/>
          <w:szCs w:val="24"/>
        </w:rPr>
        <w:t xml:space="preserve">valamint </w:t>
      </w:r>
      <w:r w:rsidR="008B4D70" w:rsidRPr="00311D9D">
        <w:rPr>
          <w:rFonts w:ascii="Garamond" w:hAnsi="Garamond" w:cs="Times New Roman"/>
          <w:sz w:val="24"/>
          <w:szCs w:val="24"/>
        </w:rPr>
        <w:t xml:space="preserve">a Támogatói okirat </w:t>
      </w:r>
      <w:r w:rsidR="00F5645D" w:rsidRPr="00311D9D">
        <w:rPr>
          <w:rFonts w:ascii="Garamond" w:hAnsi="Garamond" w:cs="Times New Roman"/>
          <w:sz w:val="24"/>
          <w:szCs w:val="24"/>
        </w:rPr>
        <w:t xml:space="preserve">mellékletét képező Szakmai program és </w:t>
      </w:r>
      <w:r w:rsidR="008B4D70" w:rsidRPr="00311D9D">
        <w:rPr>
          <w:rFonts w:ascii="Garamond" w:hAnsi="Garamond" w:cs="Times New Roman"/>
          <w:sz w:val="24"/>
          <w:szCs w:val="24"/>
        </w:rPr>
        <w:t>Költségterv alapján a Kedvezményezett köteles beszámolni a projekt keretében elvégzett szakmai feladatokról és a feladatok elvégzésével kapcsolatosan felmerült költségekről.</w:t>
      </w:r>
    </w:p>
    <w:p w:rsidR="008B4D70" w:rsidRPr="00311D9D" w:rsidRDefault="008B4D70" w:rsidP="008B4D70">
      <w:pPr>
        <w:autoSpaceDE w:val="0"/>
        <w:autoSpaceDN w:val="0"/>
        <w:adjustRightInd w:val="0"/>
        <w:spacing w:before="120" w:after="120"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Támogatói okiratban rögzített határidőn belül a szakmai beszámoló csak a pénzügyi </w:t>
      </w:r>
      <w:r w:rsidR="00A94486" w:rsidRPr="00311D9D">
        <w:rPr>
          <w:rFonts w:ascii="Garamond" w:hAnsi="Garamond" w:cs="Times New Roman"/>
          <w:sz w:val="24"/>
          <w:szCs w:val="24"/>
        </w:rPr>
        <w:t>beszámolóval</w:t>
      </w:r>
      <w:r w:rsidRPr="00311D9D">
        <w:rPr>
          <w:rFonts w:ascii="Garamond" w:hAnsi="Garamond" w:cs="Times New Roman"/>
          <w:sz w:val="24"/>
          <w:szCs w:val="24"/>
        </w:rPr>
        <w:t xml:space="preserve"> együtt nyújtható be az NKFI Hivatal részére.</w:t>
      </w:r>
    </w:p>
    <w:p w:rsidR="008B4D70" w:rsidRPr="00311D9D" w:rsidRDefault="008B4D70" w:rsidP="008B4D70">
      <w:pPr>
        <w:pStyle w:val="Cmsor3"/>
        <w:numPr>
          <w:ilvl w:val="0"/>
          <w:numId w:val="9"/>
        </w:numPr>
        <w:spacing w:line="20" w:lineRule="atLeast"/>
        <w:jc w:val="both"/>
        <w:rPr>
          <w:rFonts w:ascii="Garamond" w:hAnsi="Garamond" w:cs="Times New Roman"/>
          <w:color w:val="auto"/>
          <w:sz w:val="24"/>
          <w:szCs w:val="24"/>
          <w:lang w:eastAsia="hu-HU"/>
        </w:rPr>
      </w:pPr>
      <w:bookmarkStart w:id="7" w:name="_Toc1034023"/>
      <w:bookmarkStart w:id="8" w:name="_Toc8848579"/>
      <w:bookmarkEnd w:id="1"/>
      <w:r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 xml:space="preserve">Pénzügyi </w:t>
      </w:r>
      <w:bookmarkEnd w:id="7"/>
      <w:bookmarkEnd w:id="8"/>
      <w:r w:rsidR="00A94486"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>beszámoló</w:t>
      </w:r>
    </w:p>
    <w:p w:rsidR="008B4D70" w:rsidRPr="00311D9D" w:rsidRDefault="008B4D70" w:rsidP="008B4D70">
      <w:pPr>
        <w:spacing w:line="20" w:lineRule="atLeast"/>
        <w:jc w:val="both"/>
        <w:rPr>
          <w:rFonts w:ascii="Garamond" w:hAnsi="Garamond"/>
          <w:b/>
          <w:lang w:eastAsia="hu-HU"/>
        </w:rPr>
      </w:pPr>
    </w:p>
    <w:p w:rsidR="008B4D70" w:rsidRPr="00311D9D" w:rsidRDefault="008B4D70" w:rsidP="008B4D70">
      <w:p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pénzügyi </w:t>
      </w:r>
      <w:r w:rsidR="00A94486" w:rsidRPr="00311D9D">
        <w:rPr>
          <w:rFonts w:ascii="Garamond" w:hAnsi="Garamond" w:cs="Times New Roman"/>
          <w:sz w:val="24"/>
          <w:szCs w:val="24"/>
        </w:rPr>
        <w:t>beszámoló</w:t>
      </w:r>
      <w:r w:rsidRPr="00311D9D">
        <w:rPr>
          <w:rFonts w:ascii="Garamond" w:hAnsi="Garamond" w:cs="Times New Roman"/>
          <w:sz w:val="24"/>
          <w:szCs w:val="24"/>
        </w:rPr>
        <w:t xml:space="preserve"> a szakmai beszámoló által érintett időszakban </w:t>
      </w:r>
      <w:r w:rsidRPr="00311D9D">
        <w:rPr>
          <w:rFonts w:ascii="Garamond" w:hAnsi="Garamond" w:cs="Times New Roman"/>
          <w:b/>
          <w:sz w:val="24"/>
          <w:szCs w:val="24"/>
        </w:rPr>
        <w:t>a támogatott tevékenység megvalósítása során felmerült költségeket igazoló számviteli bizonylatokról készített összesítő, amely</w:t>
      </w:r>
      <w:r w:rsidRPr="00311D9D">
        <w:rPr>
          <w:rFonts w:ascii="Garamond" w:hAnsi="Garamond" w:cs="Times New Roman"/>
          <w:sz w:val="24"/>
          <w:szCs w:val="24"/>
        </w:rPr>
        <w:t xml:space="preserve"> részletes pénzügyi </w:t>
      </w:r>
      <w:r w:rsidR="006663CB" w:rsidRPr="00311D9D">
        <w:rPr>
          <w:rFonts w:ascii="Garamond" w:hAnsi="Garamond" w:cs="Times New Roman"/>
          <w:sz w:val="24"/>
          <w:szCs w:val="24"/>
        </w:rPr>
        <w:t>beszámolót</w:t>
      </w:r>
      <w:r w:rsidRPr="00311D9D">
        <w:rPr>
          <w:rFonts w:ascii="Garamond" w:hAnsi="Garamond" w:cs="Times New Roman"/>
          <w:sz w:val="24"/>
          <w:szCs w:val="24"/>
        </w:rPr>
        <w:t xml:space="preserve"> ad a költségvetési támogatás felhasználásáról.</w:t>
      </w:r>
    </w:p>
    <w:p w:rsidR="008B4D70" w:rsidRDefault="008B4D70" w:rsidP="008B4D70">
      <w:p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b/>
          <w:sz w:val="24"/>
          <w:szCs w:val="24"/>
        </w:rPr>
        <w:t xml:space="preserve">A pénzügyi </w:t>
      </w:r>
      <w:r w:rsidR="00A94486" w:rsidRPr="00311D9D">
        <w:rPr>
          <w:rFonts w:ascii="Garamond" w:hAnsi="Garamond" w:cs="Times New Roman"/>
          <w:b/>
          <w:sz w:val="24"/>
          <w:szCs w:val="24"/>
        </w:rPr>
        <w:t>beszámoló</w:t>
      </w:r>
      <w:r w:rsidRPr="00311D9D">
        <w:rPr>
          <w:rFonts w:ascii="Garamond" w:hAnsi="Garamond" w:cs="Times New Roman"/>
          <w:b/>
          <w:sz w:val="24"/>
          <w:szCs w:val="24"/>
        </w:rPr>
        <w:t xml:space="preserve"> elfogadásának alapfeltétele a szakmai beszámoló elfogadása</w:t>
      </w:r>
      <w:r w:rsidRPr="00311D9D">
        <w:rPr>
          <w:rFonts w:ascii="Garamond" w:hAnsi="Garamond" w:cs="Times New Roman"/>
          <w:sz w:val="24"/>
          <w:szCs w:val="24"/>
        </w:rPr>
        <w:t>.</w:t>
      </w:r>
    </w:p>
    <w:p w:rsidR="008A4927" w:rsidRPr="00311D9D" w:rsidRDefault="008A4927" w:rsidP="008B4D70">
      <w:p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</w:p>
    <w:p w:rsidR="008B4D70" w:rsidRPr="00311D9D" w:rsidRDefault="008B4D70" w:rsidP="008B4D70">
      <w:pPr>
        <w:pStyle w:val="Cmsor3"/>
        <w:numPr>
          <w:ilvl w:val="1"/>
          <w:numId w:val="9"/>
        </w:numPr>
        <w:spacing w:line="20" w:lineRule="atLeast"/>
        <w:jc w:val="both"/>
        <w:rPr>
          <w:rFonts w:ascii="Garamond" w:hAnsi="Garamond" w:cs="Times New Roman"/>
          <w:color w:val="auto"/>
          <w:sz w:val="24"/>
          <w:szCs w:val="24"/>
          <w:lang w:eastAsia="hu-HU"/>
        </w:rPr>
      </w:pPr>
      <w:r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 xml:space="preserve">Pénzügyi </w:t>
      </w:r>
      <w:bookmarkStart w:id="9" w:name="_Toc287603497"/>
      <w:bookmarkStart w:id="10" w:name="_Toc423009681"/>
      <w:r w:rsidR="00A94486"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 xml:space="preserve">beszámoló </w:t>
      </w:r>
      <w:r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>ellenőrzése</w:t>
      </w:r>
    </w:p>
    <w:p w:rsidR="008B4D70" w:rsidRPr="00311D9D" w:rsidRDefault="008B4D70" w:rsidP="008B4D70">
      <w:pPr>
        <w:rPr>
          <w:rFonts w:ascii="Garamond" w:hAnsi="Garamond"/>
          <w:lang w:eastAsia="hu-HU"/>
        </w:rPr>
      </w:pPr>
    </w:p>
    <w:p w:rsidR="008B4D70" w:rsidRPr="00311D9D" w:rsidRDefault="0021105E" w:rsidP="008B4D70">
      <w:pPr>
        <w:pStyle w:val="Cmsor3"/>
        <w:numPr>
          <w:ilvl w:val="2"/>
          <w:numId w:val="9"/>
        </w:numPr>
        <w:spacing w:line="20" w:lineRule="atLeast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11D9D">
        <w:rPr>
          <w:rFonts w:ascii="Garamond" w:hAnsi="Garamond" w:cs="Times New Roman"/>
          <w:color w:val="auto"/>
          <w:sz w:val="24"/>
          <w:szCs w:val="24"/>
        </w:rPr>
        <w:t xml:space="preserve"> </w:t>
      </w:r>
      <w:r w:rsidR="008B4D70" w:rsidRPr="00311D9D">
        <w:rPr>
          <w:rFonts w:ascii="Garamond" w:hAnsi="Garamond" w:cs="Times New Roman"/>
          <w:color w:val="auto"/>
          <w:sz w:val="24"/>
          <w:szCs w:val="24"/>
        </w:rPr>
        <w:t>Általános szabályok:</w:t>
      </w:r>
    </w:p>
    <w:p w:rsidR="008B4D70" w:rsidRPr="00311D9D" w:rsidRDefault="008B4D70" w:rsidP="008B4D70">
      <w:pPr>
        <w:pStyle w:val="Cmsor3"/>
        <w:spacing w:line="20" w:lineRule="atLeast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311D9D">
        <w:rPr>
          <w:rFonts w:ascii="Garamond" w:hAnsi="Garamond" w:cs="Times New Roman"/>
          <w:color w:val="auto"/>
          <w:sz w:val="24"/>
          <w:szCs w:val="24"/>
        </w:rPr>
        <w:t xml:space="preserve">A Kedvezményezett által beküldött pénzügyi </w:t>
      </w:r>
      <w:r w:rsidR="00A94486" w:rsidRPr="00311D9D">
        <w:rPr>
          <w:rFonts w:ascii="Garamond" w:hAnsi="Garamond" w:cs="Times New Roman"/>
          <w:color w:val="auto"/>
          <w:sz w:val="24"/>
          <w:szCs w:val="24"/>
        </w:rPr>
        <w:t xml:space="preserve">beszámoló </w:t>
      </w:r>
      <w:r w:rsidRPr="00311D9D">
        <w:rPr>
          <w:rFonts w:ascii="Garamond" w:hAnsi="Garamond" w:cs="Times New Roman"/>
          <w:color w:val="auto"/>
          <w:sz w:val="24"/>
          <w:szCs w:val="24"/>
        </w:rPr>
        <w:t xml:space="preserve">a hatályos számviteli és adótörvények, egyéb jogszabályok, valamint a Támogatói okiratban és annak mellékleteiben foglalt feltételek előírásainak megfelelően kerül ellenőrzésre. </w:t>
      </w:r>
    </w:p>
    <w:p w:rsidR="008B4D70" w:rsidRPr="00311D9D" w:rsidRDefault="008B4D70" w:rsidP="008B4D70">
      <w:pPr>
        <w:rPr>
          <w:rFonts w:ascii="Garamond" w:hAnsi="Garamond"/>
        </w:rPr>
      </w:pPr>
    </w:p>
    <w:p w:rsidR="008B4D70" w:rsidRPr="00311D9D" w:rsidRDefault="008B4D70" w:rsidP="008B4D70">
      <w:pPr>
        <w:spacing w:after="120"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pénzügyi </w:t>
      </w:r>
      <w:r w:rsidR="00A94486" w:rsidRPr="00311D9D">
        <w:rPr>
          <w:rFonts w:ascii="Garamond" w:hAnsi="Garamond" w:cs="Times New Roman"/>
          <w:sz w:val="24"/>
          <w:szCs w:val="24"/>
        </w:rPr>
        <w:t>beszámolónak</w:t>
      </w:r>
      <w:r w:rsidRPr="00311D9D">
        <w:rPr>
          <w:rFonts w:ascii="Garamond" w:hAnsi="Garamond" w:cs="Times New Roman"/>
          <w:sz w:val="24"/>
          <w:szCs w:val="24"/>
        </w:rPr>
        <w:t xml:space="preserve"> összhangban kell lennie a szakmai beszámolóban leírt teljesítéssel.</w:t>
      </w:r>
    </w:p>
    <w:bookmarkEnd w:id="9"/>
    <w:bookmarkEnd w:id="10"/>
    <w:p w:rsidR="008B4D70" w:rsidRPr="008A4927" w:rsidRDefault="008B4D70" w:rsidP="008B4D70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8A4927">
        <w:rPr>
          <w:rFonts w:ascii="Garamond" w:hAnsi="Garamond" w:cs="Times New Roman"/>
          <w:sz w:val="24"/>
          <w:szCs w:val="24"/>
        </w:rPr>
        <w:t xml:space="preserve">A Kedvezményezett köteles az államháztartásról szóló törvény végrehajtásáról szóló 368/2011. (XII. 31.) Korm. rendelet (a továbbiakban: Ávr.) 93. § (3) bekezdése szerint összeállított számlaösszesítő ellenőrzése érdekében a Támogató által az Ávr. 100. § (3) bekezdése alapján kijelölt számlák vagy azok hiteles másolatát a Támogató felhívását követő 8 napon belül a </w:t>
      </w:r>
      <w:r w:rsidRPr="008A4927">
        <w:rPr>
          <w:rFonts w:ascii="Garamond" w:hAnsi="Garamond" w:cs="Times New Roman"/>
          <w:sz w:val="24"/>
          <w:szCs w:val="24"/>
        </w:rPr>
        <w:lastRenderedPageBreak/>
        <w:t xml:space="preserve">Támogató részére – adatszolgáltatás keretében – megküldeni. Amennyiben a Kedvezményezett az adatszolgáltatásnak nem tesz eleget vagy az adatszolgáltatás hiányos, a Támogató legfeljebb egy alkalommal, 8 napos határidő tűzésével hiánypótlásra hívja fel a Kedvezményezettet. Az adatszolgáltatás időtartama a beszámoló elfogadására nyitva álló határidőbe nem számít bele. </w:t>
      </w:r>
    </w:p>
    <w:p w:rsidR="008B4D70" w:rsidRPr="008A4927" w:rsidRDefault="008B4D70" w:rsidP="008B4D70">
      <w:pPr>
        <w:spacing w:before="120" w:after="120"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8A4927">
        <w:rPr>
          <w:rFonts w:ascii="Garamond" w:hAnsi="Garamond" w:cs="Times New Roman"/>
          <w:sz w:val="24"/>
          <w:szCs w:val="24"/>
        </w:rPr>
        <w:t>Az adatszolgáltatás bekérése elektronikus formában történik.</w:t>
      </w:r>
    </w:p>
    <w:p w:rsidR="00DE7B4B" w:rsidRPr="008A4927" w:rsidRDefault="00DE7B4B" w:rsidP="00DE7B4B">
      <w:pPr>
        <w:jc w:val="both"/>
        <w:rPr>
          <w:rFonts w:ascii="Garamond" w:hAnsi="Garamond" w:cs="Times New Roman"/>
          <w:sz w:val="24"/>
          <w:szCs w:val="24"/>
        </w:rPr>
      </w:pPr>
      <w:r w:rsidRPr="008A4927">
        <w:rPr>
          <w:rFonts w:ascii="Garamond" w:hAnsi="Garamond" w:cs="Times New Roman"/>
          <w:sz w:val="24"/>
          <w:szCs w:val="24"/>
        </w:rPr>
        <w:t>Felhívjuk figyelmét, hogy a Támogatói okirat és mellékletei alapján kötelezően beküldendő dokumentumokon és a fent leírtak szerint a Támogató által bekért számviteli bizonylatokon túlmenően benyújtott további dokumentumok nem képezik az ellenőrzés tárgyát, a Támogató beszámolóra vonatkozó döntése kizárólag a kötelezően benyújtott dokumentumokon és a szúrópróbaszerű ellenőrzésbe bevont számviteli bizonylatokon alapul. A Támogató fenntartja magának a jogot a beszámolóval kapcsolatos valamennyi (korábban benyújtott vagy a Kedvezményezett őrzésében megtalálható) dokumentum – akár papír alapú, akár helyszíni ellenőrzés keretében történő – további ellenőrzésére és ennek következtében, egy esetleges szabálytalanság megállapítása esetén a Támogatói okirat/Támogatási szerződés vagy a vonatkozó jogszabályok szerinti jogkövetkezmények érvényesítésére.</w:t>
      </w:r>
    </w:p>
    <w:p w:rsidR="00DE7B4B" w:rsidRPr="00311D9D" w:rsidRDefault="00DE7B4B" w:rsidP="008B4D70">
      <w:pPr>
        <w:spacing w:before="120" w:after="120" w:line="20" w:lineRule="atLeast"/>
        <w:jc w:val="both"/>
        <w:rPr>
          <w:rFonts w:ascii="Garamond" w:hAnsi="Garamond" w:cs="Times New Roman"/>
          <w:b/>
          <w:sz w:val="24"/>
          <w:szCs w:val="24"/>
        </w:rPr>
      </w:pPr>
    </w:p>
    <w:p w:rsidR="008B4D70" w:rsidRPr="00311D9D" w:rsidRDefault="008B4D70" w:rsidP="008B4D70">
      <w:pPr>
        <w:pStyle w:val="Listaszerbekezds"/>
        <w:numPr>
          <w:ilvl w:val="2"/>
          <w:numId w:val="9"/>
        </w:numPr>
        <w:spacing w:line="20" w:lineRule="atLeast"/>
        <w:rPr>
          <w:rFonts w:ascii="Garamond" w:hAnsi="Garamond"/>
          <w:b/>
          <w:bCs/>
          <w:sz w:val="24"/>
          <w:szCs w:val="24"/>
        </w:rPr>
      </w:pPr>
      <w:r w:rsidRPr="00311D9D">
        <w:rPr>
          <w:rFonts w:ascii="Garamond" w:hAnsi="Garamond"/>
          <w:b/>
          <w:bCs/>
          <w:sz w:val="24"/>
          <w:szCs w:val="24"/>
        </w:rPr>
        <w:t>A számlák/bizonylatok benyújtásával kapcsolatos szabályok</w:t>
      </w:r>
    </w:p>
    <w:p w:rsidR="008B4D70" w:rsidRPr="00311D9D" w:rsidRDefault="006663CB" w:rsidP="008B4D70">
      <w:pPr>
        <w:pStyle w:val="Listaszerbekezds"/>
        <w:numPr>
          <w:ilvl w:val="0"/>
          <w:numId w:val="22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/>
          <w:bCs/>
          <w:sz w:val="24"/>
          <w:szCs w:val="24"/>
        </w:rPr>
        <w:t xml:space="preserve">A beszámolóhoz </w:t>
      </w:r>
      <w:r w:rsidR="008B4D70" w:rsidRPr="00311D9D">
        <w:rPr>
          <w:rFonts w:ascii="Garamond" w:hAnsi="Garamond"/>
          <w:bCs/>
          <w:sz w:val="24"/>
          <w:szCs w:val="24"/>
        </w:rPr>
        <w:t xml:space="preserve">szükséges számla, számlahelyettesítő okirat, bérkifizetési összesítő, átutalási és/vagy pénztári bizonylat (a továbbiakban: számla) eredeti - a </w:t>
      </w:r>
      <w:r w:rsidR="000103F7" w:rsidRPr="00311D9D">
        <w:rPr>
          <w:rFonts w:ascii="Garamond" w:hAnsi="Garamond"/>
          <w:bCs/>
          <w:sz w:val="24"/>
          <w:szCs w:val="24"/>
        </w:rPr>
        <w:t>K</w:t>
      </w:r>
      <w:r w:rsidR="008B4D70" w:rsidRPr="00311D9D">
        <w:rPr>
          <w:rFonts w:ascii="Garamond" w:hAnsi="Garamond"/>
          <w:bCs/>
          <w:sz w:val="24"/>
          <w:szCs w:val="24"/>
        </w:rPr>
        <w:t>edvezményezettnél maradó - példányára rá kell vezetni a következő szöveget</w:t>
      </w:r>
      <w:r w:rsidR="008B4D70" w:rsidRPr="00311D9D">
        <w:rPr>
          <w:rFonts w:ascii="Garamond" w:hAnsi="Garamond" w:cs="Times New Roman"/>
          <w:sz w:val="24"/>
          <w:szCs w:val="24"/>
        </w:rPr>
        <w:t>:</w:t>
      </w:r>
    </w:p>
    <w:p w:rsidR="00DE7B4B" w:rsidRPr="00311D9D" w:rsidRDefault="008B4D70" w:rsidP="00DE7B4B">
      <w:pPr>
        <w:pStyle w:val="Listaszerbekezds"/>
        <w:autoSpaceDE w:val="0"/>
        <w:autoSpaceDN w:val="0"/>
        <w:adjustRightInd w:val="0"/>
        <w:spacing w:line="20" w:lineRule="atLeast"/>
        <w:jc w:val="both"/>
        <w:rPr>
          <w:rFonts w:ascii="Garamond" w:hAnsi="Garamond"/>
          <w:sz w:val="24"/>
          <w:szCs w:val="24"/>
        </w:rPr>
      </w:pPr>
      <w:r w:rsidRPr="00311D9D">
        <w:rPr>
          <w:rFonts w:ascii="Garamond" w:hAnsi="Garamond"/>
          <w:bCs/>
          <w:sz w:val="24"/>
          <w:szCs w:val="24"/>
        </w:rPr>
        <w:t>„A Nemzeti Kutatási, Fejlesztési és Innovációs Hivatal felé ...........</w:t>
      </w:r>
      <w:r w:rsidRPr="00311D9D">
        <w:rPr>
          <w:rFonts w:ascii="Garamond" w:hAnsi="Garamond" w:cs="Times New Roman"/>
          <w:sz w:val="24"/>
          <w:szCs w:val="24"/>
        </w:rPr>
        <w:t xml:space="preserve"> Ft (azaz .......................... forint) összegben a(z) ……………………. számú okirat keretében elszámolva."</w:t>
      </w:r>
      <w:r w:rsidR="00DE7B4B" w:rsidRPr="00311D9D">
        <w:rPr>
          <w:rFonts w:ascii="Garamond" w:hAnsi="Garamond"/>
          <w:sz w:val="24"/>
          <w:szCs w:val="24"/>
        </w:rPr>
        <w:t xml:space="preserve"> </w:t>
      </w:r>
    </w:p>
    <w:p w:rsidR="00DE7B4B" w:rsidRPr="00311D9D" w:rsidRDefault="00DE7B4B" w:rsidP="00DE7B4B">
      <w:pPr>
        <w:pStyle w:val="Listaszerbekezds"/>
        <w:autoSpaceDE w:val="0"/>
        <w:autoSpaceDN w:val="0"/>
        <w:adjustRightInd w:val="0"/>
        <w:spacing w:line="20" w:lineRule="atLeast"/>
        <w:jc w:val="both"/>
        <w:rPr>
          <w:rFonts w:ascii="Garamond" w:hAnsi="Garamond"/>
          <w:sz w:val="24"/>
          <w:szCs w:val="24"/>
        </w:rPr>
      </w:pPr>
      <w:r w:rsidRPr="00311D9D">
        <w:rPr>
          <w:rFonts w:ascii="Garamond" w:hAnsi="Garamond"/>
          <w:sz w:val="24"/>
          <w:szCs w:val="24"/>
        </w:rPr>
        <w:t>A számlák hitelesítője/záradékoló a Támogatói okirat aláírójával azonos személy lehet. Ettől eltérni csak a polgári jog szabályai szerinti meghatalmazással lehet.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Az ÁFA nyilatkozatnak megfelelően történhet egy adott számla bruttó vagy nettó értékének az elszámolása. (A támogatás csak abban az esetben igényelhető az általános forgalmi adót is tartalmazó összköltségének a saját résszel csökkentett összege után, ha a Kedvezményezettnek a támogatásból finanszírozott beszerzése kapcsán ÁFA levonási joga nincs. Amennyiben a Kedvezményezett ÁFA levonási joggal rendelkezik, úgy a támogatás a visszaigényelhető ÁFA összegével csökkentve igényelhető.)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Külföldi számla esetében a számlán feltüntetett tételeket magyar nyelvre kell fordítani (vagy a számlára magyarul rávezetni, vagy egy nem hivatalos fordítást mellékelni szükséges).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0" w:lineRule="atLeast"/>
        <w:jc w:val="both"/>
        <w:rPr>
          <w:rFonts w:ascii="Garamond" w:hAnsi="Garamond"/>
          <w:sz w:val="24"/>
          <w:szCs w:val="24"/>
          <w:u w:val="single"/>
        </w:rPr>
      </w:pPr>
      <w:r w:rsidRPr="00311D9D">
        <w:rPr>
          <w:rFonts w:ascii="Garamond" w:hAnsi="Garamond" w:cs="Times New Roman"/>
          <w:sz w:val="24"/>
          <w:szCs w:val="24"/>
        </w:rPr>
        <w:t>A projekt befejezésekor a megvalósítás során fel nem használt támogatási összegről a Kedvezményezett köteles lemondani, melyet az egyszerűsített elszámolás formanyomtatvány „Lemondó nyilatkozat” munkalapjának kitöltésével és benyújtásával tud megtenni.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0" w:lineRule="atLeast"/>
        <w:jc w:val="both"/>
        <w:rPr>
          <w:rFonts w:ascii="Garamond" w:hAnsi="Garamond"/>
          <w:sz w:val="24"/>
          <w:szCs w:val="24"/>
        </w:rPr>
      </w:pPr>
      <w:r w:rsidRPr="00311D9D">
        <w:rPr>
          <w:rFonts w:ascii="Garamond" w:hAnsi="Garamond"/>
          <w:sz w:val="24"/>
          <w:szCs w:val="24"/>
        </w:rPr>
        <w:t>Az ellenőrzés során hiányos, vagy hiányosan kitöltött, vagy olvashatatlan, vagy nem eredeti aláírással benyújtott számlamásolat nem fogadható el.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after="0"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>Az ellenőrzéshez kért számlák mögé csatolni kell a kifizetést igazoló dokumentumot (banki bizonylat/ bankszámlaszám kivonatot/ pénztári kiadási bizonylat) és a befogadott számla jogcímének megfelelő szerződés, megrendelés, felkérés (eredeti aláírással hitelesített) másolati példányát.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after="0"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 xml:space="preserve">Személyi kifizetés esetén csatolni szükséges a munkaszerződést - </w:t>
      </w:r>
      <w:r w:rsidRPr="00311D9D">
        <w:rPr>
          <w:rFonts w:ascii="Garamond" w:eastAsia="Garamond" w:hAnsi="Garamond"/>
          <w:sz w:val="24"/>
        </w:rPr>
        <w:t>közalkalmazotti jogviszony esetén kinevezést, illetve közalkalmazott részére munkakörébe nem tartozó többletfeladatra kötött kereset kiegészítésről szóló megállapodást, valamint megbízási jogviszony esetén a megbízási szerződés</w:t>
      </w:r>
      <w:r w:rsidRPr="00311D9D">
        <w:rPr>
          <w:rFonts w:ascii="Garamond" w:hAnsi="Garamond" w:cs="Arial"/>
          <w:sz w:val="24"/>
          <w:szCs w:val="24"/>
        </w:rPr>
        <w:t xml:space="preserve"> és a hozzá tartozó kifizetésről szóló </w:t>
      </w:r>
      <w:r w:rsidRPr="00311D9D">
        <w:rPr>
          <w:rFonts w:ascii="Garamond" w:hAnsi="Garamond" w:cs="Arial"/>
          <w:sz w:val="24"/>
          <w:szCs w:val="24"/>
        </w:rPr>
        <w:lastRenderedPageBreak/>
        <w:t xml:space="preserve">bizonylatokat, valamint a munkaadói terhek befizetéséről szóló igazolást (név szerinti megjelöléssel). 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after="0"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>Amennyiben a befogadott számlához megbízási szerződés tartozik, a megbízási szerződéshez kapcsolódó feladat teljesítésének igazolását másolat formájában szükséges csatolni.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after="0"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>Eszközök, berendezési tárgyak vásárlása esetén az azokról szóló számlák mellett csatolni kell a bevételezési leltári bizonylat / eszköz-nyilvántartási bizonylat másolatát.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after="0" w:line="20" w:lineRule="atLeast"/>
        <w:jc w:val="both"/>
        <w:rPr>
          <w:rFonts w:ascii="Garamond" w:hAnsi="Garamond"/>
          <w:bCs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>Szolgáltatás esetén a számla másolat mellé kérjük az arra vonatkozó felkérést, vagy a szerződést csatolni.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after="0"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/>
          <w:bCs/>
          <w:sz w:val="24"/>
          <w:szCs w:val="24"/>
        </w:rPr>
        <w:t xml:space="preserve">A kért számlamásolatokat a számlaösszesítőre felvezetett sorszám szerint kell sorszámozni, hogy a tételes ellenőrzés során a kifizetések egyértelműen azonosíthatók legyenek. 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spacing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>A fenti bizonylat másolatokon túl a támogató jogosult egyéb olyan dokumentumokról is másolatot kérni, mely a támogatási összeg az elfogadott költségterv és a szakmai melléklet szerinti, rendeltetésszerű felhasználását támasztja alá.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0" w:lineRule="atLeast"/>
        <w:jc w:val="both"/>
        <w:rPr>
          <w:rFonts w:ascii="Garamond" w:hAnsi="Garamond" w:cs="Arial"/>
          <w:sz w:val="24"/>
          <w:szCs w:val="24"/>
        </w:rPr>
      </w:pPr>
      <w:r w:rsidRPr="00311D9D">
        <w:rPr>
          <w:rFonts w:ascii="Garamond" w:hAnsi="Garamond" w:cs="Arial"/>
          <w:sz w:val="24"/>
          <w:szCs w:val="24"/>
        </w:rPr>
        <w:t xml:space="preserve">A számlák, számviteli, kifizetést igazoló bizonylatok, a gazdasági eseményt igazoló egyéb dokumentumok hiteles másolatát abban az esetben kell a Kedvezményezettnek már az elszámolás keretében – a számlaösszesítővel egyidejűleg – benyújtani, ha a Támogatói okirat annak benyújtására irányuló kötelezettség a támogató részéről kifejezetten előírásra kerül. </w:t>
      </w:r>
    </w:p>
    <w:p w:rsidR="008B4D70" w:rsidRPr="00311D9D" w:rsidRDefault="008B4D70" w:rsidP="008B4D7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240" w:line="20" w:lineRule="atLeast"/>
        <w:jc w:val="both"/>
        <w:rPr>
          <w:rFonts w:ascii="Garamond" w:hAnsi="Garamond"/>
          <w:sz w:val="24"/>
          <w:szCs w:val="24"/>
        </w:rPr>
      </w:pPr>
      <w:r w:rsidRPr="00311D9D">
        <w:rPr>
          <w:rFonts w:ascii="Garamond" w:hAnsi="Garamond"/>
          <w:sz w:val="24"/>
          <w:szCs w:val="24"/>
        </w:rPr>
        <w:t xml:space="preserve">A szakmai beszámolót és a pénzügyi </w:t>
      </w:r>
      <w:r w:rsidR="00A94486" w:rsidRPr="00311D9D">
        <w:rPr>
          <w:rFonts w:ascii="Garamond" w:hAnsi="Garamond"/>
          <w:sz w:val="24"/>
          <w:szCs w:val="24"/>
        </w:rPr>
        <w:t>beszámoló</w:t>
      </w:r>
      <w:r w:rsidRPr="00311D9D">
        <w:rPr>
          <w:rFonts w:ascii="Garamond" w:hAnsi="Garamond"/>
          <w:sz w:val="24"/>
          <w:szCs w:val="24"/>
        </w:rPr>
        <w:t xml:space="preserve"> számlaösszesítőjét 1 - eredeti aláírásokkal ellátott</w:t>
      </w:r>
      <w:r w:rsidR="006D6299" w:rsidRPr="00311D9D">
        <w:rPr>
          <w:rFonts w:ascii="Garamond" w:hAnsi="Garamond"/>
          <w:sz w:val="24"/>
          <w:szCs w:val="24"/>
        </w:rPr>
        <w:t>, vagy elektronikus aláírással ellátott</w:t>
      </w:r>
      <w:r w:rsidRPr="00311D9D">
        <w:rPr>
          <w:rFonts w:ascii="Garamond" w:hAnsi="Garamond"/>
          <w:sz w:val="24"/>
          <w:szCs w:val="24"/>
        </w:rPr>
        <w:t xml:space="preserve"> - példányban kell benyújtani. </w:t>
      </w:r>
    </w:p>
    <w:p w:rsidR="00DE7B4B" w:rsidRPr="00311D9D" w:rsidRDefault="00DE7B4B" w:rsidP="00DE7B4B">
      <w:pPr>
        <w:pStyle w:val="Listaszerbekezds"/>
        <w:numPr>
          <w:ilvl w:val="0"/>
          <w:numId w:val="22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11D9D">
        <w:rPr>
          <w:rFonts w:ascii="Garamond" w:hAnsi="Garamond"/>
          <w:sz w:val="24"/>
          <w:szCs w:val="24"/>
        </w:rPr>
        <w:t>A forinttól eltérő pénznemben kiállított számla, számviteli bizonylat esetében annak végösszegét és az arra tekintettel elszámolható költség összegét a számlán, számviteli bizonylaton megjelölt teljesítés időpontjában érvényes,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 Amennyiben a ténylegesen kifizetett összeg kevesebb, mint a fenti árfolyam alapján tervezett összeg, abban az esetben a kisebb összeg számolható el a tématerület terhére.</w:t>
      </w:r>
    </w:p>
    <w:p w:rsidR="008B4D70" w:rsidRPr="00311D9D" w:rsidRDefault="008B4D70" w:rsidP="008B4D70">
      <w:pPr>
        <w:pStyle w:val="Cmsor3"/>
        <w:numPr>
          <w:ilvl w:val="1"/>
          <w:numId w:val="9"/>
        </w:numPr>
        <w:spacing w:line="20" w:lineRule="atLeast"/>
        <w:jc w:val="both"/>
        <w:rPr>
          <w:rFonts w:ascii="Garamond" w:hAnsi="Garamond" w:cs="Times New Roman"/>
          <w:color w:val="auto"/>
          <w:sz w:val="24"/>
          <w:szCs w:val="24"/>
          <w:lang w:eastAsia="hu-HU"/>
        </w:rPr>
      </w:pPr>
      <w:r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 xml:space="preserve">Pénzügyi </w:t>
      </w:r>
      <w:r w:rsidR="00A94486"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>beszámoló</w:t>
      </w:r>
      <w:r w:rsidRPr="00311D9D">
        <w:rPr>
          <w:rFonts w:ascii="Garamond" w:hAnsi="Garamond" w:cs="Times New Roman"/>
          <w:color w:val="auto"/>
          <w:sz w:val="24"/>
          <w:szCs w:val="24"/>
          <w:lang w:eastAsia="hu-HU"/>
        </w:rPr>
        <w:t xml:space="preserve"> kitöltési útmutató</w:t>
      </w:r>
    </w:p>
    <w:p w:rsidR="008B4D70" w:rsidRPr="00311D9D" w:rsidRDefault="008B4D70" w:rsidP="008B4D70">
      <w:pPr>
        <w:pStyle w:val="Cmsor4"/>
        <w:spacing w:line="20" w:lineRule="atLeast"/>
        <w:jc w:val="both"/>
        <w:rPr>
          <w:rFonts w:ascii="Garamond" w:hAnsi="Garamond"/>
          <w:color w:val="auto"/>
          <w:sz w:val="24"/>
          <w:szCs w:val="24"/>
        </w:rPr>
      </w:pPr>
    </w:p>
    <w:p w:rsidR="008B4D70" w:rsidRPr="00311D9D" w:rsidRDefault="008B4D70" w:rsidP="008B4D70">
      <w:p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Egy adott projekt időszak pénzügyi </w:t>
      </w:r>
      <w:r w:rsidR="0017085F" w:rsidRPr="00311D9D">
        <w:rPr>
          <w:rFonts w:ascii="Garamond" w:hAnsi="Garamond" w:cs="Times New Roman"/>
          <w:sz w:val="24"/>
          <w:szCs w:val="24"/>
        </w:rPr>
        <w:t>beszámolóhoz</w:t>
      </w:r>
      <w:r w:rsidRPr="00311D9D">
        <w:rPr>
          <w:rFonts w:ascii="Garamond" w:hAnsi="Garamond" w:cs="Times New Roman"/>
          <w:sz w:val="24"/>
          <w:szCs w:val="24"/>
        </w:rPr>
        <w:t xml:space="preserve"> az adott elszámolási időszak alatt a Kedvezményezett nevére, címére kiállított, </w:t>
      </w:r>
      <w:r w:rsidRPr="00311D9D">
        <w:rPr>
          <w:rFonts w:ascii="Garamond" w:hAnsi="Garamond" w:cs="Times New Roman"/>
          <w:b/>
          <w:sz w:val="24"/>
          <w:szCs w:val="24"/>
        </w:rPr>
        <w:t>szakmailag és pénzügyileg teljesített</w:t>
      </w:r>
      <w:r w:rsidRPr="00311D9D">
        <w:rPr>
          <w:rFonts w:ascii="Garamond" w:hAnsi="Garamond" w:cs="Times New Roman"/>
          <w:sz w:val="24"/>
          <w:szCs w:val="24"/>
        </w:rPr>
        <w:t xml:space="preserve">, </w:t>
      </w:r>
      <w:r w:rsidRPr="00311D9D">
        <w:rPr>
          <w:rFonts w:ascii="Garamond" w:hAnsi="Garamond" w:cs="Times New Roman"/>
          <w:b/>
          <w:sz w:val="24"/>
          <w:szCs w:val="24"/>
        </w:rPr>
        <w:t>a projekt megvalósítása érdekében felmerült</w:t>
      </w:r>
      <w:r w:rsidRPr="00311D9D">
        <w:rPr>
          <w:rFonts w:ascii="Garamond" w:hAnsi="Garamond" w:cs="Times New Roman"/>
          <w:sz w:val="24"/>
          <w:szCs w:val="24"/>
        </w:rPr>
        <w:t xml:space="preserve"> (számlák - előleg számlák, rész-számlák, végszámlák - ill. a Kedvezményezett, mint megbízó által számfejtésre kerülő személyi juttatások), elkülönítetten nyilvántartott kiadásokról cégszerűen aláírt, költségkategóriánkénti számlaösszesítők és költségösszesítő munkalap benyújtása szükséges.</w:t>
      </w:r>
    </w:p>
    <w:p w:rsidR="008B4D70" w:rsidRPr="00311D9D" w:rsidRDefault="008B4D70" w:rsidP="008B4D70">
      <w:p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pénzügyi </w:t>
      </w:r>
      <w:r w:rsidR="00A94486" w:rsidRPr="00311D9D">
        <w:rPr>
          <w:rFonts w:ascii="Garamond" w:hAnsi="Garamond" w:cs="Times New Roman"/>
          <w:sz w:val="24"/>
          <w:szCs w:val="24"/>
        </w:rPr>
        <w:t>beszámoló</w:t>
      </w:r>
      <w:r w:rsidRPr="00311D9D">
        <w:rPr>
          <w:rFonts w:ascii="Garamond" w:hAnsi="Garamond" w:cs="Times New Roman"/>
          <w:sz w:val="24"/>
          <w:szCs w:val="24"/>
        </w:rPr>
        <w:t xml:space="preserve"> adatait költségkategóriánként szükséges megadni.</w:t>
      </w:r>
    </w:p>
    <w:p w:rsidR="008B4D70" w:rsidRPr="00311D9D" w:rsidRDefault="008B4D70" w:rsidP="008B4D70">
      <w:p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</w:p>
    <w:p w:rsidR="008B4D70" w:rsidRPr="00311D9D" w:rsidRDefault="00E601E6" w:rsidP="008B4D70">
      <w:pPr>
        <w:spacing w:line="20" w:lineRule="atLeast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Bérköltség (54), Személyi jellegű egyéb kifizetése (55), Bérjárulék (56)</w:t>
      </w:r>
    </w:p>
    <w:p w:rsidR="008B4D70" w:rsidRPr="00311D9D" w:rsidRDefault="008B4D70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projektben részt vevő személyek személyi juttatásait havi bontásban, külön sorokban szükséges felvezetni, majd ezeket egy összesítő sorban személyenként összegezni kell az elszámolni kívánt időszakra vonatkozóan. </w:t>
      </w:r>
    </w:p>
    <w:p w:rsidR="008B4D70" w:rsidRPr="00311D9D" w:rsidRDefault="008B4D70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lastRenderedPageBreak/>
        <w:t xml:space="preserve">A projektben részt vevő személyeknél meg kell különböztetni, hogy állandó foglalkoztatású vagy megbízási szerződéssel foglalkoztatott személy költségei kerülnek elszámolásra. </w:t>
      </w:r>
    </w:p>
    <w:p w:rsidR="008B4D70" w:rsidRPr="00311D9D" w:rsidRDefault="008B4D70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A pénzügyi teljesítés időpontja oszlopban a személyi juttatás kifizetésének</w:t>
      </w:r>
      <w:r w:rsidR="005A5385">
        <w:rPr>
          <w:rFonts w:ascii="Garamond" w:hAnsi="Garamond" w:cs="Times New Roman"/>
          <w:sz w:val="24"/>
          <w:szCs w:val="24"/>
        </w:rPr>
        <w:t xml:space="preserve"> (bérkifizetés napját)</w:t>
      </w:r>
      <w:r w:rsidRPr="00311D9D">
        <w:rPr>
          <w:rFonts w:ascii="Garamond" w:hAnsi="Garamond" w:cs="Times New Roman"/>
          <w:sz w:val="24"/>
          <w:szCs w:val="24"/>
        </w:rPr>
        <w:t xml:space="preserve"> dátumát szükséges beírni.</w:t>
      </w:r>
    </w:p>
    <w:p w:rsidR="006663CB" w:rsidRPr="00311D9D" w:rsidRDefault="006663CB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A szabadság, betegszabadság, ünnepnapok idejét is szíveskedjenek a feltüntetett munkaórákba beleszámítani.</w:t>
      </w:r>
    </w:p>
    <w:p w:rsidR="008B4D70" w:rsidRPr="00311D9D" w:rsidRDefault="008B4D70" w:rsidP="008B4D70">
      <w:pPr>
        <w:spacing w:after="0" w:line="20" w:lineRule="atLeast"/>
        <w:jc w:val="both"/>
        <w:rPr>
          <w:rFonts w:ascii="Garamond" w:hAnsi="Garamond" w:cs="Times New Roman"/>
          <w:sz w:val="24"/>
          <w:szCs w:val="24"/>
        </w:rPr>
      </w:pPr>
    </w:p>
    <w:p w:rsidR="00E601E6" w:rsidRPr="00E601E6" w:rsidRDefault="008A4927" w:rsidP="00E601E6">
      <w:pPr>
        <w:spacing w:line="20" w:lineRule="atLeast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Anyagköltség (51);</w:t>
      </w:r>
      <w:r w:rsidR="00E601E6" w:rsidRPr="00E601E6">
        <w:rPr>
          <w:rFonts w:ascii="Garamond" w:hAnsi="Garamond" w:cs="Times New Roman"/>
          <w:b/>
          <w:sz w:val="24"/>
          <w:szCs w:val="24"/>
        </w:rPr>
        <w:t xml:space="preserve"> Igénybe vett szolgáltatások (52)</w:t>
      </w:r>
      <w:r>
        <w:rPr>
          <w:rFonts w:ascii="Garamond" w:hAnsi="Garamond" w:cs="Times New Roman"/>
          <w:b/>
          <w:sz w:val="24"/>
          <w:szCs w:val="24"/>
        </w:rPr>
        <w:t>;</w:t>
      </w:r>
      <w:r w:rsidR="00E601E6" w:rsidRPr="00E601E6">
        <w:rPr>
          <w:rFonts w:ascii="Garamond" w:hAnsi="Garamond" w:cs="Times New Roman"/>
          <w:b/>
          <w:sz w:val="24"/>
          <w:szCs w:val="24"/>
        </w:rPr>
        <w:t xml:space="preserve"> Egyéb szolgáltatások (53) </w:t>
      </w:r>
    </w:p>
    <w:p w:rsidR="008B4D70" w:rsidRPr="00311D9D" w:rsidRDefault="008B4D70" w:rsidP="008B4D70">
      <w:pPr>
        <w:pStyle w:val="Listaszerbekezds"/>
        <w:numPr>
          <w:ilvl w:val="0"/>
          <w:numId w:val="20"/>
        </w:numPr>
        <w:spacing w:line="20" w:lineRule="atLeast"/>
        <w:jc w:val="both"/>
        <w:rPr>
          <w:rFonts w:ascii="Garamond" w:hAnsi="Garamond" w:cs="Times New Roman"/>
          <w:b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gazdasági esemény leírásánál az elszámolt termék vagy szolgáltatás (a számlán megjelenő megnevezésen túl) egyértelműen, közérthetően kerüljön megnevezésre. </w:t>
      </w:r>
    </w:p>
    <w:p w:rsidR="008B4D70" w:rsidRPr="00311D9D" w:rsidRDefault="008B4D70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teljesítés időpontja oszlopban a számlán feltüntetett teljesítés időpontját, a pénzügyi teljesítés időpontja oszlopban a kifizetés dátumát szükséges feltüntetni. </w:t>
      </w:r>
    </w:p>
    <w:p w:rsidR="008B4D70" w:rsidRPr="00311D9D" w:rsidRDefault="008B4D70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Kiküldetés elszámolásánál meg kell jelölni a kiküldetésen résztvevő személy nevét, a kiküldetés helyszínét és idejét.</w:t>
      </w:r>
    </w:p>
    <w:p w:rsidR="008B4D70" w:rsidRPr="00311D9D" w:rsidRDefault="008B4D70" w:rsidP="008B4D70">
      <w:pPr>
        <w:pStyle w:val="Listaszerbekezds"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</w:p>
    <w:p w:rsidR="008B4D70" w:rsidRPr="00311D9D" w:rsidRDefault="008A4927" w:rsidP="008B4D70">
      <w:pPr>
        <w:spacing w:line="20" w:lineRule="atLeast"/>
        <w:jc w:val="both"/>
        <w:rPr>
          <w:rFonts w:ascii="Garamond" w:hAnsi="Garamond" w:cs="Times New Roman"/>
          <w:b/>
          <w:sz w:val="24"/>
          <w:szCs w:val="24"/>
        </w:rPr>
      </w:pPr>
      <w:r w:rsidRPr="008A4927">
        <w:rPr>
          <w:rFonts w:ascii="Garamond" w:hAnsi="Garamond" w:cs="Times New Roman"/>
          <w:b/>
          <w:sz w:val="24"/>
          <w:szCs w:val="24"/>
        </w:rPr>
        <w:t xml:space="preserve">Immateriális javak beszerzése (11); </w:t>
      </w:r>
      <w:r>
        <w:rPr>
          <w:rFonts w:ascii="Garamond" w:hAnsi="Garamond" w:cs="Times New Roman"/>
          <w:b/>
          <w:sz w:val="24"/>
          <w:szCs w:val="24"/>
        </w:rPr>
        <w:t xml:space="preserve">Ingatlanok (12); </w:t>
      </w:r>
      <w:r w:rsidRPr="008A4927">
        <w:rPr>
          <w:rFonts w:ascii="Garamond" w:hAnsi="Garamond" w:cs="Times New Roman"/>
          <w:b/>
          <w:sz w:val="24"/>
          <w:szCs w:val="24"/>
        </w:rPr>
        <w:t>Műszaki berendezések, gépek, járművek (13); Egyéb berendezések, felszerelések, járművek (14);</w:t>
      </w:r>
    </w:p>
    <w:p w:rsidR="008B4D70" w:rsidRPr="00311D9D" w:rsidRDefault="008B4D70" w:rsidP="008B4D70">
      <w:pPr>
        <w:pStyle w:val="Listaszerbekezds"/>
        <w:numPr>
          <w:ilvl w:val="0"/>
          <w:numId w:val="5"/>
        </w:numPr>
        <w:spacing w:after="240"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gazdasági esemény leírásánál a projekt terhére beszerzett ingatlan, eszköz, beruházás (a számlán megjelenő megnevezésen túl) egyértelműen, közérthetően kerüljön megnevezésre. </w:t>
      </w:r>
    </w:p>
    <w:p w:rsidR="008B4D70" w:rsidRDefault="008B4D70" w:rsidP="008B4D70">
      <w:pPr>
        <w:pStyle w:val="Listaszerbekezds"/>
        <w:numPr>
          <w:ilvl w:val="0"/>
          <w:numId w:val="5"/>
        </w:numPr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A teljesítés időpontja oszlopban a számlán feltüntetett teljesítés időpontját, a pénzügyi teljesítés időpontja oszlopban a kifizetés dátumát szükséges feltüntetni.</w:t>
      </w:r>
    </w:p>
    <w:p w:rsidR="008A4927" w:rsidRPr="00311D9D" w:rsidRDefault="008A4927" w:rsidP="008A4927">
      <w:pPr>
        <w:pStyle w:val="Listaszerbekezds"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</w:p>
    <w:p w:rsidR="008B4D70" w:rsidRPr="00311D9D" w:rsidRDefault="008B4D70" w:rsidP="008B4D70">
      <w:pPr>
        <w:spacing w:line="20" w:lineRule="atLeast"/>
        <w:jc w:val="both"/>
        <w:rPr>
          <w:rFonts w:ascii="Garamond" w:hAnsi="Garamond" w:cs="Times New Roman"/>
          <w:b/>
          <w:sz w:val="24"/>
          <w:szCs w:val="24"/>
        </w:rPr>
      </w:pPr>
      <w:r w:rsidRPr="00311D9D">
        <w:rPr>
          <w:rFonts w:ascii="Garamond" w:hAnsi="Garamond" w:cs="Times New Roman"/>
          <w:b/>
          <w:sz w:val="24"/>
          <w:szCs w:val="24"/>
        </w:rPr>
        <w:t>Általános költségek</w:t>
      </w:r>
      <w:r w:rsidR="008A4927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8A4927" w:rsidRDefault="008A4927" w:rsidP="008B4D70">
      <w:pPr>
        <w:pStyle w:val="Listaszerbekezds"/>
        <w:numPr>
          <w:ilvl w:val="0"/>
          <w:numId w:val="7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projekt terhére tervezett általános költségek elszámolását a pénzügyi beszámoló formanyomtatványban külön munkafüzetlapok kitöltésével szükséges megtenni. </w:t>
      </w:r>
    </w:p>
    <w:p w:rsidR="008B4D70" w:rsidRPr="00311D9D" w:rsidRDefault="008B4D70" w:rsidP="008B4D70">
      <w:pPr>
        <w:pStyle w:val="Listaszerbekezds"/>
        <w:numPr>
          <w:ilvl w:val="0"/>
          <w:numId w:val="7"/>
        </w:numPr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 Kedvezményezett köteles </w:t>
      </w:r>
      <w:r w:rsidR="00F23AB9" w:rsidRPr="00311D9D">
        <w:rPr>
          <w:rFonts w:ascii="Garamond" w:hAnsi="Garamond" w:cs="Times New Roman"/>
          <w:sz w:val="24"/>
          <w:szCs w:val="24"/>
        </w:rPr>
        <w:t xml:space="preserve">a Támogató felhívására benyújtani </w:t>
      </w:r>
      <w:r w:rsidRPr="00311D9D">
        <w:rPr>
          <w:rFonts w:ascii="Garamond" w:hAnsi="Garamond" w:cs="Times New Roman"/>
          <w:sz w:val="24"/>
          <w:szCs w:val="24"/>
        </w:rPr>
        <w:t xml:space="preserve">a Számviteli politika, illetve az Önköltség számítási szabályzat – a vonatkozó rendelkezéseket tartalmazó – kivonatát, vagy az általános költségek számításának szöveges bemutatását a Számviteli politika és az Önköltség számítási szabályzatban foglaltak alapján. </w:t>
      </w:r>
    </w:p>
    <w:p w:rsidR="008B4D70" w:rsidRDefault="008B4D70" w:rsidP="008B4D70">
      <w:pPr>
        <w:pStyle w:val="Listaszerbekezds"/>
        <w:numPr>
          <w:ilvl w:val="0"/>
          <w:numId w:val="7"/>
        </w:numPr>
        <w:spacing w:before="60" w:after="60"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 xml:space="preserve">Az általános költségek igazolásához minden esetben kötelező </w:t>
      </w:r>
      <w:r w:rsidR="000A7215" w:rsidRPr="00311D9D">
        <w:rPr>
          <w:rFonts w:ascii="Garamond" w:hAnsi="Garamond" w:cs="Times New Roman"/>
          <w:sz w:val="24"/>
          <w:szCs w:val="24"/>
        </w:rPr>
        <w:t xml:space="preserve">a főkönyvet csatolni. </w:t>
      </w:r>
      <w:r w:rsidRPr="00311D9D">
        <w:rPr>
          <w:rFonts w:ascii="Garamond" w:hAnsi="Garamond" w:cs="Times New Roman"/>
          <w:sz w:val="24"/>
          <w:szCs w:val="24"/>
        </w:rPr>
        <w:t xml:space="preserve">A főkönyvet alátámasztó dokumentumok tételes ellenőrzésére a pénzügyi </w:t>
      </w:r>
      <w:r w:rsidR="00A94486" w:rsidRPr="00311D9D">
        <w:rPr>
          <w:rFonts w:ascii="Garamond" w:hAnsi="Garamond" w:cs="Times New Roman"/>
          <w:sz w:val="24"/>
          <w:szCs w:val="24"/>
        </w:rPr>
        <w:t>beszámoló</w:t>
      </w:r>
      <w:r w:rsidRPr="00311D9D">
        <w:rPr>
          <w:rFonts w:ascii="Garamond" w:hAnsi="Garamond" w:cs="Times New Roman"/>
          <w:sz w:val="24"/>
          <w:szCs w:val="24"/>
        </w:rPr>
        <w:t xml:space="preserve"> ellenőrzése során, valamint helyszíni ellenőrzés alkalmával is sor kerülhet.</w:t>
      </w:r>
    </w:p>
    <w:p w:rsidR="008A4927" w:rsidRPr="00311D9D" w:rsidRDefault="008A4927" w:rsidP="008A4927">
      <w:pPr>
        <w:pStyle w:val="Listaszerbekezds"/>
        <w:spacing w:before="60" w:after="60" w:line="20" w:lineRule="atLeast"/>
        <w:jc w:val="both"/>
        <w:rPr>
          <w:rFonts w:ascii="Garamond" w:hAnsi="Garamond" w:cs="Times New Roman"/>
          <w:sz w:val="24"/>
          <w:szCs w:val="24"/>
        </w:rPr>
      </w:pPr>
    </w:p>
    <w:p w:rsidR="008B4D70" w:rsidRPr="00311D9D" w:rsidRDefault="008B4D70" w:rsidP="008B4D70">
      <w:pPr>
        <w:spacing w:before="165" w:line="30" w:lineRule="atLeast"/>
        <w:ind w:left="316"/>
        <w:jc w:val="both"/>
        <w:rPr>
          <w:rFonts w:ascii="Garamond" w:hAnsi="Garamond" w:cs="Times New Roman"/>
          <w:b/>
          <w:sz w:val="24"/>
          <w:szCs w:val="24"/>
        </w:rPr>
      </w:pPr>
      <w:r w:rsidRPr="00311D9D">
        <w:rPr>
          <w:rFonts w:ascii="Garamond" w:hAnsi="Garamond" w:cs="Times New Roman"/>
          <w:b/>
          <w:sz w:val="24"/>
          <w:szCs w:val="24"/>
        </w:rPr>
        <w:t>Lemondó nyilatkozat</w:t>
      </w:r>
    </w:p>
    <w:p w:rsidR="008B4D70" w:rsidRPr="00311D9D" w:rsidRDefault="008B4D70" w:rsidP="008B4D70">
      <w:pPr>
        <w:pStyle w:val="Listaszerbekezds"/>
        <w:numPr>
          <w:ilvl w:val="0"/>
          <w:numId w:val="7"/>
        </w:numPr>
        <w:jc w:val="both"/>
        <w:rPr>
          <w:rFonts w:ascii="Garamond" w:hAnsi="Garamond" w:cs="Times New Roman"/>
          <w:sz w:val="24"/>
          <w:szCs w:val="24"/>
        </w:rPr>
      </w:pPr>
      <w:r w:rsidRPr="00311D9D">
        <w:rPr>
          <w:rFonts w:ascii="Garamond" w:hAnsi="Garamond" w:cs="Times New Roman"/>
          <w:sz w:val="24"/>
          <w:szCs w:val="24"/>
        </w:rPr>
        <w:t>A tématerületi kutatás befejezésekor a megvalósítás során fel nem használt támogatási összegről a Kedvezményezett köteles lemondani, mely formanyomtatvány az egyszerűsített elszámolás formanyomtatvány „Lemondó nyilatkozat” munkalapjának kitöltésével és benyújtásával tud megtenni.</w:t>
      </w:r>
    </w:p>
    <w:bookmarkEnd w:id="2"/>
    <w:bookmarkEnd w:id="3"/>
    <w:bookmarkEnd w:id="4"/>
    <w:bookmarkEnd w:id="5"/>
    <w:bookmarkEnd w:id="6"/>
    <w:sectPr w:rsidR="008B4D70" w:rsidRPr="00311D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2EDFCC" w16cid:durableId="2046626E"/>
  <w16cid:commentId w16cid:paraId="094C52A1" w16cid:durableId="20466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36" w:rsidRDefault="00527336" w:rsidP="00C54AAD">
      <w:pPr>
        <w:spacing w:after="0" w:line="240" w:lineRule="auto"/>
      </w:pPr>
      <w:r>
        <w:separator/>
      </w:r>
    </w:p>
  </w:endnote>
  <w:endnote w:type="continuationSeparator" w:id="0">
    <w:p w:rsidR="00527336" w:rsidRDefault="00527336" w:rsidP="00C5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CE Book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678829"/>
      <w:docPartObj>
        <w:docPartGallery w:val="Page Numbers (Bottom of Page)"/>
        <w:docPartUnique/>
      </w:docPartObj>
    </w:sdtPr>
    <w:sdtEndPr/>
    <w:sdtContent>
      <w:p w:rsidR="00C54AAD" w:rsidRDefault="00C54AA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2A">
          <w:rPr>
            <w:noProof/>
          </w:rPr>
          <w:t>1</w:t>
        </w:r>
        <w:r>
          <w:fldChar w:fldCharType="end"/>
        </w:r>
      </w:p>
    </w:sdtContent>
  </w:sdt>
  <w:p w:rsidR="00C54AAD" w:rsidRDefault="00C54AAD">
    <w:pPr>
      <w:pStyle w:val="llb"/>
    </w:pPr>
  </w:p>
  <w:p w:rsidR="004E1BBB" w:rsidRDefault="004E1B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36" w:rsidRDefault="00527336" w:rsidP="00C54AAD">
      <w:pPr>
        <w:spacing w:after="0" w:line="240" w:lineRule="auto"/>
      </w:pPr>
      <w:r>
        <w:separator/>
      </w:r>
    </w:p>
  </w:footnote>
  <w:footnote w:type="continuationSeparator" w:id="0">
    <w:p w:rsidR="00527336" w:rsidRDefault="00527336" w:rsidP="00C5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68" w:rsidRPr="0016245D" w:rsidRDefault="0017002A">
    <w:pPr>
      <w:pStyle w:val="lfej"/>
      <w:rPr>
        <w:rFonts w:ascii="Garamond" w:hAnsi="Garamond"/>
      </w:rPr>
    </w:pPr>
    <w:r>
      <w:rPr>
        <w:rFonts w:ascii="Garamond" w:hAnsi="Garamond"/>
      </w:rPr>
      <w:t>5.</w:t>
    </w:r>
    <w:r w:rsidR="00D06B68" w:rsidRPr="00F7768A">
      <w:rPr>
        <w:rFonts w:ascii="Garamond" w:hAnsi="Garamond"/>
      </w:rPr>
      <w:t xml:space="preserve"> számú melléklet</w:t>
    </w:r>
  </w:p>
  <w:p w:rsidR="004E1BBB" w:rsidRDefault="004E1B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929"/>
    <w:multiLevelType w:val="multilevel"/>
    <w:tmpl w:val="D8BC278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EA6DBD"/>
    <w:multiLevelType w:val="hybridMultilevel"/>
    <w:tmpl w:val="921E2DEE"/>
    <w:lvl w:ilvl="0" w:tplc="040E0017">
      <w:start w:val="1"/>
      <w:numFmt w:val="lowerLetter"/>
      <w:lvlText w:val="%1)"/>
      <w:lvlJc w:val="left"/>
      <w:pPr>
        <w:ind w:left="1036" w:hanging="360"/>
      </w:pPr>
    </w:lvl>
    <w:lvl w:ilvl="1" w:tplc="040E0019" w:tentative="1">
      <w:start w:val="1"/>
      <w:numFmt w:val="lowerLetter"/>
      <w:lvlText w:val="%2."/>
      <w:lvlJc w:val="left"/>
      <w:pPr>
        <w:ind w:left="1756" w:hanging="360"/>
      </w:pPr>
    </w:lvl>
    <w:lvl w:ilvl="2" w:tplc="040E001B" w:tentative="1">
      <w:start w:val="1"/>
      <w:numFmt w:val="lowerRoman"/>
      <w:lvlText w:val="%3."/>
      <w:lvlJc w:val="right"/>
      <w:pPr>
        <w:ind w:left="2476" w:hanging="180"/>
      </w:pPr>
    </w:lvl>
    <w:lvl w:ilvl="3" w:tplc="040E000F" w:tentative="1">
      <w:start w:val="1"/>
      <w:numFmt w:val="decimal"/>
      <w:lvlText w:val="%4."/>
      <w:lvlJc w:val="left"/>
      <w:pPr>
        <w:ind w:left="3196" w:hanging="360"/>
      </w:pPr>
    </w:lvl>
    <w:lvl w:ilvl="4" w:tplc="040E0019" w:tentative="1">
      <w:start w:val="1"/>
      <w:numFmt w:val="lowerLetter"/>
      <w:lvlText w:val="%5."/>
      <w:lvlJc w:val="left"/>
      <w:pPr>
        <w:ind w:left="3916" w:hanging="360"/>
      </w:pPr>
    </w:lvl>
    <w:lvl w:ilvl="5" w:tplc="040E001B" w:tentative="1">
      <w:start w:val="1"/>
      <w:numFmt w:val="lowerRoman"/>
      <w:lvlText w:val="%6."/>
      <w:lvlJc w:val="right"/>
      <w:pPr>
        <w:ind w:left="4636" w:hanging="180"/>
      </w:pPr>
    </w:lvl>
    <w:lvl w:ilvl="6" w:tplc="040E000F" w:tentative="1">
      <w:start w:val="1"/>
      <w:numFmt w:val="decimal"/>
      <w:lvlText w:val="%7."/>
      <w:lvlJc w:val="left"/>
      <w:pPr>
        <w:ind w:left="5356" w:hanging="360"/>
      </w:pPr>
    </w:lvl>
    <w:lvl w:ilvl="7" w:tplc="040E0019" w:tentative="1">
      <w:start w:val="1"/>
      <w:numFmt w:val="lowerLetter"/>
      <w:lvlText w:val="%8."/>
      <w:lvlJc w:val="left"/>
      <w:pPr>
        <w:ind w:left="6076" w:hanging="360"/>
      </w:pPr>
    </w:lvl>
    <w:lvl w:ilvl="8" w:tplc="040E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" w15:restartNumberingAfterBreak="0">
    <w:nsid w:val="072C4C50"/>
    <w:multiLevelType w:val="multilevel"/>
    <w:tmpl w:val="977AA8F8"/>
    <w:lvl w:ilvl="0">
      <w:start w:val="5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7D63ACA"/>
    <w:multiLevelType w:val="hybridMultilevel"/>
    <w:tmpl w:val="EF50634C"/>
    <w:lvl w:ilvl="0" w:tplc="99F26A0E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C7E0C9C">
      <w:numFmt w:val="bullet"/>
      <w:lvlText w:val="•"/>
      <w:lvlJc w:val="left"/>
      <w:pPr>
        <w:ind w:left="1896" w:hanging="360"/>
      </w:pPr>
      <w:rPr>
        <w:rFonts w:hint="default"/>
        <w:lang w:val="hu-HU" w:eastAsia="en-US" w:bidi="ar-SA"/>
      </w:rPr>
    </w:lvl>
    <w:lvl w:ilvl="2" w:tplc="1482280A">
      <w:numFmt w:val="bullet"/>
      <w:lvlText w:val="•"/>
      <w:lvlJc w:val="left"/>
      <w:pPr>
        <w:ind w:left="2753" w:hanging="360"/>
      </w:pPr>
      <w:rPr>
        <w:rFonts w:hint="default"/>
        <w:lang w:val="hu-HU" w:eastAsia="en-US" w:bidi="ar-SA"/>
      </w:rPr>
    </w:lvl>
    <w:lvl w:ilvl="3" w:tplc="6DA000D6">
      <w:numFmt w:val="bullet"/>
      <w:lvlText w:val="•"/>
      <w:lvlJc w:val="left"/>
      <w:pPr>
        <w:ind w:left="3609" w:hanging="360"/>
      </w:pPr>
      <w:rPr>
        <w:rFonts w:hint="default"/>
        <w:lang w:val="hu-HU" w:eastAsia="en-US" w:bidi="ar-SA"/>
      </w:rPr>
    </w:lvl>
    <w:lvl w:ilvl="4" w:tplc="8230F15E">
      <w:numFmt w:val="bullet"/>
      <w:lvlText w:val="•"/>
      <w:lvlJc w:val="left"/>
      <w:pPr>
        <w:ind w:left="4466" w:hanging="360"/>
      </w:pPr>
      <w:rPr>
        <w:rFonts w:hint="default"/>
        <w:lang w:val="hu-HU" w:eastAsia="en-US" w:bidi="ar-SA"/>
      </w:rPr>
    </w:lvl>
    <w:lvl w:ilvl="5" w:tplc="52C49EE4">
      <w:numFmt w:val="bullet"/>
      <w:lvlText w:val="•"/>
      <w:lvlJc w:val="left"/>
      <w:pPr>
        <w:ind w:left="5323" w:hanging="360"/>
      </w:pPr>
      <w:rPr>
        <w:rFonts w:hint="default"/>
        <w:lang w:val="hu-HU" w:eastAsia="en-US" w:bidi="ar-SA"/>
      </w:rPr>
    </w:lvl>
    <w:lvl w:ilvl="6" w:tplc="212AC7C6">
      <w:numFmt w:val="bullet"/>
      <w:lvlText w:val="•"/>
      <w:lvlJc w:val="left"/>
      <w:pPr>
        <w:ind w:left="6179" w:hanging="360"/>
      </w:pPr>
      <w:rPr>
        <w:rFonts w:hint="default"/>
        <w:lang w:val="hu-HU" w:eastAsia="en-US" w:bidi="ar-SA"/>
      </w:rPr>
    </w:lvl>
    <w:lvl w:ilvl="7" w:tplc="A70A95AE">
      <w:numFmt w:val="bullet"/>
      <w:lvlText w:val="•"/>
      <w:lvlJc w:val="left"/>
      <w:pPr>
        <w:ind w:left="7036" w:hanging="360"/>
      </w:pPr>
      <w:rPr>
        <w:rFonts w:hint="default"/>
        <w:lang w:val="hu-HU" w:eastAsia="en-US" w:bidi="ar-SA"/>
      </w:rPr>
    </w:lvl>
    <w:lvl w:ilvl="8" w:tplc="C4AC913C">
      <w:numFmt w:val="bullet"/>
      <w:lvlText w:val="•"/>
      <w:lvlJc w:val="left"/>
      <w:pPr>
        <w:ind w:left="789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097917C0"/>
    <w:multiLevelType w:val="multilevel"/>
    <w:tmpl w:val="3378FC66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412929"/>
    <w:multiLevelType w:val="multilevel"/>
    <w:tmpl w:val="252C5424"/>
    <w:lvl w:ilvl="0">
      <w:start w:val="1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0E532D61"/>
    <w:multiLevelType w:val="multilevel"/>
    <w:tmpl w:val="6D1E86B4"/>
    <w:lvl w:ilvl="0">
      <w:start w:val="5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0F0A25AD"/>
    <w:multiLevelType w:val="hybridMultilevel"/>
    <w:tmpl w:val="216EE6E8"/>
    <w:lvl w:ilvl="0" w:tplc="040E0017">
      <w:start w:val="1"/>
      <w:numFmt w:val="lowerLetter"/>
      <w:lvlText w:val="%1)"/>
      <w:lvlJc w:val="left"/>
      <w:pPr>
        <w:ind w:left="1036" w:hanging="360"/>
      </w:pPr>
      <w:rPr>
        <w:rFonts w:hint="default"/>
        <w:w w:val="100"/>
        <w:sz w:val="24"/>
        <w:szCs w:val="24"/>
        <w:lang w:val="hu-HU" w:eastAsia="en-US" w:bidi="ar-SA"/>
      </w:rPr>
    </w:lvl>
    <w:lvl w:ilvl="1" w:tplc="FC7E0C9C">
      <w:numFmt w:val="bullet"/>
      <w:lvlText w:val="•"/>
      <w:lvlJc w:val="left"/>
      <w:pPr>
        <w:ind w:left="1896" w:hanging="360"/>
      </w:pPr>
      <w:rPr>
        <w:rFonts w:hint="default"/>
        <w:lang w:val="hu-HU" w:eastAsia="en-US" w:bidi="ar-SA"/>
      </w:rPr>
    </w:lvl>
    <w:lvl w:ilvl="2" w:tplc="1482280A">
      <w:numFmt w:val="bullet"/>
      <w:lvlText w:val="•"/>
      <w:lvlJc w:val="left"/>
      <w:pPr>
        <w:ind w:left="2753" w:hanging="360"/>
      </w:pPr>
      <w:rPr>
        <w:rFonts w:hint="default"/>
        <w:lang w:val="hu-HU" w:eastAsia="en-US" w:bidi="ar-SA"/>
      </w:rPr>
    </w:lvl>
    <w:lvl w:ilvl="3" w:tplc="6DA000D6">
      <w:numFmt w:val="bullet"/>
      <w:lvlText w:val="•"/>
      <w:lvlJc w:val="left"/>
      <w:pPr>
        <w:ind w:left="3609" w:hanging="360"/>
      </w:pPr>
      <w:rPr>
        <w:rFonts w:hint="default"/>
        <w:lang w:val="hu-HU" w:eastAsia="en-US" w:bidi="ar-SA"/>
      </w:rPr>
    </w:lvl>
    <w:lvl w:ilvl="4" w:tplc="8230F15E">
      <w:numFmt w:val="bullet"/>
      <w:lvlText w:val="•"/>
      <w:lvlJc w:val="left"/>
      <w:pPr>
        <w:ind w:left="4466" w:hanging="360"/>
      </w:pPr>
      <w:rPr>
        <w:rFonts w:hint="default"/>
        <w:lang w:val="hu-HU" w:eastAsia="en-US" w:bidi="ar-SA"/>
      </w:rPr>
    </w:lvl>
    <w:lvl w:ilvl="5" w:tplc="52C49EE4">
      <w:numFmt w:val="bullet"/>
      <w:lvlText w:val="•"/>
      <w:lvlJc w:val="left"/>
      <w:pPr>
        <w:ind w:left="5323" w:hanging="360"/>
      </w:pPr>
      <w:rPr>
        <w:rFonts w:hint="default"/>
        <w:lang w:val="hu-HU" w:eastAsia="en-US" w:bidi="ar-SA"/>
      </w:rPr>
    </w:lvl>
    <w:lvl w:ilvl="6" w:tplc="212AC7C6">
      <w:numFmt w:val="bullet"/>
      <w:lvlText w:val="•"/>
      <w:lvlJc w:val="left"/>
      <w:pPr>
        <w:ind w:left="6179" w:hanging="360"/>
      </w:pPr>
      <w:rPr>
        <w:rFonts w:hint="default"/>
        <w:lang w:val="hu-HU" w:eastAsia="en-US" w:bidi="ar-SA"/>
      </w:rPr>
    </w:lvl>
    <w:lvl w:ilvl="7" w:tplc="A70A95AE">
      <w:numFmt w:val="bullet"/>
      <w:lvlText w:val="•"/>
      <w:lvlJc w:val="left"/>
      <w:pPr>
        <w:ind w:left="7036" w:hanging="360"/>
      </w:pPr>
      <w:rPr>
        <w:rFonts w:hint="default"/>
        <w:lang w:val="hu-HU" w:eastAsia="en-US" w:bidi="ar-SA"/>
      </w:rPr>
    </w:lvl>
    <w:lvl w:ilvl="8" w:tplc="C4AC913C">
      <w:numFmt w:val="bullet"/>
      <w:lvlText w:val="•"/>
      <w:lvlJc w:val="left"/>
      <w:pPr>
        <w:ind w:left="789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114A6501"/>
    <w:multiLevelType w:val="hybridMultilevel"/>
    <w:tmpl w:val="37762BC0"/>
    <w:lvl w:ilvl="0" w:tplc="A9E06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60281"/>
    <w:multiLevelType w:val="hybridMultilevel"/>
    <w:tmpl w:val="8364FEE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C25645"/>
    <w:multiLevelType w:val="hybridMultilevel"/>
    <w:tmpl w:val="5D783B02"/>
    <w:lvl w:ilvl="0" w:tplc="0BAE8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6EEE"/>
    <w:multiLevelType w:val="multilevel"/>
    <w:tmpl w:val="89367E66"/>
    <w:lvl w:ilvl="0">
      <w:start w:val="1"/>
      <w:numFmt w:val="decimal"/>
      <w:lvlText w:val="%1."/>
      <w:lvlJc w:val="left"/>
      <w:pPr>
        <w:ind w:left="6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08" w:hanging="432"/>
      </w:pPr>
      <w:rPr>
        <w:rFonts w:ascii="Times New Roman" w:eastAsia="Times New Roman" w:hAnsi="Times New Roman" w:cs="Times New Roman" w:hint="default"/>
        <w:b/>
        <w:bCs/>
        <w:i/>
        <w:spacing w:val="-2"/>
        <w:w w:val="9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045" w:hanging="43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990" w:hanging="43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35" w:hanging="43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80" w:hanging="43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25" w:hanging="43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70" w:hanging="43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716" w:hanging="432"/>
      </w:pPr>
      <w:rPr>
        <w:rFonts w:hint="default"/>
        <w:lang w:val="hu-HU" w:eastAsia="en-US" w:bidi="ar-SA"/>
      </w:rPr>
    </w:lvl>
  </w:abstractNum>
  <w:abstractNum w:abstractNumId="12" w15:restartNumberingAfterBreak="0">
    <w:nsid w:val="14F64367"/>
    <w:multiLevelType w:val="multilevel"/>
    <w:tmpl w:val="89367E66"/>
    <w:lvl w:ilvl="0">
      <w:start w:val="1"/>
      <w:numFmt w:val="decimal"/>
      <w:lvlText w:val="%1."/>
      <w:lvlJc w:val="left"/>
      <w:pPr>
        <w:ind w:left="6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08" w:hanging="432"/>
      </w:pPr>
      <w:rPr>
        <w:rFonts w:ascii="Times New Roman" w:eastAsia="Times New Roman" w:hAnsi="Times New Roman" w:cs="Times New Roman" w:hint="default"/>
        <w:b/>
        <w:bCs/>
        <w:i/>
        <w:spacing w:val="-2"/>
        <w:w w:val="9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045" w:hanging="43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990" w:hanging="43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35" w:hanging="43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80" w:hanging="43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25" w:hanging="43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70" w:hanging="43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716" w:hanging="432"/>
      </w:pPr>
      <w:rPr>
        <w:rFonts w:hint="default"/>
        <w:lang w:val="hu-HU" w:eastAsia="en-US" w:bidi="ar-SA"/>
      </w:rPr>
    </w:lvl>
  </w:abstractNum>
  <w:abstractNum w:abstractNumId="13" w15:restartNumberingAfterBreak="0">
    <w:nsid w:val="152F5A7D"/>
    <w:multiLevelType w:val="multilevel"/>
    <w:tmpl w:val="6D8CF1E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197C6320"/>
    <w:multiLevelType w:val="hybridMultilevel"/>
    <w:tmpl w:val="9E5008FC"/>
    <w:lvl w:ilvl="0" w:tplc="FC18C9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D6CC3"/>
    <w:multiLevelType w:val="hybridMultilevel"/>
    <w:tmpl w:val="61705B2A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269C670B"/>
    <w:multiLevelType w:val="hybridMultilevel"/>
    <w:tmpl w:val="C94C1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40428"/>
    <w:multiLevelType w:val="hybridMultilevel"/>
    <w:tmpl w:val="3FDE8F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02D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56C77"/>
    <w:multiLevelType w:val="hybridMultilevel"/>
    <w:tmpl w:val="CBEEFD8A"/>
    <w:lvl w:ilvl="0" w:tplc="5C96791C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54E1"/>
    <w:multiLevelType w:val="hybridMultilevel"/>
    <w:tmpl w:val="5338E3EC"/>
    <w:lvl w:ilvl="0" w:tplc="3B58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52F"/>
    <w:multiLevelType w:val="multilevel"/>
    <w:tmpl w:val="8B501AC0"/>
    <w:lvl w:ilvl="0">
      <w:start w:val="3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7F59EC"/>
    <w:multiLevelType w:val="hybridMultilevel"/>
    <w:tmpl w:val="E0C691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F83915"/>
    <w:multiLevelType w:val="multilevel"/>
    <w:tmpl w:val="D8BC278A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3CC062CB"/>
    <w:multiLevelType w:val="multilevel"/>
    <w:tmpl w:val="8D36E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294159"/>
    <w:multiLevelType w:val="multilevel"/>
    <w:tmpl w:val="5F42DC04"/>
    <w:lvl w:ilvl="0">
      <w:start w:val="54"/>
      <w:numFmt w:val="decimal"/>
      <w:lvlText w:val="%1."/>
      <w:lvlJc w:val="left"/>
      <w:pPr>
        <w:ind w:left="-357" w:firstLine="0"/>
      </w:pPr>
    </w:lvl>
    <w:lvl w:ilvl="1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357" w:firstLine="0"/>
      </w:pPr>
      <w:rPr>
        <w:rFonts w:ascii="OpenSymbol" w:hAnsi="OpenSymbol" w:cs="OpenSymbol" w:hint="default"/>
      </w:rPr>
    </w:lvl>
  </w:abstractNum>
  <w:abstractNum w:abstractNumId="25" w15:restartNumberingAfterBreak="0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395412"/>
    <w:multiLevelType w:val="hybridMultilevel"/>
    <w:tmpl w:val="DF041E50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F6484"/>
    <w:multiLevelType w:val="hybridMultilevel"/>
    <w:tmpl w:val="A1468D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8250D38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8250D38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407AF0F8">
      <w:start w:val="3"/>
      <w:numFmt w:val="decimal"/>
      <w:lvlText w:val="%4."/>
      <w:lvlJc w:val="left"/>
      <w:pPr>
        <w:ind w:left="2880" w:hanging="360"/>
      </w:p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272FD"/>
    <w:multiLevelType w:val="multilevel"/>
    <w:tmpl w:val="50682B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A628FE"/>
    <w:multiLevelType w:val="hybridMultilevel"/>
    <w:tmpl w:val="8A2E8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C7C2C"/>
    <w:multiLevelType w:val="hybridMultilevel"/>
    <w:tmpl w:val="A2CCD8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83EEA"/>
    <w:multiLevelType w:val="multilevel"/>
    <w:tmpl w:val="D5A4AC9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4F995D48"/>
    <w:multiLevelType w:val="hybridMultilevel"/>
    <w:tmpl w:val="73783F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52741"/>
    <w:multiLevelType w:val="multilevel"/>
    <w:tmpl w:val="59D2347A"/>
    <w:lvl w:ilvl="0">
      <w:start w:val="4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121F22"/>
    <w:multiLevelType w:val="hybridMultilevel"/>
    <w:tmpl w:val="77B4B6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8250D38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8250D38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921E0"/>
    <w:multiLevelType w:val="hybridMultilevel"/>
    <w:tmpl w:val="849A6C5C"/>
    <w:lvl w:ilvl="0" w:tplc="8CAC18CE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D401D7E">
      <w:numFmt w:val="bullet"/>
      <w:lvlText w:val="•"/>
      <w:lvlJc w:val="left"/>
      <w:pPr>
        <w:ind w:left="1896" w:hanging="360"/>
      </w:pPr>
      <w:rPr>
        <w:rFonts w:hint="default"/>
        <w:lang w:val="hu-HU" w:eastAsia="en-US" w:bidi="ar-SA"/>
      </w:rPr>
    </w:lvl>
    <w:lvl w:ilvl="2" w:tplc="E30AB5A2">
      <w:numFmt w:val="bullet"/>
      <w:lvlText w:val="•"/>
      <w:lvlJc w:val="left"/>
      <w:pPr>
        <w:ind w:left="2753" w:hanging="360"/>
      </w:pPr>
      <w:rPr>
        <w:rFonts w:hint="default"/>
        <w:lang w:val="hu-HU" w:eastAsia="en-US" w:bidi="ar-SA"/>
      </w:rPr>
    </w:lvl>
    <w:lvl w:ilvl="3" w:tplc="7D8A9576">
      <w:numFmt w:val="bullet"/>
      <w:lvlText w:val="•"/>
      <w:lvlJc w:val="left"/>
      <w:pPr>
        <w:ind w:left="3609" w:hanging="360"/>
      </w:pPr>
      <w:rPr>
        <w:rFonts w:hint="default"/>
        <w:lang w:val="hu-HU" w:eastAsia="en-US" w:bidi="ar-SA"/>
      </w:rPr>
    </w:lvl>
    <w:lvl w:ilvl="4" w:tplc="34EE0622">
      <w:numFmt w:val="bullet"/>
      <w:lvlText w:val="•"/>
      <w:lvlJc w:val="left"/>
      <w:pPr>
        <w:ind w:left="4466" w:hanging="360"/>
      </w:pPr>
      <w:rPr>
        <w:rFonts w:hint="default"/>
        <w:lang w:val="hu-HU" w:eastAsia="en-US" w:bidi="ar-SA"/>
      </w:rPr>
    </w:lvl>
    <w:lvl w:ilvl="5" w:tplc="9D6E2BA0">
      <w:numFmt w:val="bullet"/>
      <w:lvlText w:val="•"/>
      <w:lvlJc w:val="left"/>
      <w:pPr>
        <w:ind w:left="5323" w:hanging="360"/>
      </w:pPr>
      <w:rPr>
        <w:rFonts w:hint="default"/>
        <w:lang w:val="hu-HU" w:eastAsia="en-US" w:bidi="ar-SA"/>
      </w:rPr>
    </w:lvl>
    <w:lvl w:ilvl="6" w:tplc="01706036">
      <w:numFmt w:val="bullet"/>
      <w:lvlText w:val="•"/>
      <w:lvlJc w:val="left"/>
      <w:pPr>
        <w:ind w:left="6179" w:hanging="360"/>
      </w:pPr>
      <w:rPr>
        <w:rFonts w:hint="default"/>
        <w:lang w:val="hu-HU" w:eastAsia="en-US" w:bidi="ar-SA"/>
      </w:rPr>
    </w:lvl>
    <w:lvl w:ilvl="7" w:tplc="74066FB0">
      <w:numFmt w:val="bullet"/>
      <w:lvlText w:val="•"/>
      <w:lvlJc w:val="left"/>
      <w:pPr>
        <w:ind w:left="7036" w:hanging="360"/>
      </w:pPr>
      <w:rPr>
        <w:rFonts w:hint="default"/>
        <w:lang w:val="hu-HU" w:eastAsia="en-US" w:bidi="ar-SA"/>
      </w:rPr>
    </w:lvl>
    <w:lvl w:ilvl="8" w:tplc="0E3463B2">
      <w:numFmt w:val="bullet"/>
      <w:lvlText w:val="•"/>
      <w:lvlJc w:val="left"/>
      <w:pPr>
        <w:ind w:left="7893" w:hanging="360"/>
      </w:pPr>
      <w:rPr>
        <w:rFonts w:hint="default"/>
        <w:lang w:val="hu-HU" w:eastAsia="en-US" w:bidi="ar-SA"/>
      </w:rPr>
    </w:lvl>
  </w:abstractNum>
  <w:abstractNum w:abstractNumId="36" w15:restartNumberingAfterBreak="0">
    <w:nsid w:val="61850839"/>
    <w:multiLevelType w:val="hybridMultilevel"/>
    <w:tmpl w:val="D36C896C"/>
    <w:lvl w:ilvl="0" w:tplc="0E40E900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B4EDA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54A50"/>
    <w:multiLevelType w:val="hybridMultilevel"/>
    <w:tmpl w:val="F7A8818E"/>
    <w:lvl w:ilvl="0" w:tplc="B02ACB6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460D0"/>
    <w:multiLevelType w:val="multilevel"/>
    <w:tmpl w:val="2AF6A380"/>
    <w:lvl w:ilvl="0">
      <w:start w:val="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7C00300"/>
    <w:multiLevelType w:val="multilevel"/>
    <w:tmpl w:val="79F8B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A050B"/>
    <w:multiLevelType w:val="hybridMultilevel"/>
    <w:tmpl w:val="5106E61C"/>
    <w:lvl w:ilvl="0" w:tplc="5BF6562C">
      <w:numFmt w:val="bullet"/>
      <w:lvlText w:val="-"/>
      <w:lvlJc w:val="left"/>
      <w:pPr>
        <w:ind w:left="1029" w:hanging="35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hu-HU" w:eastAsia="en-US" w:bidi="ar-SA"/>
      </w:rPr>
    </w:lvl>
    <w:lvl w:ilvl="1" w:tplc="3D9048C8">
      <w:numFmt w:val="bullet"/>
      <w:lvlText w:val="•"/>
      <w:lvlJc w:val="left"/>
      <w:pPr>
        <w:ind w:left="1878" w:hanging="356"/>
      </w:pPr>
      <w:rPr>
        <w:rFonts w:hint="default"/>
        <w:lang w:val="hu-HU" w:eastAsia="en-US" w:bidi="ar-SA"/>
      </w:rPr>
    </w:lvl>
    <w:lvl w:ilvl="2" w:tplc="972039DC">
      <w:numFmt w:val="bullet"/>
      <w:lvlText w:val="•"/>
      <w:lvlJc w:val="left"/>
      <w:pPr>
        <w:ind w:left="2737" w:hanging="356"/>
      </w:pPr>
      <w:rPr>
        <w:rFonts w:hint="default"/>
        <w:lang w:val="hu-HU" w:eastAsia="en-US" w:bidi="ar-SA"/>
      </w:rPr>
    </w:lvl>
    <w:lvl w:ilvl="3" w:tplc="1638C814">
      <w:numFmt w:val="bullet"/>
      <w:lvlText w:val="•"/>
      <w:lvlJc w:val="left"/>
      <w:pPr>
        <w:ind w:left="3595" w:hanging="356"/>
      </w:pPr>
      <w:rPr>
        <w:rFonts w:hint="default"/>
        <w:lang w:val="hu-HU" w:eastAsia="en-US" w:bidi="ar-SA"/>
      </w:rPr>
    </w:lvl>
    <w:lvl w:ilvl="4" w:tplc="4E0E000C">
      <w:numFmt w:val="bullet"/>
      <w:lvlText w:val="•"/>
      <w:lvlJc w:val="left"/>
      <w:pPr>
        <w:ind w:left="4454" w:hanging="356"/>
      </w:pPr>
      <w:rPr>
        <w:rFonts w:hint="default"/>
        <w:lang w:val="hu-HU" w:eastAsia="en-US" w:bidi="ar-SA"/>
      </w:rPr>
    </w:lvl>
    <w:lvl w:ilvl="5" w:tplc="4A60C184">
      <w:numFmt w:val="bullet"/>
      <w:lvlText w:val="•"/>
      <w:lvlJc w:val="left"/>
      <w:pPr>
        <w:ind w:left="5313" w:hanging="356"/>
      </w:pPr>
      <w:rPr>
        <w:rFonts w:hint="default"/>
        <w:lang w:val="hu-HU" w:eastAsia="en-US" w:bidi="ar-SA"/>
      </w:rPr>
    </w:lvl>
    <w:lvl w:ilvl="6" w:tplc="708632EA">
      <w:numFmt w:val="bullet"/>
      <w:lvlText w:val="•"/>
      <w:lvlJc w:val="left"/>
      <w:pPr>
        <w:ind w:left="6171" w:hanging="356"/>
      </w:pPr>
      <w:rPr>
        <w:rFonts w:hint="default"/>
        <w:lang w:val="hu-HU" w:eastAsia="en-US" w:bidi="ar-SA"/>
      </w:rPr>
    </w:lvl>
    <w:lvl w:ilvl="7" w:tplc="B144F852">
      <w:numFmt w:val="bullet"/>
      <w:lvlText w:val="•"/>
      <w:lvlJc w:val="left"/>
      <w:pPr>
        <w:ind w:left="7030" w:hanging="356"/>
      </w:pPr>
      <w:rPr>
        <w:rFonts w:hint="default"/>
        <w:lang w:val="hu-HU" w:eastAsia="en-US" w:bidi="ar-SA"/>
      </w:rPr>
    </w:lvl>
    <w:lvl w:ilvl="8" w:tplc="23BE7860">
      <w:numFmt w:val="bullet"/>
      <w:lvlText w:val="•"/>
      <w:lvlJc w:val="left"/>
      <w:pPr>
        <w:ind w:left="7889" w:hanging="356"/>
      </w:pPr>
      <w:rPr>
        <w:rFonts w:hint="default"/>
        <w:lang w:val="hu-HU" w:eastAsia="en-US" w:bidi="ar-SA"/>
      </w:rPr>
    </w:lvl>
  </w:abstractNum>
  <w:abstractNum w:abstractNumId="41" w15:restartNumberingAfterBreak="0">
    <w:nsid w:val="71F22D79"/>
    <w:multiLevelType w:val="multilevel"/>
    <w:tmpl w:val="80D4A2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37664C"/>
    <w:multiLevelType w:val="hybridMultilevel"/>
    <w:tmpl w:val="8C4841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4"/>
  </w:num>
  <w:num w:numId="5">
    <w:abstractNumId w:val="10"/>
  </w:num>
  <w:num w:numId="6">
    <w:abstractNumId w:val="33"/>
  </w:num>
  <w:num w:numId="7">
    <w:abstractNumId w:val="16"/>
  </w:num>
  <w:num w:numId="8">
    <w:abstractNumId w:val="27"/>
  </w:num>
  <w:num w:numId="9">
    <w:abstractNumId w:val="38"/>
  </w:num>
  <w:num w:numId="10">
    <w:abstractNumId w:val="25"/>
  </w:num>
  <w:num w:numId="11">
    <w:abstractNumId w:val="8"/>
  </w:num>
  <w:num w:numId="12">
    <w:abstractNumId w:val="19"/>
  </w:num>
  <w:num w:numId="13">
    <w:abstractNumId w:val="13"/>
  </w:num>
  <w:num w:numId="14">
    <w:abstractNumId w:val="20"/>
  </w:num>
  <w:num w:numId="15">
    <w:abstractNumId w:val="22"/>
  </w:num>
  <w:num w:numId="16">
    <w:abstractNumId w:val="30"/>
  </w:num>
  <w:num w:numId="17">
    <w:abstractNumId w:val="36"/>
  </w:num>
  <w:num w:numId="18">
    <w:abstractNumId w:val="21"/>
  </w:num>
  <w:num w:numId="19">
    <w:abstractNumId w:val="9"/>
  </w:num>
  <w:num w:numId="20">
    <w:abstractNumId w:val="29"/>
  </w:num>
  <w:num w:numId="21">
    <w:abstractNumId w:val="4"/>
  </w:num>
  <w:num w:numId="22">
    <w:abstractNumId w:val="32"/>
  </w:num>
  <w:num w:numId="23">
    <w:abstractNumId w:val="15"/>
  </w:num>
  <w:num w:numId="24">
    <w:abstractNumId w:val="24"/>
  </w:num>
  <w:num w:numId="25">
    <w:abstractNumId w:val="2"/>
  </w:num>
  <w:num w:numId="26">
    <w:abstractNumId w:val="6"/>
  </w:num>
  <w:num w:numId="27">
    <w:abstractNumId w:val="5"/>
  </w:num>
  <w:num w:numId="28">
    <w:abstractNumId w:val="37"/>
  </w:num>
  <w:num w:numId="29">
    <w:abstractNumId w:val="39"/>
  </w:num>
  <w:num w:numId="30">
    <w:abstractNumId w:val="31"/>
  </w:num>
  <w:num w:numId="31">
    <w:abstractNumId w:val="28"/>
  </w:num>
  <w:num w:numId="32">
    <w:abstractNumId w:val="41"/>
  </w:num>
  <w:num w:numId="33">
    <w:abstractNumId w:val="23"/>
  </w:num>
  <w:num w:numId="34">
    <w:abstractNumId w:val="26"/>
  </w:num>
  <w:num w:numId="35">
    <w:abstractNumId w:val="18"/>
  </w:num>
  <w:num w:numId="36">
    <w:abstractNumId w:val="12"/>
  </w:num>
  <w:num w:numId="37">
    <w:abstractNumId w:val="3"/>
  </w:num>
  <w:num w:numId="38">
    <w:abstractNumId w:val="35"/>
  </w:num>
  <w:num w:numId="39">
    <w:abstractNumId w:val="0"/>
  </w:num>
  <w:num w:numId="40">
    <w:abstractNumId w:val="40"/>
  </w:num>
  <w:num w:numId="41">
    <w:abstractNumId w:val="42"/>
  </w:num>
  <w:num w:numId="42">
    <w:abstractNumId w:val="11"/>
  </w:num>
  <w:num w:numId="43">
    <w:abstractNumId w:val="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CC"/>
    <w:rsid w:val="00004291"/>
    <w:rsid w:val="000103F7"/>
    <w:rsid w:val="0001516B"/>
    <w:rsid w:val="0001524A"/>
    <w:rsid w:val="00024931"/>
    <w:rsid w:val="0003127A"/>
    <w:rsid w:val="00053B5F"/>
    <w:rsid w:val="00062B9C"/>
    <w:rsid w:val="0006435C"/>
    <w:rsid w:val="000659F9"/>
    <w:rsid w:val="00073366"/>
    <w:rsid w:val="00075B2B"/>
    <w:rsid w:val="00092760"/>
    <w:rsid w:val="000A7215"/>
    <w:rsid w:val="000B62E4"/>
    <w:rsid w:val="000B7DB3"/>
    <w:rsid w:val="000D2104"/>
    <w:rsid w:val="000F3C06"/>
    <w:rsid w:val="000F4030"/>
    <w:rsid w:val="00116AFC"/>
    <w:rsid w:val="00140445"/>
    <w:rsid w:val="00154383"/>
    <w:rsid w:val="0016245D"/>
    <w:rsid w:val="0017002A"/>
    <w:rsid w:val="00170313"/>
    <w:rsid w:val="0017085F"/>
    <w:rsid w:val="001727AF"/>
    <w:rsid w:val="00181D05"/>
    <w:rsid w:val="0018789B"/>
    <w:rsid w:val="00190E6A"/>
    <w:rsid w:val="00192A1F"/>
    <w:rsid w:val="00195F54"/>
    <w:rsid w:val="001A2BCF"/>
    <w:rsid w:val="001A361E"/>
    <w:rsid w:val="001C5AAD"/>
    <w:rsid w:val="001D7C2A"/>
    <w:rsid w:val="001E44BB"/>
    <w:rsid w:val="001F467C"/>
    <w:rsid w:val="00200990"/>
    <w:rsid w:val="0021105E"/>
    <w:rsid w:val="00224D25"/>
    <w:rsid w:val="002314EF"/>
    <w:rsid w:val="00241A7C"/>
    <w:rsid w:val="002829A4"/>
    <w:rsid w:val="002A15A4"/>
    <w:rsid w:val="002D19B0"/>
    <w:rsid w:val="002D4152"/>
    <w:rsid w:val="00311D9D"/>
    <w:rsid w:val="00335130"/>
    <w:rsid w:val="00343BA4"/>
    <w:rsid w:val="00350804"/>
    <w:rsid w:val="00353E41"/>
    <w:rsid w:val="003701F5"/>
    <w:rsid w:val="003A62E4"/>
    <w:rsid w:val="003B1400"/>
    <w:rsid w:val="003D25DF"/>
    <w:rsid w:val="003F1CEB"/>
    <w:rsid w:val="004020D4"/>
    <w:rsid w:val="00413AAB"/>
    <w:rsid w:val="0045424C"/>
    <w:rsid w:val="00456AED"/>
    <w:rsid w:val="00465051"/>
    <w:rsid w:val="00493920"/>
    <w:rsid w:val="004E1BBB"/>
    <w:rsid w:val="004E42B5"/>
    <w:rsid w:val="0050495F"/>
    <w:rsid w:val="00520181"/>
    <w:rsid w:val="00526F47"/>
    <w:rsid w:val="00527336"/>
    <w:rsid w:val="00534C9D"/>
    <w:rsid w:val="005467F6"/>
    <w:rsid w:val="00553648"/>
    <w:rsid w:val="00555340"/>
    <w:rsid w:val="0055686A"/>
    <w:rsid w:val="00566B1C"/>
    <w:rsid w:val="00574659"/>
    <w:rsid w:val="005A5385"/>
    <w:rsid w:val="005B25D2"/>
    <w:rsid w:val="005B460C"/>
    <w:rsid w:val="005D143F"/>
    <w:rsid w:val="005F595A"/>
    <w:rsid w:val="00622E77"/>
    <w:rsid w:val="00627B5B"/>
    <w:rsid w:val="006601D0"/>
    <w:rsid w:val="00663526"/>
    <w:rsid w:val="006663CB"/>
    <w:rsid w:val="00670EC6"/>
    <w:rsid w:val="0067650A"/>
    <w:rsid w:val="00677CE7"/>
    <w:rsid w:val="006805D6"/>
    <w:rsid w:val="00681820"/>
    <w:rsid w:val="00682FBC"/>
    <w:rsid w:val="00687239"/>
    <w:rsid w:val="00694AED"/>
    <w:rsid w:val="00697CFE"/>
    <w:rsid w:val="006A433B"/>
    <w:rsid w:val="006B24C0"/>
    <w:rsid w:val="006C1304"/>
    <w:rsid w:val="006D24A3"/>
    <w:rsid w:val="006D2BF7"/>
    <w:rsid w:val="006D6299"/>
    <w:rsid w:val="006E0AD6"/>
    <w:rsid w:val="0072772E"/>
    <w:rsid w:val="00731A5F"/>
    <w:rsid w:val="00745F99"/>
    <w:rsid w:val="0075330C"/>
    <w:rsid w:val="00753ADF"/>
    <w:rsid w:val="00754DD2"/>
    <w:rsid w:val="007702A7"/>
    <w:rsid w:val="007A468B"/>
    <w:rsid w:val="007B4489"/>
    <w:rsid w:val="007D4BD2"/>
    <w:rsid w:val="007F09F0"/>
    <w:rsid w:val="008064E6"/>
    <w:rsid w:val="00823E2E"/>
    <w:rsid w:val="00832DD9"/>
    <w:rsid w:val="0084345C"/>
    <w:rsid w:val="00880C21"/>
    <w:rsid w:val="008A4927"/>
    <w:rsid w:val="008B4B58"/>
    <w:rsid w:val="008B4D70"/>
    <w:rsid w:val="008C407D"/>
    <w:rsid w:val="008C7274"/>
    <w:rsid w:val="008D290A"/>
    <w:rsid w:val="008E5FBD"/>
    <w:rsid w:val="008F2CC9"/>
    <w:rsid w:val="00914BD3"/>
    <w:rsid w:val="00933998"/>
    <w:rsid w:val="00940AB7"/>
    <w:rsid w:val="00942783"/>
    <w:rsid w:val="00962B42"/>
    <w:rsid w:val="009944D2"/>
    <w:rsid w:val="009B0BCB"/>
    <w:rsid w:val="009D5EF9"/>
    <w:rsid w:val="009E003B"/>
    <w:rsid w:val="009E5D75"/>
    <w:rsid w:val="009F56DB"/>
    <w:rsid w:val="00A10B3D"/>
    <w:rsid w:val="00A3522F"/>
    <w:rsid w:val="00A3731A"/>
    <w:rsid w:val="00A47E1F"/>
    <w:rsid w:val="00A734CB"/>
    <w:rsid w:val="00A75E8A"/>
    <w:rsid w:val="00A8664C"/>
    <w:rsid w:val="00A94486"/>
    <w:rsid w:val="00AD0B4F"/>
    <w:rsid w:val="00AE71EE"/>
    <w:rsid w:val="00B03161"/>
    <w:rsid w:val="00B105A4"/>
    <w:rsid w:val="00B1451C"/>
    <w:rsid w:val="00B22F67"/>
    <w:rsid w:val="00B25D00"/>
    <w:rsid w:val="00B30785"/>
    <w:rsid w:val="00B329C8"/>
    <w:rsid w:val="00B3411D"/>
    <w:rsid w:val="00B34613"/>
    <w:rsid w:val="00B44D32"/>
    <w:rsid w:val="00B516DD"/>
    <w:rsid w:val="00B602AC"/>
    <w:rsid w:val="00B67201"/>
    <w:rsid w:val="00B85A8F"/>
    <w:rsid w:val="00BA03D8"/>
    <w:rsid w:val="00BB14B6"/>
    <w:rsid w:val="00BC1D3C"/>
    <w:rsid w:val="00BD144C"/>
    <w:rsid w:val="00BF1482"/>
    <w:rsid w:val="00C21A85"/>
    <w:rsid w:val="00C23363"/>
    <w:rsid w:val="00C30619"/>
    <w:rsid w:val="00C506FA"/>
    <w:rsid w:val="00C54AAD"/>
    <w:rsid w:val="00C71E1B"/>
    <w:rsid w:val="00C845B2"/>
    <w:rsid w:val="00C8527A"/>
    <w:rsid w:val="00C9047F"/>
    <w:rsid w:val="00CA1312"/>
    <w:rsid w:val="00CB189A"/>
    <w:rsid w:val="00CB53CC"/>
    <w:rsid w:val="00CB661F"/>
    <w:rsid w:val="00CD267C"/>
    <w:rsid w:val="00CF1D83"/>
    <w:rsid w:val="00CF6282"/>
    <w:rsid w:val="00D06B68"/>
    <w:rsid w:val="00D147A0"/>
    <w:rsid w:val="00D16C58"/>
    <w:rsid w:val="00D27C83"/>
    <w:rsid w:val="00D55B4C"/>
    <w:rsid w:val="00D75A33"/>
    <w:rsid w:val="00D87218"/>
    <w:rsid w:val="00D92628"/>
    <w:rsid w:val="00DE7B4B"/>
    <w:rsid w:val="00DF4AB5"/>
    <w:rsid w:val="00E2623C"/>
    <w:rsid w:val="00E30AA9"/>
    <w:rsid w:val="00E37979"/>
    <w:rsid w:val="00E601E6"/>
    <w:rsid w:val="00E616E8"/>
    <w:rsid w:val="00E806B0"/>
    <w:rsid w:val="00F0630F"/>
    <w:rsid w:val="00F15ADC"/>
    <w:rsid w:val="00F23AB9"/>
    <w:rsid w:val="00F333BA"/>
    <w:rsid w:val="00F5645D"/>
    <w:rsid w:val="00F60601"/>
    <w:rsid w:val="00F72884"/>
    <w:rsid w:val="00F7401A"/>
    <w:rsid w:val="00F7768A"/>
    <w:rsid w:val="00FB2536"/>
    <w:rsid w:val="00FC456B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8A2871B-478C-4359-B1C9-9BD84BEA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3CC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9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B53C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33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33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B53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CB53CC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CB53CC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Norml"/>
    <w:rsid w:val="00B6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B5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053B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053B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3B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B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B5F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F333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33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fej">
    <w:name w:val="header"/>
    <w:basedOn w:val="Norml"/>
    <w:link w:val="lfejChar"/>
    <w:uiPriority w:val="99"/>
    <w:unhideWhenUsed/>
    <w:rsid w:val="00C5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AAD"/>
  </w:style>
  <w:style w:type="paragraph" w:styleId="llb">
    <w:name w:val="footer"/>
    <w:basedOn w:val="Norml"/>
    <w:link w:val="llbChar"/>
    <w:uiPriority w:val="99"/>
    <w:unhideWhenUsed/>
    <w:rsid w:val="00C5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D"/>
  </w:style>
  <w:style w:type="paragraph" w:styleId="Szvegtrzs">
    <w:name w:val="Body Text"/>
    <w:basedOn w:val="Norml"/>
    <w:link w:val="SzvegtrzsChar"/>
    <w:uiPriority w:val="99"/>
    <w:rsid w:val="00694AE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694AE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JegyzetszvegChar1">
    <w:name w:val="Jegyzetszöveg Char1"/>
    <w:basedOn w:val="Bekezdsalapbettpusa"/>
    <w:uiPriority w:val="99"/>
    <w:qFormat/>
    <w:rsid w:val="00E806B0"/>
    <w:rPr>
      <w:rFonts w:ascii="Verdana" w:eastAsia="Times New Roman" w:hAnsi="Verdana" w:cs="Verdana"/>
      <w:sz w:val="20"/>
      <w:szCs w:val="20"/>
      <w:lang w:eastAsia="zh-CN"/>
    </w:rPr>
  </w:style>
  <w:style w:type="character" w:customStyle="1" w:styleId="Szvegtrzs2Char">
    <w:name w:val="Szövegtörzs 2 Char"/>
    <w:basedOn w:val="Bekezdsalapbettpusa"/>
    <w:link w:val="Szvegtrzs2"/>
    <w:uiPriority w:val="99"/>
    <w:qFormat/>
    <w:rsid w:val="00E806B0"/>
  </w:style>
  <w:style w:type="paragraph" w:styleId="Szvegtrzs2">
    <w:name w:val="Body Text 2"/>
    <w:basedOn w:val="Norml"/>
    <w:link w:val="Szvegtrzs2Char"/>
    <w:uiPriority w:val="99"/>
    <w:unhideWhenUsed/>
    <w:qFormat/>
    <w:rsid w:val="00E806B0"/>
    <w:pPr>
      <w:suppressAutoHyphens/>
      <w:spacing w:after="120" w:line="480" w:lineRule="auto"/>
      <w:jc w:val="both"/>
    </w:pPr>
  </w:style>
  <w:style w:type="character" w:customStyle="1" w:styleId="Szvegtrzs2Char1">
    <w:name w:val="Szövegtörzs 2 Char1"/>
    <w:basedOn w:val="Bekezdsalapbettpusa"/>
    <w:uiPriority w:val="99"/>
    <w:semiHidden/>
    <w:rsid w:val="00E806B0"/>
  </w:style>
  <w:style w:type="character" w:customStyle="1" w:styleId="Cmsor1Char">
    <w:name w:val="Címsor 1 Char"/>
    <w:basedOn w:val="Bekezdsalapbettpusa"/>
    <w:link w:val="Cmsor1"/>
    <w:uiPriority w:val="9"/>
    <w:rsid w:val="00C904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ltozat">
    <w:name w:val="Revision"/>
    <w:hidden/>
    <w:uiPriority w:val="99"/>
    <w:semiHidden/>
    <w:rsid w:val="00D87218"/>
    <w:pPr>
      <w:spacing w:after="0" w:line="240" w:lineRule="auto"/>
    </w:pPr>
  </w:style>
  <w:style w:type="paragraph" w:styleId="NormlWeb">
    <w:name w:val="Normal (Web)"/>
    <w:basedOn w:val="Norml"/>
    <w:uiPriority w:val="99"/>
    <w:qFormat/>
    <w:rsid w:val="00D87218"/>
    <w:pPr>
      <w:suppressAutoHyphens/>
      <w:spacing w:before="280" w:after="280" w:line="240" w:lineRule="auto"/>
      <w:jc w:val="both"/>
    </w:pPr>
    <w:rPr>
      <w:rFonts w:ascii="Arial Unicode MS" w:eastAsia="Times New Roman" w:hAnsi="Arial Unicode MS" w:cs="Futura CE Book"/>
      <w:sz w:val="20"/>
      <w:szCs w:val="24"/>
      <w:lang w:eastAsia="zh-CN"/>
    </w:rPr>
  </w:style>
  <w:style w:type="paragraph" w:styleId="Nincstrkz">
    <w:name w:val="No Spacing"/>
    <w:uiPriority w:val="1"/>
    <w:qFormat/>
    <w:rsid w:val="00C8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1443</Words>
  <Characters>9961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nkfih.munkatárs</dc:creator>
  <cp:lastModifiedBy>Schererné Krúdy Melinda</cp:lastModifiedBy>
  <cp:revision>45</cp:revision>
  <cp:lastPrinted>2021-10-25T13:23:00Z</cp:lastPrinted>
  <dcterms:created xsi:type="dcterms:W3CDTF">2020-09-03T08:22:00Z</dcterms:created>
  <dcterms:modified xsi:type="dcterms:W3CDTF">2021-12-01T13:00:00Z</dcterms:modified>
</cp:coreProperties>
</file>