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0FCA8" w14:textId="77777777" w:rsidR="00407FF0" w:rsidRPr="002672B7" w:rsidRDefault="00CD5088">
      <w:pPr>
        <w:rPr>
          <w:b/>
        </w:rPr>
      </w:pPr>
      <w:r w:rsidRPr="002672B7">
        <w:rPr>
          <w:b/>
        </w:rPr>
        <w:t>OKT</w:t>
      </w:r>
      <w:r w:rsidR="000516F9" w:rsidRPr="002672B7">
        <w:rPr>
          <w:b/>
        </w:rPr>
        <w:t>ATÓ KURZUSHOZ RENDELÉSE</w:t>
      </w:r>
      <w:r w:rsidR="00A34065">
        <w:rPr>
          <w:b/>
        </w:rPr>
        <w:t xml:space="preserve"> ÉS MEGJELENÍTÉ</w:t>
      </w:r>
      <w:r w:rsidR="00AC2309">
        <w:rPr>
          <w:b/>
        </w:rPr>
        <w:t>SE AZ ÓRARENDBEN</w:t>
      </w:r>
    </w:p>
    <w:p w14:paraId="02F97700" w14:textId="77777777" w:rsidR="000516F9" w:rsidRPr="00AC2309" w:rsidRDefault="00AC2309" w:rsidP="00AC2309">
      <w:pPr>
        <w:pStyle w:val="Listaszerbekezds"/>
        <w:numPr>
          <w:ilvl w:val="0"/>
          <w:numId w:val="1"/>
        </w:numPr>
        <w:rPr>
          <w:b/>
          <w:i/>
        </w:rPr>
      </w:pPr>
      <w:r w:rsidRPr="00AC2309">
        <w:rPr>
          <w:b/>
          <w:i/>
        </w:rPr>
        <w:t>Oktató kurzushoz rendelése</w:t>
      </w:r>
    </w:p>
    <w:p w14:paraId="3756F6CB" w14:textId="77777777" w:rsidR="00D5742B" w:rsidRDefault="00D5742B">
      <w:r>
        <w:t>Szervezeti egyégek(</w:t>
      </w:r>
      <w:proofErr w:type="gramStart"/>
      <w:r>
        <w:t>280000)/</w:t>
      </w:r>
      <w:proofErr w:type="gramEnd"/>
      <w:r>
        <w:t>Tárgyak(468000)/Tárgy kurzusai(482000) menüponton az</w:t>
      </w:r>
      <w:r w:rsidR="00CD5088" w:rsidRPr="00CD5088">
        <w:t xml:space="preserve"> Oktatók tabulátor fül alatt rendelhetünk oktatót a kurzushoz. </w:t>
      </w:r>
    </w:p>
    <w:p w14:paraId="1E46A1A4" w14:textId="77777777" w:rsidR="000516F9" w:rsidRDefault="00CD5088" w:rsidP="00D5742B">
      <w:pPr>
        <w:jc w:val="both"/>
      </w:pPr>
      <w:r w:rsidRPr="00CD5088">
        <w:t>A „Szerkeszt” gomb megnyomása után az „Oktató hozzárendelés” ill. „Oktató törlés” gomb aktív lesz. Az „Oktató hozzárendelés” gomb kiválasztása után a program rákérdez, hogy csak a szervezeti egység alkalmazottai közül választ, amennyiben a kurzus oktatója a szervezeti egységhez tartozik akkor az „Igen” gomb kiválasztására a szervezeti egységhez rendelt oktatók jelennek meg. Kiválaszthatjuk az oktatót/oktatókat, akit a kurzushoz hozzárendelünk.</w:t>
      </w:r>
    </w:p>
    <w:p w14:paraId="16B3DD88" w14:textId="77777777" w:rsidR="00D5742B" w:rsidRDefault="00D5742B" w:rsidP="00D5742B">
      <w:pPr>
        <w:jc w:val="center"/>
      </w:pPr>
      <w:r>
        <w:rPr>
          <w:noProof/>
          <w:lang w:eastAsia="hu-HU"/>
        </w:rPr>
        <w:drawing>
          <wp:inline distT="0" distB="0" distL="0" distR="0" wp14:anchorId="33B0B256" wp14:editId="1CB66EE0">
            <wp:extent cx="6343043" cy="2705100"/>
            <wp:effectExtent l="0" t="0" r="63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92" cy="2725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672CA" w14:textId="77777777" w:rsidR="00D5742B" w:rsidRDefault="00D5742B" w:rsidP="00D5742B">
      <w:pPr>
        <w:jc w:val="center"/>
      </w:pPr>
      <w:r w:rsidRPr="00D5742B">
        <w:rPr>
          <w:noProof/>
          <w:lang w:eastAsia="hu-HU"/>
        </w:rPr>
        <w:drawing>
          <wp:inline distT="0" distB="0" distL="0" distR="0" wp14:anchorId="1DC854DA" wp14:editId="296C01FE">
            <wp:extent cx="3190875" cy="1662614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26422" cy="1681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E74B1" w14:textId="77777777" w:rsidR="00D5742B" w:rsidRDefault="00D5742B" w:rsidP="00D5742B">
      <w:pPr>
        <w:jc w:val="both"/>
      </w:pPr>
      <w:r w:rsidRPr="00D5742B">
        <w:t xml:space="preserve">Amennyiben, olyan oktatót szeretnénk a kurzus oktatójaként kiválasztani, aki nem tartozik a szervezeti egységhez, akkor </w:t>
      </w:r>
      <w:proofErr w:type="gramStart"/>
      <w:r w:rsidRPr="00D5742B">
        <w:t>a ”Nem</w:t>
      </w:r>
      <w:proofErr w:type="gramEnd"/>
      <w:r w:rsidRPr="00D5742B">
        <w:t>” gombra kattintással megjelenő táblában az intézmény összes oktatója megjelenik. A listából kiválaszthatjuk az oktatót.</w:t>
      </w:r>
    </w:p>
    <w:p w14:paraId="59BF84D0" w14:textId="77777777" w:rsidR="00D5742B" w:rsidRDefault="00D5742B" w:rsidP="00D5742B">
      <w:pPr>
        <w:jc w:val="both"/>
      </w:pPr>
      <w:r>
        <w:t>A Százalék mezőben rögzíthető, hogy az oktató/oktatók milyen arányban oktatják az adott kurzust.</w:t>
      </w:r>
    </w:p>
    <w:p w14:paraId="23570997" w14:textId="77777777" w:rsidR="004B1286" w:rsidRDefault="004B1286" w:rsidP="00D5742B">
      <w:pPr>
        <w:jc w:val="both"/>
      </w:pPr>
      <w:r>
        <w:t>Figyelni kell, hogy a „0” is érték. Amennyiben előzetesen kitöltésre került, akkor ezt törölni kell, vagy javítani, mert ahhoz, hogy pontos %-ot kapjunk ezt a módosítást elkell végezni.</w:t>
      </w:r>
    </w:p>
    <w:p w14:paraId="5D179A27" w14:textId="77777777" w:rsidR="00D5742B" w:rsidRDefault="00D5742B" w:rsidP="00D5742B">
      <w:pPr>
        <w:jc w:val="both"/>
      </w:pPr>
      <w:r>
        <w:t>Az Oktató típusa mezőben a legördülő listában felsorolt típusok közül választhat (Demon</w:t>
      </w:r>
      <w:r w:rsidR="002672B7">
        <w:t>strátor, PhD h</w:t>
      </w:r>
      <w:r>
        <w:t>allgató, Rezidens).</w:t>
      </w:r>
      <w:r w:rsidR="00B12E8E">
        <w:t xml:space="preserve"> Amennyiben egyik típusba sem sorolható be, akkor hagyja </w:t>
      </w:r>
      <w:proofErr w:type="spellStart"/>
      <w:r w:rsidR="00B12E8E">
        <w:t>üressen</w:t>
      </w:r>
      <w:proofErr w:type="spellEnd"/>
      <w:r w:rsidR="00B12E8E">
        <w:t>.</w:t>
      </w:r>
    </w:p>
    <w:p w14:paraId="6D81C220" w14:textId="77777777" w:rsidR="002672B7" w:rsidRDefault="002672B7" w:rsidP="00D5742B">
      <w:pPr>
        <w:jc w:val="both"/>
      </w:pPr>
      <w:r w:rsidRPr="002672B7">
        <w:rPr>
          <w:noProof/>
          <w:lang w:eastAsia="hu-HU"/>
        </w:rPr>
        <w:lastRenderedPageBreak/>
        <w:drawing>
          <wp:inline distT="0" distB="0" distL="0" distR="0" wp14:anchorId="2F953C19" wp14:editId="0B2F6839">
            <wp:extent cx="5095875" cy="1960384"/>
            <wp:effectExtent l="0" t="0" r="0" b="190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39398" cy="1977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13E69" w14:textId="77777777" w:rsidR="002672B7" w:rsidRPr="002672B7" w:rsidRDefault="002672B7" w:rsidP="00D5742B">
      <w:pPr>
        <w:jc w:val="both"/>
        <w:rPr>
          <w:b/>
        </w:rPr>
      </w:pPr>
    </w:p>
    <w:p w14:paraId="18C4147E" w14:textId="77777777" w:rsidR="002672B7" w:rsidRPr="00AC2309" w:rsidRDefault="00AC2309" w:rsidP="00D5742B">
      <w:pPr>
        <w:jc w:val="both"/>
        <w:rPr>
          <w:b/>
          <w:i/>
        </w:rPr>
      </w:pPr>
      <w:r w:rsidRPr="00AC2309">
        <w:rPr>
          <w:b/>
          <w:i/>
        </w:rPr>
        <w:t>2.</w:t>
      </w:r>
      <w:r w:rsidR="008E4C4F">
        <w:rPr>
          <w:b/>
          <w:i/>
        </w:rPr>
        <w:t xml:space="preserve"> O</w:t>
      </w:r>
      <w:r w:rsidR="002672B7" w:rsidRPr="00AC2309">
        <w:rPr>
          <w:b/>
          <w:i/>
        </w:rPr>
        <w:t>ktató órarendhez rendelése</w:t>
      </w:r>
    </w:p>
    <w:p w14:paraId="3552F127" w14:textId="77777777" w:rsidR="00406A07" w:rsidRDefault="00AC2309" w:rsidP="00406A07">
      <w:pPr>
        <w:jc w:val="both"/>
      </w:pPr>
      <w:r w:rsidRPr="00AC2309">
        <w:t>Amennyiben</w:t>
      </w:r>
      <w:r>
        <w:t xml:space="preserve"> új oktatót, vagy helyettesítést szeretnénk eszközölni egy kurzus órarendjében, akkor az 1. pontban leírtak alapján kell először eljárni, majd a MENTÉS gomb megnyomásával a felugró ablakban </w:t>
      </w:r>
      <w:r w:rsidR="00406A07">
        <w:t>a megfelelő órarendi órához lehet hozzáadni az oktatót. Ezt kétféleképp történhet meg:</w:t>
      </w:r>
    </w:p>
    <w:p w14:paraId="49FA34AB" w14:textId="77777777" w:rsidR="00406A07" w:rsidRDefault="00406A07" w:rsidP="00406A07">
      <w:pPr>
        <w:ind w:left="708"/>
        <w:jc w:val="both"/>
      </w:pPr>
      <w:proofErr w:type="gramStart"/>
      <w:r w:rsidRPr="00B12E8E">
        <w:rPr>
          <w:b/>
        </w:rPr>
        <w:t>a,</w:t>
      </w:r>
      <w:r>
        <w:t xml:space="preserve">  Ha</w:t>
      </w:r>
      <w:proofErr w:type="gramEnd"/>
      <w:r>
        <w:t xml:space="preserve"> az összes órarendi órához hozzá szeretnénk tenni, akkor a „Minden időpontra” rádiógomb legyen kiválasztva (aktív)</w:t>
      </w:r>
      <w:r w:rsidR="00B12E8E">
        <w:t>, illetve itt a „Minden új oktató/terem az időponthoz” gombra kell kattintani.</w:t>
      </w:r>
    </w:p>
    <w:p w14:paraId="1EC3533F" w14:textId="77777777" w:rsidR="002672B7" w:rsidRPr="00AC2309" w:rsidRDefault="00A34065" w:rsidP="00A34065">
      <w:pPr>
        <w:jc w:val="both"/>
      </w:pPr>
      <w:r w:rsidRPr="00AC2309">
        <w:rPr>
          <w:noProof/>
          <w:lang w:eastAsia="hu-HU"/>
        </w:rPr>
        <w:drawing>
          <wp:inline distT="0" distB="0" distL="0" distR="0" wp14:anchorId="34BDFDB8" wp14:editId="77BB395B">
            <wp:extent cx="4362450" cy="3692117"/>
            <wp:effectExtent l="0" t="0" r="0" b="381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80356" cy="3707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D6A88" w14:textId="77777777" w:rsidR="002672B7" w:rsidRDefault="002672B7" w:rsidP="00D5742B">
      <w:pPr>
        <w:jc w:val="both"/>
      </w:pPr>
    </w:p>
    <w:p w14:paraId="08CCCAA9" w14:textId="77777777" w:rsidR="00AC2309" w:rsidRDefault="00AC2309" w:rsidP="00D5742B">
      <w:pPr>
        <w:jc w:val="both"/>
      </w:pPr>
    </w:p>
    <w:p w14:paraId="33877469" w14:textId="77777777" w:rsidR="00406A07" w:rsidRDefault="00406A07" w:rsidP="00D5742B">
      <w:pPr>
        <w:jc w:val="both"/>
      </w:pPr>
    </w:p>
    <w:p w14:paraId="6E89B0C4" w14:textId="77777777" w:rsidR="00406A07" w:rsidRDefault="00406A07" w:rsidP="00406A07">
      <w:pPr>
        <w:ind w:left="708"/>
        <w:jc w:val="both"/>
      </w:pPr>
      <w:r w:rsidRPr="00B12E8E">
        <w:rPr>
          <w:b/>
        </w:rPr>
        <w:lastRenderedPageBreak/>
        <w:t>b,</w:t>
      </w:r>
      <w:r>
        <w:t xml:space="preserve"> Ha csak egy-egy órarendi órához szeretnénk tenni az oktatót, akkor a „Kiválasztott időpontokra” rádiógomb legyen kiválasztva (aktív), illetve a megfelelő napokra vonatkozó órarendi óra és az új oktató legyen kijelölve.</w:t>
      </w:r>
    </w:p>
    <w:p w14:paraId="334F3A20" w14:textId="77777777" w:rsidR="00406A07" w:rsidRDefault="00406A07" w:rsidP="00D5742B">
      <w:pPr>
        <w:jc w:val="both"/>
      </w:pPr>
      <w:r w:rsidRPr="00406A07">
        <w:rPr>
          <w:noProof/>
          <w:lang w:eastAsia="hu-HU"/>
        </w:rPr>
        <w:drawing>
          <wp:inline distT="0" distB="0" distL="0" distR="0" wp14:anchorId="64945D21" wp14:editId="2AC5AB9B">
            <wp:extent cx="4610100" cy="3793982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28212" cy="3808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5BF43" w14:textId="77777777" w:rsidR="00B12E8E" w:rsidRDefault="00B12E8E" w:rsidP="00D5742B">
      <w:pPr>
        <w:jc w:val="both"/>
      </w:pPr>
    </w:p>
    <w:p w14:paraId="1D371474" w14:textId="77777777" w:rsidR="002672B7" w:rsidRDefault="00B12E8E" w:rsidP="00D5742B">
      <w:pPr>
        <w:jc w:val="both"/>
      </w:pPr>
      <w:r>
        <w:t>Mindkét esetben a</w:t>
      </w:r>
      <w:r w:rsidR="00406A07">
        <w:t>kkor f</w:t>
      </w:r>
      <w:r>
        <w:t>og megtörténni a változás, ha a „</w:t>
      </w:r>
      <w:r w:rsidRPr="00B12E8E">
        <w:rPr>
          <w:b/>
        </w:rPr>
        <w:t>a</w:t>
      </w:r>
      <w:r>
        <w:t>” esetben a „Minden új oktató/terem az időponthoz” vagy ha a „</w:t>
      </w:r>
      <w:r w:rsidRPr="00B12E8E">
        <w:rPr>
          <w:b/>
        </w:rPr>
        <w:t>b</w:t>
      </w:r>
      <w:r>
        <w:t>” esetben a „Kijelölt oktatók/termek az időponthoz” gombra klikkelünk</w:t>
      </w:r>
      <w:r w:rsidR="00A34065">
        <w:t>, utána megjelenő ablakban az „Ok” gombra kattintunk, majd a kilépés gombbal zárjuk be az ablakot.</w:t>
      </w:r>
    </w:p>
    <w:p w14:paraId="651878F0" w14:textId="77777777" w:rsidR="00406A07" w:rsidRDefault="00406A07" w:rsidP="00D5742B">
      <w:pPr>
        <w:jc w:val="both"/>
      </w:pPr>
      <w:r w:rsidRPr="00406A07">
        <w:rPr>
          <w:noProof/>
          <w:lang w:eastAsia="hu-HU"/>
        </w:rPr>
        <w:drawing>
          <wp:inline distT="0" distB="0" distL="0" distR="0" wp14:anchorId="7C55335E" wp14:editId="6BA0AA16">
            <wp:extent cx="2590800" cy="1536916"/>
            <wp:effectExtent l="0" t="0" r="0" b="635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16106" cy="1551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46983" w14:textId="77777777" w:rsidR="00A34065" w:rsidRDefault="00A34065" w:rsidP="00D5742B">
      <w:pPr>
        <w:jc w:val="both"/>
      </w:pPr>
      <w:r w:rsidRPr="00A34065">
        <w:rPr>
          <w:noProof/>
          <w:lang w:eastAsia="hu-HU"/>
        </w:rPr>
        <w:drawing>
          <wp:inline distT="0" distB="0" distL="0" distR="0" wp14:anchorId="0DAA0176" wp14:editId="4E06BBE5">
            <wp:extent cx="4581525" cy="1447382"/>
            <wp:effectExtent l="0" t="0" r="0" b="635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11927" cy="1456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4065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5B722" w14:textId="77777777" w:rsidR="00246D8F" w:rsidRDefault="00246D8F" w:rsidP="00246D8F">
      <w:pPr>
        <w:spacing w:after="0" w:line="240" w:lineRule="auto"/>
      </w:pPr>
      <w:r>
        <w:separator/>
      </w:r>
    </w:p>
  </w:endnote>
  <w:endnote w:type="continuationSeparator" w:id="0">
    <w:p w14:paraId="2CCFB289" w14:textId="77777777" w:rsidR="00246D8F" w:rsidRDefault="00246D8F" w:rsidP="00246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9B7CA" w14:textId="77777777" w:rsidR="00246D8F" w:rsidRDefault="00246D8F" w:rsidP="00246D8F">
      <w:pPr>
        <w:spacing w:after="0" w:line="240" w:lineRule="auto"/>
      </w:pPr>
      <w:r>
        <w:separator/>
      </w:r>
    </w:p>
  </w:footnote>
  <w:footnote w:type="continuationSeparator" w:id="0">
    <w:p w14:paraId="23D31AFE" w14:textId="77777777" w:rsidR="00246D8F" w:rsidRDefault="00246D8F" w:rsidP="00246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17C82" w14:textId="635BE38B" w:rsidR="00246D8F" w:rsidRDefault="00246D8F" w:rsidP="00246D8F">
    <w:pPr>
      <w:pStyle w:val="lfej"/>
      <w:jc w:val="right"/>
    </w:pPr>
    <w:r>
      <w:t>E/</w:t>
    </w:r>
    <w:r w:rsidR="00E64B15">
      <w:t>10</w:t>
    </w:r>
    <w:r>
      <w:t xml:space="preserve">/2022. (XII. </w:t>
    </w:r>
    <w:r w:rsidR="00EF74BA">
      <w:t>13.</w:t>
    </w:r>
    <w:r>
      <w:t>) számú rektori-kancellári utasítás 1. számú melléklete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3798C"/>
    <w:multiLevelType w:val="hybridMultilevel"/>
    <w:tmpl w:val="488461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157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6F9"/>
    <w:rsid w:val="000516F9"/>
    <w:rsid w:val="00246D8F"/>
    <w:rsid w:val="002672B7"/>
    <w:rsid w:val="00406A07"/>
    <w:rsid w:val="00407FF0"/>
    <w:rsid w:val="00485655"/>
    <w:rsid w:val="004B1286"/>
    <w:rsid w:val="006A6A64"/>
    <w:rsid w:val="008E4C4F"/>
    <w:rsid w:val="00A34065"/>
    <w:rsid w:val="00AC2309"/>
    <w:rsid w:val="00B12E8E"/>
    <w:rsid w:val="00CD5088"/>
    <w:rsid w:val="00D5742B"/>
    <w:rsid w:val="00E64B15"/>
    <w:rsid w:val="00E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5B9FF"/>
  <w15:docId w15:val="{009FE344-D905-4757-BC07-83474663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C230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E4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4C4F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246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46D8F"/>
  </w:style>
  <w:style w:type="paragraph" w:styleId="llb">
    <w:name w:val="footer"/>
    <w:basedOn w:val="Norml"/>
    <w:link w:val="llbChar"/>
    <w:uiPriority w:val="99"/>
    <w:unhideWhenUsed/>
    <w:rsid w:val="00246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46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308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Ildikó</dc:creator>
  <cp:lastModifiedBy>Páll Kata (igazgatási szakértő)</cp:lastModifiedBy>
  <cp:revision>4</cp:revision>
  <cp:lastPrinted>2022-12-09T09:30:00Z</cp:lastPrinted>
  <dcterms:created xsi:type="dcterms:W3CDTF">2022-12-09T09:10:00Z</dcterms:created>
  <dcterms:modified xsi:type="dcterms:W3CDTF">2022-12-14T10:07:00Z</dcterms:modified>
</cp:coreProperties>
</file>