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2B5B" w14:textId="77777777" w:rsidR="00894756" w:rsidRPr="00894756" w:rsidRDefault="00894756" w:rsidP="00894756">
      <w:p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Annex 4</w:t>
      </w:r>
    </w:p>
    <w:p w14:paraId="4E35FA54" w14:textId="77777777" w:rsidR="00637053" w:rsidRPr="00894756" w:rsidRDefault="00637053" w:rsidP="0063705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  <w:lang w:val="en-US"/>
        </w:rPr>
        <w:t>Designation of pharmacist responsible for quality assurance and pharmacist roles</w:t>
      </w:r>
    </w:p>
    <w:p w14:paraId="07D1522B" w14:textId="3F7AE3A0" w:rsidR="00637053" w:rsidRPr="008C57DD" w:rsidRDefault="00637053" w:rsidP="0063705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I, the Chief Pharmacist of Semmelweis University </w:t>
      </w:r>
      <w:permStart w:id="1065565662" w:edGrp="everyone"/>
      <w:r w:rsidR="00AA3F49">
        <w:rPr>
          <w:rStyle w:val="Helyrzszveg"/>
        </w:rPr>
        <w:t>Szöveg beírásához kattintson vagy koppintson ide.</w:t>
      </w:r>
      <w:permEnd w:id="1065565662"/>
      <w:r>
        <w:rPr>
          <w:rFonts w:cs="Times New Roman"/>
          <w:szCs w:val="24"/>
          <w:lang w:val="en-US"/>
        </w:rPr>
        <w:t xml:space="preserve"> (name), declare that the following clinical trial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053" w14:paraId="0E170370" w14:textId="77777777" w:rsidTr="00490406">
        <w:tc>
          <w:tcPr>
            <w:tcW w:w="4531" w:type="dxa"/>
          </w:tcPr>
          <w:p w14:paraId="0449FEE9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Study title</w:t>
            </w:r>
          </w:p>
        </w:tc>
        <w:tc>
          <w:tcPr>
            <w:tcW w:w="4531" w:type="dxa"/>
          </w:tcPr>
          <w:p w14:paraId="25C4E878" w14:textId="2D58628D" w:rsidR="00637053" w:rsidRDefault="00AA3F49" w:rsidP="00490406">
            <w:pPr>
              <w:rPr>
                <w:rFonts w:cs="Times New Roman"/>
                <w:szCs w:val="24"/>
              </w:rPr>
            </w:pPr>
            <w:permStart w:id="1941272299" w:edGrp="everyone"/>
            <w:r>
              <w:rPr>
                <w:rStyle w:val="Helyrzszveg"/>
              </w:rPr>
              <w:t>Szöveg beírásához kattintson vagy koppintson ide.</w:t>
            </w:r>
            <w:permEnd w:id="1941272299"/>
          </w:p>
        </w:tc>
      </w:tr>
      <w:tr w:rsidR="00637053" w14:paraId="29ABD069" w14:textId="77777777" w:rsidTr="00490406">
        <w:tc>
          <w:tcPr>
            <w:tcW w:w="4531" w:type="dxa"/>
          </w:tcPr>
          <w:p w14:paraId="23EB89E0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Protocol No.</w:t>
            </w:r>
          </w:p>
        </w:tc>
        <w:tc>
          <w:tcPr>
            <w:tcW w:w="4531" w:type="dxa"/>
          </w:tcPr>
          <w:p w14:paraId="1E1513F8" w14:textId="675D7481" w:rsidR="00637053" w:rsidRDefault="00AA3F49" w:rsidP="00490406">
            <w:pPr>
              <w:rPr>
                <w:rFonts w:cs="Times New Roman"/>
                <w:szCs w:val="24"/>
              </w:rPr>
            </w:pPr>
            <w:permStart w:id="475496356" w:edGrp="everyone"/>
            <w:r>
              <w:rPr>
                <w:rStyle w:val="Helyrzszveg"/>
              </w:rPr>
              <w:t>Szöveg beírásához kattintson vagy koppintson ide.</w:t>
            </w:r>
            <w:permEnd w:id="475496356"/>
          </w:p>
        </w:tc>
      </w:tr>
      <w:tr w:rsidR="00637053" w14:paraId="3D89A27D" w14:textId="77777777" w:rsidTr="00490406">
        <w:tc>
          <w:tcPr>
            <w:tcW w:w="4531" w:type="dxa"/>
          </w:tcPr>
          <w:p w14:paraId="3F671247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The phase of the clinical trial</w:t>
            </w:r>
          </w:p>
        </w:tc>
        <w:tc>
          <w:tcPr>
            <w:tcW w:w="4531" w:type="dxa"/>
          </w:tcPr>
          <w:p w14:paraId="7035083B" w14:textId="24BDBFD6" w:rsidR="00637053" w:rsidRDefault="00AA3F49" w:rsidP="00490406">
            <w:pPr>
              <w:rPr>
                <w:rFonts w:cs="Times New Roman"/>
                <w:szCs w:val="24"/>
              </w:rPr>
            </w:pPr>
            <w:permStart w:id="1306669587" w:edGrp="everyone"/>
            <w:r>
              <w:rPr>
                <w:rStyle w:val="Helyrzszveg"/>
              </w:rPr>
              <w:t>Szöveg beírásához kattintson vagy koppintson ide.</w:t>
            </w:r>
            <w:permEnd w:id="1306669587"/>
          </w:p>
        </w:tc>
      </w:tr>
      <w:tr w:rsidR="00637053" w14:paraId="188546B1" w14:textId="77777777" w:rsidTr="00490406">
        <w:tc>
          <w:tcPr>
            <w:tcW w:w="4531" w:type="dxa"/>
          </w:tcPr>
          <w:p w14:paraId="642B7458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Name of manufacturer or company conducting the study</w:t>
            </w:r>
          </w:p>
        </w:tc>
        <w:tc>
          <w:tcPr>
            <w:tcW w:w="4531" w:type="dxa"/>
          </w:tcPr>
          <w:p w14:paraId="721B3320" w14:textId="346C2E82" w:rsidR="00637053" w:rsidRDefault="00AA3F49" w:rsidP="00490406">
            <w:pPr>
              <w:rPr>
                <w:rFonts w:cs="Times New Roman"/>
                <w:szCs w:val="24"/>
              </w:rPr>
            </w:pPr>
            <w:permStart w:id="1705798645" w:edGrp="everyone"/>
            <w:r>
              <w:rPr>
                <w:rStyle w:val="Helyrzszveg"/>
              </w:rPr>
              <w:t>Szöveg beírásához kattintson vagy koppintson ide.</w:t>
            </w:r>
            <w:permEnd w:id="1705798645"/>
          </w:p>
        </w:tc>
      </w:tr>
      <w:tr w:rsidR="00637053" w14:paraId="063522CA" w14:textId="77777777" w:rsidTr="00490406">
        <w:tc>
          <w:tcPr>
            <w:tcW w:w="4531" w:type="dxa"/>
          </w:tcPr>
          <w:p w14:paraId="4BF5B5B6" w14:textId="77777777" w:rsidR="00637053" w:rsidRDefault="00637053" w:rsidP="00490406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Adress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of manufacturer or company conducting the study</w:t>
            </w:r>
          </w:p>
        </w:tc>
        <w:tc>
          <w:tcPr>
            <w:tcW w:w="4531" w:type="dxa"/>
          </w:tcPr>
          <w:p w14:paraId="2C48F6E9" w14:textId="3E5777F6" w:rsidR="00637053" w:rsidRDefault="00AA3F49" w:rsidP="00490406">
            <w:pPr>
              <w:rPr>
                <w:rFonts w:cs="Times New Roman"/>
                <w:szCs w:val="24"/>
              </w:rPr>
            </w:pPr>
            <w:permStart w:id="379418382" w:edGrp="everyone"/>
            <w:r>
              <w:rPr>
                <w:rStyle w:val="Helyrzszveg"/>
              </w:rPr>
              <w:t>Szöveg beírásához kattintson vagy koppintson ide.</w:t>
            </w:r>
            <w:permEnd w:id="379418382"/>
          </w:p>
        </w:tc>
      </w:tr>
      <w:tr w:rsidR="00637053" w14:paraId="418D08D5" w14:textId="77777777" w:rsidTr="00490406">
        <w:tc>
          <w:tcPr>
            <w:tcW w:w="4531" w:type="dxa"/>
          </w:tcPr>
          <w:p w14:paraId="3F844034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Principal Investigator’s name</w:t>
            </w:r>
          </w:p>
        </w:tc>
        <w:tc>
          <w:tcPr>
            <w:tcW w:w="4531" w:type="dxa"/>
          </w:tcPr>
          <w:p w14:paraId="4F9FD3CC" w14:textId="446318B2" w:rsidR="00637053" w:rsidRDefault="00AA3F49" w:rsidP="00490406">
            <w:pPr>
              <w:rPr>
                <w:rFonts w:cs="Times New Roman"/>
                <w:szCs w:val="24"/>
              </w:rPr>
            </w:pPr>
            <w:permStart w:id="540359093" w:edGrp="everyone"/>
            <w:r>
              <w:rPr>
                <w:rStyle w:val="Helyrzszveg"/>
              </w:rPr>
              <w:t>Szöveg beírásához kattintson vagy koppintson ide.</w:t>
            </w:r>
            <w:permEnd w:id="540359093"/>
          </w:p>
        </w:tc>
      </w:tr>
      <w:tr w:rsidR="00637053" w14:paraId="19C726FA" w14:textId="77777777" w:rsidTr="00490406">
        <w:tc>
          <w:tcPr>
            <w:tcW w:w="4531" w:type="dxa"/>
          </w:tcPr>
          <w:p w14:paraId="5A98B768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Name of site and department</w:t>
            </w:r>
          </w:p>
        </w:tc>
        <w:tc>
          <w:tcPr>
            <w:tcW w:w="4531" w:type="dxa"/>
          </w:tcPr>
          <w:p w14:paraId="2FC0FD6E" w14:textId="3BCEC3AA" w:rsidR="00637053" w:rsidRDefault="00AA3F49" w:rsidP="00490406">
            <w:pPr>
              <w:rPr>
                <w:rFonts w:cs="Times New Roman"/>
                <w:szCs w:val="24"/>
              </w:rPr>
            </w:pPr>
            <w:permStart w:id="1233660575" w:edGrp="everyone"/>
            <w:r>
              <w:rPr>
                <w:rStyle w:val="Helyrzszveg"/>
              </w:rPr>
              <w:t>Szöveg beírásához kattintson vagy koppintson ide.</w:t>
            </w:r>
            <w:permEnd w:id="1233660575"/>
          </w:p>
        </w:tc>
      </w:tr>
      <w:tr w:rsidR="00637053" w14:paraId="464CFD20" w14:textId="77777777" w:rsidTr="00490406">
        <w:tc>
          <w:tcPr>
            <w:tcW w:w="4531" w:type="dxa"/>
          </w:tcPr>
          <w:p w14:paraId="082EF946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Name of the medicinal product subject to trial</w:t>
            </w:r>
          </w:p>
        </w:tc>
        <w:tc>
          <w:tcPr>
            <w:tcW w:w="4531" w:type="dxa"/>
          </w:tcPr>
          <w:p w14:paraId="0D1DAB9A" w14:textId="34AF56F7" w:rsidR="00637053" w:rsidRDefault="00AA3F49" w:rsidP="00490406">
            <w:pPr>
              <w:rPr>
                <w:rFonts w:cs="Times New Roman"/>
                <w:szCs w:val="24"/>
              </w:rPr>
            </w:pPr>
            <w:permStart w:id="2055802536" w:edGrp="everyone"/>
            <w:r>
              <w:rPr>
                <w:rStyle w:val="Helyrzszveg"/>
              </w:rPr>
              <w:t>Szöveg beírásához kattintson vagy koppintson ide.</w:t>
            </w:r>
            <w:permEnd w:id="2055802536"/>
          </w:p>
        </w:tc>
      </w:tr>
      <w:tr w:rsidR="00637053" w14:paraId="2C090926" w14:textId="77777777" w:rsidTr="00490406">
        <w:tc>
          <w:tcPr>
            <w:tcW w:w="4531" w:type="dxa"/>
          </w:tcPr>
          <w:p w14:paraId="129787B9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Storage conditions of the trial preparation</w:t>
            </w:r>
          </w:p>
        </w:tc>
        <w:tc>
          <w:tcPr>
            <w:tcW w:w="4531" w:type="dxa"/>
          </w:tcPr>
          <w:p w14:paraId="5A3E888A" w14:textId="7CA0FB3D" w:rsidR="00637053" w:rsidRDefault="00AA3F49" w:rsidP="00490406">
            <w:pPr>
              <w:rPr>
                <w:rFonts w:cs="Times New Roman"/>
                <w:szCs w:val="24"/>
              </w:rPr>
            </w:pPr>
            <w:permStart w:id="656106743" w:edGrp="everyone"/>
            <w:r>
              <w:rPr>
                <w:rStyle w:val="Helyrzszveg"/>
              </w:rPr>
              <w:t>Szöveg beírásához kattintson vagy koppintson ide.</w:t>
            </w:r>
            <w:permEnd w:id="656106743"/>
          </w:p>
        </w:tc>
      </w:tr>
      <w:tr w:rsidR="00637053" w14:paraId="7838B7AA" w14:textId="77777777" w:rsidTr="00490406">
        <w:tc>
          <w:tcPr>
            <w:tcW w:w="4531" w:type="dxa"/>
          </w:tcPr>
          <w:p w14:paraId="71B0C9AC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OGYÉI decision number </w:t>
            </w:r>
          </w:p>
        </w:tc>
        <w:tc>
          <w:tcPr>
            <w:tcW w:w="4531" w:type="dxa"/>
          </w:tcPr>
          <w:p w14:paraId="2635C7A4" w14:textId="09FA80DF" w:rsidR="00637053" w:rsidRDefault="00AA3F49" w:rsidP="00490406">
            <w:pPr>
              <w:rPr>
                <w:rFonts w:cs="Times New Roman"/>
                <w:szCs w:val="24"/>
              </w:rPr>
            </w:pPr>
            <w:permStart w:id="890140173" w:edGrp="everyone"/>
            <w:r>
              <w:rPr>
                <w:rStyle w:val="Helyrzszveg"/>
              </w:rPr>
              <w:t>Szöveg beírásához kattintson vagy koppintson ide.</w:t>
            </w:r>
            <w:permEnd w:id="890140173"/>
          </w:p>
        </w:tc>
      </w:tr>
      <w:tr w:rsidR="00637053" w14:paraId="62924BA9" w14:textId="77777777" w:rsidTr="00490406">
        <w:tc>
          <w:tcPr>
            <w:tcW w:w="4531" w:type="dxa"/>
          </w:tcPr>
          <w:p w14:paraId="32EAF3D6" w14:textId="77777777" w:rsidR="00637053" w:rsidRDefault="00BC108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Study unique SE identifier</w:t>
            </w:r>
          </w:p>
        </w:tc>
        <w:tc>
          <w:tcPr>
            <w:tcW w:w="4531" w:type="dxa"/>
          </w:tcPr>
          <w:p w14:paraId="7A9934FA" w14:textId="0766D842" w:rsidR="00637053" w:rsidRDefault="00AA3F49" w:rsidP="00490406">
            <w:pPr>
              <w:rPr>
                <w:rFonts w:cs="Times New Roman"/>
                <w:szCs w:val="24"/>
              </w:rPr>
            </w:pPr>
            <w:permStart w:id="1166039591" w:edGrp="everyone"/>
            <w:r>
              <w:rPr>
                <w:rStyle w:val="Helyrzszveg"/>
              </w:rPr>
              <w:t>Szöveg beírásához kattintson vagy koppintson ide.</w:t>
            </w:r>
            <w:permEnd w:id="1166039591"/>
          </w:p>
        </w:tc>
      </w:tr>
    </w:tbl>
    <w:p w14:paraId="216D8184" w14:textId="77777777" w:rsidR="00637053" w:rsidRDefault="002B64D6" w:rsidP="00637053">
      <w:p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br/>
        <w:t>complies with legal requirements and university procedures.</w:t>
      </w:r>
    </w:p>
    <w:p w14:paraId="010E66BF" w14:textId="50A27E71" w:rsidR="00637053" w:rsidRPr="008C57DD" w:rsidRDefault="00637053" w:rsidP="0063705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I further inform you that a pharmacist responsible for quality assurance will be appointed under Regulation </w:t>
      </w:r>
      <w:hyperlink r:id="rId7" w:history="1">
        <w:r>
          <w:rPr>
            <w:rFonts w:cs="Times New Roman"/>
            <w:szCs w:val="24"/>
            <w:lang w:val="en-US"/>
          </w:rPr>
          <w:t>166/2020.  (VIII.27.)</w:t>
        </w:r>
      </w:hyperlink>
      <w:r>
        <w:rPr>
          <w:rFonts w:cs="Times New Roman"/>
          <w:szCs w:val="24"/>
          <w:lang w:val="en-US"/>
        </w:rPr>
        <w:t xml:space="preserve"> </w:t>
      </w:r>
      <w:hyperlink r:id="rId8" w:tgtFrame="_blank" w:history="1">
        <w:r>
          <w:rPr>
            <w:rFonts w:cs="Times New Roman"/>
            <w:szCs w:val="24"/>
            <w:lang w:val="en-US"/>
          </w:rPr>
          <w:t>of Semmelweis University on the provision of inpatient care</w:t>
        </w:r>
      </w:hyperlink>
      <w:r>
        <w:rPr>
          <w:rFonts w:cs="Times New Roman"/>
          <w:szCs w:val="24"/>
          <w:lang w:val="en-US"/>
        </w:rPr>
        <w:t xml:space="preserve"> for inpatient pharmaceuticals:</w:t>
      </w:r>
      <w:r w:rsidR="00AA3F49">
        <w:rPr>
          <w:rFonts w:cs="Times New Roman"/>
          <w:szCs w:val="24"/>
          <w:lang w:val="en-US"/>
        </w:rPr>
        <w:t xml:space="preserve"> </w:t>
      </w:r>
      <w:permStart w:id="984694735" w:edGrp="everyone"/>
      <w:r w:rsidR="00AA3F49">
        <w:rPr>
          <w:rStyle w:val="Helyrzszveg"/>
        </w:rPr>
        <w:t>Szöveg beírásához kattintson vagy koppintson ide.</w:t>
      </w:r>
      <w:permEnd w:id="984694735"/>
    </w:p>
    <w:p w14:paraId="20884CEF" w14:textId="3E2F1236" w:rsidR="00637053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Name of pharmacist:</w:t>
      </w:r>
      <w:r w:rsidR="00AA3F49">
        <w:rPr>
          <w:rFonts w:cs="Times New Roman"/>
          <w:szCs w:val="24"/>
          <w:lang w:val="en-US"/>
        </w:rPr>
        <w:t xml:space="preserve"> </w:t>
      </w:r>
      <w:permStart w:id="781262376" w:edGrp="everyone"/>
      <w:r w:rsidR="00AA3F49">
        <w:rPr>
          <w:rStyle w:val="Helyrzszveg"/>
        </w:rPr>
        <w:t>Szöveg beírásához kattintson vagy koppintson ide.</w:t>
      </w:r>
      <w:permEnd w:id="781262376"/>
    </w:p>
    <w:p w14:paraId="27FC325C" w14:textId="6CF45A66" w:rsidR="00637053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Contact data:</w:t>
      </w:r>
      <w:r w:rsidR="00AA3F49">
        <w:rPr>
          <w:rFonts w:cs="Times New Roman"/>
          <w:szCs w:val="24"/>
          <w:lang w:val="en-US"/>
        </w:rPr>
        <w:t xml:space="preserve"> </w:t>
      </w:r>
      <w:permStart w:id="1205339417" w:edGrp="everyone"/>
      <w:r w:rsidR="00AA3F49">
        <w:rPr>
          <w:rStyle w:val="Helyrzszveg"/>
        </w:rPr>
        <w:t>Szöveg beírásához kattintson vagy koppintson ide.</w:t>
      </w:r>
      <w:permEnd w:id="1205339417"/>
    </w:p>
    <w:p w14:paraId="1124C7FB" w14:textId="77777777" w:rsidR="00637053" w:rsidRPr="00E90FB8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After evaluating the pharmacist roles in the protocol, I have concluded that these roles can be delegated. The delegated person will be responsible for fulfilling the pharmacist part of the protocol. Delegated person</w:t>
      </w:r>
    </w:p>
    <w:p w14:paraId="4B18AE21" w14:textId="0F5485C7" w:rsidR="00637053" w:rsidRPr="00E90FB8" w:rsidRDefault="00637053" w:rsidP="00637053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Name:</w:t>
      </w:r>
      <w:r w:rsidR="00AA3F49">
        <w:rPr>
          <w:rFonts w:cs="Times New Roman"/>
          <w:szCs w:val="24"/>
          <w:lang w:val="en-US"/>
        </w:rPr>
        <w:t xml:space="preserve"> </w:t>
      </w:r>
      <w:permStart w:id="2094221159" w:edGrp="everyone"/>
      <w:r w:rsidR="00AA3F49">
        <w:rPr>
          <w:rStyle w:val="Helyrzszveg"/>
        </w:rPr>
        <w:t>Szöveg beírásához kattintson vagy koppintson ide.</w:t>
      </w:r>
      <w:permEnd w:id="2094221159"/>
    </w:p>
    <w:p w14:paraId="0CDD0431" w14:textId="15115BB6" w:rsidR="00637053" w:rsidRPr="0083790F" w:rsidRDefault="00637053" w:rsidP="00637053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Contact data:</w:t>
      </w:r>
      <w:r w:rsidR="00AA3F49">
        <w:rPr>
          <w:rFonts w:cs="Times New Roman"/>
          <w:szCs w:val="24"/>
          <w:lang w:val="en-US"/>
        </w:rPr>
        <w:t xml:space="preserve"> </w:t>
      </w:r>
      <w:permStart w:id="833249190" w:edGrp="everyone"/>
      <w:r w:rsidR="00AA3F49">
        <w:rPr>
          <w:rStyle w:val="Helyrzszveg"/>
        </w:rPr>
        <w:t>Szöveg beírásához kattintson vagy koppintson ide.</w:t>
      </w:r>
      <w:permEnd w:id="833249190"/>
    </w:p>
    <w:p w14:paraId="15F67FA7" w14:textId="7806926F" w:rsidR="00637053" w:rsidRPr="008C57DD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Budapest, </w:t>
      </w:r>
      <w:permStart w:id="1828327780" w:edGrp="everyone"/>
      <w:r w:rsidR="00AA3F49">
        <w:rPr>
          <w:rStyle w:val="Helyrzszveg"/>
        </w:rPr>
        <w:t>Szöveg beírásához kattintson vagy koppintson ide.</w:t>
      </w:r>
      <w:permEnd w:id="1828327780"/>
    </w:p>
    <w:p w14:paraId="2C8BF7D2" w14:textId="77777777" w:rsidR="002B64D6" w:rsidRDefault="002B64D6" w:rsidP="00637053">
      <w:pPr>
        <w:rPr>
          <w:rFonts w:cs="Times New Roman"/>
          <w:szCs w:val="24"/>
        </w:rPr>
      </w:pPr>
    </w:p>
    <w:p w14:paraId="10AEF814" w14:textId="77777777" w:rsidR="00637053" w:rsidRPr="008C57DD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Yours sincerely:</w:t>
      </w:r>
    </w:p>
    <w:p w14:paraId="236FC101" w14:textId="77777777" w:rsidR="00637053" w:rsidRPr="008C57DD" w:rsidRDefault="00637053" w:rsidP="00637053">
      <w:pPr>
        <w:rPr>
          <w:rFonts w:cs="Times New Roman"/>
          <w:szCs w:val="24"/>
        </w:rPr>
      </w:pPr>
    </w:p>
    <w:p w14:paraId="114BFD83" w14:textId="77777777" w:rsidR="001A04E8" w:rsidRDefault="00637053" w:rsidP="00637053">
      <w:pPr>
        <w:ind w:left="4956" w:firstLine="708"/>
      </w:pPr>
      <w:r>
        <w:rPr>
          <w:rFonts w:cs="Times New Roman"/>
          <w:szCs w:val="24"/>
          <w:lang w:val="en-US"/>
        </w:rPr>
        <w:t>Head pharmacist:</w:t>
      </w:r>
      <w:r>
        <w:rPr>
          <w:rFonts w:cs="Times New Roman"/>
          <w:szCs w:val="24"/>
          <w:lang w:val="en-US"/>
        </w:rPr>
        <w:br/>
      </w:r>
    </w:p>
    <w:p w14:paraId="2B493C45" w14:textId="77777777" w:rsidR="002B64D6" w:rsidRPr="002B64D6" w:rsidRDefault="002B64D6" w:rsidP="002B64D6">
      <w:p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The completed declaration must be sent electronically in PDF format to </w:t>
      </w:r>
      <w:r>
        <w:rPr>
          <w:rFonts w:cs="Times New Roman"/>
          <w:color w:val="4472C4"/>
          <w:szCs w:val="24"/>
          <w:u w:val="single"/>
          <w:lang w:val="en-US"/>
        </w:rPr>
        <w:t>klinikaikutatas@semmelweis-univ.hu</w:t>
      </w:r>
      <w:r>
        <w:rPr>
          <w:rFonts w:cs="Times New Roman"/>
          <w:szCs w:val="24"/>
          <w:lang w:val="en-US"/>
        </w:rPr>
        <w:t>.</w:t>
      </w:r>
    </w:p>
    <w:p w14:paraId="3399E6F4" w14:textId="77777777" w:rsidR="002B64D6" w:rsidRDefault="002B64D6" w:rsidP="00637053">
      <w:pPr>
        <w:ind w:left="4956" w:firstLine="708"/>
      </w:pPr>
    </w:p>
    <w:sectPr w:rsidR="002B6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7FA6" w14:textId="77777777" w:rsidR="00AC608C" w:rsidRDefault="00AC608C" w:rsidP="008D5004">
      <w:pPr>
        <w:spacing w:after="0" w:line="240" w:lineRule="auto"/>
      </w:pPr>
      <w:r>
        <w:separator/>
      </w:r>
    </w:p>
  </w:endnote>
  <w:endnote w:type="continuationSeparator" w:id="0">
    <w:p w14:paraId="6F99C84F" w14:textId="77777777" w:rsidR="00AC608C" w:rsidRDefault="00AC608C" w:rsidP="008D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79C6" w14:textId="77777777" w:rsidR="00792641" w:rsidRDefault="007926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AE77" w14:textId="77777777" w:rsidR="008D5004" w:rsidRDefault="008D5004" w:rsidP="008D5004">
    <w:pPr>
      <w:pStyle w:val="llb"/>
    </w:pPr>
    <w:r>
      <w:rPr>
        <w:lang w:val="en-US"/>
      </w:rPr>
      <w:t>Version: V1/20220712</w:t>
    </w:r>
  </w:p>
  <w:p w14:paraId="504401EB" w14:textId="77777777" w:rsidR="008D5004" w:rsidRDefault="008D500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575" w14:textId="77777777" w:rsidR="00792641" w:rsidRDefault="007926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5827" w14:textId="77777777" w:rsidR="00AC608C" w:rsidRDefault="00AC608C" w:rsidP="008D5004">
      <w:pPr>
        <w:spacing w:after="0" w:line="240" w:lineRule="auto"/>
      </w:pPr>
      <w:r>
        <w:separator/>
      </w:r>
    </w:p>
  </w:footnote>
  <w:footnote w:type="continuationSeparator" w:id="0">
    <w:p w14:paraId="56CB8952" w14:textId="77777777" w:rsidR="00AC608C" w:rsidRDefault="00AC608C" w:rsidP="008D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ADC" w14:textId="77777777" w:rsidR="00792641" w:rsidRDefault="007926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09E8" w14:textId="77777777" w:rsidR="008D5004" w:rsidRPr="00894756" w:rsidRDefault="00894756">
    <w:pPr>
      <w:pStyle w:val="lfej"/>
      <w:rPr>
        <w:rFonts w:cs="Times New Roman"/>
        <w:i/>
        <w:sz w:val="22"/>
      </w:rPr>
    </w:pPr>
    <w:r>
      <w:rPr>
        <w:rFonts w:cs="Times New Roman"/>
        <w:i/>
        <w:iCs/>
        <w:lang w:val="en-US"/>
      </w:rPr>
      <w:t>Regulations for clinical research trials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F1EA" w14:textId="77777777" w:rsidR="00792641" w:rsidRDefault="007926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7743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yiAHfsk2upO74JKIEW9/RpwTDduLm2xkWZcxNhLJGBYKZVHRP91CHWD8APdWO1k4R2LKcoTTfVQkpsFyHtwxw==" w:salt="DTIfQ0UstLYTTcv+AhXN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NDMzMDcxMjawNDJX0lEKTi0uzszPAykwrAUAZLrd2SwAAAA="/>
  </w:docVars>
  <w:rsids>
    <w:rsidRoot w:val="00637053"/>
    <w:rsid w:val="0015613B"/>
    <w:rsid w:val="001A04E8"/>
    <w:rsid w:val="002B64D6"/>
    <w:rsid w:val="00637053"/>
    <w:rsid w:val="00714E26"/>
    <w:rsid w:val="00792641"/>
    <w:rsid w:val="007E6F12"/>
    <w:rsid w:val="00851D59"/>
    <w:rsid w:val="00894756"/>
    <w:rsid w:val="008D5004"/>
    <w:rsid w:val="00943D82"/>
    <w:rsid w:val="00982E12"/>
    <w:rsid w:val="009C0414"/>
    <w:rsid w:val="00AA3F49"/>
    <w:rsid w:val="00AC608C"/>
    <w:rsid w:val="00B139C1"/>
    <w:rsid w:val="00BC1083"/>
    <w:rsid w:val="00D97279"/>
    <w:rsid w:val="00EF796D"/>
    <w:rsid w:val="00F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9CE9"/>
  <w15:chartTrackingRefBased/>
  <w15:docId w15:val="{28568E8D-10B2-4E65-974E-951A9BBE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705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37053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7053"/>
    <w:rPr>
      <w:rFonts w:ascii="Times New Roman" w:eastAsiaTheme="majorEastAsia" w:hAnsi="Times New Roman" w:cstheme="majorBidi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37053"/>
    <w:pPr>
      <w:ind w:left="720"/>
      <w:contextualSpacing/>
    </w:pPr>
  </w:style>
  <w:style w:type="table" w:styleId="Rcsostblzat">
    <w:name w:val="Table Grid"/>
    <w:basedOn w:val="Normltblzat"/>
    <w:uiPriority w:val="39"/>
    <w:rsid w:val="0063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D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00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D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004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756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AA3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jogigfoig/dokumentumtar/szabalyzattar/fekvobeteg-ellatassal-kapcsolatos-gyogyszerellatasrol-szolo-szabalyza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emmelweis.hu/jogigfoig/files/2020/09/166_2020_SE-gyogyszerellatasrol-szolo-szabalyzatanak-elfogadasaro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2152</Characters>
  <Application>Microsoft Office Word</Application>
  <DocSecurity>8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Bernadett Erika</dc:creator>
  <cp:keywords/>
  <dc:description/>
  <cp:lastModifiedBy>Omrai Amarilla</cp:lastModifiedBy>
  <cp:revision>5</cp:revision>
  <cp:lastPrinted>2022-09-27T08:28:00Z</cp:lastPrinted>
  <dcterms:created xsi:type="dcterms:W3CDTF">2022-09-21T06:50:00Z</dcterms:created>
  <dcterms:modified xsi:type="dcterms:W3CDTF">2022-09-27T08:29:00Z</dcterms:modified>
</cp:coreProperties>
</file>