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1BD" w14:textId="473E7AF9" w:rsidR="005C62ED" w:rsidRPr="009D376D" w:rsidRDefault="005C62ED" w:rsidP="005C62ED">
      <w:pPr>
        <w:pStyle w:val="Cmsor2"/>
        <w:numPr>
          <w:ilvl w:val="0"/>
          <w:numId w:val="0"/>
        </w:numPr>
      </w:pPr>
      <w:bookmarkStart w:id="0" w:name="_Toc12204339"/>
      <w:bookmarkStart w:id="1" w:name="_Toc12212759"/>
      <w:bookmarkStart w:id="2" w:name="_Toc77855616"/>
      <w:r>
        <w:t>4. sz. m</w:t>
      </w:r>
      <w:r w:rsidRPr="009D376D">
        <w:t>elléklet</w:t>
      </w:r>
      <w:r>
        <w:t>:</w:t>
      </w:r>
      <w:r w:rsidRPr="009D376D">
        <w:t xml:space="preserve"> </w:t>
      </w:r>
      <w:r>
        <w:t>T</w:t>
      </w:r>
      <w:r w:rsidRPr="009D376D">
        <w:t>itokvédelmi megállapodás</w:t>
      </w:r>
      <w:bookmarkEnd w:id="0"/>
      <w:bookmarkEnd w:id="1"/>
      <w:bookmarkEnd w:id="2"/>
    </w:p>
    <w:p w14:paraId="635C3239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>Alulírott</w:t>
      </w:r>
    </w:p>
    <w:p w14:paraId="62FFAA7E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</w:p>
    <w:p w14:paraId="053C924C" w14:textId="0424A6E4" w:rsidR="005C62ED" w:rsidRPr="000B72A7" w:rsidRDefault="005C62ED" w:rsidP="00C426C7">
      <w:pPr>
        <w:pStyle w:val="Szvegtrzs"/>
        <w:tabs>
          <w:tab w:val="left" w:pos="0"/>
        </w:tabs>
        <w:spacing w:line="360" w:lineRule="auto"/>
        <w:rPr>
          <w:sz w:val="24"/>
        </w:rPr>
      </w:pPr>
      <w:r w:rsidRPr="000B72A7">
        <w:rPr>
          <w:sz w:val="24"/>
        </w:rPr>
        <w:t xml:space="preserve">Név: </w:t>
      </w:r>
      <w:sdt>
        <w:sdtPr>
          <w:rPr>
            <w:sz w:val="24"/>
          </w:rPr>
          <w:id w:val="2024585485"/>
          <w:placeholder>
            <w:docPart w:val="DefaultPlaceholder_-1854013440"/>
          </w:placeholder>
          <w:showingPlcHdr/>
          <w:text/>
        </w:sdtPr>
        <w:sdtContent>
          <w:permStart w:id="1893552436" w:edGrp="everyone"/>
          <w:r w:rsidR="00C426C7" w:rsidRPr="00CE0CC8">
            <w:rPr>
              <w:rStyle w:val="Helyrzszveg"/>
            </w:rPr>
            <w:t>Szöveg beírásához kattintson vagy koppintson ide.</w:t>
          </w:r>
          <w:permEnd w:id="1893552436"/>
        </w:sdtContent>
      </w:sdt>
    </w:p>
    <w:p w14:paraId="7FC51E02" w14:textId="11A553D5" w:rsidR="005C62ED" w:rsidRPr="000B72A7" w:rsidRDefault="005C62ED" w:rsidP="00C426C7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 xml:space="preserve">Anyja neve: </w:t>
      </w:r>
      <w:sdt>
        <w:sdtPr>
          <w:rPr>
            <w:sz w:val="24"/>
          </w:rPr>
          <w:id w:val="1764571591"/>
          <w:placeholder>
            <w:docPart w:val="06DE958240694FFEB520CB23710DF912"/>
          </w:placeholder>
          <w:showingPlcHdr/>
          <w:text/>
        </w:sdtPr>
        <w:sdtContent>
          <w:permStart w:id="2050385519" w:edGrp="everyone"/>
          <w:r w:rsidR="00C426C7" w:rsidRPr="00CE0CC8">
            <w:rPr>
              <w:rStyle w:val="Helyrzszveg"/>
            </w:rPr>
            <w:t>Szöveg beírásához kattintson vagy koppintson ide.</w:t>
          </w:r>
          <w:permEnd w:id="2050385519"/>
        </w:sdtContent>
      </w:sdt>
    </w:p>
    <w:p w14:paraId="481D3FF7" w14:textId="0E8DD24C" w:rsidR="005C62ED" w:rsidRPr="000B72A7" w:rsidRDefault="005C62ED" w:rsidP="005C62ED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 xml:space="preserve">Szül. hely és idő: </w:t>
      </w:r>
      <w:sdt>
        <w:sdtPr>
          <w:rPr>
            <w:sz w:val="24"/>
          </w:rPr>
          <w:id w:val="-2114426688"/>
          <w:placeholder>
            <w:docPart w:val="DF0BBB94782F4F7B85104F32F36AFFE0"/>
          </w:placeholder>
          <w:showingPlcHdr/>
          <w:text/>
        </w:sdtPr>
        <w:sdtContent>
          <w:permStart w:id="2056615566" w:edGrp="everyone"/>
          <w:r w:rsidR="00C426C7" w:rsidRPr="00CE0CC8">
            <w:rPr>
              <w:rStyle w:val="Helyrzszveg"/>
            </w:rPr>
            <w:t>Szöveg beírásához kattintson vagy koppintson ide.</w:t>
          </w:r>
          <w:permEnd w:id="2056615566"/>
        </w:sdtContent>
      </w:sdt>
    </w:p>
    <w:p w14:paraId="252BCFB5" w14:textId="09DC7A9E" w:rsidR="005C62ED" w:rsidRPr="000B72A7" w:rsidRDefault="005C62ED" w:rsidP="005C62ED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>Személyi azonosító okmány száma</w:t>
      </w:r>
      <w:r w:rsidR="00C426C7">
        <w:rPr>
          <w:sz w:val="24"/>
        </w:rPr>
        <w:t xml:space="preserve">: </w:t>
      </w:r>
      <w:r w:rsidRPr="000B72A7">
        <w:rPr>
          <w:sz w:val="24"/>
        </w:rPr>
        <w:tab/>
      </w:r>
      <w:sdt>
        <w:sdtPr>
          <w:rPr>
            <w:sz w:val="24"/>
          </w:rPr>
          <w:id w:val="1464304195"/>
          <w:placeholder>
            <w:docPart w:val="AE8D707DEDA44B03A6BCB56DC5CC1F12"/>
          </w:placeholder>
          <w:showingPlcHdr/>
          <w:text/>
        </w:sdtPr>
        <w:sdtContent>
          <w:permStart w:id="1272728555" w:edGrp="everyone"/>
          <w:r w:rsidR="00C426C7" w:rsidRPr="00CE0CC8">
            <w:rPr>
              <w:rStyle w:val="Helyrzszveg"/>
            </w:rPr>
            <w:t>Szöveg beírásához kattintson vagy koppintson ide.</w:t>
          </w:r>
          <w:permEnd w:id="1272728555"/>
        </w:sdtContent>
      </w:sdt>
    </w:p>
    <w:p w14:paraId="1CCC1897" w14:textId="71C95EC2" w:rsidR="005C62ED" w:rsidRPr="000B72A7" w:rsidRDefault="005C62ED" w:rsidP="005C62ED">
      <w:pPr>
        <w:pStyle w:val="Szvegtrzs"/>
        <w:tabs>
          <w:tab w:val="left" w:pos="3402"/>
        </w:tabs>
        <w:spacing w:line="360" w:lineRule="auto"/>
        <w:rPr>
          <w:sz w:val="24"/>
        </w:rPr>
      </w:pPr>
      <w:r w:rsidRPr="000B72A7">
        <w:rPr>
          <w:sz w:val="24"/>
        </w:rPr>
        <w:t xml:space="preserve">Lakcím: </w:t>
      </w:r>
      <w:sdt>
        <w:sdtPr>
          <w:rPr>
            <w:sz w:val="24"/>
          </w:rPr>
          <w:id w:val="-719969390"/>
          <w:placeholder>
            <w:docPart w:val="CFDEE549630442C5A16EB01F93F187E1"/>
          </w:placeholder>
          <w:showingPlcHdr/>
          <w:text/>
        </w:sdtPr>
        <w:sdtContent>
          <w:permStart w:id="510032938" w:edGrp="everyone"/>
          <w:r w:rsidR="00C426C7" w:rsidRPr="00CE0CC8">
            <w:rPr>
              <w:rStyle w:val="Helyrzszveg"/>
            </w:rPr>
            <w:t>Szöveg beírásához kattintson vagy koppintson ide.</w:t>
          </w:r>
          <w:permEnd w:id="510032938"/>
        </w:sdtContent>
      </w:sdt>
    </w:p>
    <w:p w14:paraId="5CD8176B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</w:p>
    <w:p w14:paraId="69075769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>kijelentem, hogy a Semmelweis Egyetem (SE) Információbiztonsági Szabályzatának külső partnerekre vonatkozó részeit megismertem, azokat magamra nézve kötelezőnek ismerem el.</w:t>
      </w:r>
    </w:p>
    <w:p w14:paraId="59B1346E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>A SE-n végzett munkám teljesítése során megismert, az SE tevékenységéhez kapcsolódó minden olyan adat, tény, információ, stb. (a továbbiakban: adat) amelynek a nyilvánosságra hozatala, illetéktelenek által történő megszerzése vagy felhasználása az SE pénzügyi-, gazdasági-, biztonsági, vagy más érdekét sértené vagy veszélyeztetné – és amelyet jogszabály más titokfajtának nem minősít - az SE tevékenységi körébe tartozó titkát, vagy az SE által ellátott betegek jogilag védett adatait, magántitkát képezi. A tudomásomra jutó titkot a vonatkozó jogszabályokra és az SE-vel kötött szerződésben vagy megállapodásban rögzítettekre figyelemmel kezelem. Titoktartási kötelezettségem körében a tudomásomra jutott adatokat illetéktelen részére hozzáférhetővé nem teszem, nem közlöm, át nem adom, nyilvánosságra nem hozom, fel nem használom, valamint az annak megismerésére jogosult elől nem titkolom el</w:t>
      </w:r>
    </w:p>
    <w:p w14:paraId="7E353F44" w14:textId="77777777" w:rsidR="005C62ED" w:rsidRDefault="005C62ED" w:rsidP="005C62ED">
      <w:pPr>
        <w:pStyle w:val="Szvegtrzs"/>
        <w:spacing w:line="360" w:lineRule="auto"/>
        <w:rPr>
          <w:sz w:val="24"/>
        </w:rPr>
      </w:pPr>
      <w:r w:rsidRPr="000B72A7">
        <w:rPr>
          <w:sz w:val="24"/>
        </w:rPr>
        <w:t>Tudomásul veszem, hogy a titoktartási kötelezettségem időbeli korlátozás nélkül áll fenn, függetlenül az annak megismerését lehetővé tevő jogviszony fennállásától.</w:t>
      </w:r>
    </w:p>
    <w:p w14:paraId="5BC915B4" w14:textId="77777777" w:rsidR="005C62ED" w:rsidRPr="000B72A7" w:rsidRDefault="005C62ED" w:rsidP="005C62ED">
      <w:pPr>
        <w:pStyle w:val="Szvegtrzs"/>
        <w:spacing w:line="360" w:lineRule="auto"/>
        <w:rPr>
          <w:sz w:val="24"/>
        </w:rPr>
      </w:pPr>
      <w:r w:rsidRPr="000B72A7">
        <w:t>Tudomásul veszem továbbá, hogy a titoktartási szabályok megsértéséért – az egyéb jogi következményeken túl – a felek egymással szemben kártérítési felelősséggel is tartoznak.</w:t>
      </w:r>
    </w:p>
    <w:p w14:paraId="7147008C" w14:textId="77777777" w:rsidR="00AA763F" w:rsidRDefault="00AA763F"/>
    <w:sectPr w:rsidR="00AA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num w:numId="1" w16cid:durableId="128038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BenqzCEYYcXydOMqLchmmEpxXzQs1RKdJoqczWuTfK8X/J85QO4i/n8zDpUwkENLcMEkeMASWdtUlw/SfERWQ==" w:salt="ZcNkxIeVK8xhkUtrpPz0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ED"/>
    <w:rsid w:val="005C62ED"/>
    <w:rsid w:val="00AA763F"/>
    <w:rsid w:val="00C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C6E4"/>
  <w15:chartTrackingRefBased/>
  <w15:docId w15:val="{8DEECAAA-C198-49B1-9318-8AE7489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5C62ED"/>
    <w:pPr>
      <w:keepNext/>
      <w:pageBreakBefore/>
      <w:numPr>
        <w:numId w:val="1"/>
      </w:numPr>
      <w:suppressAutoHyphens/>
      <w:spacing w:after="0" w:line="300" w:lineRule="exact"/>
      <w:ind w:left="567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5C62ED"/>
    <w:pPr>
      <w:numPr>
        <w:ilvl w:val="1"/>
        <w:numId w:val="1"/>
      </w:numPr>
      <w:suppressAutoHyphens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5C62ED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C6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rsid w:val="005C62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5C62E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aliases w:val="H3 Char,heading 3 Char,h3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5C62ED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5C62ED"/>
    <w:pPr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C62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H4">
    <w:name w:val="H4"/>
    <w:basedOn w:val="Cmsor4"/>
    <w:qFormat/>
    <w:rsid w:val="005C62ED"/>
    <w:pPr>
      <w:numPr>
        <w:ilvl w:val="3"/>
        <w:numId w:val="1"/>
      </w:numPr>
      <w:tabs>
        <w:tab w:val="num" w:pos="360"/>
      </w:tabs>
      <w:spacing w:before="360" w:after="24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kern w:val="1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C62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elyrzszveg">
    <w:name w:val="Placeholder Text"/>
    <w:basedOn w:val="Bekezdsalapbettpusa"/>
    <w:uiPriority w:val="99"/>
    <w:semiHidden/>
    <w:rsid w:val="00C42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987182-8157-42A4-90DA-F04FCB4DBCDE}"/>
      </w:docPartPr>
      <w:docPartBody>
        <w:p w:rsidR="00000000" w:rsidRDefault="00621BD5">
          <w:r w:rsidRPr="00CE0C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6DE958240694FFEB520CB23710DF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28F4B-33DB-4BF6-AF71-B6C0C8FAED28}"/>
      </w:docPartPr>
      <w:docPartBody>
        <w:p w:rsidR="00000000" w:rsidRDefault="00621BD5" w:rsidP="00621BD5">
          <w:pPr>
            <w:pStyle w:val="06DE958240694FFEB520CB23710DF912"/>
          </w:pPr>
          <w:r w:rsidRPr="00CE0C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0BBB94782F4F7B85104F32F36AFF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AB38AF-14A1-4819-9D07-D3B084F36CA2}"/>
      </w:docPartPr>
      <w:docPartBody>
        <w:p w:rsidR="00000000" w:rsidRDefault="00621BD5" w:rsidP="00621BD5">
          <w:pPr>
            <w:pStyle w:val="DF0BBB94782F4F7B85104F32F36AFFE0"/>
          </w:pPr>
          <w:r w:rsidRPr="00CE0C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8D707DEDA44B03A6BCB56DC5CC1F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ABD01-6994-48CE-BBFD-4FD74614E245}"/>
      </w:docPartPr>
      <w:docPartBody>
        <w:p w:rsidR="00000000" w:rsidRDefault="00621BD5" w:rsidP="00621BD5">
          <w:pPr>
            <w:pStyle w:val="AE8D707DEDA44B03A6BCB56DC5CC1F12"/>
          </w:pPr>
          <w:r w:rsidRPr="00CE0CC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DEE549630442C5A16EB01F93F18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C74C3-1922-4BE4-885F-0F81AFCE6AAD}"/>
      </w:docPartPr>
      <w:docPartBody>
        <w:p w:rsidR="00000000" w:rsidRDefault="00621BD5" w:rsidP="00621BD5">
          <w:pPr>
            <w:pStyle w:val="CFDEE549630442C5A16EB01F93F187E1"/>
          </w:pPr>
          <w:r w:rsidRPr="00CE0CC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5"/>
    <w:rsid w:val="002F5E2A"/>
    <w:rsid w:val="006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21BD5"/>
    <w:rPr>
      <w:color w:val="808080"/>
    </w:rPr>
  </w:style>
  <w:style w:type="paragraph" w:customStyle="1" w:styleId="06DE958240694FFEB520CB23710DF912">
    <w:name w:val="06DE958240694FFEB520CB23710DF912"/>
    <w:rsid w:val="00621BD5"/>
  </w:style>
  <w:style w:type="paragraph" w:customStyle="1" w:styleId="DF0BBB94782F4F7B85104F32F36AFFE0">
    <w:name w:val="DF0BBB94782F4F7B85104F32F36AFFE0"/>
    <w:rsid w:val="00621BD5"/>
  </w:style>
  <w:style w:type="paragraph" w:customStyle="1" w:styleId="AE8D707DEDA44B03A6BCB56DC5CC1F12">
    <w:name w:val="AE8D707DEDA44B03A6BCB56DC5CC1F12"/>
    <w:rsid w:val="00621BD5"/>
  </w:style>
  <w:style w:type="paragraph" w:customStyle="1" w:styleId="CFDEE549630442C5A16EB01F93F187E1">
    <w:name w:val="CFDEE549630442C5A16EB01F93F187E1"/>
    <w:rsid w:val="00621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1575</Characters>
  <Application>Microsoft Office Word</Application>
  <DocSecurity>8</DocSecurity>
  <Lines>13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Kata (igazgatási szakértő)</dc:creator>
  <cp:keywords/>
  <dc:description/>
  <cp:lastModifiedBy>Omrai Amarilla</cp:lastModifiedBy>
  <cp:revision>3</cp:revision>
  <dcterms:created xsi:type="dcterms:W3CDTF">2022-09-20T10:14:00Z</dcterms:created>
  <dcterms:modified xsi:type="dcterms:W3CDTF">2022-09-21T09:18:00Z</dcterms:modified>
</cp:coreProperties>
</file>