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01" w:rsidRPr="00EA79E1" w:rsidRDefault="00F13C01" w:rsidP="00F13C01">
      <w:pPr>
        <w:spacing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 doktori képzés és fokozatsz</w:t>
      </w:r>
      <w:bookmarkStart w:id="0" w:name="_GoBack"/>
      <w:bookmarkEnd w:id="0"/>
      <w:r w:rsidRPr="00EA79E1">
        <w:rPr>
          <w:rFonts w:eastAsiaTheme="minorHAnsi"/>
          <w:b/>
          <w:sz w:val="24"/>
          <w:lang w:eastAsia="en-US"/>
        </w:rPr>
        <w:t>erzés folyamatábrája</w:t>
      </w: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9EBEA1A" wp14:editId="6A80E339">
            <wp:simplePos x="0" y="0"/>
            <wp:positionH relativeFrom="column">
              <wp:posOffset>410785</wp:posOffset>
            </wp:positionH>
            <wp:positionV relativeFrom="paragraph">
              <wp:posOffset>164489</wp:posOffset>
            </wp:positionV>
            <wp:extent cx="5339751" cy="755349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me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42" cy="7553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F13C01" w:rsidRPr="00EA79E1" w:rsidRDefault="00F13C01" w:rsidP="00F13C01">
      <w:pPr>
        <w:spacing w:line="300" w:lineRule="exact"/>
        <w:rPr>
          <w:rFonts w:eastAsiaTheme="minorHAnsi"/>
          <w:sz w:val="24"/>
          <w:lang w:eastAsia="en-US"/>
        </w:rPr>
      </w:pP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BeFY/kkEYxY03gkJ1T29CkHCNM=" w:salt="PY/L3ycszfvY37v6qF6u4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01"/>
    <w:rsid w:val="001923F3"/>
    <w:rsid w:val="00A0152F"/>
    <w:rsid w:val="00DA437F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3C0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3C0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79</Characters>
  <Application>Microsoft Office Word</Application>
  <DocSecurity>8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2</cp:revision>
  <dcterms:created xsi:type="dcterms:W3CDTF">2019-07-10T08:19:00Z</dcterms:created>
  <dcterms:modified xsi:type="dcterms:W3CDTF">2019-07-29T11:45:00Z</dcterms:modified>
</cp:coreProperties>
</file>