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65" w:rsidRPr="007C626D" w:rsidRDefault="00A37465" w:rsidP="00A37465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0" w:name="_Toc8636774"/>
      <w:bookmarkStart w:id="1" w:name="_Toc10021589"/>
      <w:r w:rsidRPr="007C626D">
        <w:rPr>
          <w:rFonts w:eastAsiaTheme="minorHAnsi"/>
          <w:b/>
          <w:sz w:val="28"/>
          <w:szCs w:val="28"/>
          <w:lang w:eastAsia="en-US"/>
        </w:rPr>
        <w:t>Jogorvoslati kérelem</w:t>
      </w:r>
      <w:bookmarkEnd w:id="0"/>
      <w:bookmarkEnd w:id="1"/>
    </w:p>
    <w:p w:rsidR="00A37465" w:rsidRPr="007C626D" w:rsidRDefault="00A37465" w:rsidP="00A37465">
      <w:pPr>
        <w:widowControl w:val="0"/>
        <w:autoSpaceDE w:val="0"/>
        <w:autoSpaceDN w:val="0"/>
        <w:adjustRightInd w:val="0"/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37465" w:rsidRPr="007C626D" w:rsidTr="00D370E6">
        <w:trPr>
          <w:trHeight w:val="1260"/>
        </w:trPr>
        <w:tc>
          <w:tcPr>
            <w:tcW w:w="9211" w:type="dxa"/>
          </w:tcPr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7C626D">
              <w:rPr>
                <w:rFonts w:eastAsiaTheme="minorHAnsi"/>
                <w:b/>
                <w:sz w:val="24"/>
                <w:lang w:eastAsia="en-US"/>
              </w:rPr>
              <w:t>A hallgató adatai</w:t>
            </w:r>
          </w:p>
          <w:p w:rsidR="00A37465" w:rsidRPr="007C626D" w:rsidRDefault="00A37465" w:rsidP="00D370E6">
            <w:pPr>
              <w:spacing w:before="39" w:after="39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 xml:space="preserve">név: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637536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14689416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14689416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hallgatói azonosító (</w:t>
            </w:r>
            <w:proofErr w:type="spellStart"/>
            <w:r w:rsidRPr="007C626D">
              <w:rPr>
                <w:rFonts w:eastAsiaTheme="minorHAnsi"/>
                <w:sz w:val="24"/>
                <w:lang w:eastAsia="en-US"/>
              </w:rPr>
              <w:t>NEPTUN-kód</w:t>
            </w:r>
            <w:proofErr w:type="spellEnd"/>
            <w:r w:rsidRPr="007C626D">
              <w:rPr>
                <w:rFonts w:eastAsiaTheme="minorHAnsi"/>
                <w:sz w:val="24"/>
                <w:lang w:eastAsia="en-US"/>
              </w:rPr>
              <w:t>):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565989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54423248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54423248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lakóhely: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7161616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21170014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21170014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telefon: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5763950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68905679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68905679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e-mail: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1022979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9498512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9498512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a jogorvoslati kérelemmel érintett képzés megnevezése</w:t>
            </w:r>
          </w:p>
          <w:p w:rsidR="00A37465" w:rsidRPr="007C626D" w:rsidRDefault="00A37465" w:rsidP="00D370E6">
            <w:pPr>
              <w:tabs>
                <w:tab w:val="left" w:pos="683"/>
              </w:tabs>
              <w:spacing w:before="39" w:after="39" w:line="300" w:lineRule="exact"/>
              <w:ind w:firstLine="187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kar: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083379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57179154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57179154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ind w:firstLine="187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szak: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2634983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99067135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99067135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ind w:firstLine="187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szakirány: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417190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17003618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17003618"/>
              </w:sdtContent>
            </w:sdt>
          </w:p>
          <w:p w:rsidR="00A37465" w:rsidRPr="007C626D" w:rsidRDefault="00A37465" w:rsidP="00D370E6">
            <w:pPr>
              <w:spacing w:before="39" w:after="39" w:line="300" w:lineRule="exact"/>
              <w:ind w:firstLine="187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a képzés munkarendje:</w:t>
            </w:r>
            <w:r w:rsidR="00F11674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4830714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0403938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10403938"/>
              </w:sdtContent>
            </w:sdt>
          </w:p>
          <w:p w:rsidR="00A37465" w:rsidRPr="007C626D" w:rsidRDefault="00A37465" w:rsidP="00F11674">
            <w:pPr>
              <w:spacing w:line="300" w:lineRule="exact"/>
              <w:contextualSpacing/>
              <w:jc w:val="left"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a jogorvoslati kérelemmel megtámadott döntés, intézkedés iktatási száma:</w:t>
            </w:r>
            <w:r w:rsidR="00F11674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728343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68549499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68549499"/>
              </w:sdtContent>
            </w:sdt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bookmarkStart w:id="2" w:name="_GoBack"/>
            <w:bookmarkEnd w:id="2"/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7C626D">
              <w:rPr>
                <w:rFonts w:eastAsiaTheme="minorHAnsi"/>
                <w:b/>
                <w:sz w:val="24"/>
                <w:lang w:eastAsia="en-US"/>
              </w:rPr>
              <w:t>A jogorvoslati kérelem</w:t>
            </w:r>
          </w:p>
          <w:sdt>
            <w:sdtPr>
              <w:rPr>
                <w:rFonts w:eastAsiaTheme="minorHAnsi"/>
                <w:sz w:val="24"/>
                <w:lang w:eastAsia="en-US"/>
              </w:rPr>
              <w:id w:val="-9091541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692196920" w:edGrp="everyone" w:displacedByCustomXml="prev"/>
              <w:p w:rsidR="00A37465" w:rsidRPr="007C626D" w:rsidRDefault="00F11674" w:rsidP="00D370E6">
                <w:pPr>
                  <w:spacing w:line="300" w:lineRule="exact"/>
                  <w:contextualSpacing/>
                  <w:rPr>
                    <w:rFonts w:eastAsiaTheme="minorHAnsi"/>
                    <w:sz w:val="24"/>
                    <w:lang w:eastAsia="en-US"/>
                  </w:rPr>
                </w:pPr>
                <w:r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692196920" w:displacedByCustomXml="next"/>
            </w:sdtContent>
          </w:sdt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b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7C626D">
              <w:rPr>
                <w:rFonts w:eastAsiaTheme="minorHAnsi"/>
                <w:b/>
                <w:sz w:val="24"/>
                <w:lang w:eastAsia="en-US"/>
              </w:rPr>
              <w:t>A jogorvoslati kérelem alapjául szolgáló tények és az azok alapjául szolgáló bizonyítékok*</w:t>
            </w:r>
          </w:p>
          <w:sdt>
            <w:sdtPr>
              <w:rPr>
                <w:rFonts w:eastAsiaTheme="minorHAnsi"/>
                <w:sz w:val="24"/>
                <w:lang w:eastAsia="en-US"/>
              </w:rPr>
              <w:id w:val="-15285484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485915836" w:edGrp="everyone" w:displacedByCustomXml="prev"/>
              <w:p w:rsidR="00A37465" w:rsidRPr="007C626D" w:rsidRDefault="00F11674" w:rsidP="00D370E6">
                <w:pPr>
                  <w:spacing w:line="300" w:lineRule="exact"/>
                  <w:contextualSpacing/>
                  <w:rPr>
                    <w:rFonts w:eastAsiaTheme="minorHAnsi"/>
                    <w:sz w:val="24"/>
                    <w:lang w:eastAsia="en-US"/>
                  </w:rPr>
                </w:pPr>
                <w:r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485915836" w:displacedByCustomXml="next"/>
            </w:sdtContent>
          </w:sdt>
          <w:permStart w:id="955008065" w:edGrp="everyone" w:displacedByCustomXml="prev"/>
          <w:permEnd w:id="955008065" w:displacedByCustomXml="prev"/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7C626D">
              <w:rPr>
                <w:rFonts w:eastAsiaTheme="minorHAnsi"/>
                <w:b/>
                <w:sz w:val="24"/>
                <w:lang w:eastAsia="en-US"/>
              </w:rPr>
              <w:t>Mellékletek:**</w:t>
            </w:r>
            <w:r w:rsidR="00F11674">
              <w:rPr>
                <w:rFonts w:eastAsiaTheme="minorHAnsi"/>
                <w:b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b/>
                  <w:sz w:val="24"/>
                  <w:lang w:eastAsia="en-US"/>
                </w:rPr>
                <w:id w:val="3134666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28427392" w:edGrp="everyone"/>
                <w:r w:rsidR="00F11674" w:rsidRPr="00D7664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28427392"/>
              </w:sdtContent>
            </w:sdt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i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*</w:t>
            </w:r>
            <w:r w:rsidRPr="007C626D">
              <w:rPr>
                <w:rFonts w:eastAsiaTheme="minorHAnsi"/>
                <w:i/>
                <w:sz w:val="24"/>
                <w:lang w:eastAsia="en-US"/>
              </w:rPr>
              <w:t>Itt lehet megjelölni azt a jogszabályt, egyetemi szabályt is, amelyre hivatkozással a hallgató benyújtja a jogorvoslati kérelmet; a tanulmányok értékelésével kapcsolatos döntéssel szembeni jogorvoslat esetén itt lehet megjelölni azt az Egyetem által elfogadott követelményt, illetve azt a Szervezeti és Működési Szabályzatban foglalt vagy a vizsga megszervezésére vonatkozó rendelkezést, amellyel a döntés, intézkedés, mulasztás ellentétes.</w:t>
            </w:r>
          </w:p>
          <w:p w:rsidR="00A37465" w:rsidRPr="007C626D" w:rsidRDefault="00A37465" w:rsidP="00D370E6">
            <w:pPr>
              <w:spacing w:line="300" w:lineRule="exact"/>
              <w:contextualSpacing/>
              <w:rPr>
                <w:rFonts w:eastAsiaTheme="minorHAnsi"/>
                <w:i/>
                <w:sz w:val="24"/>
                <w:lang w:eastAsia="en-US"/>
              </w:rPr>
            </w:pPr>
            <w:r w:rsidRPr="007C626D">
              <w:rPr>
                <w:rFonts w:eastAsiaTheme="minorHAnsi"/>
                <w:i/>
                <w:sz w:val="24"/>
                <w:lang w:eastAsia="en-US"/>
              </w:rPr>
              <w:t xml:space="preserve">**A jogorvoslati kérelem alapjául szolgáló tények és az azok alapjául szolgáló bizonyítékok a formanyomtatvány mellékleteként is csatolhatóak, ez esetben azonban itt fel kell sorolni </w:t>
            </w:r>
            <w:proofErr w:type="gramStart"/>
            <w:r w:rsidRPr="007C626D">
              <w:rPr>
                <w:rFonts w:eastAsiaTheme="minorHAnsi"/>
                <w:i/>
                <w:sz w:val="24"/>
                <w:lang w:eastAsia="en-US"/>
              </w:rPr>
              <w:t>ezen</w:t>
            </w:r>
            <w:proofErr w:type="gramEnd"/>
            <w:r w:rsidRPr="007C626D">
              <w:rPr>
                <w:rFonts w:eastAsiaTheme="minorHAnsi"/>
                <w:i/>
                <w:sz w:val="24"/>
                <w:lang w:eastAsia="en-US"/>
              </w:rPr>
              <w:t xml:space="preserve"> mellékleteket. Meghatalmazott eljárása esetén a meghatalmazást minden esetben mellékelni kell. </w:t>
            </w:r>
          </w:p>
          <w:p w:rsidR="00A37465" w:rsidRPr="007C626D" w:rsidRDefault="00A37465" w:rsidP="00D370E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sdt>
            <w:sdtPr>
              <w:rPr>
                <w:rFonts w:eastAsiaTheme="minorHAnsi"/>
                <w:sz w:val="24"/>
                <w:lang w:eastAsia="en-US"/>
              </w:rPr>
              <w:id w:val="1351835724"/>
              <w:placeholder>
                <w:docPart w:val="DefaultPlaceholder_1082065160"/>
              </w:placeholder>
              <w:showingPlcHdr/>
              <w:date>
                <w:dateFormat w:val="yyyy.MM.dd."/>
                <w:lid w:val="hu-HU"/>
                <w:storeMappedDataAs w:val="dateTime"/>
                <w:calendar w:val="gregorian"/>
              </w:date>
            </w:sdtPr>
            <w:sdtEndPr/>
            <w:sdtContent>
              <w:permStart w:id="2026792752" w:edGrp="everyone" w:displacedByCustomXml="prev"/>
              <w:p w:rsidR="00F11674" w:rsidRDefault="00F11674" w:rsidP="00D370E6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contextualSpacing/>
                  <w:rPr>
                    <w:rFonts w:eastAsiaTheme="minorHAnsi"/>
                    <w:sz w:val="24"/>
                    <w:lang w:eastAsia="en-US"/>
                  </w:rPr>
                </w:pPr>
                <w:r w:rsidRPr="00D76640">
                  <w:rPr>
                    <w:rStyle w:val="Helyrzszveg"/>
                    <w:rFonts w:eastAsiaTheme="minorHAnsi"/>
                  </w:rPr>
                  <w:t>Dátum megadásához kattintson ide.</w:t>
                </w:r>
              </w:p>
              <w:permEnd w:id="2026792752" w:displacedByCustomXml="next"/>
            </w:sdtContent>
          </w:sdt>
          <w:p w:rsidR="00F11674" w:rsidRDefault="00F11674" w:rsidP="00D370E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A37465" w:rsidRPr="007C626D" w:rsidRDefault="00A37465" w:rsidP="00D370E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_______________________________</w:t>
            </w:r>
          </w:p>
          <w:p w:rsidR="00A37465" w:rsidRPr="007C626D" w:rsidRDefault="00A37465" w:rsidP="00D370E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a hallgató aláírása</w:t>
            </w:r>
          </w:p>
        </w:tc>
      </w:tr>
    </w:tbl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vs8eI4hD3Je06tx5FLfWcOuhIw=" w:salt="zgTHrcCHVmXopC1dpSYlF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65"/>
    <w:rsid w:val="001923F3"/>
    <w:rsid w:val="00956F64"/>
    <w:rsid w:val="00A37465"/>
    <w:rsid w:val="00DA437F"/>
    <w:rsid w:val="00F1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4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16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16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67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4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16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16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67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037DFB-572D-4C6A-BE3E-B82A12F28D47}"/>
      </w:docPartPr>
      <w:docPartBody>
        <w:p w:rsidR="006C4215" w:rsidRDefault="00DD6E0D">
          <w:r w:rsidRPr="00D7664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6006A-1F3B-4A88-8F43-CB5BF9ACE29F}"/>
      </w:docPartPr>
      <w:docPartBody>
        <w:p w:rsidR="006C4215" w:rsidRDefault="00DD6E0D">
          <w:r w:rsidRPr="00D7664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0D"/>
    <w:rsid w:val="006C4215"/>
    <w:rsid w:val="00D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D6E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D6E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2019-07-10T09:21:00Z</dcterms:created>
  <dcterms:modified xsi:type="dcterms:W3CDTF">2019-07-29T11:44:00Z</dcterms:modified>
</cp:coreProperties>
</file>