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D2" w:rsidRPr="000162D2" w:rsidRDefault="000162D2" w:rsidP="000162D2">
      <w:pPr>
        <w:suppressAutoHyphens/>
        <w:spacing w:line="300" w:lineRule="exact"/>
        <w:ind w:left="360"/>
        <w:jc w:val="right"/>
        <w:outlineLvl w:val="1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bookmarkStart w:id="0" w:name="_Toc496712922"/>
      <w:bookmarkStart w:id="1" w:name="_GoBack"/>
      <w:bookmarkEnd w:id="1"/>
      <w:r w:rsidRPr="000162D2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7. melléklet: </w:t>
      </w:r>
      <w:bookmarkStart w:id="2" w:name="_Toc421023557"/>
      <w:r w:rsidRPr="000162D2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Minta az elszámolás elkészítéséhez </w:t>
      </w:r>
      <w:bookmarkEnd w:id="2"/>
      <w:r w:rsidRPr="000162D2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(Utókalkuláció)</w:t>
      </w:r>
      <w:r w:rsidRPr="000162D2">
        <w:rPr>
          <w:rFonts w:ascii="Times New Roman" w:eastAsia="Times New Roman" w:hAnsi="Times New Roman"/>
          <w:i/>
          <w:kern w:val="1"/>
          <w:sz w:val="24"/>
          <w:szCs w:val="24"/>
          <w:vertAlign w:val="superscript"/>
          <w:lang w:eastAsia="ar-SA"/>
        </w:rPr>
        <w:footnoteReference w:id="1"/>
      </w:r>
      <w:bookmarkEnd w:id="0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Iktatószám</w:t>
      </w:r>
      <w:proofErr w:type="gramStart"/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:………………………..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Költséghely</w:t>
      </w:r>
      <w:proofErr w:type="gramStart"/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:…………………….....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Elszámolt számla sorszáma:</w:t>
      </w: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…</w:t>
      </w:r>
      <w:proofErr w:type="gramStart"/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….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CO szám</w:t>
      </w:r>
      <w:proofErr w:type="gramStart"/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:………………………….</w:t>
      </w:r>
      <w:proofErr w:type="gramEnd"/>
    </w:p>
    <w:p w:rsidR="000162D2" w:rsidRPr="000162D2" w:rsidRDefault="000162D2" w:rsidP="000162D2">
      <w:pPr>
        <w:tabs>
          <w:tab w:val="left" w:pos="3119"/>
          <w:tab w:val="left" w:pos="4962"/>
          <w:tab w:val="left" w:pos="623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Elszámolás: </w:t>
      </w: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részelszámolás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vagy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>végelszámolás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softHyphen/>
        <w:t>*</w:t>
      </w:r>
    </w:p>
    <w:p w:rsidR="000162D2" w:rsidRPr="000162D2" w:rsidRDefault="000162D2" w:rsidP="000162D2">
      <w:pPr>
        <w:tabs>
          <w:tab w:val="left" w:pos="3119"/>
          <w:tab w:val="left" w:pos="4962"/>
          <w:tab w:val="left" w:pos="6237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>Szerződéskötés formája: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 xml:space="preserve"> egy szerződés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vagy 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>több szerződés*</w:t>
      </w:r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Szerződések száma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:…………….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Bevétel nettó összege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:……………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- árfolyam veszteség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…………….</w:t>
      </w:r>
      <w:proofErr w:type="gramEnd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+ árfolyam nyereség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……………..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= </w:t>
      </w:r>
      <w:proofErr w:type="gramStart"/>
      <w:r w:rsidRPr="000162D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ténylegesen</w:t>
      </w:r>
      <w:proofErr w:type="gramEnd"/>
      <w:r w:rsidRPr="000162D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befolyt bevétel</w:t>
      </w:r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Vizsgálat önköltsége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:……………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Központi elvonás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:……………….</w:t>
      </w:r>
      <w:proofErr w:type="gramEnd"/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Vizsgáló része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……………….</w:t>
      </w:r>
    </w:p>
    <w:p w:rsidR="000162D2" w:rsidRPr="000162D2" w:rsidRDefault="000162D2" w:rsidP="000162D2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Dátum</w:t>
      </w:r>
      <w:proofErr w:type="gramStart"/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</w:t>
      </w:r>
      <w:proofErr w:type="gramEnd"/>
    </w:p>
    <w:p w:rsidR="000162D2" w:rsidRPr="000162D2" w:rsidRDefault="000162D2" w:rsidP="000162D2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>Aláírások</w:t>
      </w:r>
    </w:p>
    <w:p w:rsidR="000162D2" w:rsidRPr="000162D2" w:rsidRDefault="000162D2" w:rsidP="000162D2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2D2" w:rsidRPr="000162D2" w:rsidRDefault="000162D2" w:rsidP="000162D2">
      <w:pPr>
        <w:tabs>
          <w:tab w:val="center" w:pos="5670"/>
          <w:tab w:val="center" w:pos="7938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>Vizsgálatvezető</w:t>
      </w: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Gazdasági vezető/ </w:t>
      </w:r>
    </w:p>
    <w:p w:rsidR="000162D2" w:rsidRPr="000162D2" w:rsidRDefault="000162D2" w:rsidP="000162D2">
      <w:pPr>
        <w:tabs>
          <w:tab w:val="center" w:pos="5670"/>
          <w:tab w:val="center" w:pos="7938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2D2" w:rsidRPr="000162D2" w:rsidRDefault="000162D2" w:rsidP="000162D2">
      <w:pPr>
        <w:tabs>
          <w:tab w:val="center" w:pos="5670"/>
          <w:tab w:val="center" w:pos="7938"/>
        </w:tabs>
        <w:suppressAutoHyphens/>
        <w:spacing w:line="300" w:lineRule="exact"/>
        <w:ind w:left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62D2">
        <w:rPr>
          <w:rFonts w:ascii="Times New Roman" w:eastAsia="Times New Roman" w:hAnsi="Times New Roman"/>
          <w:sz w:val="24"/>
          <w:szCs w:val="24"/>
          <w:lang w:eastAsia="ar-SA"/>
        </w:rPr>
        <w:t>* a megfelelő rész aláhúzandó</w:t>
      </w:r>
    </w:p>
    <w:p w:rsidR="002C45F3" w:rsidRPr="000162D2" w:rsidRDefault="002C45F3">
      <w:pPr>
        <w:rPr>
          <w:rFonts w:ascii="Times New Roman" w:hAnsi="Times New Roman"/>
          <w:sz w:val="24"/>
          <w:szCs w:val="24"/>
        </w:rPr>
      </w:pPr>
    </w:p>
    <w:sectPr w:rsidR="002C45F3" w:rsidRPr="00016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6D" w:rsidRDefault="00FF056D" w:rsidP="000162D2">
      <w:pPr>
        <w:spacing w:line="240" w:lineRule="auto"/>
      </w:pPr>
      <w:r>
        <w:separator/>
      </w:r>
    </w:p>
  </w:endnote>
  <w:endnote w:type="continuationSeparator" w:id="0">
    <w:p w:rsidR="00FF056D" w:rsidRDefault="00FF056D" w:rsidP="00016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6D" w:rsidRDefault="00FF056D" w:rsidP="000162D2">
      <w:pPr>
        <w:spacing w:line="240" w:lineRule="auto"/>
      </w:pPr>
      <w:r>
        <w:separator/>
      </w:r>
    </w:p>
  </w:footnote>
  <w:footnote w:type="continuationSeparator" w:id="0">
    <w:p w:rsidR="00FF056D" w:rsidRDefault="00FF056D" w:rsidP="000162D2">
      <w:pPr>
        <w:spacing w:line="240" w:lineRule="auto"/>
      </w:pPr>
      <w:r>
        <w:continuationSeparator/>
      </w:r>
    </w:p>
  </w:footnote>
  <w:footnote w:id="1">
    <w:p w:rsidR="000162D2" w:rsidRPr="000162D2" w:rsidRDefault="000162D2" w:rsidP="000162D2">
      <w:pPr>
        <w:pStyle w:val="Lbjegyzetszveg"/>
        <w:rPr>
          <w:rFonts w:ascii="Times New Roman" w:hAnsi="Times New Roman"/>
        </w:rPr>
      </w:pPr>
      <w:r w:rsidRPr="000162D2">
        <w:rPr>
          <w:rStyle w:val="Lbjegyzet-hivatkozs"/>
          <w:rFonts w:ascii="Times New Roman" w:hAnsi="Times New Roman"/>
        </w:rPr>
        <w:footnoteRef/>
      </w:r>
      <w:r w:rsidRPr="000162D2">
        <w:rPr>
          <w:rFonts w:ascii="Times New Roman" w:hAnsi="Times New Roman"/>
        </w:rPr>
        <w:t xml:space="preserve"> Módosította a 125/2017. (X. 26.) számú szenátusi határozat. Hatályba lépés napja: 2017. XI. 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86" w:rsidRPr="00FF7886" w:rsidRDefault="00FF7886" w:rsidP="00FF7886">
    <w:pPr>
      <w:suppressAutoHyphens/>
      <w:spacing w:line="240" w:lineRule="auto"/>
      <w:rPr>
        <w:rFonts w:ascii="Times New Roman" w:eastAsia="Times New Roman" w:hAnsi="Times New Roman"/>
        <w:i/>
        <w:sz w:val="20"/>
        <w:szCs w:val="20"/>
        <w:lang w:eastAsia="ar-SA"/>
      </w:rPr>
    </w:pPr>
    <w:r w:rsidRPr="00FF7886">
      <w:rPr>
        <w:rFonts w:ascii="Times New Roman" w:eastAsia="Times New Roman" w:hAnsi="Times New Roman"/>
        <w:i/>
        <w:sz w:val="20"/>
        <w:szCs w:val="20"/>
        <w:lang w:eastAsia="ar-SA"/>
      </w:rPr>
      <w:t xml:space="preserve">Külső megbízású </w:t>
    </w:r>
    <w:proofErr w:type="spellStart"/>
    <w:r w:rsidRPr="00FF7886">
      <w:rPr>
        <w:rFonts w:ascii="Times New Roman" w:eastAsia="Times New Roman" w:hAnsi="Times New Roman"/>
        <w:i/>
        <w:sz w:val="20"/>
        <w:szCs w:val="20"/>
        <w:lang w:eastAsia="ar-SA"/>
      </w:rPr>
      <w:t>preklinikai</w:t>
    </w:r>
    <w:proofErr w:type="spellEnd"/>
    <w:r w:rsidRPr="00FF7886">
      <w:rPr>
        <w:rFonts w:ascii="Times New Roman" w:eastAsia="Times New Roman" w:hAnsi="Times New Roman"/>
        <w:i/>
        <w:sz w:val="20"/>
        <w:szCs w:val="20"/>
        <w:lang w:eastAsia="ar-SA"/>
      </w:rPr>
      <w:t xml:space="preserve">, klinikai és </w:t>
    </w:r>
    <w:proofErr w:type="spellStart"/>
    <w:r w:rsidRPr="00FF7886">
      <w:rPr>
        <w:rFonts w:ascii="Times New Roman" w:eastAsia="Times New Roman" w:hAnsi="Times New Roman"/>
        <w:i/>
        <w:sz w:val="20"/>
        <w:szCs w:val="20"/>
        <w:lang w:eastAsia="ar-SA"/>
      </w:rPr>
      <w:t>nemklinikai</w:t>
    </w:r>
    <w:proofErr w:type="spellEnd"/>
    <w:r w:rsidRPr="00FF7886">
      <w:rPr>
        <w:rFonts w:ascii="Times New Roman" w:eastAsia="Times New Roman" w:hAnsi="Times New Roman"/>
        <w:i/>
        <w:sz w:val="20"/>
        <w:szCs w:val="20"/>
        <w:lang w:eastAsia="ar-SA"/>
      </w:rPr>
      <w:t xml:space="preserve"> vizsgálatok szabályai</w:t>
    </w:r>
  </w:p>
  <w:p w:rsidR="00FF7886" w:rsidRDefault="00FF7886" w:rsidP="00FF7886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D2"/>
    <w:rsid w:val="000162D2"/>
    <w:rsid w:val="001326CE"/>
    <w:rsid w:val="002C45F3"/>
    <w:rsid w:val="00F7709E"/>
    <w:rsid w:val="00FF056D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62D2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62D2"/>
  </w:style>
  <w:style w:type="character" w:styleId="Lbjegyzet-hivatkozs">
    <w:name w:val="footnote reference"/>
    <w:uiPriority w:val="99"/>
    <w:semiHidden/>
    <w:unhideWhenUsed/>
    <w:rsid w:val="000162D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788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8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F788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8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62D2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62D2"/>
  </w:style>
  <w:style w:type="character" w:styleId="Lbjegyzet-hivatkozs">
    <w:name w:val="footnote reference"/>
    <w:uiPriority w:val="99"/>
    <w:semiHidden/>
    <w:unhideWhenUsed/>
    <w:rsid w:val="000162D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788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8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F788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2</cp:revision>
  <dcterms:created xsi:type="dcterms:W3CDTF">2017-11-15T08:54:00Z</dcterms:created>
  <dcterms:modified xsi:type="dcterms:W3CDTF">2017-11-16T08:37:00Z</dcterms:modified>
</cp:coreProperties>
</file>