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609C" w14:textId="496234A0" w:rsidR="008D75C3" w:rsidRPr="005564FC" w:rsidRDefault="00973FB0" w:rsidP="0047373F">
      <w:pPr>
        <w:spacing w:after="0" w:line="276" w:lineRule="auto"/>
        <w:jc w:val="center"/>
        <w:rPr>
          <w:rFonts w:ascii="Garamond" w:eastAsia="Times New Roman" w:hAnsi="Garamond" w:cs="Times New Roman"/>
          <w:b/>
          <w:bCs/>
          <w:sz w:val="24"/>
          <w:szCs w:val="24"/>
          <w:lang w:val="en-US" w:eastAsia="hu-HU"/>
        </w:rPr>
      </w:pPr>
      <w:bookmarkStart w:id="0" w:name="_GoBack"/>
      <w:bookmarkEnd w:id="0"/>
      <w:r w:rsidRPr="005564FC">
        <w:rPr>
          <w:rFonts w:ascii="Garamond" w:eastAsia="Times New Roman" w:hAnsi="Garamond" w:cs="Times New Roman"/>
          <w:b/>
          <w:bCs/>
          <w:sz w:val="24"/>
          <w:szCs w:val="24"/>
          <w:lang w:val="en-US" w:eastAsia="hu-HU"/>
        </w:rPr>
        <w:t xml:space="preserve">TITOKTARTÁSI </w:t>
      </w:r>
      <w:r w:rsidR="008D75C3" w:rsidRPr="005564FC">
        <w:rPr>
          <w:rFonts w:ascii="Garamond" w:eastAsia="Times New Roman" w:hAnsi="Garamond" w:cs="Times New Roman"/>
          <w:b/>
          <w:bCs/>
          <w:sz w:val="24"/>
          <w:szCs w:val="24"/>
          <w:lang w:val="en-US" w:eastAsia="hu-HU"/>
        </w:rPr>
        <w:t>SZERZŐDÉS</w:t>
      </w:r>
    </w:p>
    <w:p w14:paraId="7EBF30F4" w14:textId="18DE7D0B" w:rsidR="00DE3DFF" w:rsidRPr="005564FC" w:rsidRDefault="00A855E8" w:rsidP="002B5A39">
      <w:pPr>
        <w:spacing w:after="0" w:line="276" w:lineRule="auto"/>
        <w:jc w:val="center"/>
        <w:rPr>
          <w:rFonts w:ascii="Garamond" w:eastAsia="Times New Roman" w:hAnsi="Garamond" w:cs="Times New Roman"/>
          <w:b/>
          <w:sz w:val="24"/>
          <w:szCs w:val="24"/>
          <w:lang w:eastAsia="hu-HU"/>
        </w:rPr>
      </w:pPr>
      <w:r w:rsidRPr="005564FC">
        <w:rPr>
          <w:rFonts w:ascii="Garamond" w:eastAsia="Times New Roman" w:hAnsi="Garamond" w:cs="Times New Roman"/>
          <w:b/>
          <w:sz w:val="24"/>
          <w:szCs w:val="24"/>
          <w:lang w:eastAsia="hu-HU"/>
        </w:rPr>
        <w:t>STIA-PoC</w:t>
      </w:r>
      <w:r w:rsidR="00FC623D" w:rsidRPr="005564FC">
        <w:rPr>
          <w:rFonts w:ascii="Garamond" w:eastAsia="Times New Roman" w:hAnsi="Garamond" w:cs="Times New Roman"/>
          <w:b/>
          <w:sz w:val="24"/>
          <w:szCs w:val="24"/>
          <w:lang w:eastAsia="hu-HU"/>
        </w:rPr>
        <w:t>_2020</w:t>
      </w:r>
      <w:r w:rsidR="00CF2D02" w:rsidRPr="005564FC">
        <w:rPr>
          <w:rFonts w:ascii="Garamond" w:eastAsia="Times New Roman" w:hAnsi="Garamond" w:cs="Times New Roman"/>
          <w:b/>
          <w:sz w:val="24"/>
          <w:szCs w:val="24"/>
          <w:lang w:eastAsia="hu-HU"/>
        </w:rPr>
        <w:t xml:space="preserve"> pályázathoz kapcsolódó</w:t>
      </w:r>
      <w:r w:rsidRPr="005564FC">
        <w:rPr>
          <w:rFonts w:ascii="Garamond" w:eastAsia="Times New Roman" w:hAnsi="Garamond" w:cs="Times New Roman"/>
          <w:b/>
          <w:sz w:val="24"/>
          <w:szCs w:val="24"/>
          <w:lang w:eastAsia="hu-HU"/>
        </w:rPr>
        <w:t xml:space="preserve"> </w:t>
      </w:r>
      <w:r w:rsidR="00CF2D02" w:rsidRPr="005564FC">
        <w:rPr>
          <w:rFonts w:ascii="Garamond" w:eastAsia="Times New Roman" w:hAnsi="Garamond" w:cs="Times New Roman"/>
          <w:b/>
          <w:sz w:val="24"/>
          <w:szCs w:val="24"/>
          <w:lang w:eastAsia="hu-HU"/>
        </w:rPr>
        <w:t xml:space="preserve">partneri </w:t>
      </w:r>
      <w:r w:rsidR="002B5A39" w:rsidRPr="005564FC">
        <w:rPr>
          <w:rFonts w:ascii="Garamond" w:eastAsia="Times New Roman" w:hAnsi="Garamond" w:cs="Times New Roman"/>
          <w:b/>
          <w:sz w:val="24"/>
          <w:szCs w:val="24"/>
          <w:lang w:eastAsia="hu-HU"/>
        </w:rPr>
        <w:t>tárgyaláshoz</w:t>
      </w:r>
    </w:p>
    <w:p w14:paraId="2B35EF40" w14:textId="77777777" w:rsidR="005D7773" w:rsidRPr="005564FC" w:rsidRDefault="005D7773" w:rsidP="002B5A39">
      <w:pPr>
        <w:spacing w:after="0" w:line="276" w:lineRule="auto"/>
        <w:jc w:val="center"/>
        <w:rPr>
          <w:rFonts w:ascii="Garamond" w:eastAsia="Times New Roman" w:hAnsi="Garamond" w:cs="Times New Roman"/>
          <w:b/>
          <w:sz w:val="24"/>
          <w:szCs w:val="24"/>
          <w:lang w:eastAsia="hu-HU"/>
        </w:rPr>
      </w:pPr>
    </w:p>
    <w:p w14:paraId="52D04824" w14:textId="77777777" w:rsidR="00C33F38" w:rsidRPr="005564FC" w:rsidRDefault="00C33F38" w:rsidP="0047373F">
      <w:pPr>
        <w:autoSpaceDE w:val="0"/>
        <w:autoSpaceDN w:val="0"/>
        <w:adjustRightInd w:val="0"/>
        <w:spacing w:after="0" w:line="276" w:lineRule="auto"/>
        <w:jc w:val="both"/>
        <w:rPr>
          <w:rFonts w:ascii="Garamond" w:eastAsia="Times New Roman" w:hAnsi="Garamond" w:cs="Times New Roman"/>
          <w:sz w:val="24"/>
          <w:szCs w:val="24"/>
          <w:lang w:val="cs-CZ" w:eastAsia="hu-HU"/>
        </w:rPr>
      </w:pPr>
    </w:p>
    <w:p w14:paraId="1B6C7D53" w14:textId="77777777" w:rsidR="00DE3DFF" w:rsidRPr="005564FC" w:rsidRDefault="00DE3DFF" w:rsidP="0047373F">
      <w:pPr>
        <w:autoSpaceDE w:val="0"/>
        <w:autoSpaceDN w:val="0"/>
        <w:adjustRightInd w:val="0"/>
        <w:spacing w:after="0" w:line="276" w:lineRule="auto"/>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amely létrejött egyrészről</w:t>
      </w:r>
      <w:r w:rsidR="006F6776" w:rsidRPr="005564FC">
        <w:rPr>
          <w:rFonts w:ascii="Garamond" w:eastAsia="Times New Roman" w:hAnsi="Garamond" w:cs="Times New Roman"/>
          <w:sz w:val="24"/>
          <w:szCs w:val="24"/>
          <w:lang w:val="cs-CZ" w:eastAsia="hu-HU"/>
        </w:rPr>
        <w:t xml:space="preserve"> 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6343"/>
      </w:tblGrid>
      <w:tr w:rsidR="00F72416" w:rsidRPr="005564FC" w14:paraId="127F87B2" w14:textId="77777777" w:rsidTr="00F72416">
        <w:tc>
          <w:tcPr>
            <w:tcW w:w="9072" w:type="dxa"/>
            <w:gridSpan w:val="2"/>
          </w:tcPr>
          <w:p w14:paraId="2C109060" w14:textId="77777777" w:rsidR="00F72416" w:rsidRPr="005564FC" w:rsidRDefault="00F72416" w:rsidP="0047373F">
            <w:pPr>
              <w:spacing w:line="276" w:lineRule="auto"/>
              <w:rPr>
                <w:rFonts w:ascii="Garamond" w:eastAsia="Times New Roman" w:hAnsi="Garamond" w:cs="Times New Roman"/>
                <w:sz w:val="24"/>
                <w:szCs w:val="24"/>
                <w:lang w:val="cs-CZ" w:eastAsia="hu-HU"/>
              </w:rPr>
            </w:pPr>
          </w:p>
        </w:tc>
      </w:tr>
      <w:tr w:rsidR="00F72416" w:rsidRPr="005564FC" w14:paraId="39F86CE2" w14:textId="77777777" w:rsidTr="00F72416">
        <w:tc>
          <w:tcPr>
            <w:tcW w:w="9072" w:type="dxa"/>
            <w:gridSpan w:val="2"/>
          </w:tcPr>
          <w:p w14:paraId="418582D1" w14:textId="77777777" w:rsidR="00F72416" w:rsidRPr="005564FC" w:rsidRDefault="00F72416" w:rsidP="0047373F">
            <w:pPr>
              <w:autoSpaceDE w:val="0"/>
              <w:autoSpaceDN w:val="0"/>
              <w:adjustRightInd w:val="0"/>
              <w:jc w:val="both"/>
              <w:rPr>
                <w:rFonts w:ascii="Garamond" w:eastAsia="Times New Roman" w:hAnsi="Garamond" w:cs="Times New Roman"/>
                <w:i/>
                <w:sz w:val="24"/>
                <w:szCs w:val="24"/>
                <w:lang w:val="cs-CZ" w:eastAsia="hu-HU"/>
              </w:rPr>
            </w:pPr>
            <w:r w:rsidRPr="005564FC">
              <w:rPr>
                <w:rFonts w:ascii="Garamond" w:eastAsia="Times New Roman" w:hAnsi="Garamond" w:cs="Times New Roman"/>
                <w:b/>
                <w:sz w:val="24"/>
                <w:szCs w:val="24"/>
                <w:lang w:val="cs-CZ" w:eastAsia="hu-HU"/>
              </w:rPr>
              <w:t>SEMMELWEIS EGYETEM</w:t>
            </w:r>
          </w:p>
        </w:tc>
      </w:tr>
      <w:tr w:rsidR="00F72416" w:rsidRPr="005564FC" w14:paraId="51661BB1" w14:textId="77777777" w:rsidTr="00C33F38">
        <w:tc>
          <w:tcPr>
            <w:tcW w:w="2729" w:type="dxa"/>
          </w:tcPr>
          <w:p w14:paraId="0A75F598" w14:textId="77777777" w:rsidR="00F72416" w:rsidRPr="005564FC" w:rsidRDefault="00F72416"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 xml:space="preserve">Székhely: </w:t>
            </w:r>
          </w:p>
        </w:tc>
        <w:tc>
          <w:tcPr>
            <w:tcW w:w="6343" w:type="dxa"/>
          </w:tcPr>
          <w:p w14:paraId="6A5B7360" w14:textId="77777777" w:rsidR="00F72416" w:rsidRPr="005564FC" w:rsidRDefault="00F72416"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1085. Budapest, Üllői út 26.</w:t>
            </w:r>
          </w:p>
        </w:tc>
      </w:tr>
      <w:tr w:rsidR="00F72416" w:rsidRPr="005564FC" w14:paraId="634B870F" w14:textId="77777777" w:rsidTr="00C33F38">
        <w:tc>
          <w:tcPr>
            <w:tcW w:w="2729" w:type="dxa"/>
          </w:tcPr>
          <w:p w14:paraId="55412BC4" w14:textId="77777777" w:rsidR="00F72416" w:rsidRPr="005564FC" w:rsidRDefault="00F72416"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val="cs-CZ" w:eastAsia="hu-HU"/>
              </w:rPr>
              <w:t xml:space="preserve">Adószám: </w:t>
            </w:r>
          </w:p>
        </w:tc>
        <w:tc>
          <w:tcPr>
            <w:tcW w:w="6343" w:type="dxa"/>
          </w:tcPr>
          <w:p w14:paraId="4038EF92" w14:textId="77777777" w:rsidR="00F72416" w:rsidRPr="005564FC" w:rsidRDefault="00F72416"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15329808-2-42</w:t>
            </w:r>
          </w:p>
        </w:tc>
      </w:tr>
      <w:tr w:rsidR="00F72416" w:rsidRPr="005564FC" w14:paraId="1DD1468C" w14:textId="77777777" w:rsidTr="00C33F38">
        <w:tc>
          <w:tcPr>
            <w:tcW w:w="2729" w:type="dxa"/>
          </w:tcPr>
          <w:p w14:paraId="63892E2D" w14:textId="77777777" w:rsidR="00F72416" w:rsidRPr="005564FC" w:rsidRDefault="00F72416"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val="cs-CZ" w:eastAsia="hu-HU"/>
              </w:rPr>
              <w:t xml:space="preserve">PIR azonosító: </w:t>
            </w:r>
          </w:p>
        </w:tc>
        <w:tc>
          <w:tcPr>
            <w:tcW w:w="6343" w:type="dxa"/>
          </w:tcPr>
          <w:p w14:paraId="20BD6B7C" w14:textId="77777777" w:rsidR="00F72416" w:rsidRPr="005564FC" w:rsidRDefault="00F72416"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329804</w:t>
            </w:r>
          </w:p>
        </w:tc>
      </w:tr>
      <w:tr w:rsidR="00F72416" w:rsidRPr="005564FC" w14:paraId="02FF652B" w14:textId="77777777" w:rsidTr="00C33F38">
        <w:tc>
          <w:tcPr>
            <w:tcW w:w="2729" w:type="dxa"/>
          </w:tcPr>
          <w:p w14:paraId="008C1BD1" w14:textId="77777777" w:rsidR="00F72416" w:rsidRPr="005564FC" w:rsidRDefault="00F72416"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Számlavezető hitelintézet:</w:t>
            </w:r>
          </w:p>
        </w:tc>
        <w:tc>
          <w:tcPr>
            <w:tcW w:w="6343" w:type="dxa"/>
          </w:tcPr>
          <w:p w14:paraId="1A13C1D2" w14:textId="77777777" w:rsidR="00F72416" w:rsidRPr="005564FC" w:rsidRDefault="00F72416"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Magyar Államkincstár</w:t>
            </w:r>
          </w:p>
        </w:tc>
      </w:tr>
      <w:tr w:rsidR="00F72416" w:rsidRPr="005564FC" w14:paraId="3158FAFC" w14:textId="77777777" w:rsidTr="00C33F38">
        <w:tc>
          <w:tcPr>
            <w:tcW w:w="2729" w:type="dxa"/>
          </w:tcPr>
          <w:p w14:paraId="0B31637B" w14:textId="4B38D318" w:rsidR="00F72416" w:rsidRPr="005564FC" w:rsidRDefault="00F72416"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val="cs-CZ" w:eastAsia="hu-HU"/>
              </w:rPr>
              <w:t xml:space="preserve">Bankszámlaszám: </w:t>
            </w:r>
          </w:p>
        </w:tc>
        <w:tc>
          <w:tcPr>
            <w:tcW w:w="6343" w:type="dxa"/>
          </w:tcPr>
          <w:p w14:paraId="00C21980" w14:textId="77777777" w:rsidR="00F72416" w:rsidRPr="005564FC" w:rsidRDefault="00F72416"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10032000-00282819-00000000</w:t>
            </w:r>
          </w:p>
        </w:tc>
      </w:tr>
      <w:tr w:rsidR="00116CEB" w:rsidRPr="005564FC" w14:paraId="0DDD6456" w14:textId="77777777" w:rsidTr="00A855E8">
        <w:trPr>
          <w:trHeight w:val="585"/>
        </w:trPr>
        <w:tc>
          <w:tcPr>
            <w:tcW w:w="2729" w:type="dxa"/>
          </w:tcPr>
          <w:p w14:paraId="737C237B" w14:textId="33FA67AC" w:rsidR="004725F3" w:rsidRPr="005564FC" w:rsidRDefault="004725F3" w:rsidP="0047373F">
            <w:pPr>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Felelős szervezeti egység:</w:t>
            </w:r>
          </w:p>
          <w:p w14:paraId="28A167ED" w14:textId="3FF02743" w:rsidR="00116CEB" w:rsidRPr="005564FC" w:rsidRDefault="004725F3"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val="cs-CZ" w:eastAsia="hu-HU"/>
              </w:rPr>
              <w:t>és vezetője:</w:t>
            </w:r>
          </w:p>
        </w:tc>
        <w:tc>
          <w:tcPr>
            <w:tcW w:w="6343" w:type="dxa"/>
          </w:tcPr>
          <w:p w14:paraId="6EA936BE" w14:textId="0CD13C6E" w:rsidR="004725F3" w:rsidRPr="005564FC" w:rsidRDefault="00A855E8"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Semmelweis Egyetem Innovációs Központ</w:t>
            </w:r>
          </w:p>
          <w:p w14:paraId="531CAB1D" w14:textId="5E2CEA77" w:rsidR="00116CEB" w:rsidRPr="005564FC" w:rsidRDefault="00A855E8" w:rsidP="0047373F">
            <w:pPr>
              <w:jc w:val="both"/>
              <w:rPr>
                <w:rFonts w:ascii="Garamond" w:eastAsia="Times New Roman" w:hAnsi="Garamond" w:cs="Times New Roman"/>
                <w:sz w:val="24"/>
                <w:szCs w:val="24"/>
                <w:highlight w:val="yellow"/>
                <w:lang w:eastAsia="hu-HU"/>
              </w:rPr>
            </w:pPr>
            <w:r w:rsidRPr="005564FC">
              <w:rPr>
                <w:rFonts w:ascii="Garamond" w:eastAsia="Times New Roman" w:hAnsi="Garamond" w:cs="Times New Roman"/>
                <w:b/>
                <w:sz w:val="24"/>
                <w:szCs w:val="24"/>
                <w:lang w:eastAsia="hu-HU"/>
              </w:rPr>
              <w:t>Dr. Szigeti Gyula Péter</w:t>
            </w:r>
            <w:r w:rsidRPr="005564FC">
              <w:rPr>
                <w:rFonts w:ascii="Garamond" w:eastAsia="Times New Roman" w:hAnsi="Garamond" w:cs="Times New Roman"/>
                <w:sz w:val="24"/>
                <w:szCs w:val="24"/>
                <w:lang w:eastAsia="hu-HU"/>
              </w:rPr>
              <w:t xml:space="preserve"> igazgató</w:t>
            </w:r>
          </w:p>
        </w:tc>
      </w:tr>
      <w:tr w:rsidR="00F72416" w:rsidRPr="005564FC" w14:paraId="08175D7C" w14:textId="77777777" w:rsidTr="00C33F38">
        <w:tc>
          <w:tcPr>
            <w:tcW w:w="2729" w:type="dxa"/>
          </w:tcPr>
          <w:p w14:paraId="3DA16F93" w14:textId="45FD4F61" w:rsidR="00F72416" w:rsidRPr="005564FC" w:rsidRDefault="00F72416" w:rsidP="0047373F">
            <w:pPr>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Képvisel</w:t>
            </w:r>
            <w:r w:rsidR="00116CEB" w:rsidRPr="005564FC">
              <w:rPr>
                <w:rFonts w:ascii="Garamond" w:eastAsia="Times New Roman" w:hAnsi="Garamond" w:cs="Times New Roman"/>
                <w:sz w:val="24"/>
                <w:szCs w:val="24"/>
                <w:lang w:eastAsia="hu-HU"/>
              </w:rPr>
              <w:t>ő</w:t>
            </w:r>
            <w:r w:rsidRPr="005564FC">
              <w:rPr>
                <w:rFonts w:ascii="Garamond" w:eastAsia="Times New Roman" w:hAnsi="Garamond" w:cs="Times New Roman"/>
                <w:sz w:val="24"/>
                <w:szCs w:val="24"/>
                <w:lang w:eastAsia="hu-HU"/>
              </w:rPr>
              <w:t>:</w:t>
            </w:r>
          </w:p>
        </w:tc>
        <w:tc>
          <w:tcPr>
            <w:tcW w:w="6343" w:type="dxa"/>
          </w:tcPr>
          <w:p w14:paraId="754235D0" w14:textId="225AD4EC" w:rsidR="006F6776" w:rsidRPr="005564FC" w:rsidRDefault="005564FC" w:rsidP="005564FC">
            <w:pPr>
              <w:jc w:val="both"/>
              <w:rPr>
                <w:rFonts w:ascii="Garamond" w:eastAsia="Times New Roman" w:hAnsi="Garamond" w:cs="Times New Roman"/>
                <w:sz w:val="24"/>
                <w:szCs w:val="24"/>
                <w:lang w:eastAsia="hu-HU"/>
              </w:rPr>
            </w:pPr>
            <w:r>
              <w:rPr>
                <w:rFonts w:ascii="Garamond" w:eastAsia="Times New Roman" w:hAnsi="Garamond" w:cs="Times New Roman"/>
                <w:b/>
                <w:sz w:val="24"/>
                <w:szCs w:val="24"/>
                <w:lang w:eastAsia="hu-HU"/>
              </w:rPr>
              <w:t>……………………</w:t>
            </w:r>
            <w:r w:rsidR="00F72416" w:rsidRPr="005564FC">
              <w:rPr>
                <w:rFonts w:ascii="Garamond" w:eastAsia="Times New Roman" w:hAnsi="Garamond" w:cs="Times New Roman"/>
                <w:sz w:val="24"/>
                <w:szCs w:val="24"/>
                <w:lang w:eastAsia="hu-HU"/>
              </w:rPr>
              <w:t xml:space="preserve"> és </w:t>
            </w:r>
            <w:r>
              <w:rPr>
                <w:rFonts w:ascii="Garamond" w:eastAsia="Times New Roman" w:hAnsi="Garamond" w:cs="Times New Roman"/>
                <w:b/>
                <w:sz w:val="24"/>
                <w:szCs w:val="24"/>
                <w:lang w:eastAsia="hu-HU"/>
              </w:rPr>
              <w:t>……………………..</w:t>
            </w:r>
            <w:r w:rsidR="00F72416" w:rsidRPr="005564FC">
              <w:rPr>
                <w:rFonts w:ascii="Garamond" w:eastAsia="Times New Roman" w:hAnsi="Garamond" w:cs="Times New Roman"/>
                <w:sz w:val="24"/>
                <w:szCs w:val="24"/>
                <w:lang w:eastAsia="hu-HU"/>
              </w:rPr>
              <w:t xml:space="preserve"> együttesen</w:t>
            </w:r>
            <w:r w:rsidR="00973FB0" w:rsidRPr="005564FC">
              <w:rPr>
                <w:rFonts w:ascii="Garamond" w:eastAsia="Times New Roman" w:hAnsi="Garamond" w:cs="Times New Roman"/>
                <w:sz w:val="24"/>
                <w:szCs w:val="24"/>
                <w:lang w:eastAsia="hu-HU"/>
              </w:rPr>
              <w:t>,</w:t>
            </w:r>
          </w:p>
        </w:tc>
      </w:tr>
      <w:tr w:rsidR="006F6776" w:rsidRPr="005564FC" w14:paraId="15471CEA" w14:textId="77777777" w:rsidTr="00F72416">
        <w:tc>
          <w:tcPr>
            <w:tcW w:w="9072" w:type="dxa"/>
            <w:gridSpan w:val="2"/>
          </w:tcPr>
          <w:p w14:paraId="036A0756" w14:textId="569A45BD" w:rsidR="006F6776" w:rsidRPr="005564FC" w:rsidRDefault="00F846E8" w:rsidP="0047373F">
            <w:pPr>
              <w:autoSpaceDE w:val="0"/>
              <w:autoSpaceDN w:val="0"/>
              <w:adjustRightInd w:val="0"/>
              <w:jc w:val="both"/>
              <w:rPr>
                <w:rFonts w:ascii="Garamond" w:eastAsia="Times New Roman" w:hAnsi="Garamond" w:cs="Times New Roman"/>
                <w:bCs/>
                <w:sz w:val="24"/>
                <w:szCs w:val="24"/>
                <w:lang w:val="cs-CZ" w:eastAsia="hu-HU"/>
              </w:rPr>
            </w:pPr>
            <w:r w:rsidRPr="005564FC">
              <w:rPr>
                <w:rFonts w:ascii="Garamond" w:eastAsia="Times New Roman" w:hAnsi="Garamond" w:cs="Times New Roman"/>
                <w:bCs/>
                <w:sz w:val="24"/>
                <w:szCs w:val="24"/>
                <w:lang w:val="cs-CZ" w:eastAsia="hu-HU"/>
              </w:rPr>
              <w:t xml:space="preserve">-a továbbiakban </w:t>
            </w:r>
            <w:r w:rsidRPr="005564FC">
              <w:rPr>
                <w:rFonts w:ascii="Garamond" w:eastAsia="Times New Roman" w:hAnsi="Garamond" w:cs="Times New Roman"/>
                <w:b/>
                <w:bCs/>
                <w:sz w:val="24"/>
                <w:szCs w:val="24"/>
                <w:lang w:val="cs-CZ" w:eastAsia="hu-HU"/>
              </w:rPr>
              <w:t>„Egyetem“</w:t>
            </w:r>
            <w:r w:rsidRPr="005564FC">
              <w:rPr>
                <w:rFonts w:ascii="Garamond" w:eastAsia="Times New Roman" w:hAnsi="Garamond" w:cs="Times New Roman"/>
                <w:bCs/>
                <w:sz w:val="24"/>
                <w:szCs w:val="24"/>
                <w:lang w:val="cs-CZ" w:eastAsia="hu-HU"/>
              </w:rPr>
              <w:t>-</w:t>
            </w:r>
          </w:p>
          <w:p w14:paraId="15A824F1" w14:textId="77777777" w:rsidR="006F6776" w:rsidRPr="005564FC" w:rsidRDefault="006F6776" w:rsidP="0047373F">
            <w:pPr>
              <w:autoSpaceDE w:val="0"/>
              <w:autoSpaceDN w:val="0"/>
              <w:adjustRightInd w:val="0"/>
              <w:jc w:val="both"/>
              <w:rPr>
                <w:rFonts w:ascii="Garamond" w:eastAsia="Times New Roman" w:hAnsi="Garamond" w:cs="Times New Roman"/>
                <w:bCs/>
                <w:sz w:val="24"/>
                <w:szCs w:val="24"/>
                <w:lang w:val="cs-CZ" w:eastAsia="hu-HU"/>
              </w:rPr>
            </w:pPr>
          </w:p>
          <w:p w14:paraId="6E9DFBF4" w14:textId="77777777" w:rsidR="006F6776" w:rsidRPr="005564FC" w:rsidRDefault="006F6776" w:rsidP="0047373F">
            <w:pPr>
              <w:autoSpaceDE w:val="0"/>
              <w:autoSpaceDN w:val="0"/>
              <w:adjustRightInd w:val="0"/>
              <w:jc w:val="both"/>
              <w:rPr>
                <w:rFonts w:ascii="Garamond" w:eastAsia="Times New Roman" w:hAnsi="Garamond" w:cs="Times New Roman"/>
                <w:bCs/>
                <w:sz w:val="24"/>
                <w:szCs w:val="24"/>
                <w:lang w:val="cs-CZ" w:eastAsia="hu-HU"/>
              </w:rPr>
            </w:pPr>
            <w:r w:rsidRPr="005564FC">
              <w:rPr>
                <w:rFonts w:ascii="Garamond" w:eastAsia="Times New Roman" w:hAnsi="Garamond" w:cs="Times New Roman"/>
                <w:bCs/>
                <w:sz w:val="24"/>
                <w:szCs w:val="24"/>
                <w:lang w:val="cs-CZ" w:eastAsia="hu-HU"/>
              </w:rPr>
              <w:t>másrészről a</w:t>
            </w:r>
          </w:p>
          <w:p w14:paraId="3DD7A7A4" w14:textId="77777777" w:rsidR="006F6776" w:rsidRPr="005564FC" w:rsidRDefault="006F6776" w:rsidP="0047373F">
            <w:pPr>
              <w:autoSpaceDE w:val="0"/>
              <w:autoSpaceDN w:val="0"/>
              <w:adjustRightInd w:val="0"/>
              <w:jc w:val="both"/>
              <w:rPr>
                <w:rFonts w:ascii="Garamond" w:eastAsia="Times New Roman" w:hAnsi="Garamond" w:cs="Times New Roman"/>
                <w:bCs/>
                <w:sz w:val="24"/>
                <w:szCs w:val="24"/>
                <w:lang w:val="cs-CZ" w:eastAsia="hu-HU"/>
              </w:rPr>
            </w:pPr>
          </w:p>
        </w:tc>
      </w:tr>
      <w:tr w:rsidR="006F6776" w:rsidRPr="005564FC" w14:paraId="2F038954" w14:textId="77777777" w:rsidTr="00F72416">
        <w:tc>
          <w:tcPr>
            <w:tcW w:w="9072" w:type="dxa"/>
            <w:gridSpan w:val="2"/>
          </w:tcPr>
          <w:p w14:paraId="642D0AC8" w14:textId="177A1528" w:rsidR="006F6776" w:rsidRPr="005564FC" w:rsidRDefault="00973FB0" w:rsidP="0047373F">
            <w:pPr>
              <w:autoSpaceDE w:val="0"/>
              <w:autoSpaceDN w:val="0"/>
              <w:adjustRightInd w:val="0"/>
              <w:jc w:val="both"/>
              <w:rPr>
                <w:rFonts w:ascii="Garamond" w:eastAsia="Times New Roman" w:hAnsi="Garamond" w:cs="Times New Roman"/>
                <w:bCs/>
                <w:i/>
                <w:sz w:val="24"/>
                <w:szCs w:val="24"/>
                <w:lang w:val="cs-CZ" w:eastAsia="hu-HU"/>
              </w:rPr>
            </w:pPr>
            <w:r w:rsidRPr="005564FC">
              <w:rPr>
                <w:rFonts w:ascii="Garamond" w:eastAsia="Times New Roman" w:hAnsi="Garamond" w:cs="Times New Roman"/>
                <w:b/>
                <w:bCs/>
                <w:sz w:val="24"/>
                <w:szCs w:val="24"/>
                <w:lang w:val="cs-CZ" w:eastAsia="hu-HU"/>
              </w:rPr>
              <w:t>PARTNER</w:t>
            </w:r>
          </w:p>
        </w:tc>
      </w:tr>
      <w:tr w:rsidR="006F6776" w:rsidRPr="005564FC" w14:paraId="01CDD274" w14:textId="77777777" w:rsidTr="00871A32">
        <w:tc>
          <w:tcPr>
            <w:tcW w:w="2729" w:type="dxa"/>
          </w:tcPr>
          <w:p w14:paraId="35B819DB" w14:textId="77777777" w:rsidR="006F6776" w:rsidRPr="005564FC" w:rsidRDefault="006F6776" w:rsidP="0047373F">
            <w:pPr>
              <w:rPr>
                <w:rFonts w:ascii="Garamond" w:hAnsi="Garamond" w:cs="Times New Roman"/>
                <w:sz w:val="24"/>
                <w:szCs w:val="24"/>
              </w:rPr>
            </w:pPr>
            <w:r w:rsidRPr="005564FC">
              <w:rPr>
                <w:rFonts w:ascii="Garamond" w:hAnsi="Garamond" w:cs="Times New Roman"/>
                <w:sz w:val="24"/>
                <w:szCs w:val="24"/>
              </w:rPr>
              <w:t xml:space="preserve">Székhely: </w:t>
            </w:r>
          </w:p>
        </w:tc>
        <w:tc>
          <w:tcPr>
            <w:tcW w:w="6343" w:type="dxa"/>
          </w:tcPr>
          <w:p w14:paraId="72C4C531" w14:textId="77777777" w:rsidR="006F6776" w:rsidRPr="005564FC" w:rsidRDefault="006F6776"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w:t>
            </w:r>
          </w:p>
        </w:tc>
      </w:tr>
      <w:tr w:rsidR="006F6776" w:rsidRPr="005564FC" w14:paraId="50E12E5F" w14:textId="77777777" w:rsidTr="00871A32">
        <w:tc>
          <w:tcPr>
            <w:tcW w:w="2729" w:type="dxa"/>
          </w:tcPr>
          <w:p w14:paraId="500F641D" w14:textId="77777777" w:rsidR="006F6776" w:rsidRPr="005564FC" w:rsidRDefault="006F6776" w:rsidP="0047373F">
            <w:pPr>
              <w:rPr>
                <w:rFonts w:ascii="Garamond" w:hAnsi="Garamond" w:cs="Times New Roman"/>
                <w:sz w:val="24"/>
                <w:szCs w:val="24"/>
              </w:rPr>
            </w:pPr>
            <w:r w:rsidRPr="005564FC">
              <w:rPr>
                <w:rFonts w:ascii="Garamond" w:hAnsi="Garamond" w:cs="Times New Roman"/>
                <w:sz w:val="24"/>
                <w:szCs w:val="24"/>
              </w:rPr>
              <w:t xml:space="preserve">Adószám: </w:t>
            </w:r>
          </w:p>
        </w:tc>
        <w:tc>
          <w:tcPr>
            <w:tcW w:w="6343" w:type="dxa"/>
          </w:tcPr>
          <w:p w14:paraId="79807A4F" w14:textId="77777777" w:rsidR="006F6776" w:rsidRPr="005564FC" w:rsidRDefault="006F6776"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w:t>
            </w:r>
          </w:p>
        </w:tc>
      </w:tr>
      <w:tr w:rsidR="006F6776" w:rsidRPr="005564FC" w14:paraId="4DAF5EEA" w14:textId="77777777" w:rsidTr="00871A32">
        <w:sdt>
          <w:sdtPr>
            <w:rPr>
              <w:rFonts w:ascii="Garamond" w:hAnsi="Garamond" w:cs="Times New Roman"/>
              <w:sz w:val="24"/>
              <w:szCs w:val="24"/>
            </w:rPr>
            <w:id w:val="-32587884"/>
            <w:placeholder>
              <w:docPart w:val="DefaultPlaceholder_-1854013439"/>
            </w:placeholder>
            <w:dropDownList>
              <w:listItem w:value="Jelöljön ki egy elemet."/>
              <w:listItem w:displayText="Intézményi azonosító" w:value="Intézményi azonosító"/>
              <w:listItem w:displayText="Cégjegyzékszám" w:value="Cégjegyzékszám"/>
            </w:dropDownList>
          </w:sdtPr>
          <w:sdtEndPr/>
          <w:sdtContent>
            <w:tc>
              <w:tcPr>
                <w:tcW w:w="2729" w:type="dxa"/>
              </w:tcPr>
              <w:p w14:paraId="69BCCE26" w14:textId="70A1137A" w:rsidR="006F6776" w:rsidRPr="005564FC" w:rsidRDefault="00C60EB1" w:rsidP="0047373F">
                <w:pPr>
                  <w:rPr>
                    <w:rFonts w:ascii="Garamond" w:hAnsi="Garamond" w:cs="Times New Roman"/>
                    <w:sz w:val="24"/>
                    <w:szCs w:val="24"/>
                  </w:rPr>
                </w:pPr>
                <w:r w:rsidRPr="005564FC">
                  <w:rPr>
                    <w:rFonts w:ascii="Garamond" w:hAnsi="Garamond" w:cs="Times New Roman"/>
                    <w:sz w:val="24"/>
                    <w:szCs w:val="24"/>
                  </w:rPr>
                  <w:t>Cégjegyzékszám</w:t>
                </w:r>
              </w:p>
            </w:tc>
          </w:sdtContent>
        </w:sdt>
        <w:tc>
          <w:tcPr>
            <w:tcW w:w="6343" w:type="dxa"/>
          </w:tcPr>
          <w:p w14:paraId="0B3D6744" w14:textId="77777777" w:rsidR="006F6776" w:rsidRPr="005564FC" w:rsidRDefault="006648AB"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w:t>
            </w:r>
          </w:p>
        </w:tc>
      </w:tr>
      <w:tr w:rsidR="006F6776" w:rsidRPr="005564FC" w14:paraId="6FF98214" w14:textId="77777777" w:rsidTr="00871A32">
        <w:tc>
          <w:tcPr>
            <w:tcW w:w="2729" w:type="dxa"/>
          </w:tcPr>
          <w:p w14:paraId="5BD90E39" w14:textId="77777777" w:rsidR="006F6776" w:rsidRPr="005564FC" w:rsidRDefault="006F6776" w:rsidP="0047373F">
            <w:pPr>
              <w:rPr>
                <w:rFonts w:ascii="Garamond" w:hAnsi="Garamond" w:cs="Times New Roman"/>
                <w:sz w:val="24"/>
                <w:szCs w:val="24"/>
              </w:rPr>
            </w:pPr>
            <w:r w:rsidRPr="005564FC">
              <w:rPr>
                <w:rFonts w:ascii="Garamond" w:hAnsi="Garamond" w:cs="Times New Roman"/>
                <w:sz w:val="24"/>
                <w:szCs w:val="24"/>
              </w:rPr>
              <w:t xml:space="preserve">Bankszámlaszám: </w:t>
            </w:r>
          </w:p>
        </w:tc>
        <w:tc>
          <w:tcPr>
            <w:tcW w:w="6343" w:type="dxa"/>
          </w:tcPr>
          <w:p w14:paraId="31038B08" w14:textId="77777777" w:rsidR="006F6776" w:rsidRPr="005564FC" w:rsidRDefault="006F6776"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w:t>
            </w:r>
          </w:p>
        </w:tc>
      </w:tr>
      <w:tr w:rsidR="006F6776" w:rsidRPr="005564FC" w14:paraId="7435A40B" w14:textId="77777777" w:rsidTr="00871A32">
        <w:tc>
          <w:tcPr>
            <w:tcW w:w="2729" w:type="dxa"/>
          </w:tcPr>
          <w:p w14:paraId="520020BE" w14:textId="77777777" w:rsidR="006F6776" w:rsidRPr="005564FC" w:rsidRDefault="006F6776" w:rsidP="0047373F">
            <w:pPr>
              <w:rPr>
                <w:rFonts w:ascii="Garamond" w:hAnsi="Garamond" w:cs="Times New Roman"/>
                <w:sz w:val="24"/>
                <w:szCs w:val="24"/>
              </w:rPr>
            </w:pPr>
            <w:r w:rsidRPr="005564FC">
              <w:rPr>
                <w:rFonts w:ascii="Garamond" w:hAnsi="Garamond" w:cs="Times New Roman"/>
                <w:sz w:val="24"/>
                <w:szCs w:val="24"/>
              </w:rPr>
              <w:t xml:space="preserve">Képviseli: </w:t>
            </w:r>
          </w:p>
        </w:tc>
        <w:tc>
          <w:tcPr>
            <w:tcW w:w="6343" w:type="dxa"/>
          </w:tcPr>
          <w:p w14:paraId="69F4ED04" w14:textId="77777777" w:rsidR="006F6776" w:rsidRPr="005564FC" w:rsidRDefault="006F6776" w:rsidP="0047373F">
            <w:pPr>
              <w:autoSpaceDE w:val="0"/>
              <w:autoSpaceDN w:val="0"/>
              <w:adjustRightInd w:val="0"/>
              <w:jc w:val="both"/>
              <w:rPr>
                <w:rFonts w:ascii="Garamond" w:eastAsia="Times New Roman" w:hAnsi="Garamond" w:cs="Times New Roman"/>
                <w:sz w:val="24"/>
                <w:szCs w:val="24"/>
                <w:lang w:val="cs-CZ" w:eastAsia="hu-HU"/>
              </w:rPr>
            </w:pPr>
            <w:r w:rsidRPr="005564FC">
              <w:rPr>
                <w:rFonts w:ascii="Garamond" w:eastAsia="Times New Roman" w:hAnsi="Garamond" w:cs="Times New Roman"/>
                <w:sz w:val="24"/>
                <w:szCs w:val="24"/>
                <w:lang w:val="cs-CZ" w:eastAsia="hu-HU"/>
              </w:rPr>
              <w:t>............................................(név).....................................(titulus)</w:t>
            </w:r>
          </w:p>
        </w:tc>
      </w:tr>
      <w:tr w:rsidR="006F6776" w:rsidRPr="005564FC" w14:paraId="4C99322D" w14:textId="77777777" w:rsidTr="00871A32">
        <w:tc>
          <w:tcPr>
            <w:tcW w:w="9072" w:type="dxa"/>
            <w:gridSpan w:val="2"/>
          </w:tcPr>
          <w:p w14:paraId="03DC272B" w14:textId="6B5FA09F" w:rsidR="00973FB0" w:rsidRPr="005564FC" w:rsidRDefault="00F846E8" w:rsidP="00973FB0">
            <w:pPr>
              <w:autoSpaceDE w:val="0"/>
              <w:autoSpaceDN w:val="0"/>
              <w:adjustRightInd w:val="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 xml:space="preserve">-a továbbiakban: </w:t>
            </w:r>
            <w:r w:rsidRPr="005564FC">
              <w:rPr>
                <w:rFonts w:ascii="Garamond" w:eastAsia="Times New Roman" w:hAnsi="Garamond" w:cs="Times New Roman"/>
                <w:b/>
                <w:sz w:val="24"/>
                <w:szCs w:val="24"/>
                <w:lang w:eastAsia="hu-HU"/>
              </w:rPr>
              <w:t>„Titoktartásra kötelezett”</w:t>
            </w:r>
            <w:r w:rsidRPr="005564FC">
              <w:rPr>
                <w:rFonts w:ascii="Garamond" w:eastAsia="Times New Roman" w:hAnsi="Garamond" w:cs="Times New Roman"/>
                <w:sz w:val="24"/>
                <w:szCs w:val="24"/>
                <w:lang w:eastAsia="hu-HU"/>
              </w:rPr>
              <w:t>-</w:t>
            </w:r>
          </w:p>
          <w:p w14:paraId="48E321EC" w14:textId="16BC445C" w:rsidR="006F6776" w:rsidRPr="005564FC" w:rsidRDefault="006F6776" w:rsidP="0047373F">
            <w:pPr>
              <w:autoSpaceDE w:val="0"/>
              <w:autoSpaceDN w:val="0"/>
              <w:adjustRightInd w:val="0"/>
              <w:jc w:val="both"/>
              <w:rPr>
                <w:rFonts w:ascii="Garamond" w:eastAsia="Times New Roman" w:hAnsi="Garamond" w:cs="Times New Roman"/>
                <w:sz w:val="24"/>
                <w:szCs w:val="24"/>
                <w:lang w:val="cs-CZ" w:eastAsia="hu-HU"/>
              </w:rPr>
            </w:pPr>
          </w:p>
        </w:tc>
      </w:tr>
    </w:tbl>
    <w:p w14:paraId="44F49DFB" w14:textId="065B1FBB" w:rsidR="00F846E8" w:rsidRPr="005564FC" w:rsidRDefault="00F846E8" w:rsidP="00F846E8">
      <w:pPr>
        <w:spacing w:after="0" w:line="276" w:lineRule="auto"/>
        <w:ind w:left="-284"/>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 xml:space="preserve">a továbbiakban együttesen </w:t>
      </w:r>
      <w:r w:rsidRPr="005564FC">
        <w:rPr>
          <w:rFonts w:ascii="Garamond" w:eastAsia="Times New Roman" w:hAnsi="Garamond" w:cs="Times New Roman"/>
          <w:b/>
          <w:sz w:val="24"/>
          <w:szCs w:val="24"/>
          <w:lang w:eastAsia="hu-HU"/>
        </w:rPr>
        <w:t>„Felek”</w:t>
      </w:r>
      <w:r w:rsidRPr="005564FC">
        <w:rPr>
          <w:rFonts w:ascii="Garamond" w:eastAsia="Times New Roman" w:hAnsi="Garamond" w:cs="Times New Roman"/>
          <w:sz w:val="24"/>
          <w:szCs w:val="24"/>
          <w:lang w:eastAsia="hu-HU"/>
        </w:rPr>
        <w:t xml:space="preserve">, vagy bármelyikük külön </w:t>
      </w:r>
      <w:r w:rsidRPr="005564FC">
        <w:rPr>
          <w:rFonts w:ascii="Garamond" w:eastAsia="Times New Roman" w:hAnsi="Garamond" w:cs="Times New Roman"/>
          <w:b/>
          <w:sz w:val="24"/>
          <w:szCs w:val="24"/>
          <w:lang w:eastAsia="hu-HU"/>
        </w:rPr>
        <w:t>„</w:t>
      </w:r>
      <w:r w:rsidR="00755BA2" w:rsidRPr="005564FC">
        <w:rPr>
          <w:rFonts w:ascii="Garamond" w:eastAsia="Times New Roman" w:hAnsi="Garamond" w:cs="Times New Roman"/>
          <w:b/>
          <w:sz w:val="24"/>
          <w:szCs w:val="24"/>
          <w:lang w:eastAsia="hu-HU"/>
        </w:rPr>
        <w:t>F</w:t>
      </w:r>
      <w:r w:rsidRPr="005564FC">
        <w:rPr>
          <w:rFonts w:ascii="Garamond" w:eastAsia="Times New Roman" w:hAnsi="Garamond" w:cs="Times New Roman"/>
          <w:b/>
          <w:sz w:val="24"/>
          <w:szCs w:val="24"/>
          <w:lang w:eastAsia="hu-HU"/>
        </w:rPr>
        <w:t>él”</w:t>
      </w:r>
      <w:r w:rsidRPr="005564FC">
        <w:rPr>
          <w:rFonts w:ascii="Garamond" w:eastAsia="Times New Roman" w:hAnsi="Garamond" w:cs="Times New Roman"/>
          <w:sz w:val="24"/>
          <w:szCs w:val="24"/>
          <w:lang w:eastAsia="hu-HU"/>
        </w:rPr>
        <w:t xml:space="preserve"> - között alulírott helyen és időben az alábbi feltételekkel.</w:t>
      </w:r>
    </w:p>
    <w:p w14:paraId="48B7EB30" w14:textId="77777777" w:rsidR="00A32181" w:rsidRPr="005564FC" w:rsidRDefault="00A32181" w:rsidP="00F846E8">
      <w:pPr>
        <w:spacing w:after="0" w:line="276" w:lineRule="auto"/>
        <w:ind w:left="-284"/>
        <w:jc w:val="both"/>
        <w:rPr>
          <w:rFonts w:ascii="Garamond" w:eastAsia="Times New Roman" w:hAnsi="Garamond" w:cs="Times New Roman"/>
          <w:sz w:val="24"/>
          <w:szCs w:val="24"/>
          <w:lang w:eastAsia="hu-HU"/>
        </w:rPr>
      </w:pPr>
    </w:p>
    <w:p w14:paraId="6019058A" w14:textId="34295112" w:rsidR="00F846E8" w:rsidRPr="005564FC" w:rsidRDefault="00F846E8" w:rsidP="00F846E8">
      <w:pPr>
        <w:spacing w:after="0" w:line="276" w:lineRule="auto"/>
        <w:ind w:left="-284"/>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Felek kijelentik, hogy egymással üzleti tárgyalásokat, egyeztetéseket (a továbbiakban: Tárgyalások) folytatnak a “………</w:t>
      </w:r>
      <w:r w:rsidR="00E0730F" w:rsidRPr="005564FC">
        <w:rPr>
          <w:rFonts w:ascii="Garamond" w:eastAsia="Times New Roman" w:hAnsi="Garamond" w:cs="Times New Roman"/>
          <w:sz w:val="24"/>
          <w:szCs w:val="24"/>
          <w:lang w:eastAsia="hu-HU"/>
        </w:rPr>
        <w:t>.........................................</w:t>
      </w:r>
      <w:r w:rsidRPr="005564FC">
        <w:rPr>
          <w:rFonts w:ascii="Garamond" w:eastAsia="Times New Roman" w:hAnsi="Garamond" w:cs="Times New Roman"/>
          <w:sz w:val="24"/>
          <w:szCs w:val="24"/>
          <w:lang w:eastAsia="hu-HU"/>
        </w:rPr>
        <w:t>……………………….” elnevezésű</w:t>
      </w:r>
      <w:r w:rsidR="00FC623D" w:rsidRPr="005564FC">
        <w:rPr>
          <w:rFonts w:ascii="Garamond" w:eastAsia="Times New Roman" w:hAnsi="Garamond" w:cs="Times New Roman"/>
          <w:sz w:val="24"/>
          <w:szCs w:val="24"/>
          <w:lang w:eastAsia="hu-HU"/>
        </w:rPr>
        <w:t>, a STIA_PoC_2020 pályázatra benyújtandó/benyújtott</w:t>
      </w:r>
      <w:r w:rsidRPr="005564FC">
        <w:rPr>
          <w:rFonts w:ascii="Garamond" w:eastAsia="Times New Roman" w:hAnsi="Garamond" w:cs="Times New Roman"/>
          <w:sz w:val="24"/>
          <w:szCs w:val="24"/>
          <w:lang w:eastAsia="hu-HU"/>
        </w:rPr>
        <w:t xml:space="preserve"> </w:t>
      </w:r>
      <w:r w:rsidR="00FC623D" w:rsidRPr="005564FC">
        <w:rPr>
          <w:rFonts w:ascii="Garamond" w:eastAsia="Times New Roman" w:hAnsi="Garamond" w:cs="Times New Roman"/>
          <w:sz w:val="24"/>
          <w:szCs w:val="24"/>
          <w:lang w:eastAsia="hu-HU"/>
        </w:rPr>
        <w:t xml:space="preserve">felhívás szerinti ………………….. (“Projekt”) </w:t>
      </w:r>
      <w:r w:rsidRPr="005564FC">
        <w:rPr>
          <w:rFonts w:ascii="Garamond" w:eastAsia="Times New Roman" w:hAnsi="Garamond" w:cs="Times New Roman"/>
          <w:sz w:val="24"/>
          <w:szCs w:val="24"/>
          <w:lang w:eastAsia="hu-HU"/>
        </w:rPr>
        <w:t xml:space="preserve">kapcsolatosan egy esetleges jövőbeli </w:t>
      </w:r>
      <w:r w:rsidR="0032278C" w:rsidRPr="005564FC">
        <w:rPr>
          <w:rFonts w:ascii="Garamond" w:eastAsia="Times New Roman" w:hAnsi="Garamond" w:cs="Times New Roman"/>
          <w:sz w:val="24"/>
          <w:szCs w:val="24"/>
          <w:lang w:eastAsia="hu-HU"/>
        </w:rPr>
        <w:t xml:space="preserve">kutatás-fejlesztési </w:t>
      </w:r>
      <w:r w:rsidRPr="005564FC">
        <w:rPr>
          <w:rFonts w:ascii="Garamond" w:eastAsia="Times New Roman" w:hAnsi="Garamond" w:cs="Times New Roman"/>
          <w:sz w:val="24"/>
          <w:szCs w:val="24"/>
          <w:lang w:eastAsia="hu-HU"/>
        </w:rPr>
        <w:t xml:space="preserve">együttműködés céljából, amelynek keretében üzleti titoknak, illetve védett ismeretnek (know-how) minősülő információkat osztanak meg egymással. </w:t>
      </w:r>
    </w:p>
    <w:p w14:paraId="07E00C65" w14:textId="77777777" w:rsidR="00F846E8" w:rsidRPr="005564FC" w:rsidRDefault="00F846E8" w:rsidP="00F846E8">
      <w:pPr>
        <w:spacing w:after="0" w:line="276" w:lineRule="auto"/>
        <w:ind w:left="-284"/>
        <w:jc w:val="both"/>
        <w:rPr>
          <w:rFonts w:ascii="Garamond" w:eastAsia="Times New Roman" w:hAnsi="Garamond" w:cs="Times New Roman"/>
          <w:sz w:val="24"/>
          <w:szCs w:val="24"/>
          <w:lang w:eastAsia="hu-HU"/>
        </w:rPr>
      </w:pPr>
    </w:p>
    <w:p w14:paraId="3AF667E2" w14:textId="77777777" w:rsidR="00F846E8" w:rsidRPr="005564FC" w:rsidRDefault="00F846E8" w:rsidP="00A32181">
      <w:pPr>
        <w:numPr>
          <w:ilvl w:val="0"/>
          <w:numId w:val="35"/>
        </w:numPr>
        <w:spacing w:after="0" w:line="276" w:lineRule="auto"/>
        <w:ind w:left="426" w:hanging="710"/>
        <w:jc w:val="both"/>
        <w:rPr>
          <w:rFonts w:ascii="Garamond" w:eastAsia="Times New Roman" w:hAnsi="Garamond" w:cs="Times New Roman"/>
          <w:b/>
          <w:sz w:val="24"/>
          <w:szCs w:val="24"/>
          <w:lang w:eastAsia="hu-HU"/>
        </w:rPr>
      </w:pPr>
      <w:r w:rsidRPr="005564FC">
        <w:rPr>
          <w:rFonts w:ascii="Garamond" w:eastAsia="Times New Roman" w:hAnsi="Garamond" w:cs="Times New Roman"/>
          <w:b/>
          <w:sz w:val="24"/>
          <w:szCs w:val="24"/>
          <w:lang w:eastAsia="hu-HU"/>
        </w:rPr>
        <w:t>Üzleti titok, védett ismeret (know-how)</w:t>
      </w:r>
    </w:p>
    <w:p w14:paraId="19FC2065" w14:textId="77777777" w:rsidR="00F846E8" w:rsidRPr="005564FC" w:rsidRDefault="00F846E8" w:rsidP="00F846E8">
      <w:pPr>
        <w:spacing w:after="0" w:line="276" w:lineRule="auto"/>
        <w:jc w:val="both"/>
        <w:rPr>
          <w:rFonts w:ascii="Garamond" w:eastAsia="Times New Roman" w:hAnsi="Garamond" w:cs="Times New Roman"/>
          <w:sz w:val="24"/>
          <w:szCs w:val="24"/>
          <w:lang w:eastAsia="hu-HU"/>
        </w:rPr>
      </w:pPr>
    </w:p>
    <w:p w14:paraId="78738D9E" w14:textId="422E8BFF" w:rsidR="00F846E8" w:rsidRPr="005564FC" w:rsidRDefault="00C60EB1" w:rsidP="00F846E8">
      <w:pPr>
        <w:numPr>
          <w:ilvl w:val="1"/>
          <w:numId w:val="33"/>
        </w:numPr>
        <w:spacing w:after="0" w:line="276" w:lineRule="auto"/>
        <w:ind w:hanging="72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 xml:space="preserve">Az üzleti titok védelméről szóló 2018. évi LIV. törvény </w:t>
      </w:r>
      <w:r w:rsidR="00F846E8" w:rsidRPr="005564FC">
        <w:rPr>
          <w:rFonts w:ascii="Garamond" w:eastAsia="Times New Roman" w:hAnsi="Garamond" w:cs="Times New Roman"/>
          <w:sz w:val="24"/>
          <w:szCs w:val="24"/>
          <w:lang w:eastAsia="hu-HU"/>
        </w:rPr>
        <w:t xml:space="preserve">értelmében </w:t>
      </w:r>
      <w:r w:rsidR="00F846E8" w:rsidRPr="005564FC">
        <w:rPr>
          <w:rFonts w:ascii="Garamond" w:eastAsia="Times New Roman" w:hAnsi="Garamond" w:cs="Times New Roman"/>
          <w:b/>
          <w:sz w:val="24"/>
          <w:szCs w:val="24"/>
          <w:lang w:eastAsia="hu-HU"/>
        </w:rPr>
        <w:t>üzleti titok</w:t>
      </w:r>
      <w:r w:rsidR="00F846E8" w:rsidRPr="005564FC">
        <w:rPr>
          <w:rFonts w:ascii="Garamond" w:eastAsia="Times New Roman" w:hAnsi="Garamond" w:cs="Times New Roman"/>
          <w:sz w:val="24"/>
          <w:szCs w:val="24"/>
          <w:lang w:eastAsia="hu-HU"/>
        </w:rPr>
        <w:t xml:space="preserve"> a  gazdasági tevékenységhez kapcsolódó, titkos - egészben, vagy elemeinek összességeként nem közismert vagy az érintett gazdasági tevékenységet végző személyek számára nem könnyen hozzáférhető -, ennél fogva vagyoni értékkel bíró minden olyan tény, tájékoztatás, egyéb adat és az azokból készült összeállítás, amelynek a titokban tartása érdekében a titok jogosultja az adott helyzetben általában elvárható magatartást tanúsítja.</w:t>
      </w:r>
    </w:p>
    <w:p w14:paraId="7BE68B7C" w14:textId="77777777" w:rsidR="00F846E8" w:rsidRPr="005564FC" w:rsidRDefault="00F846E8" w:rsidP="00F846E8">
      <w:pPr>
        <w:numPr>
          <w:ilvl w:val="1"/>
          <w:numId w:val="33"/>
        </w:numPr>
        <w:spacing w:after="0" w:line="276" w:lineRule="auto"/>
        <w:ind w:hanging="720"/>
        <w:jc w:val="both"/>
        <w:rPr>
          <w:rFonts w:ascii="Garamond" w:eastAsia="Times New Roman" w:hAnsi="Garamond" w:cs="Times New Roman"/>
          <w:sz w:val="24"/>
          <w:szCs w:val="24"/>
          <w:lang w:eastAsia="hu-HU"/>
        </w:rPr>
      </w:pPr>
      <w:r w:rsidRPr="005564FC">
        <w:rPr>
          <w:rFonts w:ascii="Garamond" w:eastAsia="Times New Roman" w:hAnsi="Garamond" w:cs="Times New Roman"/>
          <w:b/>
          <w:sz w:val="24"/>
          <w:szCs w:val="24"/>
          <w:lang w:eastAsia="hu-HU"/>
        </w:rPr>
        <w:t>Védett ismeret (know-how)</w:t>
      </w:r>
      <w:r w:rsidRPr="005564FC">
        <w:rPr>
          <w:rFonts w:ascii="Garamond" w:eastAsia="Times New Roman" w:hAnsi="Garamond" w:cs="Times New Roman"/>
          <w:sz w:val="24"/>
          <w:szCs w:val="24"/>
          <w:lang w:eastAsia="hu-HU"/>
        </w:rPr>
        <w:t xml:space="preserve"> az üzleti titoknak minősülő, azonosításra alkalmas módon rögzített, műszaki, gazdasági vagy szervezési ismeret, megoldás, tapasztalat vagy ezek összeállítása.</w:t>
      </w:r>
    </w:p>
    <w:p w14:paraId="56F0D157" w14:textId="77777777" w:rsidR="00F846E8" w:rsidRPr="005564FC" w:rsidRDefault="00F846E8" w:rsidP="00F846E8">
      <w:pPr>
        <w:numPr>
          <w:ilvl w:val="1"/>
          <w:numId w:val="33"/>
        </w:numPr>
        <w:spacing w:after="0" w:line="276" w:lineRule="auto"/>
        <w:ind w:hanging="72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lastRenderedPageBreak/>
        <w:t xml:space="preserve">Nem minősül az üzleti titokhoz fűződő jog megsértésének az üzleti titok megszerzése, amennyiben: </w:t>
      </w:r>
    </w:p>
    <w:p w14:paraId="6F9BCC79" w14:textId="77777777" w:rsidR="00F846E8" w:rsidRPr="005564FC" w:rsidRDefault="00F846E8" w:rsidP="00F846E8">
      <w:pPr>
        <w:numPr>
          <w:ilvl w:val="0"/>
          <w:numId w:val="34"/>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a jogosulttól független fejlesztés, felfedezés vagy alkotás,</w:t>
      </w:r>
    </w:p>
    <w:p w14:paraId="47001DF1" w14:textId="77777777" w:rsidR="00F846E8" w:rsidRPr="005564FC" w:rsidRDefault="00F846E8" w:rsidP="00F846E8">
      <w:pPr>
        <w:numPr>
          <w:ilvl w:val="0"/>
          <w:numId w:val="34"/>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nyilvánosan hozzáférhető vagy jogszerűen megszerzett termék, illetve jogszerűen igénybe vett szolgáltatás vizsgálata, elemzése vagy tesztelése - feltéve, hogy az üzleti titok megszerzőjét nem terhelte az üzleti titok megszerzésére vagy megőrzésére irányuló korlátozás, különösen titoktartási kötelezettség -,</w:t>
      </w:r>
    </w:p>
    <w:p w14:paraId="6A897440" w14:textId="3017ED64" w:rsidR="00F846E8" w:rsidRPr="005564FC" w:rsidRDefault="00F846E8" w:rsidP="00F846E8">
      <w:pPr>
        <w:numPr>
          <w:ilvl w:val="0"/>
          <w:numId w:val="34"/>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a jogszerűen megszerzett üzleti titok (a védett ismeretek körébe tartozó műszaki ismeretek és megoldások kivételével) a munkavállalóknak vagy a munkavállalók képviselőinek a tájékozódáshoz és a konzultációhoz való jogának a gyakorlása céljából a jog gyakorlásához szükséges mértékben való felfedése</w:t>
      </w:r>
      <w:r w:rsidR="007041C8" w:rsidRPr="005564FC">
        <w:rPr>
          <w:rFonts w:ascii="Garamond" w:eastAsia="Times New Roman" w:hAnsi="Garamond" w:cs="Times New Roman"/>
          <w:sz w:val="24"/>
          <w:szCs w:val="24"/>
          <w:lang w:eastAsia="hu-HU"/>
        </w:rPr>
        <w:t>,</w:t>
      </w:r>
    </w:p>
    <w:p w14:paraId="363DA2F4" w14:textId="20FAE49B" w:rsidR="00F846E8" w:rsidRPr="005564FC" w:rsidRDefault="00F846E8" w:rsidP="00F846E8">
      <w:pPr>
        <w:numPr>
          <w:ilvl w:val="0"/>
          <w:numId w:val="34"/>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egyéb, a jóhiszeműség és tisztesség követelményével összeegyeztethető, az adott helyzetben általában elvárható magatartás útján megszerzett üzleti titok, így különösen az üzleti titoknak harmadik személytől kereskedelmi forgalomban, jóhiszeműen és ellenérték fejében történő megszerzése</w:t>
      </w:r>
      <w:r w:rsidR="007041C8" w:rsidRPr="005564FC">
        <w:rPr>
          <w:rFonts w:ascii="Garamond" w:eastAsia="Times New Roman" w:hAnsi="Garamond" w:cs="Times New Roman"/>
          <w:sz w:val="24"/>
          <w:szCs w:val="24"/>
          <w:lang w:eastAsia="hu-HU"/>
        </w:rPr>
        <w:t>,</w:t>
      </w:r>
    </w:p>
    <w:p w14:paraId="75A12D19" w14:textId="77777777" w:rsidR="00F846E8" w:rsidRPr="005564FC" w:rsidRDefault="00F846E8" w:rsidP="00F846E8">
      <w:pPr>
        <w:numPr>
          <w:ilvl w:val="0"/>
          <w:numId w:val="34"/>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ha az üzleti titok megszerzése, illetve az ügyben eljárni jogosult szerv számára történő felfedése jogszabálysértés vagy az üzleti tisztesség általános követelményeibe ütköző magatartás megelőzése, elkerülése, következményeinek elhárítása vagy csökkentése céljából, a közérdek védelmében, a cél által indokolt terjedelemben történik,</w:t>
      </w:r>
    </w:p>
    <w:p w14:paraId="434C1CB5" w14:textId="77777777" w:rsidR="00F846E8" w:rsidRPr="005564FC" w:rsidRDefault="00F846E8" w:rsidP="00F846E8">
      <w:pPr>
        <w:numPr>
          <w:ilvl w:val="0"/>
          <w:numId w:val="34"/>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ha az üzleti titok megszerzését, hasznosítását vagy felfedését közvetlenül alkalmazandó uniós jogi aktus vagy törvény írja elő, vagy teszi lehetővé.</w:t>
      </w:r>
    </w:p>
    <w:p w14:paraId="5038AA7B" w14:textId="77777777" w:rsidR="00F846E8" w:rsidRPr="005564FC" w:rsidRDefault="00F846E8" w:rsidP="00F846E8">
      <w:pPr>
        <w:spacing w:after="0" w:line="276" w:lineRule="auto"/>
        <w:ind w:left="436"/>
        <w:jc w:val="both"/>
        <w:rPr>
          <w:rFonts w:ascii="Garamond" w:eastAsia="Times New Roman" w:hAnsi="Garamond" w:cs="Times New Roman"/>
          <w:sz w:val="24"/>
          <w:szCs w:val="24"/>
          <w:lang w:eastAsia="hu-HU"/>
        </w:rPr>
      </w:pPr>
    </w:p>
    <w:p w14:paraId="28F10CC6" w14:textId="77777777" w:rsidR="00F846E8" w:rsidRPr="005564FC" w:rsidRDefault="00F846E8" w:rsidP="00A32181">
      <w:pPr>
        <w:numPr>
          <w:ilvl w:val="0"/>
          <w:numId w:val="35"/>
        </w:numPr>
        <w:spacing w:after="0" w:line="276" w:lineRule="auto"/>
        <w:ind w:left="426" w:hanging="710"/>
        <w:jc w:val="both"/>
        <w:rPr>
          <w:rFonts w:ascii="Garamond" w:eastAsia="Times New Roman" w:hAnsi="Garamond" w:cs="Times New Roman"/>
          <w:b/>
          <w:sz w:val="24"/>
          <w:szCs w:val="24"/>
          <w:lang w:eastAsia="hu-HU"/>
        </w:rPr>
      </w:pPr>
      <w:r w:rsidRPr="005564FC">
        <w:rPr>
          <w:rFonts w:ascii="Garamond" w:eastAsia="Times New Roman" w:hAnsi="Garamond" w:cs="Times New Roman"/>
          <w:b/>
          <w:sz w:val="24"/>
          <w:szCs w:val="24"/>
          <w:lang w:eastAsia="hu-HU"/>
        </w:rPr>
        <w:t>Az üzleti titokhoz fűződő jog megsértése</w:t>
      </w:r>
    </w:p>
    <w:p w14:paraId="4283C479" w14:textId="77777777" w:rsidR="00F846E8" w:rsidRPr="005564FC" w:rsidRDefault="00F846E8" w:rsidP="00F846E8">
      <w:pPr>
        <w:spacing w:after="0" w:line="276" w:lineRule="auto"/>
        <w:ind w:left="720"/>
        <w:jc w:val="both"/>
        <w:rPr>
          <w:rFonts w:ascii="Garamond" w:eastAsia="Times New Roman" w:hAnsi="Garamond" w:cs="Times New Roman"/>
          <w:b/>
          <w:sz w:val="24"/>
          <w:szCs w:val="24"/>
          <w:lang w:eastAsia="hu-HU"/>
        </w:rPr>
      </w:pPr>
    </w:p>
    <w:p w14:paraId="541526CE" w14:textId="77777777" w:rsidR="00F846E8" w:rsidRPr="005564FC" w:rsidRDefault="00F846E8" w:rsidP="00F846E8">
      <w:pPr>
        <w:numPr>
          <w:ilvl w:val="0"/>
          <w:numId w:val="33"/>
        </w:numPr>
        <w:spacing w:after="0" w:line="276" w:lineRule="auto"/>
        <w:jc w:val="both"/>
        <w:rPr>
          <w:rFonts w:ascii="Garamond" w:eastAsia="Times New Roman" w:hAnsi="Garamond" w:cs="Times New Roman"/>
          <w:vanish/>
          <w:sz w:val="24"/>
          <w:szCs w:val="24"/>
          <w:lang w:eastAsia="hu-HU"/>
        </w:rPr>
      </w:pPr>
    </w:p>
    <w:p w14:paraId="4A7E864D" w14:textId="77777777" w:rsidR="00F846E8" w:rsidRPr="005564FC" w:rsidRDefault="00F846E8" w:rsidP="00F846E8">
      <w:pPr>
        <w:numPr>
          <w:ilvl w:val="1"/>
          <w:numId w:val="33"/>
        </w:numPr>
        <w:spacing w:after="0" w:line="276" w:lineRule="auto"/>
        <w:ind w:left="426" w:hanging="71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Az üzleti titokhoz fűződő jogot megsérti, aki az üzleti titkot jogosulatlanul megszerzi, hasznosítja vagy felfedi, így különösen:</w:t>
      </w:r>
    </w:p>
    <w:p w14:paraId="714CF240" w14:textId="77777777" w:rsidR="00F846E8" w:rsidRPr="005564FC" w:rsidRDefault="00F846E8" w:rsidP="00F846E8">
      <w:pPr>
        <w:numPr>
          <w:ilvl w:val="0"/>
          <w:numId w:val="36"/>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az üzleti titkot tartalmazó vagy az üzleti titok megismerésére alkalmas dokumentumhoz, dologhoz, anyaghoz vagy elektronikus adatállományhoz való engedély nélküli hozzáférés vagy ezek bármelyikének engedély nélküli eltulajdonítása, vagy ezekről engedély nélküli másolat készítése;</w:t>
      </w:r>
    </w:p>
    <w:p w14:paraId="2FF673F7" w14:textId="5420C887" w:rsidR="00F846E8" w:rsidRPr="005564FC" w:rsidRDefault="00F846E8" w:rsidP="00F846E8">
      <w:pPr>
        <w:numPr>
          <w:ilvl w:val="0"/>
          <w:numId w:val="36"/>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bármely egyéb, az üzleti titoknak a jogosult hozzájárulása nélkül történő, a jóhiszeműség és tisztesség követelményébe ütköző megszerzése</w:t>
      </w:r>
      <w:r w:rsidR="007041C8" w:rsidRPr="005564FC">
        <w:rPr>
          <w:rFonts w:ascii="Garamond" w:eastAsia="Times New Roman" w:hAnsi="Garamond" w:cs="Times New Roman"/>
          <w:sz w:val="24"/>
          <w:szCs w:val="24"/>
          <w:lang w:eastAsia="hu-HU"/>
        </w:rPr>
        <w:t>;</w:t>
      </w:r>
    </w:p>
    <w:p w14:paraId="1CCBA82B" w14:textId="77777777" w:rsidR="00F846E8" w:rsidRPr="005564FC" w:rsidRDefault="00F846E8" w:rsidP="00F846E8">
      <w:pPr>
        <w:numPr>
          <w:ilvl w:val="0"/>
          <w:numId w:val="36"/>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az üzleti titoknak a jogosult hozzájárulása nélkül történő hasznosítása vagy felfedése, ha ezt olyan személy valósítja meg, aki jogosulatlanul szerezte meg az üzleti titkot;</w:t>
      </w:r>
    </w:p>
    <w:p w14:paraId="4BFF4081" w14:textId="77777777" w:rsidR="00F846E8" w:rsidRPr="005564FC" w:rsidRDefault="00F846E8" w:rsidP="00F846E8">
      <w:pPr>
        <w:numPr>
          <w:ilvl w:val="0"/>
          <w:numId w:val="36"/>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 xml:space="preserve">az üzleti titokra vonatkozó titoktartási megállapodást vagy az üzleti titokra vonatkozó más titoktartási kötelezettséget sért; </w:t>
      </w:r>
    </w:p>
    <w:p w14:paraId="1A5A6843" w14:textId="77777777" w:rsidR="00F846E8" w:rsidRPr="005564FC" w:rsidRDefault="00F846E8" w:rsidP="00F846E8">
      <w:pPr>
        <w:numPr>
          <w:ilvl w:val="0"/>
          <w:numId w:val="36"/>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az üzleti titok hasznosításának korlátozására vonatkozó szerződéses kötelezettséget vagy más kötelezettséget szeg meg; vagy</w:t>
      </w:r>
    </w:p>
    <w:p w14:paraId="195E8C30" w14:textId="77777777" w:rsidR="00F846E8" w:rsidRPr="005564FC" w:rsidRDefault="00F846E8" w:rsidP="00F846E8">
      <w:pPr>
        <w:numPr>
          <w:ilvl w:val="0"/>
          <w:numId w:val="36"/>
        </w:numPr>
        <w:spacing w:after="0"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ha az üzleti titkot megszerző, hasznosító, vagy felfedő személy a magatartása tanúsításakor tudott, vagy tudnia kellett arról, hogy az üzleti titokhoz közvetlenül vagy közvetetten olyan másik személytől jutott hozzá, aki az üzleti titkot jogosulatlanul hasznosította vagy fedte fel.</w:t>
      </w:r>
    </w:p>
    <w:p w14:paraId="5B34C99B" w14:textId="389F35BF" w:rsidR="00F846E8" w:rsidRDefault="00F846E8" w:rsidP="00F846E8">
      <w:pPr>
        <w:spacing w:after="0" w:line="276" w:lineRule="auto"/>
        <w:ind w:left="492"/>
        <w:jc w:val="both"/>
        <w:rPr>
          <w:rFonts w:ascii="Garamond" w:eastAsia="Times New Roman" w:hAnsi="Garamond" w:cs="Times New Roman"/>
          <w:sz w:val="24"/>
          <w:szCs w:val="24"/>
          <w:lang w:eastAsia="hu-HU"/>
        </w:rPr>
      </w:pPr>
    </w:p>
    <w:p w14:paraId="4EDDA851" w14:textId="5453F3F6" w:rsidR="00166C63" w:rsidRDefault="00166C63" w:rsidP="00F846E8">
      <w:pPr>
        <w:spacing w:after="0" w:line="276" w:lineRule="auto"/>
        <w:ind w:left="492"/>
        <w:jc w:val="both"/>
        <w:rPr>
          <w:rFonts w:ascii="Garamond" w:eastAsia="Times New Roman" w:hAnsi="Garamond" w:cs="Times New Roman"/>
          <w:sz w:val="24"/>
          <w:szCs w:val="24"/>
          <w:lang w:eastAsia="hu-HU"/>
        </w:rPr>
      </w:pPr>
    </w:p>
    <w:p w14:paraId="33C2FD62" w14:textId="77777777" w:rsidR="00166C63" w:rsidRPr="005564FC" w:rsidRDefault="00166C63" w:rsidP="00F846E8">
      <w:pPr>
        <w:spacing w:after="0" w:line="276" w:lineRule="auto"/>
        <w:ind w:left="492"/>
        <w:jc w:val="both"/>
        <w:rPr>
          <w:rFonts w:ascii="Garamond" w:eastAsia="Times New Roman" w:hAnsi="Garamond" w:cs="Times New Roman"/>
          <w:sz w:val="24"/>
          <w:szCs w:val="24"/>
          <w:lang w:eastAsia="hu-HU"/>
        </w:rPr>
      </w:pPr>
    </w:p>
    <w:p w14:paraId="132713AE" w14:textId="77777777" w:rsidR="00F846E8" w:rsidRPr="005564FC" w:rsidRDefault="00F846E8" w:rsidP="00A32181">
      <w:pPr>
        <w:numPr>
          <w:ilvl w:val="0"/>
          <w:numId w:val="35"/>
        </w:numPr>
        <w:spacing w:after="0" w:line="276" w:lineRule="auto"/>
        <w:ind w:left="426" w:hanging="710"/>
        <w:jc w:val="both"/>
        <w:rPr>
          <w:rFonts w:ascii="Garamond" w:eastAsia="Times New Roman" w:hAnsi="Garamond" w:cs="Times New Roman"/>
          <w:b/>
          <w:sz w:val="24"/>
          <w:szCs w:val="24"/>
          <w:lang w:eastAsia="hu-HU"/>
        </w:rPr>
      </w:pPr>
      <w:r w:rsidRPr="005564FC">
        <w:rPr>
          <w:rFonts w:ascii="Garamond" w:eastAsia="Times New Roman" w:hAnsi="Garamond" w:cs="Times New Roman"/>
          <w:b/>
          <w:sz w:val="24"/>
          <w:szCs w:val="24"/>
          <w:lang w:eastAsia="hu-HU"/>
        </w:rPr>
        <w:t>Titoktartásra kötelezett kötelezettségei</w:t>
      </w:r>
    </w:p>
    <w:p w14:paraId="5D2AC1EA" w14:textId="77777777" w:rsidR="00F846E8" w:rsidRPr="005564FC" w:rsidRDefault="00F846E8" w:rsidP="00F846E8">
      <w:pPr>
        <w:tabs>
          <w:tab w:val="left" w:pos="0"/>
        </w:tabs>
        <w:suppressAutoHyphens/>
        <w:spacing w:after="120" w:line="276" w:lineRule="auto"/>
        <w:jc w:val="both"/>
        <w:rPr>
          <w:rFonts w:ascii="Garamond" w:eastAsia="Times New Roman" w:hAnsi="Garamond" w:cs="Times New Roman"/>
          <w:sz w:val="24"/>
          <w:szCs w:val="24"/>
          <w:lang w:eastAsia="hu-HU"/>
        </w:rPr>
      </w:pPr>
    </w:p>
    <w:p w14:paraId="4C5E27B1" w14:textId="77777777" w:rsidR="00F846E8" w:rsidRPr="005564FC" w:rsidRDefault="00F846E8" w:rsidP="00F846E8">
      <w:pPr>
        <w:numPr>
          <w:ilvl w:val="0"/>
          <w:numId w:val="33"/>
        </w:numPr>
        <w:spacing w:after="0" w:line="276" w:lineRule="auto"/>
        <w:jc w:val="both"/>
        <w:rPr>
          <w:rFonts w:ascii="Garamond" w:eastAsia="Times New Roman" w:hAnsi="Garamond" w:cs="Times New Roman"/>
          <w:vanish/>
          <w:sz w:val="24"/>
          <w:szCs w:val="24"/>
          <w:lang w:eastAsia="hu-HU"/>
        </w:rPr>
      </w:pPr>
    </w:p>
    <w:p w14:paraId="53258A8A" w14:textId="77777777" w:rsidR="00F846E8" w:rsidRPr="005564FC" w:rsidRDefault="00F846E8" w:rsidP="00F846E8">
      <w:pPr>
        <w:numPr>
          <w:ilvl w:val="1"/>
          <w:numId w:val="33"/>
        </w:numPr>
        <w:spacing w:after="0" w:line="276" w:lineRule="auto"/>
        <w:ind w:left="426" w:hanging="71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Titoktartásra kötelezett a tudomására jutott üzleti titkot, valamint a védett ismeretet (know-how) szigorúan bizalmasan köteles kezelni és azt kizárólag csak a Felek közötti egyeztetésekkel, tárgyalásokkal összefüggésben használhatja fel. Ennek keretében és általában véve is Titoktartásra kötelezett az üzleti titkot és a védett ismeretet (know-how) kizárólag csak az Egyetem előzetes írásbeli hozzájárulásával hozhatja nyilvánosságra és/vagy harmadik személy tudomására.</w:t>
      </w:r>
    </w:p>
    <w:p w14:paraId="67B11103" w14:textId="08B9C20E" w:rsidR="00F846E8" w:rsidRPr="005564FC" w:rsidRDefault="00F846E8" w:rsidP="00F846E8">
      <w:pPr>
        <w:numPr>
          <w:ilvl w:val="1"/>
          <w:numId w:val="33"/>
        </w:numPr>
        <w:spacing w:after="0" w:line="276" w:lineRule="auto"/>
        <w:ind w:left="426" w:hanging="71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Titoktartásra kötelezett tudomásul veszi és beleegyezik abba, hogy az Egyetem üzleti titkának és védett ismeretének részére történő kiadása nem ruház át rá az üzleti titokkal, vagy a védett ismerettel kapcsolatos semmilyen licencet, engedélyt, érdekeltséget vagy jogot</w:t>
      </w:r>
      <w:r w:rsidR="0036784A" w:rsidRPr="005564FC">
        <w:rPr>
          <w:rFonts w:ascii="Garamond" w:eastAsia="Times New Roman" w:hAnsi="Garamond" w:cs="Times New Roman"/>
          <w:sz w:val="24"/>
          <w:szCs w:val="24"/>
          <w:lang w:eastAsia="hu-HU"/>
        </w:rPr>
        <w:t>, a</w:t>
      </w:r>
      <w:r w:rsidRPr="005564FC">
        <w:rPr>
          <w:rFonts w:ascii="Garamond" w:eastAsia="Times New Roman" w:hAnsi="Garamond" w:cs="Times New Roman"/>
          <w:sz w:val="24"/>
          <w:szCs w:val="24"/>
          <w:lang w:eastAsia="hu-HU"/>
        </w:rPr>
        <w:t>z továbbra is az Egyetem tulajdonában marad.</w:t>
      </w:r>
    </w:p>
    <w:p w14:paraId="3E6FA823" w14:textId="77777777" w:rsidR="00F846E8" w:rsidRPr="005564FC" w:rsidRDefault="00F846E8" w:rsidP="00F846E8">
      <w:pPr>
        <w:numPr>
          <w:ilvl w:val="1"/>
          <w:numId w:val="33"/>
        </w:numPr>
        <w:spacing w:after="0" w:line="276" w:lineRule="auto"/>
        <w:ind w:left="426" w:hanging="71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 xml:space="preserve">Titoktartásra kötelezettnek titokban kell tartania és sem közvetve, sem közvetlenül nem szabad közzé tennie, nyilvánosságra hoznia, reprodukálnia, terjesztenie, továbbadnia, visszafejtenie vagy átruháznia semmilyen formában, semmilyen eszközzel, illetve semmilyen célra sem az üzleti titkot, vagy védett ismeretet, illetve azok egy részét sem. </w:t>
      </w:r>
    </w:p>
    <w:p w14:paraId="6C98DD86" w14:textId="77777777" w:rsidR="00F846E8" w:rsidRPr="005564FC" w:rsidRDefault="00F846E8" w:rsidP="00F846E8">
      <w:pPr>
        <w:numPr>
          <w:ilvl w:val="1"/>
          <w:numId w:val="33"/>
        </w:numPr>
        <w:spacing w:after="0" w:line="276" w:lineRule="auto"/>
        <w:ind w:left="426" w:hanging="71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Titoktartásra kötelezett az üzleti titoknak és védett ismeretnek minősülő információkhoz és adatokhoz történő hozzáférés lehetőségét saját szervezetén belül is csak olyan személyek részére biztosítja, akik esetében ez feltétlenül szükséges. Ebben az esetben minden ilyen személyt írásban, igazolható módon tájékoztatni kell a jelen nyilatkozat feltételeiről és kikötéseiről.</w:t>
      </w:r>
    </w:p>
    <w:p w14:paraId="4CBE4173" w14:textId="21B23560" w:rsidR="00F846E8" w:rsidRPr="005564FC" w:rsidRDefault="00F846E8" w:rsidP="00F846E8">
      <w:pPr>
        <w:spacing w:after="0" w:line="276" w:lineRule="auto"/>
        <w:ind w:left="720"/>
        <w:jc w:val="both"/>
        <w:rPr>
          <w:rFonts w:ascii="Garamond" w:eastAsia="Times New Roman" w:hAnsi="Garamond" w:cs="Times New Roman"/>
          <w:b/>
          <w:sz w:val="24"/>
          <w:szCs w:val="24"/>
          <w:lang w:eastAsia="hu-HU"/>
        </w:rPr>
      </w:pPr>
    </w:p>
    <w:p w14:paraId="39E1C08E" w14:textId="0E83DBBC" w:rsidR="00F846E8" w:rsidRPr="005564FC" w:rsidRDefault="00BD6F75" w:rsidP="00086E15">
      <w:pPr>
        <w:pStyle w:val="Listaszerbekezds"/>
        <w:numPr>
          <w:ilvl w:val="0"/>
          <w:numId w:val="33"/>
        </w:numPr>
        <w:spacing w:after="0" w:line="276" w:lineRule="auto"/>
        <w:ind w:hanging="720"/>
        <w:jc w:val="both"/>
        <w:rPr>
          <w:rFonts w:ascii="Garamond" w:eastAsia="Times New Roman" w:hAnsi="Garamond" w:cs="Times New Roman"/>
          <w:b/>
          <w:sz w:val="24"/>
          <w:szCs w:val="24"/>
          <w:lang w:eastAsia="hu-HU"/>
        </w:rPr>
      </w:pPr>
      <w:r w:rsidRPr="005564FC">
        <w:rPr>
          <w:rFonts w:ascii="Garamond" w:eastAsia="Times New Roman" w:hAnsi="Garamond" w:cs="Times New Roman"/>
          <w:b/>
          <w:sz w:val="24"/>
          <w:szCs w:val="24"/>
          <w:lang w:eastAsia="hu-HU"/>
        </w:rPr>
        <w:t>Vegyes rendelkezések</w:t>
      </w:r>
    </w:p>
    <w:p w14:paraId="73917FDA" w14:textId="77777777" w:rsidR="00086E15" w:rsidRPr="005564FC" w:rsidRDefault="00086E15" w:rsidP="00086E15">
      <w:pPr>
        <w:pStyle w:val="Listaszerbekezds"/>
        <w:spacing w:after="0" w:line="276" w:lineRule="auto"/>
        <w:ind w:left="436"/>
        <w:jc w:val="both"/>
        <w:rPr>
          <w:rFonts w:ascii="Garamond" w:eastAsia="Times New Roman" w:hAnsi="Garamond" w:cs="Times New Roman"/>
          <w:b/>
          <w:sz w:val="24"/>
          <w:szCs w:val="24"/>
          <w:lang w:eastAsia="hu-HU"/>
        </w:rPr>
      </w:pPr>
    </w:p>
    <w:p w14:paraId="509A9EF8" w14:textId="6372A334" w:rsidR="009F5570" w:rsidRPr="005564FC" w:rsidRDefault="00EA099E" w:rsidP="00086E15">
      <w:pPr>
        <w:numPr>
          <w:ilvl w:val="1"/>
          <w:numId w:val="33"/>
        </w:numPr>
        <w:spacing w:after="0" w:line="276" w:lineRule="auto"/>
        <w:ind w:left="426" w:hanging="71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 xml:space="preserve">A jelen </w:t>
      </w:r>
      <w:r w:rsidR="009351A3" w:rsidRPr="005564FC">
        <w:rPr>
          <w:rFonts w:ascii="Garamond" w:eastAsia="Times New Roman" w:hAnsi="Garamond" w:cs="Times New Roman"/>
          <w:sz w:val="24"/>
          <w:szCs w:val="24"/>
          <w:lang w:eastAsia="hu-HU"/>
        </w:rPr>
        <w:t>Szerződéssel</w:t>
      </w:r>
      <w:r w:rsidRPr="005564FC">
        <w:rPr>
          <w:rFonts w:ascii="Garamond" w:eastAsia="Times New Roman" w:hAnsi="Garamond" w:cs="Times New Roman"/>
          <w:sz w:val="24"/>
          <w:szCs w:val="24"/>
          <w:lang w:eastAsia="hu-HU"/>
        </w:rPr>
        <w:t xml:space="preserve"> kapcsolatban a </w:t>
      </w:r>
      <w:r w:rsidR="009F5570" w:rsidRPr="005564FC">
        <w:rPr>
          <w:rFonts w:ascii="Garamond" w:eastAsia="Times New Roman" w:hAnsi="Garamond" w:cs="Times New Roman"/>
          <w:sz w:val="24"/>
          <w:szCs w:val="24"/>
          <w:lang w:eastAsia="hu-HU"/>
        </w:rPr>
        <w:t xml:space="preserve">Semmelweis Egyetem részéről kapcsolattartásra </w:t>
      </w:r>
      <w:r w:rsidR="009351A3" w:rsidRPr="005564FC">
        <w:rPr>
          <w:rFonts w:ascii="Garamond" w:eastAsia="Times New Roman" w:hAnsi="Garamond" w:cs="Times New Roman"/>
          <w:sz w:val="24"/>
          <w:szCs w:val="24"/>
          <w:lang w:eastAsia="hu-HU"/>
        </w:rPr>
        <w:t>kijelölt személy</w:t>
      </w:r>
      <w:r w:rsidR="009F5570" w:rsidRPr="005564FC">
        <w:rPr>
          <w:rFonts w:ascii="Garamond" w:eastAsia="Times New Roman" w:hAnsi="Garamond" w:cs="Times New Roman"/>
          <w:sz w:val="24"/>
          <w:szCs w:val="24"/>
          <w:lang w:eastAsia="hu-HU"/>
        </w:rPr>
        <w:t>:</w:t>
      </w:r>
    </w:p>
    <w:p w14:paraId="56D17CAA" w14:textId="77777777" w:rsidR="009F5570" w:rsidRPr="005564FC" w:rsidRDefault="009F5570" w:rsidP="00166C63">
      <w:pPr>
        <w:spacing w:after="0" w:line="276" w:lineRule="auto"/>
        <w:ind w:left="-284"/>
        <w:jc w:val="both"/>
        <w:rPr>
          <w:rFonts w:ascii="Garamond" w:eastAsia="Times New Roman" w:hAnsi="Garamond" w:cs="Times New Roman"/>
          <w:sz w:val="24"/>
          <w:szCs w:val="24"/>
          <w:lang w:eastAsia="hu-HU"/>
        </w:rPr>
      </w:pPr>
    </w:p>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6657"/>
      </w:tblGrid>
      <w:tr w:rsidR="00086E15" w:rsidRPr="005564FC" w14:paraId="641DBC18" w14:textId="7D5C91BB" w:rsidTr="00086E15">
        <w:tc>
          <w:tcPr>
            <w:tcW w:w="1979" w:type="dxa"/>
          </w:tcPr>
          <w:p w14:paraId="57D366DB" w14:textId="74FEE91D" w:rsidR="00086E15" w:rsidRPr="005564FC" w:rsidRDefault="00086E15" w:rsidP="006572B2">
            <w:pPr>
              <w:spacing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Név, beosztás:</w:t>
            </w:r>
          </w:p>
        </w:tc>
        <w:tc>
          <w:tcPr>
            <w:tcW w:w="6657" w:type="dxa"/>
          </w:tcPr>
          <w:p w14:paraId="634FB754" w14:textId="33B5BEF7" w:rsidR="00086E15" w:rsidRPr="005564FC" w:rsidRDefault="00A855E8" w:rsidP="00A855E8">
            <w:pPr>
              <w:spacing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b/>
                <w:sz w:val="24"/>
                <w:szCs w:val="24"/>
                <w:lang w:eastAsia="hu-HU"/>
              </w:rPr>
              <w:t>Dr. Szigeti Gyula Péter</w:t>
            </w:r>
            <w:r w:rsidRPr="005564FC">
              <w:rPr>
                <w:rFonts w:ascii="Garamond" w:eastAsia="Times New Roman" w:hAnsi="Garamond" w:cs="Times New Roman"/>
                <w:sz w:val="24"/>
                <w:szCs w:val="24"/>
                <w:lang w:eastAsia="hu-HU"/>
              </w:rPr>
              <w:t xml:space="preserve"> igazgató</w:t>
            </w:r>
          </w:p>
        </w:tc>
      </w:tr>
      <w:tr w:rsidR="00086E15" w:rsidRPr="005564FC" w14:paraId="360C5006" w14:textId="342350EE" w:rsidTr="00086E15">
        <w:tc>
          <w:tcPr>
            <w:tcW w:w="1979" w:type="dxa"/>
          </w:tcPr>
          <w:p w14:paraId="63C5CB12" w14:textId="64E75910" w:rsidR="00086E15" w:rsidRPr="005564FC" w:rsidRDefault="00086E15" w:rsidP="00086E15">
            <w:pPr>
              <w:spacing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Telefonszám:</w:t>
            </w:r>
          </w:p>
        </w:tc>
        <w:tc>
          <w:tcPr>
            <w:tcW w:w="6657" w:type="dxa"/>
          </w:tcPr>
          <w:p w14:paraId="49E48564" w14:textId="6959BA10" w:rsidR="00086E15" w:rsidRPr="005564FC" w:rsidRDefault="00121C93" w:rsidP="00086E15">
            <w:pPr>
              <w:spacing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(+36-1) 459-1589</w:t>
            </w:r>
          </w:p>
        </w:tc>
      </w:tr>
      <w:tr w:rsidR="00086E15" w:rsidRPr="005564FC" w14:paraId="308EFE42" w14:textId="15C4AF07" w:rsidTr="00086E15">
        <w:tc>
          <w:tcPr>
            <w:tcW w:w="1979" w:type="dxa"/>
          </w:tcPr>
          <w:p w14:paraId="1166D1E5" w14:textId="2393F79D" w:rsidR="00086E15" w:rsidRPr="005564FC" w:rsidRDefault="00086E15" w:rsidP="00086E15">
            <w:pPr>
              <w:spacing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E-mail:</w:t>
            </w:r>
          </w:p>
        </w:tc>
        <w:tc>
          <w:tcPr>
            <w:tcW w:w="6657" w:type="dxa"/>
          </w:tcPr>
          <w:p w14:paraId="357B5F15" w14:textId="5163BD66" w:rsidR="00121C93" w:rsidRPr="005564FC" w:rsidRDefault="007E13E2" w:rsidP="00121C93">
            <w:pPr>
              <w:spacing w:line="276" w:lineRule="auto"/>
              <w:jc w:val="both"/>
              <w:rPr>
                <w:rFonts w:ascii="Garamond" w:eastAsia="Times New Roman" w:hAnsi="Garamond" w:cs="Times New Roman"/>
                <w:sz w:val="24"/>
                <w:szCs w:val="24"/>
                <w:lang w:eastAsia="hu-HU"/>
              </w:rPr>
            </w:pPr>
            <w:hyperlink r:id="rId8" w:history="1">
              <w:r w:rsidR="00121C93" w:rsidRPr="005564FC">
                <w:rPr>
                  <w:rStyle w:val="Hiperhivatkozs"/>
                  <w:rFonts w:ascii="Garamond" w:eastAsia="Times New Roman" w:hAnsi="Garamond" w:cs="Times New Roman"/>
                  <w:sz w:val="24"/>
                  <w:szCs w:val="24"/>
                  <w:lang w:eastAsia="hu-HU"/>
                </w:rPr>
                <w:t>innov@semmelweis-univ.hu</w:t>
              </w:r>
            </w:hyperlink>
          </w:p>
        </w:tc>
      </w:tr>
      <w:tr w:rsidR="00086E15" w:rsidRPr="005564FC" w14:paraId="024608C5" w14:textId="500B284E" w:rsidTr="00086E15">
        <w:tc>
          <w:tcPr>
            <w:tcW w:w="1979" w:type="dxa"/>
          </w:tcPr>
          <w:p w14:paraId="78BCE910" w14:textId="50309472" w:rsidR="00086E15" w:rsidRPr="005564FC" w:rsidRDefault="00086E15" w:rsidP="00086E15">
            <w:pPr>
              <w:spacing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Postacím:</w:t>
            </w:r>
          </w:p>
        </w:tc>
        <w:tc>
          <w:tcPr>
            <w:tcW w:w="6657" w:type="dxa"/>
          </w:tcPr>
          <w:p w14:paraId="571621E9" w14:textId="0710A3BA" w:rsidR="00086E15" w:rsidRPr="005564FC" w:rsidRDefault="00121C93" w:rsidP="00121C93">
            <w:pPr>
              <w:spacing w:line="276" w:lineRule="auto"/>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1085 Budapest, Üllői út 26.</w:t>
            </w:r>
          </w:p>
        </w:tc>
      </w:tr>
    </w:tbl>
    <w:p w14:paraId="6A55ED57" w14:textId="77777777" w:rsidR="009F5570" w:rsidRPr="005564FC" w:rsidRDefault="009F5570" w:rsidP="009F5570">
      <w:pPr>
        <w:spacing w:after="0" w:line="276" w:lineRule="auto"/>
        <w:ind w:left="426"/>
        <w:jc w:val="both"/>
        <w:rPr>
          <w:rFonts w:ascii="Garamond" w:eastAsia="Times New Roman" w:hAnsi="Garamond" w:cs="Times New Roman"/>
          <w:sz w:val="24"/>
          <w:szCs w:val="24"/>
          <w:lang w:eastAsia="hu-HU"/>
        </w:rPr>
      </w:pPr>
    </w:p>
    <w:p w14:paraId="7D7F0369" w14:textId="6A2F4335" w:rsidR="009F5570" w:rsidRPr="005564FC" w:rsidRDefault="00EA099E" w:rsidP="009F5570">
      <w:pPr>
        <w:spacing w:after="0" w:line="276" w:lineRule="auto"/>
        <w:ind w:left="426"/>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 xml:space="preserve">A jelen </w:t>
      </w:r>
      <w:r w:rsidR="009351A3" w:rsidRPr="005564FC">
        <w:rPr>
          <w:rFonts w:ascii="Garamond" w:eastAsia="Times New Roman" w:hAnsi="Garamond" w:cs="Times New Roman"/>
          <w:sz w:val="24"/>
          <w:szCs w:val="24"/>
          <w:lang w:eastAsia="hu-HU"/>
        </w:rPr>
        <w:t>Szerződéssel</w:t>
      </w:r>
      <w:r w:rsidRPr="005564FC">
        <w:rPr>
          <w:rFonts w:ascii="Garamond" w:eastAsia="Times New Roman" w:hAnsi="Garamond" w:cs="Times New Roman"/>
          <w:sz w:val="24"/>
          <w:szCs w:val="24"/>
          <w:lang w:eastAsia="hu-HU"/>
        </w:rPr>
        <w:t xml:space="preserve"> kapcsolatban a </w:t>
      </w:r>
      <w:r w:rsidR="009306F0" w:rsidRPr="005564FC">
        <w:rPr>
          <w:rFonts w:ascii="Garamond" w:eastAsia="Times New Roman" w:hAnsi="Garamond" w:cs="Times New Roman"/>
          <w:sz w:val="24"/>
          <w:szCs w:val="24"/>
          <w:lang w:eastAsia="hu-HU"/>
        </w:rPr>
        <w:t xml:space="preserve">Titoktartásra kötelezett </w:t>
      </w:r>
      <w:r w:rsidR="009F5570" w:rsidRPr="005564FC">
        <w:rPr>
          <w:rFonts w:ascii="Garamond" w:eastAsia="Times New Roman" w:hAnsi="Garamond" w:cs="Times New Roman"/>
          <w:sz w:val="24"/>
          <w:szCs w:val="24"/>
          <w:lang w:eastAsia="hu-HU"/>
        </w:rPr>
        <w:t xml:space="preserve">részéről kapcsolattartásra </w:t>
      </w:r>
      <w:r w:rsidR="009351A3" w:rsidRPr="005564FC">
        <w:rPr>
          <w:rFonts w:ascii="Garamond" w:eastAsia="Times New Roman" w:hAnsi="Garamond" w:cs="Times New Roman"/>
          <w:sz w:val="24"/>
          <w:szCs w:val="24"/>
          <w:lang w:eastAsia="hu-HU"/>
        </w:rPr>
        <w:t>kijelölt személy</w:t>
      </w:r>
      <w:r w:rsidR="009F5570" w:rsidRPr="005564FC">
        <w:rPr>
          <w:rFonts w:ascii="Garamond" w:eastAsia="Times New Roman" w:hAnsi="Garamond" w:cs="Times New Roman"/>
          <w:sz w:val="24"/>
          <w:szCs w:val="24"/>
          <w:lang w:eastAsia="hu-HU"/>
        </w:rPr>
        <w:t>:</w:t>
      </w:r>
    </w:p>
    <w:p w14:paraId="056D6209" w14:textId="5D80DA29" w:rsidR="00086E15" w:rsidRPr="005564FC" w:rsidRDefault="00086E15" w:rsidP="009F5570">
      <w:pPr>
        <w:spacing w:after="0" w:line="276" w:lineRule="auto"/>
        <w:ind w:left="426"/>
        <w:jc w:val="both"/>
        <w:rPr>
          <w:rFonts w:ascii="Garamond" w:eastAsia="Times New Roman" w:hAnsi="Garamond" w:cs="Times New Roman"/>
          <w:sz w:val="24"/>
          <w:szCs w:val="24"/>
          <w:lang w:eastAsia="hu-HU"/>
        </w:rPr>
      </w:pPr>
    </w:p>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6611"/>
      </w:tblGrid>
      <w:tr w:rsidR="00086E15" w:rsidRPr="00166C63" w14:paraId="1D622131" w14:textId="349A6823" w:rsidTr="00086E15">
        <w:tc>
          <w:tcPr>
            <w:tcW w:w="2025" w:type="dxa"/>
          </w:tcPr>
          <w:p w14:paraId="03603872" w14:textId="0A5CE769" w:rsidR="00086E15" w:rsidRPr="00166C63" w:rsidRDefault="00086E15" w:rsidP="00086E15">
            <w:pPr>
              <w:spacing w:line="276" w:lineRule="auto"/>
              <w:jc w:val="both"/>
              <w:rPr>
                <w:rFonts w:ascii="Garamond" w:eastAsia="Times New Roman" w:hAnsi="Garamond" w:cs="Times New Roman"/>
                <w:sz w:val="24"/>
                <w:szCs w:val="24"/>
                <w:lang w:eastAsia="hu-HU"/>
              </w:rPr>
            </w:pPr>
            <w:r w:rsidRPr="00166C63">
              <w:rPr>
                <w:rFonts w:ascii="Garamond" w:eastAsia="Times New Roman" w:hAnsi="Garamond" w:cs="Times New Roman"/>
                <w:sz w:val="24"/>
                <w:szCs w:val="24"/>
                <w:lang w:eastAsia="hu-HU"/>
              </w:rPr>
              <w:t>Név, beosztás:</w:t>
            </w:r>
          </w:p>
        </w:tc>
        <w:tc>
          <w:tcPr>
            <w:tcW w:w="6611" w:type="dxa"/>
          </w:tcPr>
          <w:p w14:paraId="2299DB3C" w14:textId="26960D33" w:rsidR="00086E15" w:rsidRPr="00166C63" w:rsidRDefault="00086E15" w:rsidP="00086E15">
            <w:pPr>
              <w:spacing w:line="276" w:lineRule="auto"/>
              <w:jc w:val="both"/>
              <w:rPr>
                <w:rFonts w:ascii="Garamond" w:eastAsia="Times New Roman" w:hAnsi="Garamond" w:cs="Times New Roman"/>
                <w:sz w:val="24"/>
                <w:szCs w:val="24"/>
                <w:lang w:eastAsia="hu-HU"/>
              </w:rPr>
            </w:pPr>
            <w:r w:rsidRPr="00166C63">
              <w:rPr>
                <w:rFonts w:ascii="Garamond" w:eastAsia="Times New Roman" w:hAnsi="Garamond" w:cs="Times New Roman"/>
                <w:sz w:val="24"/>
                <w:szCs w:val="24"/>
                <w:lang w:eastAsia="hu-HU"/>
              </w:rPr>
              <w:t>..........................................................................................................</w:t>
            </w:r>
          </w:p>
        </w:tc>
      </w:tr>
      <w:tr w:rsidR="00086E15" w:rsidRPr="00166C63" w14:paraId="115E5B75" w14:textId="60827583" w:rsidTr="00086E15">
        <w:tc>
          <w:tcPr>
            <w:tcW w:w="2025" w:type="dxa"/>
          </w:tcPr>
          <w:p w14:paraId="58A01BFB" w14:textId="412FC342" w:rsidR="00086E15" w:rsidRPr="00166C63" w:rsidRDefault="00086E15" w:rsidP="00086E15">
            <w:pPr>
              <w:spacing w:line="276" w:lineRule="auto"/>
              <w:jc w:val="both"/>
              <w:rPr>
                <w:rFonts w:ascii="Garamond" w:eastAsia="Times New Roman" w:hAnsi="Garamond" w:cs="Times New Roman"/>
                <w:sz w:val="24"/>
                <w:szCs w:val="24"/>
                <w:lang w:eastAsia="hu-HU"/>
              </w:rPr>
            </w:pPr>
            <w:r w:rsidRPr="00166C63">
              <w:rPr>
                <w:rFonts w:ascii="Garamond" w:eastAsia="Times New Roman" w:hAnsi="Garamond" w:cs="Times New Roman"/>
                <w:sz w:val="24"/>
                <w:szCs w:val="24"/>
                <w:lang w:eastAsia="hu-HU"/>
              </w:rPr>
              <w:t>Telefonszám:</w:t>
            </w:r>
          </w:p>
        </w:tc>
        <w:tc>
          <w:tcPr>
            <w:tcW w:w="6611" w:type="dxa"/>
          </w:tcPr>
          <w:p w14:paraId="07E31D8D" w14:textId="7A5CE186" w:rsidR="00086E15" w:rsidRPr="00166C63" w:rsidRDefault="00086E15" w:rsidP="00086E15">
            <w:pPr>
              <w:spacing w:line="276" w:lineRule="auto"/>
              <w:jc w:val="both"/>
              <w:rPr>
                <w:rFonts w:ascii="Garamond" w:eastAsia="Times New Roman" w:hAnsi="Garamond" w:cs="Times New Roman"/>
                <w:sz w:val="24"/>
                <w:szCs w:val="24"/>
                <w:lang w:eastAsia="hu-HU"/>
              </w:rPr>
            </w:pPr>
            <w:r w:rsidRPr="00166C63">
              <w:rPr>
                <w:rFonts w:ascii="Garamond" w:eastAsia="Times New Roman" w:hAnsi="Garamond" w:cs="Times New Roman"/>
                <w:sz w:val="24"/>
                <w:szCs w:val="24"/>
                <w:lang w:eastAsia="hu-HU"/>
              </w:rPr>
              <w:t>..........................................................................................................</w:t>
            </w:r>
          </w:p>
        </w:tc>
      </w:tr>
      <w:tr w:rsidR="00086E15" w:rsidRPr="00166C63" w14:paraId="21B04251" w14:textId="001E04DA" w:rsidTr="00086E15">
        <w:tc>
          <w:tcPr>
            <w:tcW w:w="2025" w:type="dxa"/>
          </w:tcPr>
          <w:p w14:paraId="6BE740DD" w14:textId="42471856" w:rsidR="00086E15" w:rsidRPr="00166C63" w:rsidRDefault="00086E15" w:rsidP="00086E15">
            <w:pPr>
              <w:spacing w:line="276" w:lineRule="auto"/>
              <w:jc w:val="both"/>
              <w:rPr>
                <w:rFonts w:ascii="Garamond" w:eastAsia="Times New Roman" w:hAnsi="Garamond" w:cs="Times New Roman"/>
                <w:sz w:val="24"/>
                <w:szCs w:val="24"/>
                <w:lang w:eastAsia="hu-HU"/>
              </w:rPr>
            </w:pPr>
            <w:r w:rsidRPr="00166C63">
              <w:rPr>
                <w:rFonts w:ascii="Garamond" w:eastAsia="Times New Roman" w:hAnsi="Garamond" w:cs="Times New Roman"/>
                <w:sz w:val="24"/>
                <w:szCs w:val="24"/>
                <w:lang w:eastAsia="hu-HU"/>
              </w:rPr>
              <w:t>E-mail:</w:t>
            </w:r>
          </w:p>
        </w:tc>
        <w:tc>
          <w:tcPr>
            <w:tcW w:w="6611" w:type="dxa"/>
          </w:tcPr>
          <w:p w14:paraId="1AACC6FC" w14:textId="44E47048" w:rsidR="00086E15" w:rsidRPr="00166C63" w:rsidRDefault="00086E15" w:rsidP="00086E15">
            <w:pPr>
              <w:spacing w:line="276" w:lineRule="auto"/>
              <w:jc w:val="both"/>
              <w:rPr>
                <w:rFonts w:ascii="Garamond" w:eastAsia="Times New Roman" w:hAnsi="Garamond" w:cs="Times New Roman"/>
                <w:sz w:val="24"/>
                <w:szCs w:val="24"/>
                <w:lang w:eastAsia="hu-HU"/>
              </w:rPr>
            </w:pPr>
            <w:r w:rsidRPr="00166C63">
              <w:rPr>
                <w:rFonts w:ascii="Garamond" w:eastAsia="Times New Roman" w:hAnsi="Garamond" w:cs="Times New Roman"/>
                <w:sz w:val="24"/>
                <w:szCs w:val="24"/>
                <w:lang w:eastAsia="hu-HU"/>
              </w:rPr>
              <w:t>..........................................................................................................</w:t>
            </w:r>
          </w:p>
        </w:tc>
      </w:tr>
      <w:tr w:rsidR="00086E15" w:rsidRPr="005564FC" w14:paraId="77EB5EFF" w14:textId="3FD3FCAA" w:rsidTr="00086E15">
        <w:tc>
          <w:tcPr>
            <w:tcW w:w="2025" w:type="dxa"/>
          </w:tcPr>
          <w:p w14:paraId="01ECE3CA" w14:textId="35CD639C" w:rsidR="00086E15" w:rsidRPr="00166C63" w:rsidRDefault="00086E15" w:rsidP="00086E15">
            <w:pPr>
              <w:spacing w:line="276" w:lineRule="auto"/>
              <w:jc w:val="both"/>
              <w:rPr>
                <w:rFonts w:ascii="Garamond" w:eastAsia="Times New Roman" w:hAnsi="Garamond" w:cs="Times New Roman"/>
                <w:sz w:val="24"/>
                <w:szCs w:val="24"/>
                <w:lang w:eastAsia="hu-HU"/>
              </w:rPr>
            </w:pPr>
            <w:r w:rsidRPr="00166C63">
              <w:rPr>
                <w:rFonts w:ascii="Garamond" w:eastAsia="Times New Roman" w:hAnsi="Garamond" w:cs="Times New Roman"/>
                <w:sz w:val="24"/>
                <w:szCs w:val="24"/>
                <w:lang w:eastAsia="hu-HU"/>
              </w:rPr>
              <w:t>Postacím:</w:t>
            </w:r>
          </w:p>
        </w:tc>
        <w:tc>
          <w:tcPr>
            <w:tcW w:w="6611" w:type="dxa"/>
          </w:tcPr>
          <w:p w14:paraId="4290D87B" w14:textId="125AF06B" w:rsidR="00086E15" w:rsidRPr="005564FC" w:rsidRDefault="00086E15" w:rsidP="00086E15">
            <w:pPr>
              <w:spacing w:line="276" w:lineRule="auto"/>
              <w:jc w:val="both"/>
              <w:rPr>
                <w:rFonts w:ascii="Garamond" w:eastAsia="Times New Roman" w:hAnsi="Garamond" w:cs="Times New Roman"/>
                <w:sz w:val="24"/>
                <w:szCs w:val="24"/>
                <w:lang w:eastAsia="hu-HU"/>
              </w:rPr>
            </w:pPr>
            <w:r w:rsidRPr="00166C63">
              <w:rPr>
                <w:rFonts w:ascii="Garamond" w:eastAsia="Times New Roman" w:hAnsi="Garamond" w:cs="Times New Roman"/>
                <w:sz w:val="24"/>
                <w:szCs w:val="24"/>
                <w:lang w:eastAsia="hu-HU"/>
              </w:rPr>
              <w:t>..........................................................................................................</w:t>
            </w:r>
          </w:p>
        </w:tc>
      </w:tr>
    </w:tbl>
    <w:p w14:paraId="1452623D" w14:textId="77777777" w:rsidR="009F5570" w:rsidRPr="005564FC" w:rsidRDefault="009F5570" w:rsidP="00086E15">
      <w:pPr>
        <w:spacing w:after="0" w:line="276" w:lineRule="auto"/>
        <w:ind w:left="426"/>
        <w:jc w:val="both"/>
        <w:rPr>
          <w:rFonts w:ascii="Garamond" w:eastAsia="Times New Roman" w:hAnsi="Garamond" w:cs="Times New Roman"/>
          <w:bCs/>
          <w:sz w:val="24"/>
          <w:szCs w:val="24"/>
        </w:rPr>
      </w:pPr>
    </w:p>
    <w:p w14:paraId="24A4D105" w14:textId="0C0CA81F" w:rsidR="00F846E8" w:rsidRPr="005564FC" w:rsidRDefault="00F846E8" w:rsidP="00F846E8">
      <w:pPr>
        <w:numPr>
          <w:ilvl w:val="1"/>
          <w:numId w:val="33"/>
        </w:numPr>
        <w:spacing w:after="0" w:line="276" w:lineRule="auto"/>
        <w:ind w:left="426" w:hanging="710"/>
        <w:jc w:val="both"/>
        <w:rPr>
          <w:rFonts w:ascii="Garamond" w:eastAsia="Times New Roman" w:hAnsi="Garamond" w:cs="Times New Roman"/>
          <w:bCs/>
          <w:sz w:val="24"/>
          <w:szCs w:val="24"/>
        </w:rPr>
      </w:pPr>
      <w:r w:rsidRPr="005564FC">
        <w:rPr>
          <w:rFonts w:ascii="Garamond" w:eastAsia="Times New Roman" w:hAnsi="Garamond" w:cs="Times New Roman"/>
          <w:sz w:val="24"/>
          <w:szCs w:val="24"/>
          <w:lang w:eastAsia="hu-HU"/>
        </w:rPr>
        <w:t xml:space="preserve">Jelen </w:t>
      </w:r>
      <w:r w:rsidR="009351A3" w:rsidRPr="005564FC">
        <w:rPr>
          <w:rFonts w:ascii="Garamond" w:eastAsia="Times New Roman" w:hAnsi="Garamond" w:cs="Times New Roman"/>
          <w:sz w:val="24"/>
          <w:szCs w:val="24"/>
          <w:lang w:eastAsia="hu-HU"/>
        </w:rPr>
        <w:t xml:space="preserve">Szerződésre </w:t>
      </w:r>
      <w:r w:rsidRPr="005564FC">
        <w:rPr>
          <w:rFonts w:ascii="Garamond" w:eastAsia="Times New Roman" w:hAnsi="Garamond" w:cs="Times New Roman"/>
          <w:sz w:val="24"/>
          <w:szCs w:val="24"/>
          <w:lang w:eastAsia="hu-HU"/>
        </w:rPr>
        <w:t>és annak értelmezésére a magyar jogszabályok az irányadók. A Felek tudomásul veszik, hogy a</w:t>
      </w:r>
      <w:r w:rsidRPr="005564FC">
        <w:rPr>
          <w:rFonts w:ascii="Garamond" w:eastAsia="Times New Roman" w:hAnsi="Garamond" w:cs="Times New Roman"/>
          <w:bCs/>
          <w:sz w:val="24"/>
          <w:szCs w:val="24"/>
        </w:rPr>
        <w:t xml:space="preserve">z üzleti titok jogosulatlan megszerzésével, hasznosításával vagy </w:t>
      </w:r>
      <w:r w:rsidRPr="005564FC">
        <w:rPr>
          <w:rFonts w:ascii="Garamond" w:eastAsia="Times New Roman" w:hAnsi="Garamond" w:cs="Times New Roman"/>
          <w:bCs/>
          <w:sz w:val="24"/>
          <w:szCs w:val="24"/>
        </w:rPr>
        <w:lastRenderedPageBreak/>
        <w:t>felfedésével összefüggő jogsértéssel</w:t>
      </w:r>
      <w:r w:rsidRPr="005564FC">
        <w:rPr>
          <w:rFonts w:ascii="Garamond" w:eastAsiaTheme="minorEastAsia" w:hAnsi="Garamond" w:cs="Times New Roman"/>
          <w:i/>
          <w:iCs/>
          <w:sz w:val="24"/>
          <w:szCs w:val="24"/>
          <w:lang w:eastAsia="hu-HU"/>
        </w:rPr>
        <w:t xml:space="preserve"> </w:t>
      </w:r>
      <w:r w:rsidRPr="005564FC">
        <w:rPr>
          <w:rFonts w:ascii="Garamond" w:eastAsia="Times New Roman" w:hAnsi="Garamond" w:cs="Times New Roman"/>
          <w:bCs/>
          <w:iCs/>
          <w:sz w:val="24"/>
          <w:szCs w:val="24"/>
        </w:rPr>
        <w:t>kapcsolatos jogviták rendezése bírói útra tartozik. A polgári peres eljárásban az üzleti titok védelméről szóló 2018.évi LIV. törvény által nem szabályozott kérdésekben, szubszidiárius jelleggel a Pp. szabályai az irányadóak.</w:t>
      </w:r>
      <w:r w:rsidRPr="005564FC">
        <w:rPr>
          <w:rFonts w:ascii="Garamond" w:eastAsia="Times New Roman" w:hAnsi="Garamond" w:cs="Times New Roman"/>
          <w:bCs/>
          <w:sz w:val="24"/>
          <w:szCs w:val="24"/>
        </w:rPr>
        <w:t xml:space="preserve"> Ezen perek a törvényszék hatáskörébe tartoznak.</w:t>
      </w:r>
    </w:p>
    <w:p w14:paraId="50CD6E66" w14:textId="5C9A6143" w:rsidR="00F846E8" w:rsidRPr="005564FC" w:rsidRDefault="00F846E8" w:rsidP="00F846E8">
      <w:pPr>
        <w:numPr>
          <w:ilvl w:val="1"/>
          <w:numId w:val="33"/>
        </w:numPr>
        <w:spacing w:after="0" w:line="276" w:lineRule="auto"/>
        <w:ind w:left="426" w:hanging="710"/>
        <w:jc w:val="both"/>
        <w:rPr>
          <w:rFonts w:ascii="Garamond" w:eastAsia="Times New Roman" w:hAnsi="Garamond" w:cs="Times New Roman"/>
          <w:bCs/>
          <w:sz w:val="24"/>
          <w:szCs w:val="24"/>
        </w:rPr>
      </w:pPr>
      <w:r w:rsidRPr="005564FC">
        <w:rPr>
          <w:rFonts w:ascii="Garamond" w:eastAsia="Times New Roman" w:hAnsi="Garamond" w:cs="Times New Roman"/>
          <w:bCs/>
          <w:sz w:val="24"/>
          <w:szCs w:val="24"/>
        </w:rPr>
        <w:t xml:space="preserve">Jelen </w:t>
      </w:r>
      <w:r w:rsidR="009351A3" w:rsidRPr="005564FC">
        <w:rPr>
          <w:rFonts w:ascii="Garamond" w:eastAsia="Times New Roman" w:hAnsi="Garamond" w:cs="Times New Roman"/>
          <w:bCs/>
          <w:sz w:val="24"/>
          <w:szCs w:val="24"/>
        </w:rPr>
        <w:t xml:space="preserve">Szerződést </w:t>
      </w:r>
      <w:r w:rsidRPr="005564FC">
        <w:rPr>
          <w:rFonts w:ascii="Garamond" w:eastAsia="Times New Roman" w:hAnsi="Garamond" w:cs="Times New Roman"/>
          <w:bCs/>
          <w:sz w:val="24"/>
          <w:szCs w:val="24"/>
        </w:rPr>
        <w:t xml:space="preserve">Felek határozatlan időre kötötték, amely az utolsó aláírás időpontjával lép hatályba. </w:t>
      </w:r>
    </w:p>
    <w:p w14:paraId="321E6030" w14:textId="2D585EC6" w:rsidR="00F846E8" w:rsidRPr="005564FC" w:rsidRDefault="00F846E8" w:rsidP="00F846E8">
      <w:pPr>
        <w:numPr>
          <w:ilvl w:val="1"/>
          <w:numId w:val="33"/>
        </w:numPr>
        <w:spacing w:after="0" w:line="276" w:lineRule="auto"/>
        <w:ind w:left="426" w:hanging="710"/>
        <w:jc w:val="both"/>
        <w:rPr>
          <w:rFonts w:ascii="Garamond" w:eastAsia="Times New Roman" w:hAnsi="Garamond" w:cs="Times New Roman"/>
          <w:sz w:val="24"/>
          <w:szCs w:val="24"/>
          <w:lang w:eastAsia="hu-HU"/>
        </w:rPr>
      </w:pPr>
      <w:r w:rsidRPr="005564FC">
        <w:rPr>
          <w:rFonts w:ascii="Garamond" w:eastAsia="Times New Roman" w:hAnsi="Garamond" w:cs="Times New Roman"/>
          <w:sz w:val="24"/>
          <w:szCs w:val="24"/>
          <w:lang w:eastAsia="hu-HU"/>
        </w:rPr>
        <w:t xml:space="preserve">Felek a </w:t>
      </w:r>
      <w:r w:rsidR="009351A3" w:rsidRPr="005564FC">
        <w:rPr>
          <w:rFonts w:ascii="Garamond" w:eastAsia="Times New Roman" w:hAnsi="Garamond" w:cs="Times New Roman"/>
          <w:sz w:val="24"/>
          <w:szCs w:val="24"/>
          <w:lang w:eastAsia="hu-HU"/>
        </w:rPr>
        <w:t xml:space="preserve">Szerződést </w:t>
      </w:r>
      <w:r w:rsidRPr="005564FC">
        <w:rPr>
          <w:rFonts w:ascii="Garamond" w:eastAsia="Times New Roman" w:hAnsi="Garamond" w:cs="Times New Roman"/>
          <w:sz w:val="24"/>
          <w:szCs w:val="24"/>
          <w:lang w:eastAsia="hu-HU"/>
        </w:rPr>
        <w:t>gondosan elolvasták és megértették, és aláírásukkal elismerik, hogy belőle egy-egy példányt megkaptak. A</w:t>
      </w:r>
      <w:r w:rsidR="009351A3" w:rsidRPr="005564FC">
        <w:rPr>
          <w:rFonts w:ascii="Garamond" w:eastAsia="Times New Roman" w:hAnsi="Garamond" w:cs="Times New Roman"/>
          <w:sz w:val="24"/>
          <w:szCs w:val="24"/>
          <w:lang w:eastAsia="hu-HU"/>
        </w:rPr>
        <w:t xml:space="preserve"> kötelezettségvállalók</w:t>
      </w:r>
      <w:r w:rsidR="00351A44" w:rsidRPr="005564FC">
        <w:rPr>
          <w:rFonts w:ascii="Garamond" w:eastAsia="Times New Roman" w:hAnsi="Garamond" w:cs="Times New Roman"/>
          <w:sz w:val="24"/>
          <w:szCs w:val="24"/>
          <w:lang w:eastAsia="hu-HU"/>
        </w:rPr>
        <w:t xml:space="preserve"> </w:t>
      </w:r>
      <w:r w:rsidRPr="005564FC">
        <w:rPr>
          <w:rFonts w:ascii="Garamond" w:eastAsia="Times New Roman" w:hAnsi="Garamond" w:cs="Times New Roman"/>
          <w:sz w:val="24"/>
          <w:szCs w:val="24"/>
          <w:lang w:eastAsia="hu-HU"/>
        </w:rPr>
        <w:t xml:space="preserve">rendelkeznek a szükséges felhatalmazással, hogy a Fél nevében </w:t>
      </w:r>
      <w:r w:rsidR="009351A3" w:rsidRPr="005564FC">
        <w:rPr>
          <w:rFonts w:ascii="Garamond" w:eastAsia="Times New Roman" w:hAnsi="Garamond" w:cs="Times New Roman"/>
          <w:sz w:val="24"/>
          <w:szCs w:val="24"/>
          <w:lang w:eastAsia="hu-HU"/>
        </w:rPr>
        <w:t xml:space="preserve">aláírják </w:t>
      </w:r>
      <w:r w:rsidRPr="005564FC">
        <w:rPr>
          <w:rFonts w:ascii="Garamond" w:eastAsia="Times New Roman" w:hAnsi="Garamond" w:cs="Times New Roman"/>
          <w:sz w:val="24"/>
          <w:szCs w:val="24"/>
          <w:lang w:eastAsia="hu-HU"/>
        </w:rPr>
        <w:t xml:space="preserve">ezt a </w:t>
      </w:r>
      <w:r w:rsidR="009351A3" w:rsidRPr="005564FC">
        <w:rPr>
          <w:rFonts w:ascii="Garamond" w:eastAsia="Times New Roman" w:hAnsi="Garamond" w:cs="Times New Roman"/>
          <w:sz w:val="24"/>
          <w:szCs w:val="24"/>
          <w:lang w:eastAsia="hu-HU"/>
        </w:rPr>
        <w:t>Szerződést</w:t>
      </w:r>
      <w:r w:rsidRPr="005564FC">
        <w:rPr>
          <w:rFonts w:ascii="Garamond" w:eastAsia="Times New Roman" w:hAnsi="Garamond" w:cs="Times New Roman"/>
          <w:sz w:val="24"/>
          <w:szCs w:val="24"/>
          <w:lang w:eastAsia="hu-HU"/>
        </w:rPr>
        <w:t>.</w:t>
      </w:r>
    </w:p>
    <w:p w14:paraId="5BAA5272" w14:textId="77777777" w:rsidR="00755BA2" w:rsidRPr="005564FC" w:rsidRDefault="00755BA2" w:rsidP="00755BA2">
      <w:pPr>
        <w:spacing w:after="0" w:line="276" w:lineRule="auto"/>
        <w:jc w:val="both"/>
        <w:rPr>
          <w:rFonts w:ascii="Garamond" w:eastAsia="Times New Roman" w:hAnsi="Garamond" w:cs="Times New Roman"/>
          <w:sz w:val="24"/>
          <w:szCs w:val="24"/>
          <w:lang w:eastAsia="hu-HU"/>
        </w:rPr>
      </w:pPr>
    </w:p>
    <w:p w14:paraId="525CEC40" w14:textId="77777777" w:rsidR="00F846E8" w:rsidRPr="005564FC" w:rsidRDefault="00F846E8" w:rsidP="00F846E8">
      <w:pPr>
        <w:spacing w:after="0" w:line="240" w:lineRule="auto"/>
        <w:jc w:val="both"/>
        <w:rPr>
          <w:rFonts w:ascii="Garamond" w:eastAsia="Times New Roman" w:hAnsi="Garamond" w:cs="Times New Roman"/>
          <w:sz w:val="24"/>
          <w:szCs w:val="24"/>
          <w:lang w:eastAsia="hu-HU"/>
        </w:rPr>
      </w:pPr>
    </w:p>
    <w:tbl>
      <w:tblPr>
        <w:tblStyle w:val="Rcsostblzat1"/>
        <w:tblW w:w="9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855E8" w:rsidRPr="00166C63" w14:paraId="4C7E7CAC" w14:textId="77777777" w:rsidTr="005706D4">
        <w:tc>
          <w:tcPr>
            <w:tcW w:w="3020" w:type="dxa"/>
          </w:tcPr>
          <w:p w14:paraId="4F88A22C" w14:textId="77777777" w:rsidR="00A855E8" w:rsidRPr="00166C63" w:rsidRDefault="00A855E8" w:rsidP="005706D4">
            <w:pPr>
              <w:widowControl w:val="0"/>
              <w:jc w:val="center"/>
              <w:rPr>
                <w:rFonts w:ascii="Garamond" w:hAnsi="Garamond" w:cs="Times New Roman"/>
                <w:b/>
                <w:sz w:val="24"/>
                <w:szCs w:val="24"/>
              </w:rPr>
            </w:pPr>
            <w:r w:rsidRPr="00166C63">
              <w:rPr>
                <w:rFonts w:ascii="Garamond" w:hAnsi="Garamond" w:cs="Times New Roman"/>
                <w:b/>
                <w:sz w:val="24"/>
                <w:szCs w:val="24"/>
              </w:rPr>
              <w:t>Semmelweis Egyetem</w:t>
            </w:r>
          </w:p>
          <w:p w14:paraId="5DEF896B" w14:textId="77777777" w:rsidR="00A855E8" w:rsidRDefault="00A855E8" w:rsidP="005706D4">
            <w:pPr>
              <w:widowControl w:val="0"/>
              <w:jc w:val="center"/>
              <w:rPr>
                <w:rFonts w:ascii="Garamond" w:hAnsi="Garamond" w:cs="Times New Roman"/>
                <w:sz w:val="24"/>
                <w:szCs w:val="24"/>
              </w:rPr>
            </w:pPr>
          </w:p>
          <w:p w14:paraId="47C24F6B" w14:textId="7CFBAB82" w:rsidR="00166C63" w:rsidRPr="00166C63" w:rsidRDefault="00166C63" w:rsidP="005706D4">
            <w:pPr>
              <w:widowControl w:val="0"/>
              <w:jc w:val="center"/>
              <w:rPr>
                <w:rFonts w:ascii="Garamond" w:hAnsi="Garamond" w:cs="Times New Roman"/>
                <w:sz w:val="24"/>
                <w:szCs w:val="24"/>
              </w:rPr>
            </w:pPr>
          </w:p>
        </w:tc>
        <w:tc>
          <w:tcPr>
            <w:tcW w:w="3021" w:type="dxa"/>
          </w:tcPr>
          <w:p w14:paraId="046DA91F" w14:textId="77777777" w:rsidR="00A855E8" w:rsidRPr="00166C63" w:rsidRDefault="00A855E8" w:rsidP="005706D4">
            <w:pPr>
              <w:rPr>
                <w:rFonts w:ascii="Garamond" w:hAnsi="Garamond" w:cs="Times New Roman"/>
                <w:sz w:val="24"/>
                <w:szCs w:val="24"/>
              </w:rPr>
            </w:pPr>
          </w:p>
          <w:p w14:paraId="7DFDB74A" w14:textId="77777777" w:rsidR="00A855E8" w:rsidRPr="00166C63" w:rsidRDefault="00A855E8" w:rsidP="005706D4">
            <w:pPr>
              <w:widowControl w:val="0"/>
              <w:jc w:val="both"/>
              <w:rPr>
                <w:rFonts w:ascii="Garamond" w:hAnsi="Garamond" w:cs="Times New Roman"/>
                <w:sz w:val="24"/>
                <w:szCs w:val="24"/>
              </w:rPr>
            </w:pPr>
          </w:p>
        </w:tc>
        <w:tc>
          <w:tcPr>
            <w:tcW w:w="3021" w:type="dxa"/>
          </w:tcPr>
          <w:p w14:paraId="096D9875" w14:textId="77777777" w:rsidR="00A855E8" w:rsidRPr="00166C63" w:rsidRDefault="00A855E8" w:rsidP="005706D4">
            <w:pPr>
              <w:widowControl w:val="0"/>
              <w:jc w:val="center"/>
              <w:rPr>
                <w:rFonts w:ascii="Garamond" w:hAnsi="Garamond" w:cs="Times New Roman"/>
                <w:b/>
                <w:sz w:val="24"/>
                <w:szCs w:val="24"/>
              </w:rPr>
            </w:pPr>
            <w:r w:rsidRPr="00166C63">
              <w:rPr>
                <w:rFonts w:ascii="Garamond" w:hAnsi="Garamond" w:cs="Times New Roman"/>
                <w:b/>
                <w:sz w:val="24"/>
                <w:szCs w:val="24"/>
              </w:rPr>
              <w:t>Partner</w:t>
            </w:r>
          </w:p>
        </w:tc>
      </w:tr>
      <w:tr w:rsidR="00A855E8" w:rsidRPr="00166C63" w14:paraId="79FC926B" w14:textId="77777777" w:rsidTr="005706D4">
        <w:tc>
          <w:tcPr>
            <w:tcW w:w="3020" w:type="dxa"/>
          </w:tcPr>
          <w:p w14:paraId="2B81A6DB" w14:textId="77777777" w:rsidR="00A855E8" w:rsidRPr="00166C63" w:rsidRDefault="00A855E8" w:rsidP="005706D4">
            <w:pPr>
              <w:widowControl w:val="0"/>
              <w:jc w:val="center"/>
              <w:rPr>
                <w:rFonts w:ascii="Garamond" w:hAnsi="Garamond" w:cs="Times New Roman"/>
                <w:sz w:val="24"/>
                <w:szCs w:val="24"/>
              </w:rPr>
            </w:pPr>
            <w:r w:rsidRPr="00166C63">
              <w:rPr>
                <w:rFonts w:ascii="Garamond" w:hAnsi="Garamond" w:cs="Times New Roman"/>
                <w:sz w:val="24"/>
                <w:szCs w:val="24"/>
              </w:rPr>
              <w:t>……………………….</w:t>
            </w:r>
          </w:p>
        </w:tc>
        <w:tc>
          <w:tcPr>
            <w:tcW w:w="3021" w:type="dxa"/>
          </w:tcPr>
          <w:p w14:paraId="27EAE744" w14:textId="77777777" w:rsidR="00A855E8" w:rsidRPr="00166C63" w:rsidRDefault="00A855E8" w:rsidP="005706D4">
            <w:pPr>
              <w:widowControl w:val="0"/>
              <w:jc w:val="center"/>
              <w:rPr>
                <w:rFonts w:ascii="Garamond" w:hAnsi="Garamond" w:cs="Times New Roman"/>
                <w:sz w:val="24"/>
                <w:szCs w:val="24"/>
              </w:rPr>
            </w:pPr>
          </w:p>
        </w:tc>
        <w:tc>
          <w:tcPr>
            <w:tcW w:w="3021" w:type="dxa"/>
          </w:tcPr>
          <w:p w14:paraId="79B6EF05" w14:textId="77777777" w:rsidR="00A855E8" w:rsidRPr="00166C63" w:rsidRDefault="00A855E8" w:rsidP="005706D4">
            <w:pPr>
              <w:widowControl w:val="0"/>
              <w:jc w:val="center"/>
              <w:rPr>
                <w:rFonts w:ascii="Garamond" w:hAnsi="Garamond" w:cs="Times New Roman"/>
                <w:sz w:val="24"/>
                <w:szCs w:val="24"/>
              </w:rPr>
            </w:pPr>
            <w:r w:rsidRPr="00166C63">
              <w:rPr>
                <w:rFonts w:ascii="Garamond" w:hAnsi="Garamond" w:cs="Times New Roman"/>
                <w:sz w:val="24"/>
                <w:szCs w:val="24"/>
              </w:rPr>
              <w:t>……………………….</w:t>
            </w:r>
          </w:p>
        </w:tc>
      </w:tr>
      <w:tr w:rsidR="00A855E8" w:rsidRPr="00166C63" w14:paraId="6E5B5812" w14:textId="77777777" w:rsidTr="005706D4">
        <w:tc>
          <w:tcPr>
            <w:tcW w:w="3020" w:type="dxa"/>
          </w:tcPr>
          <w:p w14:paraId="6989F998" w14:textId="77777777" w:rsidR="00A855E8" w:rsidRPr="00166C63" w:rsidRDefault="00A855E8" w:rsidP="005706D4">
            <w:pPr>
              <w:widowControl w:val="0"/>
              <w:jc w:val="center"/>
              <w:rPr>
                <w:rFonts w:ascii="Garamond" w:hAnsi="Garamond" w:cs="Times New Roman"/>
                <w:b/>
                <w:sz w:val="24"/>
                <w:szCs w:val="24"/>
              </w:rPr>
            </w:pPr>
            <w:r w:rsidRPr="00166C63">
              <w:rPr>
                <w:rFonts w:ascii="Garamond" w:hAnsi="Garamond" w:cs="Times New Roman"/>
                <w:b/>
                <w:sz w:val="24"/>
                <w:szCs w:val="24"/>
              </w:rPr>
              <w:t>Dr. Szigeti Gyula Péter</w:t>
            </w:r>
          </w:p>
        </w:tc>
        <w:tc>
          <w:tcPr>
            <w:tcW w:w="3021" w:type="dxa"/>
          </w:tcPr>
          <w:p w14:paraId="6D393D9E" w14:textId="77777777" w:rsidR="00A855E8" w:rsidRPr="00166C63" w:rsidRDefault="00A855E8" w:rsidP="005706D4">
            <w:pPr>
              <w:widowControl w:val="0"/>
              <w:jc w:val="center"/>
              <w:rPr>
                <w:rFonts w:ascii="Garamond" w:hAnsi="Garamond" w:cs="Times New Roman"/>
                <w:b/>
                <w:sz w:val="24"/>
                <w:szCs w:val="24"/>
              </w:rPr>
            </w:pPr>
          </w:p>
        </w:tc>
        <w:tc>
          <w:tcPr>
            <w:tcW w:w="3021" w:type="dxa"/>
          </w:tcPr>
          <w:p w14:paraId="47FDCAD6" w14:textId="77777777" w:rsidR="00A855E8" w:rsidRPr="00166C63" w:rsidRDefault="00A855E8" w:rsidP="005706D4">
            <w:pPr>
              <w:widowControl w:val="0"/>
              <w:jc w:val="center"/>
              <w:rPr>
                <w:rFonts w:ascii="Garamond" w:hAnsi="Garamond" w:cs="Times New Roman"/>
                <w:b/>
                <w:sz w:val="24"/>
                <w:szCs w:val="24"/>
              </w:rPr>
            </w:pPr>
            <w:r w:rsidRPr="00166C63">
              <w:rPr>
                <w:rFonts w:ascii="Garamond" w:hAnsi="Garamond" w:cs="Times New Roman"/>
                <w:b/>
                <w:sz w:val="24"/>
                <w:szCs w:val="24"/>
              </w:rPr>
              <w:t>Név</w:t>
            </w:r>
          </w:p>
        </w:tc>
      </w:tr>
      <w:tr w:rsidR="00A855E8" w:rsidRPr="00166C63" w14:paraId="66B833EE" w14:textId="77777777" w:rsidTr="005706D4">
        <w:tc>
          <w:tcPr>
            <w:tcW w:w="3020" w:type="dxa"/>
          </w:tcPr>
          <w:p w14:paraId="414E8CB2" w14:textId="77777777" w:rsidR="00A855E8" w:rsidRPr="00166C63" w:rsidRDefault="00A855E8" w:rsidP="005706D4">
            <w:pPr>
              <w:widowControl w:val="0"/>
              <w:jc w:val="center"/>
              <w:rPr>
                <w:rFonts w:ascii="Garamond" w:hAnsi="Garamond" w:cs="Times New Roman"/>
                <w:sz w:val="24"/>
                <w:szCs w:val="24"/>
              </w:rPr>
            </w:pPr>
            <w:r w:rsidRPr="00166C63">
              <w:rPr>
                <w:rFonts w:ascii="Garamond" w:hAnsi="Garamond" w:cs="Times New Roman"/>
                <w:sz w:val="24"/>
                <w:szCs w:val="24"/>
              </w:rPr>
              <w:t>igazgató</w:t>
            </w:r>
          </w:p>
        </w:tc>
        <w:tc>
          <w:tcPr>
            <w:tcW w:w="3021" w:type="dxa"/>
          </w:tcPr>
          <w:p w14:paraId="7D7860B4" w14:textId="77777777" w:rsidR="00A855E8" w:rsidRPr="00166C63" w:rsidRDefault="00A855E8" w:rsidP="005706D4">
            <w:pPr>
              <w:widowControl w:val="0"/>
              <w:jc w:val="center"/>
              <w:rPr>
                <w:rFonts w:ascii="Garamond" w:hAnsi="Garamond" w:cs="Times New Roman"/>
                <w:sz w:val="24"/>
                <w:szCs w:val="24"/>
              </w:rPr>
            </w:pPr>
          </w:p>
        </w:tc>
        <w:tc>
          <w:tcPr>
            <w:tcW w:w="3021" w:type="dxa"/>
          </w:tcPr>
          <w:p w14:paraId="0E22C3A4" w14:textId="77777777" w:rsidR="00A855E8" w:rsidRPr="00166C63" w:rsidRDefault="00A855E8" w:rsidP="005706D4">
            <w:pPr>
              <w:widowControl w:val="0"/>
              <w:jc w:val="center"/>
              <w:rPr>
                <w:rFonts w:ascii="Garamond" w:hAnsi="Garamond" w:cs="Times New Roman"/>
                <w:sz w:val="24"/>
                <w:szCs w:val="24"/>
              </w:rPr>
            </w:pPr>
            <w:r w:rsidRPr="00166C63">
              <w:rPr>
                <w:rFonts w:ascii="Garamond" w:hAnsi="Garamond" w:cs="Times New Roman"/>
                <w:sz w:val="24"/>
                <w:szCs w:val="24"/>
              </w:rPr>
              <w:t>titulus</w:t>
            </w:r>
          </w:p>
        </w:tc>
      </w:tr>
      <w:tr w:rsidR="00A855E8" w:rsidRPr="005564FC" w14:paraId="752A84B6" w14:textId="77777777" w:rsidTr="005706D4">
        <w:tc>
          <w:tcPr>
            <w:tcW w:w="3020" w:type="dxa"/>
          </w:tcPr>
          <w:p w14:paraId="43AD2AFF" w14:textId="77777777" w:rsidR="00A855E8" w:rsidRPr="00166C63" w:rsidRDefault="00A855E8" w:rsidP="005706D4">
            <w:pPr>
              <w:widowControl w:val="0"/>
              <w:jc w:val="both"/>
              <w:rPr>
                <w:rFonts w:ascii="Garamond" w:hAnsi="Garamond" w:cs="Times New Roman"/>
                <w:sz w:val="24"/>
                <w:szCs w:val="24"/>
              </w:rPr>
            </w:pPr>
          </w:p>
          <w:p w14:paraId="655743F0" w14:textId="77777777" w:rsidR="00A855E8" w:rsidRPr="00166C63" w:rsidRDefault="00A855E8" w:rsidP="005706D4">
            <w:pPr>
              <w:widowControl w:val="0"/>
              <w:jc w:val="center"/>
              <w:rPr>
                <w:rFonts w:ascii="Garamond" w:hAnsi="Garamond" w:cs="Times New Roman"/>
                <w:sz w:val="24"/>
                <w:szCs w:val="24"/>
              </w:rPr>
            </w:pPr>
            <w:r w:rsidRPr="00166C63">
              <w:rPr>
                <w:rFonts w:ascii="Garamond" w:hAnsi="Garamond" w:cs="Times New Roman"/>
                <w:sz w:val="24"/>
                <w:szCs w:val="24"/>
              </w:rPr>
              <w:t>P.H.</w:t>
            </w:r>
          </w:p>
        </w:tc>
        <w:tc>
          <w:tcPr>
            <w:tcW w:w="3021" w:type="dxa"/>
          </w:tcPr>
          <w:p w14:paraId="5FD63D14" w14:textId="77777777" w:rsidR="00A855E8" w:rsidRPr="00166C63" w:rsidRDefault="00A855E8" w:rsidP="005706D4">
            <w:pPr>
              <w:widowControl w:val="0"/>
              <w:jc w:val="center"/>
              <w:rPr>
                <w:rFonts w:ascii="Garamond" w:hAnsi="Garamond" w:cs="Times New Roman"/>
                <w:sz w:val="24"/>
                <w:szCs w:val="24"/>
              </w:rPr>
            </w:pPr>
          </w:p>
        </w:tc>
        <w:tc>
          <w:tcPr>
            <w:tcW w:w="3021" w:type="dxa"/>
          </w:tcPr>
          <w:p w14:paraId="38F221E0" w14:textId="77777777" w:rsidR="00A855E8" w:rsidRPr="00166C63" w:rsidRDefault="00A855E8" w:rsidP="005706D4">
            <w:pPr>
              <w:widowControl w:val="0"/>
              <w:jc w:val="both"/>
              <w:rPr>
                <w:rFonts w:ascii="Garamond" w:hAnsi="Garamond" w:cs="Times New Roman"/>
                <w:sz w:val="24"/>
                <w:szCs w:val="24"/>
              </w:rPr>
            </w:pPr>
          </w:p>
          <w:p w14:paraId="3C0A60A6" w14:textId="77777777" w:rsidR="00A855E8" w:rsidRPr="005564FC" w:rsidRDefault="00A855E8" w:rsidP="005706D4">
            <w:pPr>
              <w:widowControl w:val="0"/>
              <w:jc w:val="center"/>
              <w:rPr>
                <w:rFonts w:ascii="Garamond" w:hAnsi="Garamond" w:cs="Times New Roman"/>
                <w:sz w:val="24"/>
                <w:szCs w:val="24"/>
              </w:rPr>
            </w:pPr>
            <w:r w:rsidRPr="00166C63">
              <w:rPr>
                <w:rFonts w:ascii="Garamond" w:hAnsi="Garamond" w:cs="Times New Roman"/>
                <w:sz w:val="24"/>
                <w:szCs w:val="24"/>
              </w:rPr>
              <w:t>P.H.</w:t>
            </w:r>
          </w:p>
        </w:tc>
      </w:tr>
      <w:tr w:rsidR="00A855E8" w:rsidRPr="005564FC" w14:paraId="552D7FE9" w14:textId="77777777" w:rsidTr="005706D4">
        <w:tc>
          <w:tcPr>
            <w:tcW w:w="3020" w:type="dxa"/>
          </w:tcPr>
          <w:p w14:paraId="7B323419" w14:textId="77777777" w:rsidR="00A855E8" w:rsidRPr="005564FC" w:rsidRDefault="00A855E8" w:rsidP="005706D4">
            <w:pPr>
              <w:widowControl w:val="0"/>
              <w:jc w:val="center"/>
              <w:rPr>
                <w:rFonts w:ascii="Garamond" w:hAnsi="Garamond" w:cs="Times New Roman"/>
                <w:sz w:val="24"/>
                <w:szCs w:val="24"/>
              </w:rPr>
            </w:pPr>
            <w:r w:rsidRPr="005564FC">
              <w:rPr>
                <w:rFonts w:ascii="Garamond" w:hAnsi="Garamond" w:cs="Times New Roman"/>
                <w:sz w:val="24"/>
                <w:szCs w:val="24"/>
              </w:rPr>
              <w:t>Aláírás dátuma:</w:t>
            </w:r>
          </w:p>
          <w:p w14:paraId="54AF0F29" w14:textId="77777777" w:rsidR="00A855E8" w:rsidRDefault="00A855E8" w:rsidP="005706D4">
            <w:pPr>
              <w:widowControl w:val="0"/>
              <w:jc w:val="both"/>
              <w:rPr>
                <w:rFonts w:ascii="Garamond" w:hAnsi="Garamond" w:cs="Times New Roman"/>
                <w:sz w:val="24"/>
                <w:szCs w:val="24"/>
              </w:rPr>
            </w:pPr>
          </w:p>
          <w:p w14:paraId="50059832" w14:textId="639B378D" w:rsidR="00166C63" w:rsidRPr="005564FC" w:rsidRDefault="00166C63" w:rsidP="005706D4">
            <w:pPr>
              <w:widowControl w:val="0"/>
              <w:jc w:val="both"/>
              <w:rPr>
                <w:rFonts w:ascii="Garamond" w:hAnsi="Garamond" w:cs="Times New Roman"/>
                <w:sz w:val="24"/>
                <w:szCs w:val="24"/>
              </w:rPr>
            </w:pPr>
          </w:p>
        </w:tc>
        <w:tc>
          <w:tcPr>
            <w:tcW w:w="3021" w:type="dxa"/>
          </w:tcPr>
          <w:p w14:paraId="01AC8C69" w14:textId="77777777" w:rsidR="00A855E8" w:rsidRPr="005564FC" w:rsidRDefault="00A855E8" w:rsidP="005706D4">
            <w:pPr>
              <w:widowControl w:val="0"/>
              <w:jc w:val="center"/>
              <w:rPr>
                <w:rFonts w:ascii="Garamond" w:hAnsi="Garamond" w:cs="Times New Roman"/>
                <w:sz w:val="24"/>
                <w:szCs w:val="24"/>
              </w:rPr>
            </w:pPr>
          </w:p>
        </w:tc>
        <w:tc>
          <w:tcPr>
            <w:tcW w:w="3021" w:type="dxa"/>
          </w:tcPr>
          <w:p w14:paraId="53934E3E" w14:textId="77777777" w:rsidR="00A855E8" w:rsidRPr="005564FC" w:rsidRDefault="00A855E8" w:rsidP="005706D4">
            <w:pPr>
              <w:widowControl w:val="0"/>
              <w:jc w:val="center"/>
              <w:rPr>
                <w:rFonts w:ascii="Garamond" w:hAnsi="Garamond" w:cs="Times New Roman"/>
                <w:sz w:val="24"/>
                <w:szCs w:val="24"/>
              </w:rPr>
            </w:pPr>
            <w:r w:rsidRPr="005564FC">
              <w:rPr>
                <w:rFonts w:ascii="Garamond" w:hAnsi="Garamond" w:cs="Times New Roman"/>
                <w:sz w:val="24"/>
                <w:szCs w:val="24"/>
              </w:rPr>
              <w:t>Aláírás dátuma:</w:t>
            </w:r>
          </w:p>
        </w:tc>
      </w:tr>
      <w:tr w:rsidR="00A855E8" w:rsidRPr="005564FC" w14:paraId="07D30F2F" w14:textId="77777777" w:rsidTr="005706D4">
        <w:tc>
          <w:tcPr>
            <w:tcW w:w="3020" w:type="dxa"/>
          </w:tcPr>
          <w:p w14:paraId="4D90E0E4" w14:textId="77777777" w:rsidR="00A855E8" w:rsidRPr="005564FC" w:rsidRDefault="00A855E8" w:rsidP="005706D4">
            <w:pPr>
              <w:widowControl w:val="0"/>
              <w:jc w:val="center"/>
              <w:rPr>
                <w:rFonts w:ascii="Garamond" w:hAnsi="Garamond" w:cs="Times New Roman"/>
                <w:sz w:val="24"/>
                <w:szCs w:val="24"/>
              </w:rPr>
            </w:pPr>
            <w:r w:rsidRPr="005564FC">
              <w:rPr>
                <w:rFonts w:ascii="Garamond" w:hAnsi="Garamond" w:cs="Times New Roman"/>
                <w:sz w:val="24"/>
                <w:szCs w:val="24"/>
              </w:rPr>
              <w:t>…………………………</w:t>
            </w:r>
          </w:p>
        </w:tc>
        <w:tc>
          <w:tcPr>
            <w:tcW w:w="3021" w:type="dxa"/>
          </w:tcPr>
          <w:p w14:paraId="4A105D19" w14:textId="77777777" w:rsidR="00A855E8" w:rsidRPr="005564FC" w:rsidRDefault="00A855E8" w:rsidP="005706D4">
            <w:pPr>
              <w:widowControl w:val="0"/>
              <w:jc w:val="center"/>
              <w:rPr>
                <w:rFonts w:ascii="Garamond" w:hAnsi="Garamond" w:cs="Times New Roman"/>
                <w:sz w:val="24"/>
                <w:szCs w:val="24"/>
              </w:rPr>
            </w:pPr>
          </w:p>
        </w:tc>
        <w:tc>
          <w:tcPr>
            <w:tcW w:w="3021" w:type="dxa"/>
          </w:tcPr>
          <w:p w14:paraId="70D072DA" w14:textId="77777777" w:rsidR="00A855E8" w:rsidRPr="005564FC" w:rsidRDefault="00A855E8" w:rsidP="005706D4">
            <w:pPr>
              <w:widowControl w:val="0"/>
              <w:jc w:val="center"/>
              <w:rPr>
                <w:rFonts w:ascii="Garamond" w:hAnsi="Garamond" w:cs="Times New Roman"/>
                <w:sz w:val="24"/>
                <w:szCs w:val="24"/>
              </w:rPr>
            </w:pPr>
            <w:r w:rsidRPr="005564FC">
              <w:rPr>
                <w:rFonts w:ascii="Garamond" w:hAnsi="Garamond" w:cs="Times New Roman"/>
                <w:sz w:val="24"/>
                <w:szCs w:val="24"/>
              </w:rPr>
              <w:t>…………………………</w:t>
            </w:r>
          </w:p>
        </w:tc>
      </w:tr>
    </w:tbl>
    <w:p w14:paraId="5521E004" w14:textId="77777777" w:rsidR="00FA05EB" w:rsidRPr="005564FC" w:rsidRDefault="00FA05EB" w:rsidP="0047373F">
      <w:pPr>
        <w:spacing w:line="276" w:lineRule="auto"/>
        <w:jc w:val="both"/>
        <w:rPr>
          <w:rFonts w:ascii="Garamond" w:eastAsia="Times New Roman" w:hAnsi="Garamond" w:cs="Times New Roman"/>
          <w:sz w:val="24"/>
          <w:szCs w:val="24"/>
          <w:lang w:val="cs-CZ" w:eastAsia="hu-HU"/>
        </w:rPr>
      </w:pPr>
    </w:p>
    <w:p w14:paraId="212907A8" w14:textId="77777777" w:rsidR="006C7F90" w:rsidRPr="005564FC" w:rsidRDefault="006C7F90" w:rsidP="0047373F">
      <w:pPr>
        <w:spacing w:line="240" w:lineRule="auto"/>
        <w:rPr>
          <w:rFonts w:ascii="Garamond" w:eastAsia="Times New Roman" w:hAnsi="Garamond" w:cs="Times New Roman"/>
          <w:sz w:val="24"/>
          <w:szCs w:val="24"/>
          <w:lang w:eastAsia="hu-HU"/>
        </w:rPr>
      </w:pPr>
    </w:p>
    <w:tbl>
      <w:tblPr>
        <w:tblStyle w:val="Rcsostblzat1"/>
        <w:tblW w:w="9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B07C1" w:rsidRPr="005564FC" w14:paraId="78309359" w14:textId="77777777" w:rsidTr="0094312B">
        <w:tc>
          <w:tcPr>
            <w:tcW w:w="3020" w:type="dxa"/>
          </w:tcPr>
          <w:p w14:paraId="3E1776AC" w14:textId="7205D2FD" w:rsidR="005B07C1" w:rsidRPr="005564FC" w:rsidRDefault="005B07C1" w:rsidP="0047373F">
            <w:pPr>
              <w:widowControl w:val="0"/>
              <w:jc w:val="center"/>
              <w:rPr>
                <w:rFonts w:ascii="Garamond" w:hAnsi="Garamond" w:cs="Times New Roman"/>
                <w:sz w:val="24"/>
                <w:szCs w:val="24"/>
              </w:rPr>
            </w:pPr>
          </w:p>
        </w:tc>
        <w:tc>
          <w:tcPr>
            <w:tcW w:w="3021" w:type="dxa"/>
          </w:tcPr>
          <w:p w14:paraId="253078A1" w14:textId="77777777" w:rsidR="005B07C1" w:rsidRPr="005564FC" w:rsidRDefault="005B07C1" w:rsidP="0047373F">
            <w:pPr>
              <w:widowControl w:val="0"/>
              <w:jc w:val="both"/>
              <w:rPr>
                <w:rFonts w:ascii="Garamond" w:hAnsi="Garamond" w:cs="Times New Roman"/>
                <w:sz w:val="24"/>
                <w:szCs w:val="24"/>
              </w:rPr>
            </w:pPr>
          </w:p>
        </w:tc>
        <w:tc>
          <w:tcPr>
            <w:tcW w:w="3021" w:type="dxa"/>
          </w:tcPr>
          <w:p w14:paraId="4F9091A7" w14:textId="5029E367" w:rsidR="005B07C1" w:rsidRPr="005564FC" w:rsidRDefault="005B07C1" w:rsidP="0047373F">
            <w:pPr>
              <w:widowControl w:val="0"/>
              <w:jc w:val="center"/>
              <w:rPr>
                <w:rFonts w:ascii="Garamond" w:hAnsi="Garamond" w:cs="Times New Roman"/>
                <w:sz w:val="24"/>
                <w:szCs w:val="24"/>
              </w:rPr>
            </w:pPr>
          </w:p>
        </w:tc>
      </w:tr>
      <w:tr w:rsidR="005B07C1" w:rsidRPr="005564FC" w14:paraId="6F2BA27B" w14:textId="77777777" w:rsidTr="0094312B">
        <w:tc>
          <w:tcPr>
            <w:tcW w:w="3020" w:type="dxa"/>
          </w:tcPr>
          <w:p w14:paraId="7A91BBCF" w14:textId="074AA35D" w:rsidR="005B07C1" w:rsidRPr="005564FC" w:rsidRDefault="005B07C1" w:rsidP="0047373F">
            <w:pPr>
              <w:widowControl w:val="0"/>
              <w:jc w:val="center"/>
              <w:rPr>
                <w:rFonts w:ascii="Garamond" w:hAnsi="Garamond" w:cs="Times New Roman"/>
                <w:b/>
                <w:sz w:val="24"/>
                <w:szCs w:val="24"/>
              </w:rPr>
            </w:pPr>
          </w:p>
        </w:tc>
        <w:tc>
          <w:tcPr>
            <w:tcW w:w="3021" w:type="dxa"/>
          </w:tcPr>
          <w:p w14:paraId="43DEE56A" w14:textId="77777777" w:rsidR="005B07C1" w:rsidRPr="005564FC" w:rsidRDefault="005B07C1" w:rsidP="0047373F">
            <w:pPr>
              <w:widowControl w:val="0"/>
              <w:jc w:val="both"/>
              <w:rPr>
                <w:rFonts w:ascii="Garamond" w:hAnsi="Garamond" w:cs="Times New Roman"/>
                <w:b/>
                <w:sz w:val="24"/>
                <w:szCs w:val="24"/>
              </w:rPr>
            </w:pPr>
          </w:p>
        </w:tc>
        <w:tc>
          <w:tcPr>
            <w:tcW w:w="3021" w:type="dxa"/>
          </w:tcPr>
          <w:p w14:paraId="5913FF07" w14:textId="647C1551" w:rsidR="005B07C1" w:rsidRPr="005564FC" w:rsidRDefault="005B07C1" w:rsidP="0047373F">
            <w:pPr>
              <w:widowControl w:val="0"/>
              <w:jc w:val="center"/>
              <w:rPr>
                <w:rFonts w:ascii="Garamond" w:hAnsi="Garamond" w:cs="Times New Roman"/>
                <w:b/>
                <w:sz w:val="24"/>
                <w:szCs w:val="24"/>
                <w:highlight w:val="yellow"/>
              </w:rPr>
            </w:pPr>
          </w:p>
        </w:tc>
      </w:tr>
      <w:tr w:rsidR="005B07C1" w:rsidRPr="005564FC" w14:paraId="3391445B" w14:textId="77777777" w:rsidTr="0094312B">
        <w:tc>
          <w:tcPr>
            <w:tcW w:w="3020" w:type="dxa"/>
          </w:tcPr>
          <w:p w14:paraId="7BB35643" w14:textId="59B324D4" w:rsidR="00AE2644" w:rsidRPr="005564FC" w:rsidRDefault="00AE2644" w:rsidP="0047373F">
            <w:pPr>
              <w:widowControl w:val="0"/>
              <w:jc w:val="center"/>
              <w:rPr>
                <w:rFonts w:ascii="Garamond" w:hAnsi="Garamond" w:cs="Times New Roman"/>
                <w:sz w:val="24"/>
                <w:szCs w:val="24"/>
              </w:rPr>
            </w:pPr>
          </w:p>
        </w:tc>
        <w:tc>
          <w:tcPr>
            <w:tcW w:w="3021" w:type="dxa"/>
          </w:tcPr>
          <w:p w14:paraId="2A014E63" w14:textId="77777777" w:rsidR="005B07C1" w:rsidRPr="005564FC" w:rsidRDefault="005B07C1" w:rsidP="0047373F">
            <w:pPr>
              <w:widowControl w:val="0"/>
              <w:jc w:val="both"/>
              <w:rPr>
                <w:rFonts w:ascii="Garamond" w:hAnsi="Garamond" w:cs="Times New Roman"/>
                <w:sz w:val="24"/>
                <w:szCs w:val="24"/>
              </w:rPr>
            </w:pPr>
          </w:p>
        </w:tc>
        <w:tc>
          <w:tcPr>
            <w:tcW w:w="3021" w:type="dxa"/>
          </w:tcPr>
          <w:p w14:paraId="0F290429" w14:textId="5569DF94" w:rsidR="005B07C1" w:rsidRPr="005564FC" w:rsidRDefault="005B07C1" w:rsidP="0047373F">
            <w:pPr>
              <w:widowControl w:val="0"/>
              <w:jc w:val="center"/>
              <w:rPr>
                <w:rFonts w:ascii="Garamond" w:hAnsi="Garamond" w:cs="Times New Roman"/>
                <w:sz w:val="24"/>
                <w:szCs w:val="24"/>
                <w:highlight w:val="yellow"/>
              </w:rPr>
            </w:pPr>
          </w:p>
        </w:tc>
      </w:tr>
      <w:tr w:rsidR="005B07C1" w:rsidRPr="005564FC" w14:paraId="32BF5CFF" w14:textId="77777777" w:rsidTr="0094312B">
        <w:tc>
          <w:tcPr>
            <w:tcW w:w="3020" w:type="dxa"/>
          </w:tcPr>
          <w:p w14:paraId="56BE6429" w14:textId="2726154F" w:rsidR="005B07C1" w:rsidRPr="005564FC" w:rsidRDefault="005B07C1" w:rsidP="0047373F">
            <w:pPr>
              <w:widowControl w:val="0"/>
              <w:jc w:val="center"/>
              <w:rPr>
                <w:rFonts w:ascii="Garamond" w:hAnsi="Garamond" w:cs="Times New Roman"/>
                <w:sz w:val="24"/>
                <w:szCs w:val="24"/>
              </w:rPr>
            </w:pPr>
          </w:p>
        </w:tc>
        <w:tc>
          <w:tcPr>
            <w:tcW w:w="3021" w:type="dxa"/>
          </w:tcPr>
          <w:p w14:paraId="61156BC2" w14:textId="77777777" w:rsidR="005B07C1" w:rsidRPr="005564FC" w:rsidRDefault="005B07C1" w:rsidP="0047373F">
            <w:pPr>
              <w:widowControl w:val="0"/>
              <w:jc w:val="both"/>
              <w:rPr>
                <w:rFonts w:ascii="Garamond" w:hAnsi="Garamond" w:cs="Times New Roman"/>
                <w:sz w:val="24"/>
                <w:szCs w:val="24"/>
              </w:rPr>
            </w:pPr>
          </w:p>
        </w:tc>
        <w:tc>
          <w:tcPr>
            <w:tcW w:w="3021" w:type="dxa"/>
          </w:tcPr>
          <w:p w14:paraId="13C975F8" w14:textId="4898C0B7" w:rsidR="005B07C1" w:rsidRPr="005564FC" w:rsidRDefault="005B07C1" w:rsidP="0047373F">
            <w:pPr>
              <w:widowControl w:val="0"/>
              <w:jc w:val="center"/>
              <w:rPr>
                <w:rFonts w:ascii="Garamond" w:hAnsi="Garamond" w:cs="Times New Roman"/>
                <w:sz w:val="24"/>
                <w:szCs w:val="24"/>
              </w:rPr>
            </w:pPr>
          </w:p>
        </w:tc>
      </w:tr>
      <w:tr w:rsidR="005B07C1" w:rsidRPr="005564FC" w14:paraId="4AD23D22" w14:textId="77777777" w:rsidTr="0094312B">
        <w:tc>
          <w:tcPr>
            <w:tcW w:w="3020" w:type="dxa"/>
          </w:tcPr>
          <w:p w14:paraId="540EE7CD" w14:textId="77777777" w:rsidR="005B07C1" w:rsidRPr="005564FC" w:rsidRDefault="005B07C1" w:rsidP="0047373F">
            <w:pPr>
              <w:widowControl w:val="0"/>
              <w:jc w:val="both"/>
              <w:rPr>
                <w:rFonts w:ascii="Garamond" w:hAnsi="Garamond" w:cs="Times New Roman"/>
                <w:sz w:val="24"/>
                <w:szCs w:val="24"/>
              </w:rPr>
            </w:pPr>
          </w:p>
        </w:tc>
        <w:tc>
          <w:tcPr>
            <w:tcW w:w="3021" w:type="dxa"/>
          </w:tcPr>
          <w:p w14:paraId="5ADF9031" w14:textId="77777777" w:rsidR="005B07C1" w:rsidRPr="005564FC" w:rsidRDefault="005B07C1" w:rsidP="0047373F">
            <w:pPr>
              <w:widowControl w:val="0"/>
              <w:jc w:val="both"/>
              <w:rPr>
                <w:rFonts w:ascii="Garamond" w:hAnsi="Garamond" w:cs="Times New Roman"/>
                <w:sz w:val="24"/>
                <w:szCs w:val="24"/>
              </w:rPr>
            </w:pPr>
          </w:p>
        </w:tc>
        <w:tc>
          <w:tcPr>
            <w:tcW w:w="3021" w:type="dxa"/>
          </w:tcPr>
          <w:p w14:paraId="4DAB9725" w14:textId="7B0C2F98" w:rsidR="005B07C1" w:rsidRPr="005564FC" w:rsidRDefault="005B07C1" w:rsidP="0047373F">
            <w:pPr>
              <w:widowControl w:val="0"/>
              <w:jc w:val="center"/>
              <w:rPr>
                <w:rFonts w:ascii="Garamond" w:hAnsi="Garamond" w:cs="Times New Roman"/>
                <w:sz w:val="24"/>
                <w:szCs w:val="24"/>
              </w:rPr>
            </w:pPr>
          </w:p>
        </w:tc>
      </w:tr>
      <w:tr w:rsidR="005B07C1" w:rsidRPr="005564FC" w14:paraId="24774BDB" w14:textId="77777777" w:rsidTr="0094312B">
        <w:tc>
          <w:tcPr>
            <w:tcW w:w="3020" w:type="dxa"/>
          </w:tcPr>
          <w:p w14:paraId="7E802142" w14:textId="701013D4" w:rsidR="005B07C1" w:rsidRPr="005564FC" w:rsidRDefault="005B07C1" w:rsidP="0047373F">
            <w:pPr>
              <w:widowControl w:val="0"/>
              <w:jc w:val="center"/>
              <w:rPr>
                <w:rFonts w:ascii="Garamond" w:hAnsi="Garamond" w:cs="Times New Roman"/>
                <w:sz w:val="24"/>
                <w:szCs w:val="24"/>
              </w:rPr>
            </w:pPr>
          </w:p>
        </w:tc>
        <w:tc>
          <w:tcPr>
            <w:tcW w:w="3021" w:type="dxa"/>
          </w:tcPr>
          <w:p w14:paraId="1488CE00" w14:textId="77777777" w:rsidR="005B07C1" w:rsidRPr="005564FC" w:rsidRDefault="005B07C1" w:rsidP="0047373F">
            <w:pPr>
              <w:widowControl w:val="0"/>
              <w:jc w:val="both"/>
              <w:rPr>
                <w:rFonts w:ascii="Garamond" w:hAnsi="Garamond" w:cs="Times New Roman"/>
                <w:sz w:val="24"/>
                <w:szCs w:val="24"/>
              </w:rPr>
            </w:pPr>
          </w:p>
        </w:tc>
        <w:tc>
          <w:tcPr>
            <w:tcW w:w="3021" w:type="dxa"/>
          </w:tcPr>
          <w:p w14:paraId="5F539490" w14:textId="1D8AC764" w:rsidR="005B07C1" w:rsidRPr="005564FC" w:rsidRDefault="005B07C1" w:rsidP="0047373F">
            <w:pPr>
              <w:widowControl w:val="0"/>
              <w:jc w:val="center"/>
              <w:rPr>
                <w:rFonts w:ascii="Garamond" w:hAnsi="Garamond" w:cs="Times New Roman"/>
                <w:sz w:val="24"/>
                <w:szCs w:val="24"/>
              </w:rPr>
            </w:pPr>
          </w:p>
        </w:tc>
      </w:tr>
    </w:tbl>
    <w:p w14:paraId="65E298FE" w14:textId="77777777" w:rsidR="00DE3DFF" w:rsidRPr="005564FC" w:rsidRDefault="00DE3DFF" w:rsidP="0047373F">
      <w:pPr>
        <w:spacing w:after="0" w:line="276" w:lineRule="auto"/>
        <w:jc w:val="both"/>
        <w:rPr>
          <w:rFonts w:ascii="Garamond" w:eastAsia="Times New Roman" w:hAnsi="Garamond" w:cs="Times New Roman"/>
          <w:sz w:val="24"/>
          <w:szCs w:val="24"/>
          <w:lang w:eastAsia="hu-HU"/>
        </w:rPr>
      </w:pPr>
    </w:p>
    <w:p w14:paraId="3CB2811B" w14:textId="599B147D" w:rsidR="003E47CD" w:rsidRPr="005564FC" w:rsidRDefault="00503172" w:rsidP="0047373F">
      <w:pPr>
        <w:spacing w:line="276" w:lineRule="auto"/>
        <w:jc w:val="both"/>
        <w:rPr>
          <w:rFonts w:ascii="Garamond" w:hAnsi="Garamond" w:cs="Times New Roman"/>
          <w:sz w:val="24"/>
          <w:szCs w:val="24"/>
        </w:rPr>
      </w:pPr>
      <w:r w:rsidRPr="005564FC">
        <w:rPr>
          <w:rFonts w:ascii="Garamond" w:hAnsi="Garamond" w:cs="Times New Roman"/>
          <w:sz w:val="24"/>
          <w:szCs w:val="24"/>
          <w:lang w:val="cs-CZ"/>
        </w:rPr>
        <w:t xml:space="preserve">Mellékletek száma: </w:t>
      </w:r>
      <w:r w:rsidR="000F6127" w:rsidRPr="005564FC">
        <w:rPr>
          <w:rFonts w:ascii="Garamond" w:hAnsi="Garamond" w:cs="Times New Roman"/>
          <w:sz w:val="24"/>
          <w:szCs w:val="24"/>
          <w:highlight w:val="yellow"/>
          <w:lang w:val="cs-CZ"/>
        </w:rPr>
        <w:t>.....</w:t>
      </w:r>
      <w:r w:rsidRPr="005564FC">
        <w:rPr>
          <w:rFonts w:ascii="Garamond" w:hAnsi="Garamond" w:cs="Times New Roman"/>
          <w:sz w:val="24"/>
          <w:szCs w:val="24"/>
          <w:lang w:val="cs-CZ"/>
        </w:rPr>
        <w:t xml:space="preserve"> db</w:t>
      </w:r>
    </w:p>
    <w:sectPr w:rsidR="003E47CD" w:rsidRPr="005564FC">
      <w:headerReference w:type="default" r:id="rId9"/>
      <w:foot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C2A0E" w14:textId="77777777" w:rsidR="00ED7C90" w:rsidRDefault="00ED7C90">
      <w:pPr>
        <w:spacing w:after="0" w:line="240" w:lineRule="auto"/>
      </w:pPr>
      <w:r>
        <w:separator/>
      </w:r>
    </w:p>
  </w:endnote>
  <w:endnote w:type="continuationSeparator" w:id="0">
    <w:p w14:paraId="108AA482" w14:textId="77777777" w:rsidR="00ED7C90" w:rsidRDefault="00ED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B3AE" w14:textId="77777777" w:rsidR="00195103" w:rsidRDefault="00DE3DFF" w:rsidP="0019510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387DC73" w14:textId="77777777" w:rsidR="00195103" w:rsidRDefault="007E13E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7FA8" w14:textId="77777777" w:rsidR="00ED7C90" w:rsidRDefault="00ED7C90">
      <w:pPr>
        <w:spacing w:after="0" w:line="240" w:lineRule="auto"/>
      </w:pPr>
      <w:r>
        <w:separator/>
      </w:r>
    </w:p>
  </w:footnote>
  <w:footnote w:type="continuationSeparator" w:id="0">
    <w:p w14:paraId="1F3B7BFF" w14:textId="77777777" w:rsidR="00ED7C90" w:rsidRDefault="00ED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E488" w14:textId="77777777" w:rsidR="00E72005" w:rsidRDefault="005F498B" w:rsidP="00445A18">
    <w:pPr>
      <w:pStyle w:val="lfej"/>
    </w:pPr>
    <w:r>
      <w:rPr>
        <w:noProof/>
        <w:lang w:eastAsia="hu-HU"/>
      </w:rPr>
      <mc:AlternateContent>
        <mc:Choice Requires="wps">
          <w:drawing>
            <wp:anchor distT="0" distB="0" distL="114300" distR="114300" simplePos="0" relativeHeight="251659264" behindDoc="0" locked="0" layoutInCell="0" allowOverlap="1" wp14:anchorId="224F77FC" wp14:editId="5DBAC713">
              <wp:simplePos x="0" y="0"/>
              <wp:positionH relativeFrom="rightMargin">
                <wp:align>left</wp:align>
              </wp:positionH>
              <wp:positionV relativeFrom="topMargin">
                <wp:posOffset>342900</wp:posOffset>
              </wp:positionV>
              <wp:extent cx="796925" cy="189865"/>
              <wp:effectExtent l="0" t="0" r="3175" b="635"/>
              <wp:wrapNone/>
              <wp:docPr id="221" name="Szövegdoboz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89865"/>
                      </a:xfrm>
                      <a:prstGeom prst="rect">
                        <a:avLst/>
                      </a:prstGeom>
                      <a:solidFill>
                        <a:schemeClr val="accent5">
                          <a:lumMod val="60000"/>
                          <a:lumOff val="40000"/>
                        </a:schemeClr>
                      </a:solidFill>
                      <a:ln>
                        <a:noFill/>
                      </a:ln>
                    </wps:spPr>
                    <wps:txbx>
                      <w:txbxContent>
                        <w:p w14:paraId="279D6EB2" w14:textId="793BAFBC" w:rsidR="00E72005" w:rsidRDefault="00E72005">
                          <w:pPr>
                            <w:spacing w:after="0" w:line="240" w:lineRule="auto"/>
                            <w:rPr>
                              <w:color w:val="FFFFFF" w:themeColor="background1"/>
                            </w:rPr>
                          </w:pPr>
                          <w:r>
                            <w:fldChar w:fldCharType="begin"/>
                          </w:r>
                          <w:r>
                            <w:instrText>PAGE   \* MERGEFORMAT</w:instrText>
                          </w:r>
                          <w:r>
                            <w:fldChar w:fldCharType="separate"/>
                          </w:r>
                          <w:r w:rsidR="007E13E2" w:rsidRPr="007E13E2">
                            <w:rPr>
                              <w:noProof/>
                              <w:color w:val="FFFFFF" w:themeColor="background1"/>
                            </w:rPr>
                            <w:t>1</w:t>
                          </w:r>
                          <w:r>
                            <w:rPr>
                              <w:color w:val="FFFFFF" w:themeColor="background1"/>
                            </w:rPr>
                            <w:fldChar w:fldCharType="end"/>
                          </w:r>
                        </w:p>
                      </w:txbxContent>
                    </wps:txbx>
                    <wps:bodyPr rot="0" vert="horz" wrap="square" lIns="108000" tIns="0" rIns="10800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24F77FC" id="_x0000_t202" coordsize="21600,21600" o:spt="202" path="m,l,21600r21600,l21600,xe">
              <v:stroke joinstyle="miter"/>
              <v:path gradientshapeok="t" o:connecttype="rect"/>
            </v:shapetype>
            <v:shape id="Szövegdoboz 221" o:spid="_x0000_s1026" type="#_x0000_t202" style="position:absolute;margin-left:0;margin-top:27pt;width:62.75pt;height:14.9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" o:allowincell="f" fillcolor="#8eaadb [1944]" stroked="f">
              <v:textbox inset="3mm,0,3mm,0">
                <w:txbxContent>
                  <w:p w14:paraId="279D6EB2" w14:textId="793BAFBC" w:rsidR="00E72005" w:rsidRDefault="00E72005">
                    <w:pPr>
                      <w:spacing w:after="0" w:line="240" w:lineRule="auto"/>
                      <w:rPr>
                        <w:color w:val="FFFFFF" w:themeColor="background1"/>
                      </w:rPr>
                    </w:pPr>
                    <w:r>
                      <w:fldChar w:fldCharType="begin"/>
                    </w:r>
                    <w:r>
                      <w:instrText>PAGE   \* MERGEFORMAT</w:instrText>
                    </w:r>
                    <w:r>
                      <w:fldChar w:fldCharType="separate"/>
                    </w:r>
                    <w:r w:rsidR="007E13E2" w:rsidRPr="007E13E2">
                      <w:rPr>
                        <w:noProof/>
                        <w:color w:val="FFFFFF" w:themeColor="background1"/>
                      </w:rPr>
                      <w:t>1</w:t>
                    </w:r>
                    <w:r>
                      <w:rPr>
                        <w:color w:val="FFFFFF" w:themeColor="background1"/>
                      </w:rPr>
                      <w:fldChar w:fldCharType="end"/>
                    </w:r>
                  </w:p>
                </w:txbxContent>
              </v:textbox>
              <w10:wrap anchorx="margin" anchory="margin"/>
            </v:shape>
          </w:pict>
        </mc:Fallback>
      </mc:AlternateContent>
    </w:r>
    <w:r w:rsidR="00E72005">
      <w:rPr>
        <w:noProof/>
        <w:lang w:eastAsia="hu-HU"/>
      </w:rPr>
      <mc:AlternateContent>
        <mc:Choice Requires="wps">
          <w:drawing>
            <wp:anchor distT="0" distB="0" distL="114300" distR="114300" simplePos="0" relativeHeight="251660288" behindDoc="0" locked="0" layoutInCell="0" allowOverlap="1" wp14:anchorId="61741D82" wp14:editId="3E9CFCDD">
              <wp:simplePos x="0" y="0"/>
              <wp:positionH relativeFrom="margin">
                <wp:align>left</wp:align>
              </wp:positionH>
              <wp:positionV relativeFrom="topMargin">
                <wp:align>center</wp:align>
              </wp:positionV>
              <wp:extent cx="5943600" cy="173736"/>
              <wp:effectExtent l="0" t="0" r="0" b="635"/>
              <wp:wrapNone/>
              <wp:docPr id="220" name="Szövegdoboz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9D45" w14:textId="117E7955" w:rsidR="00E72005" w:rsidRDefault="00E72005">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61741D82" id="Szövegdoboz 220" o:spid="_x0000_s1027"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Dm&#10;lKNIwQIAAMIFAAAOAAAAAAAAAAAAAAAAAC4CAABkcnMvZTJvRG9jLnhtbFBLAQItABQABgAIAAAA&#10;IQAlZ7lt2wAAAAQBAAAPAAAAAAAAAAAAAAAAABsFAABkcnMvZG93bnJldi54bWxQSwUGAAAAAAQA&#10;BADzAAAAIwYAAAAA&#10;" o:allowincell="f" filled="f" stroked="f">
              <v:textbox style="mso-fit-shape-to-text:t" inset=",0,,0">
                <w:txbxContent>
                  <w:p w14:paraId="3C429D45" w14:textId="117E7955" w:rsidR="00E72005" w:rsidRDefault="00E72005">
                    <w:pPr>
                      <w:spacing w:after="0"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529"/>
    <w:multiLevelType w:val="multilevel"/>
    <w:tmpl w:val="EADA74F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i w:val="0"/>
      </w:rPr>
    </w:lvl>
    <w:lvl w:ilvl="2">
      <w:start w:val="6"/>
      <w:numFmt w:val="bullet"/>
      <w:lvlText w:val="-"/>
      <w:lvlJc w:val="left"/>
      <w:pPr>
        <w:ind w:left="1080" w:hanging="720"/>
      </w:pPr>
      <w:rPr>
        <w:rFonts w:ascii="Garamond" w:eastAsia="Times New Roman" w:hAnsi="Garamond"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B7E64"/>
    <w:multiLevelType w:val="multilevel"/>
    <w:tmpl w:val="9C748AB8"/>
    <w:lvl w:ilvl="0">
      <w:start w:val="5"/>
      <w:numFmt w:val="decimal"/>
      <w:lvlText w:val="%1."/>
      <w:lvlJc w:val="left"/>
      <w:pPr>
        <w:ind w:left="540" w:hanging="540"/>
      </w:pPr>
      <w:rPr>
        <w:rFonts w:hint="default"/>
        <w:u w:val="none"/>
      </w:rPr>
    </w:lvl>
    <w:lvl w:ilvl="1">
      <w:start w:val="3"/>
      <w:numFmt w:val="decimal"/>
      <w:lvlText w:val="%1.%2."/>
      <w:lvlJc w:val="left"/>
      <w:pPr>
        <w:ind w:left="753" w:hanging="540"/>
      </w:pPr>
      <w:rPr>
        <w:rFonts w:hint="default"/>
        <w:u w:val="none"/>
      </w:rPr>
    </w:lvl>
    <w:lvl w:ilvl="2">
      <w:start w:val="1"/>
      <w:numFmt w:val="decimal"/>
      <w:lvlText w:val="%1.%2.%3."/>
      <w:lvlJc w:val="left"/>
      <w:pPr>
        <w:ind w:left="1146" w:hanging="720"/>
      </w:pPr>
      <w:rPr>
        <w:rFonts w:hint="default"/>
        <w:u w:val="none"/>
      </w:rPr>
    </w:lvl>
    <w:lvl w:ilvl="3">
      <w:start w:val="1"/>
      <w:numFmt w:val="decimal"/>
      <w:lvlText w:val="%1.%2.%3.%4."/>
      <w:lvlJc w:val="left"/>
      <w:pPr>
        <w:ind w:left="1359" w:hanging="720"/>
      </w:pPr>
      <w:rPr>
        <w:rFonts w:hint="default"/>
        <w:u w:val="single"/>
      </w:rPr>
    </w:lvl>
    <w:lvl w:ilvl="4">
      <w:start w:val="1"/>
      <w:numFmt w:val="decimal"/>
      <w:lvlText w:val="%1.%2.%3.%4.%5."/>
      <w:lvlJc w:val="left"/>
      <w:pPr>
        <w:ind w:left="1932" w:hanging="1080"/>
      </w:pPr>
      <w:rPr>
        <w:rFonts w:hint="default"/>
        <w:u w:val="single"/>
      </w:rPr>
    </w:lvl>
    <w:lvl w:ilvl="5">
      <w:start w:val="1"/>
      <w:numFmt w:val="decimal"/>
      <w:lvlText w:val="%1.%2.%3.%4.%5.%6."/>
      <w:lvlJc w:val="left"/>
      <w:pPr>
        <w:ind w:left="2145" w:hanging="1080"/>
      </w:pPr>
      <w:rPr>
        <w:rFonts w:hint="default"/>
        <w:u w:val="single"/>
      </w:rPr>
    </w:lvl>
    <w:lvl w:ilvl="6">
      <w:start w:val="1"/>
      <w:numFmt w:val="decimal"/>
      <w:lvlText w:val="%1.%2.%3.%4.%5.%6.%7."/>
      <w:lvlJc w:val="left"/>
      <w:pPr>
        <w:ind w:left="2718" w:hanging="1440"/>
      </w:pPr>
      <w:rPr>
        <w:rFonts w:hint="default"/>
        <w:u w:val="single"/>
      </w:rPr>
    </w:lvl>
    <w:lvl w:ilvl="7">
      <w:start w:val="1"/>
      <w:numFmt w:val="decimal"/>
      <w:lvlText w:val="%1.%2.%3.%4.%5.%6.%7.%8."/>
      <w:lvlJc w:val="left"/>
      <w:pPr>
        <w:ind w:left="2931" w:hanging="1440"/>
      </w:pPr>
      <w:rPr>
        <w:rFonts w:hint="default"/>
        <w:u w:val="single"/>
      </w:rPr>
    </w:lvl>
    <w:lvl w:ilvl="8">
      <w:start w:val="1"/>
      <w:numFmt w:val="decimal"/>
      <w:lvlText w:val="%1.%2.%3.%4.%5.%6.%7.%8.%9."/>
      <w:lvlJc w:val="left"/>
      <w:pPr>
        <w:ind w:left="3504" w:hanging="1800"/>
      </w:pPr>
      <w:rPr>
        <w:rFonts w:hint="default"/>
        <w:u w:val="single"/>
      </w:rPr>
    </w:lvl>
  </w:abstractNum>
  <w:abstractNum w:abstractNumId="2" w15:restartNumberingAfterBreak="0">
    <w:nsid w:val="04DA4FF8"/>
    <w:multiLevelType w:val="multilevel"/>
    <w:tmpl w:val="228CAF30"/>
    <w:lvl w:ilvl="0">
      <w:start w:val="6"/>
      <w:numFmt w:val="bullet"/>
      <w:lvlText w:val="-"/>
      <w:lvlJc w:val="left"/>
      <w:pPr>
        <w:tabs>
          <w:tab w:val="num" w:pos="1146"/>
        </w:tabs>
        <w:ind w:left="1146" w:hanging="360"/>
      </w:pPr>
      <w:rPr>
        <w:rFonts w:ascii="Garamond" w:eastAsia="Times New Roman" w:hAnsi="Garamond" w:cs="Times New Roman" w:hint="default"/>
      </w:rPr>
    </w:lvl>
    <w:lvl w:ilvl="1">
      <w:start w:val="1"/>
      <w:numFmt w:val="decimal"/>
      <w:isLgl/>
      <w:lvlText w:val="%1.%2."/>
      <w:lvlJc w:val="left"/>
      <w:pPr>
        <w:tabs>
          <w:tab w:val="num" w:pos="1146"/>
        </w:tabs>
        <w:ind w:left="1146" w:hanging="360"/>
      </w:pPr>
    </w:lvl>
    <w:lvl w:ilvl="2">
      <w:start w:val="1"/>
      <w:numFmt w:val="decimal"/>
      <w:isLgl/>
      <w:lvlText w:val="%1.%2.%3."/>
      <w:lvlJc w:val="left"/>
      <w:pPr>
        <w:tabs>
          <w:tab w:val="num" w:pos="1506"/>
        </w:tabs>
        <w:ind w:left="1506" w:hanging="720"/>
      </w:pPr>
    </w:lvl>
    <w:lvl w:ilvl="3">
      <w:start w:val="1"/>
      <w:numFmt w:val="decimal"/>
      <w:isLgl/>
      <w:lvlText w:val="%1.%2.%3.%4."/>
      <w:lvlJc w:val="left"/>
      <w:pPr>
        <w:tabs>
          <w:tab w:val="num" w:pos="1506"/>
        </w:tabs>
        <w:ind w:left="1506" w:hanging="720"/>
      </w:pPr>
    </w:lvl>
    <w:lvl w:ilvl="4">
      <w:start w:val="1"/>
      <w:numFmt w:val="decimal"/>
      <w:isLgl/>
      <w:lvlText w:val="%1.%2.%3.%4.%5."/>
      <w:lvlJc w:val="left"/>
      <w:pPr>
        <w:tabs>
          <w:tab w:val="num" w:pos="1866"/>
        </w:tabs>
        <w:ind w:left="1866" w:hanging="1080"/>
      </w:pPr>
    </w:lvl>
    <w:lvl w:ilvl="5">
      <w:start w:val="1"/>
      <w:numFmt w:val="decimal"/>
      <w:isLgl/>
      <w:lvlText w:val="%1.%2.%3.%4.%5.%6."/>
      <w:lvlJc w:val="left"/>
      <w:pPr>
        <w:tabs>
          <w:tab w:val="num" w:pos="1866"/>
        </w:tabs>
        <w:ind w:left="1866" w:hanging="1080"/>
      </w:pPr>
    </w:lvl>
    <w:lvl w:ilvl="6">
      <w:start w:val="1"/>
      <w:numFmt w:val="decimal"/>
      <w:isLgl/>
      <w:lvlText w:val="%1.%2.%3.%4.%5.%6.%7."/>
      <w:lvlJc w:val="left"/>
      <w:pPr>
        <w:tabs>
          <w:tab w:val="num" w:pos="2226"/>
        </w:tabs>
        <w:ind w:left="2226" w:hanging="1440"/>
      </w:pPr>
    </w:lvl>
    <w:lvl w:ilvl="7">
      <w:start w:val="1"/>
      <w:numFmt w:val="decimal"/>
      <w:isLgl/>
      <w:lvlText w:val="%1.%2.%3.%4.%5.%6.%7.%8."/>
      <w:lvlJc w:val="left"/>
      <w:pPr>
        <w:tabs>
          <w:tab w:val="num" w:pos="2226"/>
        </w:tabs>
        <w:ind w:left="2226" w:hanging="1440"/>
      </w:pPr>
    </w:lvl>
    <w:lvl w:ilvl="8">
      <w:start w:val="1"/>
      <w:numFmt w:val="decimal"/>
      <w:isLgl/>
      <w:lvlText w:val="%1.%2.%3.%4.%5.%6.%7.%8.%9."/>
      <w:lvlJc w:val="left"/>
      <w:pPr>
        <w:tabs>
          <w:tab w:val="num" w:pos="2586"/>
        </w:tabs>
        <w:ind w:left="2586" w:hanging="1800"/>
      </w:pPr>
    </w:lvl>
  </w:abstractNum>
  <w:abstractNum w:abstractNumId="3" w15:restartNumberingAfterBreak="0">
    <w:nsid w:val="08071337"/>
    <w:multiLevelType w:val="hybridMultilevel"/>
    <w:tmpl w:val="896690C0"/>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084E4024"/>
    <w:multiLevelType w:val="multilevel"/>
    <w:tmpl w:val="B2E0EC2C"/>
    <w:lvl w:ilvl="0">
      <w:start w:val="6"/>
      <w:numFmt w:val="bullet"/>
      <w:lvlText w:val="-"/>
      <w:lvlJc w:val="left"/>
      <w:pPr>
        <w:ind w:left="1146" w:hanging="720"/>
      </w:pPr>
      <w:rPr>
        <w:rFonts w:ascii="Garamond" w:eastAsia="Times New Roman" w:hAnsi="Garamond" w:cs="Times New Roman" w:hint="default"/>
      </w:rPr>
    </w:lvl>
    <w:lvl w:ilvl="1">
      <w:start w:val="1"/>
      <w:numFmt w:val="decimal"/>
      <w:isLgl/>
      <w:lvlText w:val="%1.%2."/>
      <w:lvlJc w:val="left"/>
      <w:pPr>
        <w:ind w:left="786" w:hanging="360"/>
      </w:pPr>
      <w:rPr>
        <w:rFonts w:hint="default"/>
        <w:b w:val="0"/>
        <w:i w:val="0"/>
      </w:rPr>
    </w:lvl>
    <w:lvl w:ilvl="2">
      <w:start w:val="6"/>
      <w:numFmt w:val="bullet"/>
      <w:lvlText w:val="-"/>
      <w:lvlJc w:val="left"/>
      <w:pPr>
        <w:ind w:left="1146" w:hanging="720"/>
      </w:pPr>
      <w:rPr>
        <w:rFonts w:ascii="Garamond" w:eastAsia="Times New Roman" w:hAnsi="Garamond" w:cs="Times New Roman"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98741E3"/>
    <w:multiLevelType w:val="multilevel"/>
    <w:tmpl w:val="F36E69F0"/>
    <w:lvl w:ilvl="0">
      <w:start w:val="1"/>
      <w:numFmt w:val="bullet"/>
      <w:lvlText w:val=""/>
      <w:lvlJc w:val="left"/>
      <w:pPr>
        <w:tabs>
          <w:tab w:val="num" w:pos="1428"/>
        </w:tabs>
        <w:ind w:left="1428" w:hanging="360"/>
      </w:pPr>
      <w:rPr>
        <w:rFonts w:ascii="Symbol" w:hAnsi="Symbol" w:hint="default"/>
      </w:rPr>
    </w:lvl>
    <w:lvl w:ilvl="1">
      <w:start w:val="1"/>
      <w:numFmt w:val="decimal"/>
      <w:isLgl/>
      <w:lvlText w:val="%1.%2."/>
      <w:lvlJc w:val="left"/>
      <w:pPr>
        <w:tabs>
          <w:tab w:val="num" w:pos="1428"/>
        </w:tabs>
        <w:ind w:left="1428" w:hanging="360"/>
      </w:pPr>
    </w:lvl>
    <w:lvl w:ilvl="2">
      <w:start w:val="1"/>
      <w:numFmt w:val="decimal"/>
      <w:isLgl/>
      <w:lvlText w:val="%1.%2.%3."/>
      <w:lvlJc w:val="left"/>
      <w:pPr>
        <w:tabs>
          <w:tab w:val="num" w:pos="1788"/>
        </w:tabs>
        <w:ind w:left="1788" w:hanging="720"/>
      </w:pPr>
    </w:lvl>
    <w:lvl w:ilvl="3">
      <w:start w:val="1"/>
      <w:numFmt w:val="decimal"/>
      <w:isLgl/>
      <w:lvlText w:val="%1.%2.%3.%4."/>
      <w:lvlJc w:val="left"/>
      <w:pPr>
        <w:tabs>
          <w:tab w:val="num" w:pos="1788"/>
        </w:tabs>
        <w:ind w:left="1788" w:hanging="720"/>
      </w:pPr>
    </w:lvl>
    <w:lvl w:ilvl="4">
      <w:start w:val="1"/>
      <w:numFmt w:val="decimal"/>
      <w:isLgl/>
      <w:lvlText w:val="%1.%2.%3.%4.%5."/>
      <w:lvlJc w:val="left"/>
      <w:pPr>
        <w:tabs>
          <w:tab w:val="num" w:pos="2148"/>
        </w:tabs>
        <w:ind w:left="2148" w:hanging="1080"/>
      </w:pPr>
    </w:lvl>
    <w:lvl w:ilvl="5">
      <w:start w:val="1"/>
      <w:numFmt w:val="decimal"/>
      <w:isLgl/>
      <w:lvlText w:val="%1.%2.%3.%4.%5.%6."/>
      <w:lvlJc w:val="left"/>
      <w:pPr>
        <w:tabs>
          <w:tab w:val="num" w:pos="2148"/>
        </w:tabs>
        <w:ind w:left="2148" w:hanging="1080"/>
      </w:pPr>
    </w:lvl>
    <w:lvl w:ilvl="6">
      <w:start w:val="1"/>
      <w:numFmt w:val="decimal"/>
      <w:isLgl/>
      <w:lvlText w:val="%1.%2.%3.%4.%5.%6.%7."/>
      <w:lvlJc w:val="left"/>
      <w:pPr>
        <w:tabs>
          <w:tab w:val="num" w:pos="2508"/>
        </w:tabs>
        <w:ind w:left="2508" w:hanging="1440"/>
      </w:pPr>
    </w:lvl>
    <w:lvl w:ilvl="7">
      <w:start w:val="1"/>
      <w:numFmt w:val="decimal"/>
      <w:isLgl/>
      <w:lvlText w:val="%1.%2.%3.%4.%5.%6.%7.%8."/>
      <w:lvlJc w:val="left"/>
      <w:pPr>
        <w:tabs>
          <w:tab w:val="num" w:pos="2508"/>
        </w:tabs>
        <w:ind w:left="2508" w:hanging="1440"/>
      </w:pPr>
    </w:lvl>
    <w:lvl w:ilvl="8">
      <w:start w:val="1"/>
      <w:numFmt w:val="decimal"/>
      <w:isLgl/>
      <w:lvlText w:val="%1.%2.%3.%4.%5.%6.%7.%8.%9."/>
      <w:lvlJc w:val="left"/>
      <w:pPr>
        <w:tabs>
          <w:tab w:val="num" w:pos="2868"/>
        </w:tabs>
        <w:ind w:left="2868" w:hanging="1800"/>
      </w:pPr>
    </w:lvl>
  </w:abstractNum>
  <w:abstractNum w:abstractNumId="6" w15:restartNumberingAfterBreak="0">
    <w:nsid w:val="1E252845"/>
    <w:multiLevelType w:val="multilevel"/>
    <w:tmpl w:val="1456774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bullet"/>
      <w:lvlText w:val=""/>
      <w:lvlJc w:val="left"/>
      <w:pPr>
        <w:ind w:left="1080" w:hanging="720"/>
      </w:pPr>
      <w:rPr>
        <w:rFonts w:ascii="Symbol" w:hAnsi="Symbol"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E9333DA"/>
    <w:multiLevelType w:val="multilevel"/>
    <w:tmpl w:val="6FEC4C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217E133E"/>
    <w:multiLevelType w:val="multilevel"/>
    <w:tmpl w:val="BC524796"/>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5E2EDB"/>
    <w:multiLevelType w:val="multilevel"/>
    <w:tmpl w:val="8CC86118"/>
    <w:lvl w:ilvl="0">
      <w:start w:val="1"/>
      <w:numFmt w:val="decimal"/>
      <w:lvlText w:val="%1."/>
      <w:lvlJc w:val="left"/>
      <w:pPr>
        <w:ind w:left="720" w:hanging="360"/>
      </w:pPr>
    </w:lvl>
    <w:lvl w:ilvl="1">
      <w:start w:val="1"/>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10" w15:restartNumberingAfterBreak="0">
    <w:nsid w:val="29E732F9"/>
    <w:multiLevelType w:val="multilevel"/>
    <w:tmpl w:val="4E9E73D0"/>
    <w:lvl w:ilvl="0">
      <w:start w:val="6"/>
      <w:numFmt w:val="bullet"/>
      <w:lvlText w:val="-"/>
      <w:lvlJc w:val="left"/>
      <w:pPr>
        <w:tabs>
          <w:tab w:val="num" w:pos="1068"/>
        </w:tabs>
        <w:ind w:left="1068" w:hanging="360"/>
      </w:pPr>
      <w:rPr>
        <w:rFonts w:ascii="Garamond" w:eastAsia="Times New Roman" w:hAnsi="Garamond" w:cs="Times New Roman" w:hint="default"/>
      </w:r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11" w15:restartNumberingAfterBreak="0">
    <w:nsid w:val="336A2030"/>
    <w:multiLevelType w:val="hybridMultilevel"/>
    <w:tmpl w:val="49D4CB16"/>
    <w:lvl w:ilvl="0" w:tplc="FECA526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4B25AD1"/>
    <w:multiLevelType w:val="hybridMultilevel"/>
    <w:tmpl w:val="B0043246"/>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35F77E97"/>
    <w:multiLevelType w:val="multilevel"/>
    <w:tmpl w:val="910E3686"/>
    <w:lvl w:ilvl="0">
      <w:start w:val="6"/>
      <w:numFmt w:val="bullet"/>
      <w:lvlText w:val="-"/>
      <w:lvlJc w:val="left"/>
      <w:pPr>
        <w:tabs>
          <w:tab w:val="num" w:pos="1506"/>
        </w:tabs>
        <w:ind w:left="1506" w:hanging="360"/>
      </w:pPr>
      <w:rPr>
        <w:rFonts w:ascii="Garamond" w:eastAsia="Times New Roman" w:hAnsi="Garamond" w:cs="Times New Roman" w:hint="default"/>
      </w:rPr>
    </w:lvl>
    <w:lvl w:ilvl="1">
      <w:start w:val="1"/>
      <w:numFmt w:val="decimal"/>
      <w:isLgl/>
      <w:lvlText w:val="%1.%2."/>
      <w:lvlJc w:val="left"/>
      <w:pPr>
        <w:tabs>
          <w:tab w:val="num" w:pos="1506"/>
        </w:tabs>
        <w:ind w:left="1506" w:hanging="360"/>
      </w:pPr>
    </w:lvl>
    <w:lvl w:ilvl="2">
      <w:start w:val="1"/>
      <w:numFmt w:val="decimal"/>
      <w:isLgl/>
      <w:lvlText w:val="%1.%2.%3."/>
      <w:lvlJc w:val="left"/>
      <w:pPr>
        <w:tabs>
          <w:tab w:val="num" w:pos="1866"/>
        </w:tabs>
        <w:ind w:left="1866" w:hanging="720"/>
      </w:pPr>
    </w:lvl>
    <w:lvl w:ilvl="3">
      <w:start w:val="1"/>
      <w:numFmt w:val="decimal"/>
      <w:isLgl/>
      <w:lvlText w:val="%1.%2.%3.%4."/>
      <w:lvlJc w:val="left"/>
      <w:pPr>
        <w:tabs>
          <w:tab w:val="num" w:pos="1866"/>
        </w:tabs>
        <w:ind w:left="1866" w:hanging="720"/>
      </w:pPr>
    </w:lvl>
    <w:lvl w:ilvl="4">
      <w:start w:val="1"/>
      <w:numFmt w:val="decimal"/>
      <w:isLgl/>
      <w:lvlText w:val="%1.%2.%3.%4.%5."/>
      <w:lvlJc w:val="left"/>
      <w:pPr>
        <w:tabs>
          <w:tab w:val="num" w:pos="2226"/>
        </w:tabs>
        <w:ind w:left="2226" w:hanging="1080"/>
      </w:pPr>
    </w:lvl>
    <w:lvl w:ilvl="5">
      <w:start w:val="1"/>
      <w:numFmt w:val="decimal"/>
      <w:isLgl/>
      <w:lvlText w:val="%1.%2.%3.%4.%5.%6."/>
      <w:lvlJc w:val="left"/>
      <w:pPr>
        <w:tabs>
          <w:tab w:val="num" w:pos="2226"/>
        </w:tabs>
        <w:ind w:left="2226" w:hanging="1080"/>
      </w:pPr>
    </w:lvl>
    <w:lvl w:ilvl="6">
      <w:start w:val="1"/>
      <w:numFmt w:val="decimal"/>
      <w:isLgl/>
      <w:lvlText w:val="%1.%2.%3.%4.%5.%6.%7."/>
      <w:lvlJc w:val="left"/>
      <w:pPr>
        <w:tabs>
          <w:tab w:val="num" w:pos="2586"/>
        </w:tabs>
        <w:ind w:left="2586" w:hanging="1440"/>
      </w:pPr>
    </w:lvl>
    <w:lvl w:ilvl="7">
      <w:start w:val="1"/>
      <w:numFmt w:val="decimal"/>
      <w:isLgl/>
      <w:lvlText w:val="%1.%2.%3.%4.%5.%6.%7.%8."/>
      <w:lvlJc w:val="left"/>
      <w:pPr>
        <w:tabs>
          <w:tab w:val="num" w:pos="2586"/>
        </w:tabs>
        <w:ind w:left="2586" w:hanging="1440"/>
      </w:pPr>
    </w:lvl>
    <w:lvl w:ilvl="8">
      <w:start w:val="1"/>
      <w:numFmt w:val="decimal"/>
      <w:isLgl/>
      <w:lvlText w:val="%1.%2.%3.%4.%5.%6.%7.%8.%9."/>
      <w:lvlJc w:val="left"/>
      <w:pPr>
        <w:tabs>
          <w:tab w:val="num" w:pos="2946"/>
        </w:tabs>
        <w:ind w:left="2946" w:hanging="1800"/>
      </w:pPr>
    </w:lvl>
  </w:abstractNum>
  <w:abstractNum w:abstractNumId="14" w15:restartNumberingAfterBreak="0">
    <w:nsid w:val="37643F93"/>
    <w:multiLevelType w:val="multilevel"/>
    <w:tmpl w:val="A02A1142"/>
    <w:lvl w:ilvl="0">
      <w:start w:val="1"/>
      <w:numFmt w:val="bullet"/>
      <w:lvlText w:val=""/>
      <w:lvlJc w:val="left"/>
      <w:pPr>
        <w:tabs>
          <w:tab w:val="num" w:pos="1146"/>
        </w:tabs>
        <w:ind w:left="1146" w:hanging="360"/>
      </w:pPr>
      <w:rPr>
        <w:rFonts w:ascii="Symbol" w:hAnsi="Symbol" w:hint="default"/>
      </w:rPr>
    </w:lvl>
    <w:lvl w:ilvl="1">
      <w:start w:val="1"/>
      <w:numFmt w:val="decimal"/>
      <w:isLgl/>
      <w:lvlText w:val="%1.%2."/>
      <w:lvlJc w:val="left"/>
      <w:pPr>
        <w:tabs>
          <w:tab w:val="num" w:pos="1146"/>
        </w:tabs>
        <w:ind w:left="1146" w:hanging="360"/>
      </w:pPr>
    </w:lvl>
    <w:lvl w:ilvl="2">
      <w:start w:val="1"/>
      <w:numFmt w:val="decimal"/>
      <w:isLgl/>
      <w:lvlText w:val="%1.%2.%3."/>
      <w:lvlJc w:val="left"/>
      <w:pPr>
        <w:tabs>
          <w:tab w:val="num" w:pos="1506"/>
        </w:tabs>
        <w:ind w:left="1506" w:hanging="720"/>
      </w:pPr>
    </w:lvl>
    <w:lvl w:ilvl="3">
      <w:start w:val="1"/>
      <w:numFmt w:val="decimal"/>
      <w:isLgl/>
      <w:lvlText w:val="%1.%2.%3.%4."/>
      <w:lvlJc w:val="left"/>
      <w:pPr>
        <w:tabs>
          <w:tab w:val="num" w:pos="1506"/>
        </w:tabs>
        <w:ind w:left="1506" w:hanging="720"/>
      </w:pPr>
    </w:lvl>
    <w:lvl w:ilvl="4">
      <w:start w:val="1"/>
      <w:numFmt w:val="decimal"/>
      <w:isLgl/>
      <w:lvlText w:val="%1.%2.%3.%4.%5."/>
      <w:lvlJc w:val="left"/>
      <w:pPr>
        <w:tabs>
          <w:tab w:val="num" w:pos="1866"/>
        </w:tabs>
        <w:ind w:left="1866" w:hanging="1080"/>
      </w:pPr>
    </w:lvl>
    <w:lvl w:ilvl="5">
      <w:start w:val="1"/>
      <w:numFmt w:val="decimal"/>
      <w:isLgl/>
      <w:lvlText w:val="%1.%2.%3.%4.%5.%6."/>
      <w:lvlJc w:val="left"/>
      <w:pPr>
        <w:tabs>
          <w:tab w:val="num" w:pos="1866"/>
        </w:tabs>
        <w:ind w:left="1866" w:hanging="1080"/>
      </w:pPr>
    </w:lvl>
    <w:lvl w:ilvl="6">
      <w:start w:val="1"/>
      <w:numFmt w:val="decimal"/>
      <w:isLgl/>
      <w:lvlText w:val="%1.%2.%3.%4.%5.%6.%7."/>
      <w:lvlJc w:val="left"/>
      <w:pPr>
        <w:tabs>
          <w:tab w:val="num" w:pos="2226"/>
        </w:tabs>
        <w:ind w:left="2226" w:hanging="1440"/>
      </w:pPr>
    </w:lvl>
    <w:lvl w:ilvl="7">
      <w:start w:val="1"/>
      <w:numFmt w:val="decimal"/>
      <w:isLgl/>
      <w:lvlText w:val="%1.%2.%3.%4.%5.%6.%7.%8."/>
      <w:lvlJc w:val="left"/>
      <w:pPr>
        <w:tabs>
          <w:tab w:val="num" w:pos="2226"/>
        </w:tabs>
        <w:ind w:left="2226" w:hanging="1440"/>
      </w:pPr>
    </w:lvl>
    <w:lvl w:ilvl="8">
      <w:start w:val="1"/>
      <w:numFmt w:val="decimal"/>
      <w:isLgl/>
      <w:lvlText w:val="%1.%2.%3.%4.%5.%6.%7.%8.%9."/>
      <w:lvlJc w:val="left"/>
      <w:pPr>
        <w:tabs>
          <w:tab w:val="num" w:pos="2586"/>
        </w:tabs>
        <w:ind w:left="2586" w:hanging="1800"/>
      </w:pPr>
    </w:lvl>
  </w:abstractNum>
  <w:abstractNum w:abstractNumId="15" w15:restartNumberingAfterBreak="0">
    <w:nsid w:val="37CE1A62"/>
    <w:multiLevelType w:val="hybridMultilevel"/>
    <w:tmpl w:val="C5F02C5E"/>
    <w:lvl w:ilvl="0" w:tplc="040E0017">
      <w:start w:val="1"/>
      <w:numFmt w:val="lowerLetter"/>
      <w:lvlText w:val="%1)"/>
      <w:lvlJc w:val="left"/>
      <w:pPr>
        <w:ind w:left="1152" w:hanging="360"/>
      </w:p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16" w15:restartNumberingAfterBreak="0">
    <w:nsid w:val="38FE1D40"/>
    <w:multiLevelType w:val="multilevel"/>
    <w:tmpl w:val="FDA682D4"/>
    <w:lvl w:ilvl="0">
      <w:start w:val="14"/>
      <w:numFmt w:val="decimal"/>
      <w:lvlText w:val="%1."/>
      <w:lvlJc w:val="left"/>
      <w:pPr>
        <w:tabs>
          <w:tab w:val="num" w:pos="360"/>
        </w:tabs>
        <w:ind w:left="360" w:hanging="360"/>
      </w:pPr>
    </w:lvl>
    <w:lvl w:ilvl="1">
      <w:start w:val="1"/>
      <w:numFmt w:val="decimal"/>
      <w:lvlText w:val="%1.%2."/>
      <w:lvlJc w:val="left"/>
      <w:pPr>
        <w:tabs>
          <w:tab w:val="num" w:pos="1135"/>
        </w:tabs>
        <w:ind w:left="1135" w:hanging="709"/>
      </w:pPr>
    </w:lvl>
    <w:lvl w:ilvl="2">
      <w:start w:val="1"/>
      <w:numFmt w:val="none"/>
      <w:lvlText w:val=""/>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95F401B"/>
    <w:multiLevelType w:val="multilevel"/>
    <w:tmpl w:val="60C859D6"/>
    <w:lvl w:ilvl="0">
      <w:start w:val="1"/>
      <w:numFmt w:val="bullet"/>
      <w:lvlText w:val=""/>
      <w:lvlJc w:val="left"/>
      <w:pPr>
        <w:tabs>
          <w:tab w:val="num" w:pos="1146"/>
        </w:tabs>
        <w:ind w:left="1146" w:hanging="360"/>
      </w:pPr>
      <w:rPr>
        <w:rFonts w:ascii="Symbol" w:hAnsi="Symbol" w:hint="default"/>
      </w:rPr>
    </w:lvl>
    <w:lvl w:ilvl="1">
      <w:start w:val="1"/>
      <w:numFmt w:val="decimal"/>
      <w:isLgl/>
      <w:lvlText w:val="%1.%2."/>
      <w:lvlJc w:val="left"/>
      <w:pPr>
        <w:tabs>
          <w:tab w:val="num" w:pos="1146"/>
        </w:tabs>
        <w:ind w:left="1146" w:hanging="360"/>
      </w:pPr>
    </w:lvl>
    <w:lvl w:ilvl="2">
      <w:start w:val="1"/>
      <w:numFmt w:val="decimal"/>
      <w:isLgl/>
      <w:lvlText w:val="%1.%2.%3."/>
      <w:lvlJc w:val="left"/>
      <w:pPr>
        <w:tabs>
          <w:tab w:val="num" w:pos="1506"/>
        </w:tabs>
        <w:ind w:left="1506" w:hanging="720"/>
      </w:pPr>
    </w:lvl>
    <w:lvl w:ilvl="3">
      <w:start w:val="1"/>
      <w:numFmt w:val="decimal"/>
      <w:isLgl/>
      <w:lvlText w:val="%1.%2.%3.%4."/>
      <w:lvlJc w:val="left"/>
      <w:pPr>
        <w:tabs>
          <w:tab w:val="num" w:pos="1506"/>
        </w:tabs>
        <w:ind w:left="1506" w:hanging="720"/>
      </w:pPr>
    </w:lvl>
    <w:lvl w:ilvl="4">
      <w:start w:val="1"/>
      <w:numFmt w:val="decimal"/>
      <w:isLgl/>
      <w:lvlText w:val="%1.%2.%3.%4.%5."/>
      <w:lvlJc w:val="left"/>
      <w:pPr>
        <w:tabs>
          <w:tab w:val="num" w:pos="1866"/>
        </w:tabs>
        <w:ind w:left="1866" w:hanging="1080"/>
      </w:pPr>
    </w:lvl>
    <w:lvl w:ilvl="5">
      <w:start w:val="1"/>
      <w:numFmt w:val="decimal"/>
      <w:isLgl/>
      <w:lvlText w:val="%1.%2.%3.%4.%5.%6."/>
      <w:lvlJc w:val="left"/>
      <w:pPr>
        <w:tabs>
          <w:tab w:val="num" w:pos="1866"/>
        </w:tabs>
        <w:ind w:left="1866" w:hanging="1080"/>
      </w:pPr>
    </w:lvl>
    <w:lvl w:ilvl="6">
      <w:start w:val="1"/>
      <w:numFmt w:val="decimal"/>
      <w:isLgl/>
      <w:lvlText w:val="%1.%2.%3.%4.%5.%6.%7."/>
      <w:lvlJc w:val="left"/>
      <w:pPr>
        <w:tabs>
          <w:tab w:val="num" w:pos="2226"/>
        </w:tabs>
        <w:ind w:left="2226" w:hanging="1440"/>
      </w:pPr>
    </w:lvl>
    <w:lvl w:ilvl="7">
      <w:start w:val="1"/>
      <w:numFmt w:val="decimal"/>
      <w:isLgl/>
      <w:lvlText w:val="%1.%2.%3.%4.%5.%6.%7.%8."/>
      <w:lvlJc w:val="left"/>
      <w:pPr>
        <w:tabs>
          <w:tab w:val="num" w:pos="2226"/>
        </w:tabs>
        <w:ind w:left="2226" w:hanging="1440"/>
      </w:pPr>
    </w:lvl>
    <w:lvl w:ilvl="8">
      <w:start w:val="1"/>
      <w:numFmt w:val="decimal"/>
      <w:isLgl/>
      <w:lvlText w:val="%1.%2.%3.%4.%5.%6.%7.%8.%9."/>
      <w:lvlJc w:val="left"/>
      <w:pPr>
        <w:tabs>
          <w:tab w:val="num" w:pos="2586"/>
        </w:tabs>
        <w:ind w:left="2586" w:hanging="1800"/>
      </w:pPr>
    </w:lvl>
  </w:abstractNum>
  <w:abstractNum w:abstractNumId="18" w15:restartNumberingAfterBreak="0">
    <w:nsid w:val="3BCB2BB8"/>
    <w:multiLevelType w:val="hybridMultilevel"/>
    <w:tmpl w:val="0C4ACBAA"/>
    <w:lvl w:ilvl="0" w:tplc="C56AF03E">
      <w:start w:val="1"/>
      <w:numFmt w:val="lowerLetter"/>
      <w:lvlText w:val="%1)"/>
      <w:lvlJc w:val="left"/>
      <w:pPr>
        <w:ind w:left="923" w:hanging="360"/>
      </w:pPr>
      <w:rPr>
        <w:rFonts w:hint="default"/>
      </w:rPr>
    </w:lvl>
    <w:lvl w:ilvl="1" w:tplc="040E0019" w:tentative="1">
      <w:start w:val="1"/>
      <w:numFmt w:val="lowerLetter"/>
      <w:lvlText w:val="%2."/>
      <w:lvlJc w:val="left"/>
      <w:pPr>
        <w:ind w:left="1643" w:hanging="360"/>
      </w:pPr>
    </w:lvl>
    <w:lvl w:ilvl="2" w:tplc="040E001B" w:tentative="1">
      <w:start w:val="1"/>
      <w:numFmt w:val="lowerRoman"/>
      <w:lvlText w:val="%3."/>
      <w:lvlJc w:val="right"/>
      <w:pPr>
        <w:ind w:left="2363" w:hanging="180"/>
      </w:pPr>
    </w:lvl>
    <w:lvl w:ilvl="3" w:tplc="040E000F" w:tentative="1">
      <w:start w:val="1"/>
      <w:numFmt w:val="decimal"/>
      <w:lvlText w:val="%4."/>
      <w:lvlJc w:val="left"/>
      <w:pPr>
        <w:ind w:left="3083" w:hanging="360"/>
      </w:pPr>
    </w:lvl>
    <w:lvl w:ilvl="4" w:tplc="040E0019" w:tentative="1">
      <w:start w:val="1"/>
      <w:numFmt w:val="lowerLetter"/>
      <w:lvlText w:val="%5."/>
      <w:lvlJc w:val="left"/>
      <w:pPr>
        <w:ind w:left="3803" w:hanging="360"/>
      </w:pPr>
    </w:lvl>
    <w:lvl w:ilvl="5" w:tplc="040E001B" w:tentative="1">
      <w:start w:val="1"/>
      <w:numFmt w:val="lowerRoman"/>
      <w:lvlText w:val="%6."/>
      <w:lvlJc w:val="right"/>
      <w:pPr>
        <w:ind w:left="4523" w:hanging="180"/>
      </w:pPr>
    </w:lvl>
    <w:lvl w:ilvl="6" w:tplc="040E000F" w:tentative="1">
      <w:start w:val="1"/>
      <w:numFmt w:val="decimal"/>
      <w:lvlText w:val="%7."/>
      <w:lvlJc w:val="left"/>
      <w:pPr>
        <w:ind w:left="5243" w:hanging="360"/>
      </w:pPr>
    </w:lvl>
    <w:lvl w:ilvl="7" w:tplc="040E0019" w:tentative="1">
      <w:start w:val="1"/>
      <w:numFmt w:val="lowerLetter"/>
      <w:lvlText w:val="%8."/>
      <w:lvlJc w:val="left"/>
      <w:pPr>
        <w:ind w:left="5963" w:hanging="360"/>
      </w:pPr>
    </w:lvl>
    <w:lvl w:ilvl="8" w:tplc="040E001B" w:tentative="1">
      <w:start w:val="1"/>
      <w:numFmt w:val="lowerRoman"/>
      <w:lvlText w:val="%9."/>
      <w:lvlJc w:val="right"/>
      <w:pPr>
        <w:ind w:left="6683" w:hanging="180"/>
      </w:pPr>
    </w:lvl>
  </w:abstractNum>
  <w:abstractNum w:abstractNumId="19" w15:restartNumberingAfterBreak="0">
    <w:nsid w:val="42531E67"/>
    <w:multiLevelType w:val="hybridMultilevel"/>
    <w:tmpl w:val="24B0FD4C"/>
    <w:lvl w:ilvl="0" w:tplc="283863E2">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3294A4A"/>
    <w:multiLevelType w:val="hybridMultilevel"/>
    <w:tmpl w:val="56BE43FA"/>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4DEE5A3B"/>
    <w:multiLevelType w:val="hybridMultilevel"/>
    <w:tmpl w:val="0A44411C"/>
    <w:lvl w:ilvl="0" w:tplc="239C6FAE">
      <w:start w:val="1"/>
      <w:numFmt w:val="decimal"/>
      <w:lvlText w:val="%1.)"/>
      <w:lvlJc w:val="left"/>
      <w:pPr>
        <w:ind w:left="360" w:hanging="360"/>
      </w:pPr>
      <w:rPr>
        <w:rFonts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E817C90"/>
    <w:multiLevelType w:val="multilevel"/>
    <w:tmpl w:val="06FC3678"/>
    <w:lvl w:ilvl="0">
      <w:start w:val="6"/>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514039AC"/>
    <w:multiLevelType w:val="hybridMultilevel"/>
    <w:tmpl w:val="0E3420C8"/>
    <w:lvl w:ilvl="0" w:tplc="92AC5B2C">
      <w:start w:val="6"/>
      <w:numFmt w:val="bullet"/>
      <w:lvlText w:val="-"/>
      <w:lvlJc w:val="left"/>
      <w:pPr>
        <w:ind w:left="1152" w:hanging="360"/>
      </w:pPr>
      <w:rPr>
        <w:rFonts w:ascii="Garamond" w:eastAsia="Times New Roman" w:hAnsi="Garamond" w:cs="Times New Roman"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24" w15:restartNumberingAfterBreak="0">
    <w:nsid w:val="583B154E"/>
    <w:multiLevelType w:val="multilevel"/>
    <w:tmpl w:val="EBD27C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bullet"/>
      <w:lvlText w:val=""/>
      <w:lvlJc w:val="left"/>
      <w:pPr>
        <w:ind w:left="1080" w:hanging="720"/>
      </w:pPr>
      <w:rPr>
        <w:rFonts w:ascii="Symbol" w:hAnsi="Symbol"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9AE39C8"/>
    <w:multiLevelType w:val="multilevel"/>
    <w:tmpl w:val="07EA0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CAC0F1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FF5A6F"/>
    <w:multiLevelType w:val="multilevel"/>
    <w:tmpl w:val="5498A6B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6"/>
      <w:numFmt w:val="bullet"/>
      <w:lvlText w:val="-"/>
      <w:lvlJc w:val="left"/>
      <w:pPr>
        <w:ind w:left="1080" w:hanging="720"/>
      </w:pPr>
      <w:rPr>
        <w:rFonts w:ascii="Garamond" w:eastAsia="Times New Roman" w:hAnsi="Garamond"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28005A"/>
    <w:multiLevelType w:val="hybridMultilevel"/>
    <w:tmpl w:val="5216A6A8"/>
    <w:lvl w:ilvl="0" w:tplc="2E9CA6C0">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AF2473"/>
    <w:multiLevelType w:val="multilevel"/>
    <w:tmpl w:val="BC524796"/>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1F4D42"/>
    <w:multiLevelType w:val="multilevel"/>
    <w:tmpl w:val="F9C45BF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74EB3056"/>
    <w:multiLevelType w:val="hybridMultilevel"/>
    <w:tmpl w:val="0DCEFFBE"/>
    <w:lvl w:ilvl="0" w:tplc="92AC5B2C">
      <w:start w:val="6"/>
      <w:numFmt w:val="bullet"/>
      <w:lvlText w:val="-"/>
      <w:lvlJc w:val="left"/>
      <w:pPr>
        <w:tabs>
          <w:tab w:val="num" w:pos="786"/>
        </w:tabs>
        <w:ind w:left="786" w:hanging="360"/>
      </w:pPr>
      <w:rPr>
        <w:rFonts w:ascii="Garamond" w:eastAsia="Times New Roman" w:hAnsi="Garamond" w:cs="Times New Roman" w:hint="default"/>
      </w:rPr>
    </w:lvl>
    <w:lvl w:ilvl="1" w:tplc="040E0003">
      <w:start w:val="1"/>
      <w:numFmt w:val="decimal"/>
      <w:lvlText w:val="%2."/>
      <w:lvlJc w:val="left"/>
      <w:pPr>
        <w:tabs>
          <w:tab w:val="num" w:pos="1146"/>
        </w:tabs>
        <w:ind w:left="1146" w:hanging="360"/>
      </w:pPr>
    </w:lvl>
    <w:lvl w:ilvl="2" w:tplc="040E0005">
      <w:start w:val="1"/>
      <w:numFmt w:val="decimal"/>
      <w:lvlText w:val="%3."/>
      <w:lvlJc w:val="left"/>
      <w:pPr>
        <w:tabs>
          <w:tab w:val="num" w:pos="1866"/>
        </w:tabs>
        <w:ind w:left="1866" w:hanging="360"/>
      </w:pPr>
    </w:lvl>
    <w:lvl w:ilvl="3" w:tplc="040E0001">
      <w:start w:val="1"/>
      <w:numFmt w:val="decimal"/>
      <w:lvlText w:val="%4."/>
      <w:lvlJc w:val="left"/>
      <w:pPr>
        <w:tabs>
          <w:tab w:val="num" w:pos="2586"/>
        </w:tabs>
        <w:ind w:left="2586" w:hanging="360"/>
      </w:pPr>
    </w:lvl>
    <w:lvl w:ilvl="4" w:tplc="040E0003">
      <w:start w:val="1"/>
      <w:numFmt w:val="decimal"/>
      <w:lvlText w:val="%5."/>
      <w:lvlJc w:val="left"/>
      <w:pPr>
        <w:tabs>
          <w:tab w:val="num" w:pos="3306"/>
        </w:tabs>
        <w:ind w:left="3306" w:hanging="360"/>
      </w:pPr>
    </w:lvl>
    <w:lvl w:ilvl="5" w:tplc="040E0005">
      <w:start w:val="1"/>
      <w:numFmt w:val="decimal"/>
      <w:lvlText w:val="%6."/>
      <w:lvlJc w:val="left"/>
      <w:pPr>
        <w:tabs>
          <w:tab w:val="num" w:pos="4026"/>
        </w:tabs>
        <w:ind w:left="4026" w:hanging="360"/>
      </w:pPr>
    </w:lvl>
    <w:lvl w:ilvl="6" w:tplc="040E0001">
      <w:start w:val="1"/>
      <w:numFmt w:val="decimal"/>
      <w:lvlText w:val="%7."/>
      <w:lvlJc w:val="left"/>
      <w:pPr>
        <w:tabs>
          <w:tab w:val="num" w:pos="4746"/>
        </w:tabs>
        <w:ind w:left="4746" w:hanging="360"/>
      </w:pPr>
    </w:lvl>
    <w:lvl w:ilvl="7" w:tplc="040E0003">
      <w:start w:val="1"/>
      <w:numFmt w:val="decimal"/>
      <w:lvlText w:val="%8."/>
      <w:lvlJc w:val="left"/>
      <w:pPr>
        <w:tabs>
          <w:tab w:val="num" w:pos="5466"/>
        </w:tabs>
        <w:ind w:left="5466" w:hanging="360"/>
      </w:pPr>
    </w:lvl>
    <w:lvl w:ilvl="8" w:tplc="040E0005">
      <w:start w:val="1"/>
      <w:numFmt w:val="decimal"/>
      <w:lvlText w:val="%9."/>
      <w:lvlJc w:val="left"/>
      <w:pPr>
        <w:tabs>
          <w:tab w:val="num" w:pos="6186"/>
        </w:tabs>
        <w:ind w:left="6186" w:hanging="360"/>
      </w:pPr>
    </w:lvl>
  </w:abstractNum>
  <w:abstractNum w:abstractNumId="32" w15:restartNumberingAfterBreak="0">
    <w:nsid w:val="750D5222"/>
    <w:multiLevelType w:val="multilevel"/>
    <w:tmpl w:val="64B62A4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5C59A7"/>
    <w:multiLevelType w:val="multilevel"/>
    <w:tmpl w:val="4A5047CC"/>
    <w:lvl w:ilvl="0">
      <w:start w:val="1"/>
      <w:numFmt w:val="decimal"/>
      <w:lvlText w:val="%1."/>
      <w:lvlJc w:val="left"/>
      <w:pPr>
        <w:ind w:left="436" w:hanging="360"/>
      </w:p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34" w15:restartNumberingAfterBreak="0">
    <w:nsid w:val="7DE76913"/>
    <w:multiLevelType w:val="multilevel"/>
    <w:tmpl w:val="88EAE244"/>
    <w:lvl w:ilvl="0">
      <w:numFmt w:val="bullet"/>
      <w:lvlText w:val=""/>
      <w:legacy w:legacy="1" w:legacySpace="0" w:legacyIndent="360"/>
      <w:lvlJc w:val="left"/>
      <w:pPr>
        <w:ind w:left="0" w:firstLine="0"/>
      </w:pPr>
      <w:rPr>
        <w:rFonts w:ascii="Symbol" w:hAnsi="Symbol" w:hint="default"/>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num>
  <w:num w:numId="2">
    <w:abstractNumId w:val="21"/>
  </w:num>
  <w:num w:numId="3">
    <w:abstractNumId w:val="18"/>
  </w:num>
  <w:num w:numId="4">
    <w:abstractNumId w:val="26"/>
  </w:num>
  <w:num w:numId="5">
    <w:abstractNumId w:val="8"/>
  </w:num>
  <w:num w:numId="6">
    <w:abstractNumId w:val="15"/>
  </w:num>
  <w:num w:numId="7">
    <w:abstractNumId w:val="30"/>
  </w:num>
  <w:num w:numId="8">
    <w:abstractNumId w:val="19"/>
  </w:num>
  <w:num w:numId="9">
    <w:abstractNumId w:val="11"/>
  </w:num>
  <w:num w:numId="10">
    <w:abstractNumId w:val="29"/>
  </w:num>
  <w:num w:numId="11">
    <w:abstractNumId w:val="23"/>
  </w:num>
  <w:num w:numId="12">
    <w:abstractNumId w:val="27"/>
  </w:num>
  <w:num w:numId="13">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13"/>
  </w:num>
  <w:num w:numId="24">
    <w:abstractNumId w:val="1"/>
  </w:num>
  <w:num w:numId="25">
    <w:abstractNumId w:val="10"/>
  </w:num>
  <w:num w:numId="26">
    <w:abstractNumId w:val="22"/>
  </w:num>
  <w:num w:numId="27">
    <w:abstractNumId w:val="31"/>
  </w:num>
  <w:num w:numId="28">
    <w:abstractNumId w:val="4"/>
  </w:num>
  <w:num w:numId="29">
    <w:abstractNumId w:val="28"/>
  </w:num>
  <w:num w:numId="30">
    <w:abstractNumId w:val="25"/>
  </w:num>
  <w:num w:numId="31">
    <w:abstractNumId w:val="6"/>
  </w:num>
  <w:num w:numId="32">
    <w:abstractNumId w:val="24"/>
  </w:num>
  <w:num w:numId="33">
    <w:abstractNumId w:val="33"/>
  </w:num>
  <w:num w:numId="34">
    <w:abstractNumId w:val="3"/>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FF"/>
    <w:rsid w:val="00002BFD"/>
    <w:rsid w:val="00012FDA"/>
    <w:rsid w:val="00031213"/>
    <w:rsid w:val="00032D25"/>
    <w:rsid w:val="00037F68"/>
    <w:rsid w:val="00064515"/>
    <w:rsid w:val="00064632"/>
    <w:rsid w:val="00064C19"/>
    <w:rsid w:val="00075C43"/>
    <w:rsid w:val="00086E15"/>
    <w:rsid w:val="000B5357"/>
    <w:rsid w:val="000C11B3"/>
    <w:rsid w:val="000C35D8"/>
    <w:rsid w:val="000C694E"/>
    <w:rsid w:val="000C74C8"/>
    <w:rsid w:val="000E22DC"/>
    <w:rsid w:val="000F6127"/>
    <w:rsid w:val="00111BCB"/>
    <w:rsid w:val="00116CEB"/>
    <w:rsid w:val="00121C93"/>
    <w:rsid w:val="00141E06"/>
    <w:rsid w:val="0014341B"/>
    <w:rsid w:val="00143F53"/>
    <w:rsid w:val="00166C63"/>
    <w:rsid w:val="00182ACA"/>
    <w:rsid w:val="0018352F"/>
    <w:rsid w:val="001A16BB"/>
    <w:rsid w:val="001B6AB2"/>
    <w:rsid w:val="001F284D"/>
    <w:rsid w:val="00260312"/>
    <w:rsid w:val="00263A15"/>
    <w:rsid w:val="00281EEC"/>
    <w:rsid w:val="00283F0E"/>
    <w:rsid w:val="00284B9F"/>
    <w:rsid w:val="00285DB6"/>
    <w:rsid w:val="002B1A23"/>
    <w:rsid w:val="002B5A39"/>
    <w:rsid w:val="002D506A"/>
    <w:rsid w:val="002E5966"/>
    <w:rsid w:val="00300D39"/>
    <w:rsid w:val="0032278C"/>
    <w:rsid w:val="00324960"/>
    <w:rsid w:val="0033149F"/>
    <w:rsid w:val="00331955"/>
    <w:rsid w:val="00335AC7"/>
    <w:rsid w:val="003451B7"/>
    <w:rsid w:val="00351A44"/>
    <w:rsid w:val="00355F8E"/>
    <w:rsid w:val="0036784A"/>
    <w:rsid w:val="003712C7"/>
    <w:rsid w:val="003739C6"/>
    <w:rsid w:val="003772D8"/>
    <w:rsid w:val="0039014F"/>
    <w:rsid w:val="003969D4"/>
    <w:rsid w:val="003A5C66"/>
    <w:rsid w:val="003B0C79"/>
    <w:rsid w:val="004022A8"/>
    <w:rsid w:val="00403407"/>
    <w:rsid w:val="00411297"/>
    <w:rsid w:val="0041548D"/>
    <w:rsid w:val="00416204"/>
    <w:rsid w:val="00416238"/>
    <w:rsid w:val="00445A18"/>
    <w:rsid w:val="00446C41"/>
    <w:rsid w:val="00462C6A"/>
    <w:rsid w:val="004725F3"/>
    <w:rsid w:val="0047373F"/>
    <w:rsid w:val="00484220"/>
    <w:rsid w:val="00486FFE"/>
    <w:rsid w:val="0049041C"/>
    <w:rsid w:val="004929E4"/>
    <w:rsid w:val="00495A5C"/>
    <w:rsid w:val="004E2040"/>
    <w:rsid w:val="00503172"/>
    <w:rsid w:val="00524ECD"/>
    <w:rsid w:val="005370B4"/>
    <w:rsid w:val="00543478"/>
    <w:rsid w:val="005504F0"/>
    <w:rsid w:val="00555FB4"/>
    <w:rsid w:val="005564FC"/>
    <w:rsid w:val="00572C5A"/>
    <w:rsid w:val="0058411C"/>
    <w:rsid w:val="005A13B8"/>
    <w:rsid w:val="005A29B7"/>
    <w:rsid w:val="005A673A"/>
    <w:rsid w:val="005B07C1"/>
    <w:rsid w:val="005B30E9"/>
    <w:rsid w:val="005B612E"/>
    <w:rsid w:val="005B7943"/>
    <w:rsid w:val="005C0B33"/>
    <w:rsid w:val="005D7773"/>
    <w:rsid w:val="005E3370"/>
    <w:rsid w:val="005E4932"/>
    <w:rsid w:val="005F3F27"/>
    <w:rsid w:val="005F498B"/>
    <w:rsid w:val="0060225D"/>
    <w:rsid w:val="006060D0"/>
    <w:rsid w:val="0061777A"/>
    <w:rsid w:val="006204A6"/>
    <w:rsid w:val="0064189B"/>
    <w:rsid w:val="00643B70"/>
    <w:rsid w:val="006600CB"/>
    <w:rsid w:val="00661618"/>
    <w:rsid w:val="006648AB"/>
    <w:rsid w:val="006702A0"/>
    <w:rsid w:val="00685398"/>
    <w:rsid w:val="00693904"/>
    <w:rsid w:val="0069558D"/>
    <w:rsid w:val="00696E45"/>
    <w:rsid w:val="006B1578"/>
    <w:rsid w:val="006C7F90"/>
    <w:rsid w:val="006D6F78"/>
    <w:rsid w:val="006F6776"/>
    <w:rsid w:val="007041C8"/>
    <w:rsid w:val="00706FC7"/>
    <w:rsid w:val="00711297"/>
    <w:rsid w:val="00731C06"/>
    <w:rsid w:val="00752142"/>
    <w:rsid w:val="00752390"/>
    <w:rsid w:val="00754FD7"/>
    <w:rsid w:val="00755BA2"/>
    <w:rsid w:val="00775EAB"/>
    <w:rsid w:val="00785425"/>
    <w:rsid w:val="00791838"/>
    <w:rsid w:val="007A5C5D"/>
    <w:rsid w:val="007E13E2"/>
    <w:rsid w:val="007E6DB9"/>
    <w:rsid w:val="008028A8"/>
    <w:rsid w:val="00803612"/>
    <w:rsid w:val="008130AF"/>
    <w:rsid w:val="00813CD7"/>
    <w:rsid w:val="00813ED0"/>
    <w:rsid w:val="00851572"/>
    <w:rsid w:val="00855C70"/>
    <w:rsid w:val="00863AC1"/>
    <w:rsid w:val="00873FCD"/>
    <w:rsid w:val="00881242"/>
    <w:rsid w:val="00881B48"/>
    <w:rsid w:val="00883280"/>
    <w:rsid w:val="00893073"/>
    <w:rsid w:val="008A1C25"/>
    <w:rsid w:val="008A202D"/>
    <w:rsid w:val="008C5B3A"/>
    <w:rsid w:val="008D5246"/>
    <w:rsid w:val="008D75C3"/>
    <w:rsid w:val="008E56DA"/>
    <w:rsid w:val="008E6F34"/>
    <w:rsid w:val="0090255B"/>
    <w:rsid w:val="00921E9A"/>
    <w:rsid w:val="0092442A"/>
    <w:rsid w:val="00926D34"/>
    <w:rsid w:val="009306F0"/>
    <w:rsid w:val="009351A3"/>
    <w:rsid w:val="00935F51"/>
    <w:rsid w:val="00954DA2"/>
    <w:rsid w:val="00973FB0"/>
    <w:rsid w:val="00986872"/>
    <w:rsid w:val="009A0344"/>
    <w:rsid w:val="009A0583"/>
    <w:rsid w:val="009A3406"/>
    <w:rsid w:val="009B23B7"/>
    <w:rsid w:val="009B23F6"/>
    <w:rsid w:val="009D1155"/>
    <w:rsid w:val="009D20F4"/>
    <w:rsid w:val="009F5570"/>
    <w:rsid w:val="00A064AD"/>
    <w:rsid w:val="00A109F1"/>
    <w:rsid w:val="00A32181"/>
    <w:rsid w:val="00A56E8C"/>
    <w:rsid w:val="00A741BA"/>
    <w:rsid w:val="00A74280"/>
    <w:rsid w:val="00A768B7"/>
    <w:rsid w:val="00A855E8"/>
    <w:rsid w:val="00A85BF9"/>
    <w:rsid w:val="00AA3F71"/>
    <w:rsid w:val="00AB3C57"/>
    <w:rsid w:val="00AC586D"/>
    <w:rsid w:val="00AE2644"/>
    <w:rsid w:val="00B52230"/>
    <w:rsid w:val="00B60AFE"/>
    <w:rsid w:val="00B76F61"/>
    <w:rsid w:val="00B803C5"/>
    <w:rsid w:val="00B8222A"/>
    <w:rsid w:val="00BA34FE"/>
    <w:rsid w:val="00BA6965"/>
    <w:rsid w:val="00BB13A5"/>
    <w:rsid w:val="00BB398B"/>
    <w:rsid w:val="00BC4049"/>
    <w:rsid w:val="00BC407B"/>
    <w:rsid w:val="00BD6F75"/>
    <w:rsid w:val="00C00FF0"/>
    <w:rsid w:val="00C07690"/>
    <w:rsid w:val="00C160D4"/>
    <w:rsid w:val="00C17D05"/>
    <w:rsid w:val="00C33F38"/>
    <w:rsid w:val="00C379AE"/>
    <w:rsid w:val="00C448F8"/>
    <w:rsid w:val="00C45F19"/>
    <w:rsid w:val="00C60EB1"/>
    <w:rsid w:val="00C65719"/>
    <w:rsid w:val="00C7311F"/>
    <w:rsid w:val="00C84753"/>
    <w:rsid w:val="00C97CA2"/>
    <w:rsid w:val="00CA7435"/>
    <w:rsid w:val="00CC5E8A"/>
    <w:rsid w:val="00CD2B5E"/>
    <w:rsid w:val="00CD73D6"/>
    <w:rsid w:val="00CE2AE5"/>
    <w:rsid w:val="00CF2D02"/>
    <w:rsid w:val="00D069CD"/>
    <w:rsid w:val="00D12DC1"/>
    <w:rsid w:val="00D22A96"/>
    <w:rsid w:val="00D31324"/>
    <w:rsid w:val="00D3429F"/>
    <w:rsid w:val="00D448A9"/>
    <w:rsid w:val="00D52FE3"/>
    <w:rsid w:val="00DC0C80"/>
    <w:rsid w:val="00DC175F"/>
    <w:rsid w:val="00DE2452"/>
    <w:rsid w:val="00DE3DFF"/>
    <w:rsid w:val="00DE56C6"/>
    <w:rsid w:val="00DF2B94"/>
    <w:rsid w:val="00E0730F"/>
    <w:rsid w:val="00E12C70"/>
    <w:rsid w:val="00E209E1"/>
    <w:rsid w:val="00E322EE"/>
    <w:rsid w:val="00E5238F"/>
    <w:rsid w:val="00E623D4"/>
    <w:rsid w:val="00E62ED7"/>
    <w:rsid w:val="00E65451"/>
    <w:rsid w:val="00E72005"/>
    <w:rsid w:val="00E74A4A"/>
    <w:rsid w:val="00E826DC"/>
    <w:rsid w:val="00E83A6A"/>
    <w:rsid w:val="00EA099E"/>
    <w:rsid w:val="00EA7B7F"/>
    <w:rsid w:val="00ED7C90"/>
    <w:rsid w:val="00EE3B9F"/>
    <w:rsid w:val="00EF530E"/>
    <w:rsid w:val="00F30175"/>
    <w:rsid w:val="00F34B54"/>
    <w:rsid w:val="00F43AF1"/>
    <w:rsid w:val="00F72416"/>
    <w:rsid w:val="00F846E8"/>
    <w:rsid w:val="00F87899"/>
    <w:rsid w:val="00FA05EB"/>
    <w:rsid w:val="00FA5FF3"/>
    <w:rsid w:val="00FB1B3E"/>
    <w:rsid w:val="00FC623D"/>
    <w:rsid w:val="00FE107A"/>
    <w:rsid w:val="00FE645C"/>
    <w:rsid w:val="00FF65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04333"/>
  <w15:chartTrackingRefBased/>
  <w15:docId w15:val="{66A039D6-925C-47A8-A5A6-8DD4F4A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463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DE3DFF"/>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DE3DFF"/>
    <w:rPr>
      <w:rFonts w:ascii="Times New Roman" w:eastAsia="Times New Roman" w:hAnsi="Times New Roman" w:cs="Times New Roman"/>
      <w:sz w:val="24"/>
      <w:szCs w:val="24"/>
      <w:lang w:eastAsia="hu-HU"/>
    </w:rPr>
  </w:style>
  <w:style w:type="character" w:styleId="Oldalszm">
    <w:name w:val="page number"/>
    <w:basedOn w:val="Bekezdsalapbettpusa"/>
    <w:rsid w:val="00DE3DFF"/>
  </w:style>
  <w:style w:type="table" w:styleId="Rcsostblzat">
    <w:name w:val="Table Grid"/>
    <w:basedOn w:val="Normltblzat"/>
    <w:uiPriority w:val="39"/>
    <w:rsid w:val="000C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72005"/>
    <w:pPr>
      <w:tabs>
        <w:tab w:val="center" w:pos="4536"/>
        <w:tab w:val="right" w:pos="9072"/>
      </w:tabs>
      <w:spacing w:after="0" w:line="240" w:lineRule="auto"/>
    </w:pPr>
  </w:style>
  <w:style w:type="character" w:customStyle="1" w:styleId="lfejChar">
    <w:name w:val="Élőfej Char"/>
    <w:basedOn w:val="Bekezdsalapbettpusa"/>
    <w:link w:val="lfej"/>
    <w:uiPriority w:val="99"/>
    <w:rsid w:val="00E72005"/>
  </w:style>
  <w:style w:type="paragraph" w:styleId="Listaszerbekezds">
    <w:name w:val="List Paragraph"/>
    <w:basedOn w:val="Norml"/>
    <w:uiPriority w:val="34"/>
    <w:qFormat/>
    <w:rsid w:val="00F87899"/>
    <w:pPr>
      <w:ind w:left="720"/>
      <w:contextualSpacing/>
    </w:pPr>
  </w:style>
  <w:style w:type="character" w:styleId="Jegyzethivatkozs">
    <w:name w:val="annotation reference"/>
    <w:uiPriority w:val="99"/>
    <w:rsid w:val="00883280"/>
    <w:rPr>
      <w:sz w:val="16"/>
      <w:szCs w:val="16"/>
    </w:rPr>
  </w:style>
  <w:style w:type="paragraph" w:styleId="Jegyzetszveg">
    <w:name w:val="annotation text"/>
    <w:basedOn w:val="Norml"/>
    <w:link w:val="JegyzetszvegChar"/>
    <w:uiPriority w:val="99"/>
    <w:rsid w:val="00883280"/>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883280"/>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8832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3280"/>
    <w:rPr>
      <w:rFonts w:ascii="Segoe UI" w:hAnsi="Segoe UI" w:cs="Segoe UI"/>
      <w:sz w:val="18"/>
      <w:szCs w:val="18"/>
    </w:rPr>
  </w:style>
  <w:style w:type="paragraph" w:styleId="Szvegtrzs">
    <w:name w:val="Body Text"/>
    <w:basedOn w:val="Norml"/>
    <w:link w:val="SzvegtrzsChar"/>
    <w:semiHidden/>
    <w:unhideWhenUsed/>
    <w:rsid w:val="00B52230"/>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semiHidden/>
    <w:rsid w:val="00B52230"/>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C7F90"/>
    <w:pPr>
      <w:spacing w:after="120" w:line="480" w:lineRule="auto"/>
    </w:pPr>
  </w:style>
  <w:style w:type="character" w:customStyle="1" w:styleId="Szvegtrzs2Char">
    <w:name w:val="Szövegtörzs 2 Char"/>
    <w:basedOn w:val="Bekezdsalapbettpusa"/>
    <w:link w:val="Szvegtrzs2"/>
    <w:uiPriority w:val="99"/>
    <w:semiHidden/>
    <w:rsid w:val="006C7F90"/>
  </w:style>
  <w:style w:type="table" w:customStyle="1" w:styleId="Rcsostblzat1">
    <w:name w:val="Rácsos táblázat1"/>
    <w:basedOn w:val="Normltblzat"/>
    <w:next w:val="Rcsostblzat"/>
    <w:uiPriority w:val="39"/>
    <w:rsid w:val="0006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0C694E"/>
    <w:pPr>
      <w:spacing w:after="16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0C694E"/>
    <w:rPr>
      <w:rFonts w:ascii="Times New Roman" w:eastAsia="Times New Roman" w:hAnsi="Times New Roman" w:cs="Times New Roman"/>
      <w:b/>
      <w:bCs/>
      <w:sz w:val="20"/>
      <w:szCs w:val="20"/>
      <w:lang w:eastAsia="hu-HU"/>
    </w:rPr>
  </w:style>
  <w:style w:type="character" w:styleId="Helyrzszveg">
    <w:name w:val="Placeholder Text"/>
    <w:basedOn w:val="Bekezdsalapbettpusa"/>
    <w:uiPriority w:val="99"/>
    <w:semiHidden/>
    <w:rsid w:val="002B1A23"/>
    <w:rPr>
      <w:color w:val="808080"/>
    </w:rPr>
  </w:style>
  <w:style w:type="paragraph" w:styleId="Lbjegyzetszveg">
    <w:name w:val="footnote text"/>
    <w:basedOn w:val="Norml"/>
    <w:link w:val="LbjegyzetszvegChar"/>
    <w:uiPriority w:val="99"/>
    <w:semiHidden/>
    <w:unhideWhenUsed/>
    <w:rsid w:val="00F846E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846E8"/>
    <w:rPr>
      <w:sz w:val="20"/>
      <w:szCs w:val="20"/>
    </w:rPr>
  </w:style>
  <w:style w:type="character" w:styleId="Lbjegyzet-hivatkozs">
    <w:name w:val="footnote reference"/>
    <w:rsid w:val="00F846E8"/>
    <w:rPr>
      <w:vertAlign w:val="superscript"/>
    </w:rPr>
  </w:style>
  <w:style w:type="character" w:styleId="Hiperhivatkozs">
    <w:name w:val="Hyperlink"/>
    <w:basedOn w:val="Bekezdsalapbettpusa"/>
    <w:uiPriority w:val="99"/>
    <w:unhideWhenUsed/>
    <w:rsid w:val="00121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semmelweis-uni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Általános"/>
          <w:gallery w:val="placeholder"/>
        </w:category>
        <w:types>
          <w:type w:val="bbPlcHdr"/>
        </w:types>
        <w:behaviors>
          <w:behavior w:val="content"/>
        </w:behaviors>
        <w:guid w:val="{F048ACC1-8695-495B-AD74-7D4E464A3F13}"/>
      </w:docPartPr>
      <w:docPartBody>
        <w:p w:rsidR="00E861C6" w:rsidRDefault="003C6E31">
          <w:r w:rsidRPr="00D7222D">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6E"/>
    <w:rsid w:val="000D743A"/>
    <w:rsid w:val="00185DDA"/>
    <w:rsid w:val="00314531"/>
    <w:rsid w:val="00383C40"/>
    <w:rsid w:val="003C6E31"/>
    <w:rsid w:val="00545C9B"/>
    <w:rsid w:val="009C779F"/>
    <w:rsid w:val="00C23DC9"/>
    <w:rsid w:val="00CB62A8"/>
    <w:rsid w:val="00CF076E"/>
    <w:rsid w:val="00D37F1D"/>
    <w:rsid w:val="00DA5312"/>
    <w:rsid w:val="00E861C6"/>
    <w:rsid w:val="00ED4858"/>
    <w:rsid w:val="00F36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C6E31"/>
    <w:rPr>
      <w:color w:val="808080"/>
    </w:rPr>
  </w:style>
  <w:style w:type="paragraph" w:customStyle="1" w:styleId="074887135FA5415CA18DFCD199CA6D03">
    <w:name w:val="074887135FA5415CA18DFCD199CA6D03"/>
    <w:rsid w:val="00CF076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CF88-0A54-4D3A-BEA6-AAF1A19A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7570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Eszter</dc:creator>
  <cp:keywords/>
  <dc:description/>
  <cp:lastModifiedBy>Kővári Krisztina</cp:lastModifiedBy>
  <cp:revision>2</cp:revision>
  <cp:lastPrinted>2019-09-25T13:29:00Z</cp:lastPrinted>
  <dcterms:created xsi:type="dcterms:W3CDTF">2020-10-09T07:42:00Z</dcterms:created>
  <dcterms:modified xsi:type="dcterms:W3CDTF">2020-10-09T07:42:00Z</dcterms:modified>
</cp:coreProperties>
</file>