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5C00" w14:textId="6C3B7C6D" w:rsidR="00F628AC" w:rsidRDefault="00384FCD">
      <w:r w:rsidRPr="00384FCD">
        <w:t>Ha a felhasználó számára a hagyományos megjelentés van beállítva, akkor a proforma számlakészítés a Finanszírozás fülön belül, a Számlázási információ menüpontban érhető el.</w:t>
      </w:r>
    </w:p>
    <w:p w14:paraId="629A58DC" w14:textId="5E278E58" w:rsidR="00384FCD" w:rsidRDefault="00384FCD">
      <w:r>
        <w:rPr>
          <w:noProof/>
        </w:rPr>
        <w:drawing>
          <wp:inline distT="0" distB="0" distL="0" distR="0" wp14:anchorId="1AA4456A" wp14:editId="22DACB6B">
            <wp:extent cx="5760720" cy="2728595"/>
            <wp:effectExtent l="0" t="0" r="0" b="0"/>
            <wp:docPr id="17839938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2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4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AC"/>
    <w:rsid w:val="00384FCD"/>
    <w:rsid w:val="00786127"/>
    <w:rsid w:val="00F6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25051"/>
  <w15:chartTrackingRefBased/>
  <w15:docId w15:val="{18D6BF0E-1B2B-4953-95EA-94EE5052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8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8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8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8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8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8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8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8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8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8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8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8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8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8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154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Vajda Tamás</dc:creator>
  <cp:keywords/>
  <dc:description/>
  <cp:lastModifiedBy>Vajda Tamás</cp:lastModifiedBy>
  <cp:revision>2</cp:revision>
  <dcterms:created xsi:type="dcterms:W3CDTF">2026-06-11T21:42:00Z</dcterms:created>
  <dcterms:modified xsi:type="dcterms:W3CDTF">2026-06-11T21:42:00Z</dcterms:modified>
</cp:coreProperties>
</file>