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7FF98" w14:textId="2A2BE955" w:rsidR="006D082D" w:rsidRDefault="006D082D" w:rsidP="001E769B">
      <w:pPr>
        <w:pStyle w:val="Cmsor2"/>
      </w:pPr>
    </w:p>
    <w:p w14:paraId="6FF32294" w14:textId="4DC99AC0" w:rsidR="006D082D" w:rsidRDefault="008458C5" w:rsidP="009241E7">
      <w:pPr>
        <w:pStyle w:val="Cmsor3"/>
      </w:pPr>
      <w:r>
        <w:t>A portai funkciók biztosításához több megoldás is található a rendszerben.</w:t>
      </w:r>
      <w:r>
        <w:br/>
        <w:t>Kinyomtatható lista, amely levihető a portára, illetve képernyőn megjelenített lista, amin további szűrések is véegezhetőek</w:t>
      </w:r>
    </w:p>
    <w:p w14:paraId="37C15C53" w14:textId="012D84F3" w:rsidR="001E769B" w:rsidRDefault="009241E7" w:rsidP="001E769B">
      <w:pPr>
        <w:pStyle w:val="Cmsor2"/>
      </w:pPr>
      <w:r>
        <w:t>Riport</w:t>
      </w:r>
      <w:r w:rsidR="008458C5">
        <w:t>ok</w:t>
      </w:r>
      <w:r>
        <w:t xml:space="preserve"> elérése</w:t>
      </w:r>
    </w:p>
    <w:p w14:paraId="6333E033" w14:textId="1A96D26C" w:rsidR="006D082D" w:rsidRDefault="006D082D" w:rsidP="006D082D">
      <w:r w:rsidRPr="006D082D">
        <w:t>e-MedSolutionben a fejlécen található</w:t>
      </w:r>
      <w:r>
        <w:t xml:space="preserve"> </w:t>
      </w:r>
      <w:r w:rsidRPr="006D082D">
        <w:rPr>
          <w:b/>
          <w:bCs/>
          <w:i/>
          <w:iCs/>
        </w:rPr>
        <w:t>Riportok</w:t>
      </w:r>
      <w:r>
        <w:t xml:space="preserve"> </w:t>
      </w:r>
      <w:r w:rsidRPr="006D082D">
        <w:t>ikonra kattintva, majd ezt követően az alatta megnyíló menüsorban a</w:t>
      </w:r>
      <w:r>
        <w:t xml:space="preserve"> </w:t>
      </w:r>
      <w:r w:rsidRPr="006D082D">
        <w:rPr>
          <w:b/>
          <w:bCs/>
          <w:i/>
          <w:iCs/>
        </w:rPr>
        <w:t>Fekvőbeteg napi rutinok</w:t>
      </w:r>
      <w:r>
        <w:t xml:space="preserve"> </w:t>
      </w:r>
      <w:r w:rsidRPr="006D082D">
        <w:t>fülre kattintva érhető el</w:t>
      </w:r>
      <w:r w:rsidR="00A135F0">
        <w:t xml:space="preserve"> a lekérés.</w:t>
      </w:r>
    </w:p>
    <w:p w14:paraId="268D0972" w14:textId="62F6A3F4" w:rsidR="00A135F0" w:rsidRDefault="008458C5" w:rsidP="006D082D">
      <w:r>
        <w:rPr>
          <w:noProof/>
        </w:rPr>
        <w:drawing>
          <wp:inline distT="0" distB="0" distL="0" distR="0" wp14:anchorId="0A9A70F9" wp14:editId="23229C18">
            <wp:extent cx="5753100" cy="1927860"/>
            <wp:effectExtent l="0" t="0" r="0" b="0"/>
            <wp:docPr id="3021304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B631" w14:textId="6B5FFDC9" w:rsidR="009241E7" w:rsidRDefault="008458C5" w:rsidP="009241E7">
      <w:pPr>
        <w:pStyle w:val="Cmsor2"/>
      </w:pPr>
      <w:r>
        <w:t>Portai információk</w:t>
      </w:r>
      <w:r w:rsidR="009241E7">
        <w:t xml:space="preserve"> működése:</w:t>
      </w:r>
    </w:p>
    <w:p w14:paraId="68CD7C33" w14:textId="7B8854EE" w:rsidR="008458C5" w:rsidRDefault="008458C5" w:rsidP="008458C5">
      <w:r>
        <w:t xml:space="preserve">A  </w:t>
      </w:r>
      <w:r>
        <w:br/>
      </w:r>
      <w:r>
        <w:rPr>
          <w:noProof/>
        </w:rPr>
        <w:drawing>
          <wp:inline distT="0" distB="0" distL="0" distR="0" wp14:anchorId="7A49F6A8" wp14:editId="3EAC8573">
            <wp:extent cx="2346960" cy="510540"/>
            <wp:effectExtent l="0" t="0" r="0" b="3810"/>
            <wp:docPr id="189534767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kiválasztásával indítja el a funkciót.</w:t>
      </w:r>
    </w:p>
    <w:p w14:paraId="079B9B46" w14:textId="382F2B98" w:rsidR="008458C5" w:rsidRPr="008458C5" w:rsidRDefault="008458C5" w:rsidP="008458C5">
      <w:r w:rsidRPr="008458C5">
        <w:t>A portásoknak szükséges egyedi listát jeleníti meg.</w:t>
      </w:r>
    </w:p>
    <w:p w14:paraId="77A07663" w14:textId="0B40C808" w:rsidR="008458C5" w:rsidRPr="008458C5" w:rsidRDefault="008458C5" w:rsidP="008458C5">
      <w:r w:rsidRPr="008458C5">
        <w:drawing>
          <wp:inline distT="0" distB="0" distL="0" distR="0" wp14:anchorId="4F467F3F" wp14:editId="2FF0F09E">
            <wp:extent cx="5760720" cy="3051810"/>
            <wp:effectExtent l="0" t="0" r="0" b="0"/>
            <wp:docPr id="680036102" name="Kép 1" descr="A képen szöveg, képernyőkép, szám, szoftve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036102" name="Kép 1" descr="A képen szöveg, képernyőkép, szám, szoftver látható&#10;&#10;Automatikusan generált leírás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87C93" w14:textId="77777777" w:rsidR="008458C5" w:rsidRDefault="008458C5" w:rsidP="008458C5">
      <w:pPr>
        <w:rPr>
          <w:b/>
          <w:bCs/>
        </w:rPr>
      </w:pPr>
    </w:p>
    <w:p w14:paraId="61EAA960" w14:textId="42985233" w:rsidR="008458C5" w:rsidRPr="008458C5" w:rsidRDefault="008458C5" w:rsidP="008458C5">
      <w:r w:rsidRPr="008458C5">
        <w:rPr>
          <w:b/>
          <w:bCs/>
        </w:rPr>
        <w:t xml:space="preserve">Szűrési </w:t>
      </w:r>
      <w:r>
        <w:rPr>
          <w:b/>
          <w:bCs/>
        </w:rPr>
        <w:t>lehetőségek</w:t>
      </w:r>
      <w:r w:rsidRPr="008458C5">
        <w:rPr>
          <w:b/>
          <w:bCs/>
        </w:rPr>
        <w:t>:</w:t>
      </w:r>
    </w:p>
    <w:p w14:paraId="0270B9FF" w14:textId="7BD9852F" w:rsidR="008458C5" w:rsidRPr="008458C5" w:rsidRDefault="008458C5" w:rsidP="008458C5">
      <w:pPr>
        <w:numPr>
          <w:ilvl w:val="0"/>
          <w:numId w:val="2"/>
        </w:numPr>
      </w:pPr>
      <w:r w:rsidRPr="008458C5">
        <w:rPr>
          <w:i/>
          <w:iCs/>
          <w:u w:val="single"/>
        </w:rPr>
        <w:t>Osztály kód:</w:t>
      </w:r>
      <w:r>
        <w:t xml:space="preserve"> </w:t>
      </w:r>
      <w:r w:rsidRPr="008458C5">
        <w:t>Melyik osztályon fekvő betegeket jelenítse meg. Megadása nem kötelező, ha nincs megadva, az intézményhez tartozó összes osztályon fekvő betegek szerepelni fognak a listán.</w:t>
      </w:r>
    </w:p>
    <w:p w14:paraId="399C1140" w14:textId="77777777" w:rsidR="008458C5" w:rsidRPr="008458C5" w:rsidRDefault="008458C5" w:rsidP="008458C5">
      <w:pPr>
        <w:numPr>
          <w:ilvl w:val="0"/>
          <w:numId w:val="2"/>
        </w:numPr>
      </w:pPr>
      <w:r w:rsidRPr="008458C5">
        <w:rPr>
          <w:i/>
          <w:iCs/>
          <w:u w:val="single"/>
        </w:rPr>
        <w:t>Kezelő orvos</w:t>
      </w:r>
    </w:p>
    <w:p w14:paraId="334EA523" w14:textId="7C51F239" w:rsidR="008458C5" w:rsidRPr="008458C5" w:rsidRDefault="008458C5" w:rsidP="008458C5">
      <w:pPr>
        <w:numPr>
          <w:ilvl w:val="0"/>
          <w:numId w:val="2"/>
        </w:numPr>
      </w:pPr>
      <w:r w:rsidRPr="008458C5">
        <w:rPr>
          <w:i/>
          <w:iCs/>
          <w:u w:val="single"/>
        </w:rPr>
        <w:t>Beteg neve:</w:t>
      </w:r>
      <w:r>
        <w:t xml:space="preserve"> </w:t>
      </w:r>
      <w:r w:rsidRPr="008458C5">
        <w:t>Ha meg van adva a beteg neve, akkor arra pozícionál.</w:t>
      </w:r>
    </w:p>
    <w:p w14:paraId="6B21F4DF" w14:textId="4C049D0C" w:rsidR="008458C5" w:rsidRPr="008458C5" w:rsidRDefault="008458C5" w:rsidP="008458C5">
      <w:pPr>
        <w:numPr>
          <w:ilvl w:val="0"/>
          <w:numId w:val="2"/>
        </w:numPr>
      </w:pPr>
      <w:r w:rsidRPr="008458C5">
        <w:rPr>
          <w:i/>
          <w:iCs/>
          <w:u w:val="single"/>
        </w:rPr>
        <w:t>Kor:</w:t>
      </w:r>
      <w:r>
        <w:t xml:space="preserve"> </w:t>
      </w:r>
      <w:r w:rsidRPr="008458C5">
        <w:t>A beteg életkorára lehet szűrni. A megadott kor +/- 1 év lesz a szűrési tartomány.</w:t>
      </w:r>
    </w:p>
    <w:p w14:paraId="10BC01F4" w14:textId="571D02FE" w:rsidR="008458C5" w:rsidRPr="008458C5" w:rsidRDefault="008458C5" w:rsidP="008458C5">
      <w:pPr>
        <w:numPr>
          <w:ilvl w:val="0"/>
          <w:numId w:val="2"/>
        </w:numPr>
      </w:pPr>
      <w:r w:rsidRPr="008458C5">
        <w:rPr>
          <w:i/>
          <w:iCs/>
          <w:u w:val="single"/>
        </w:rPr>
        <w:t>Kor tartomány:</w:t>
      </w:r>
      <w:r>
        <w:t xml:space="preserve"> </w:t>
      </w:r>
      <w:r w:rsidRPr="008458C5">
        <w:t>A szűrés alatti nyíl megnyomásával megjelenik ez a plusz mező. Ha meg van adva kor fenti szűrőmezőben, akkor ez automatikusan 1-gyel feltöltődik. Ha tágabb intervallumra van szükség, akkor itt lehet megadni, hogy a fenti értékhez képest +/- hány éves személyeket jelenítsen meg a lista.</w:t>
      </w:r>
    </w:p>
    <w:p w14:paraId="299D81F7" w14:textId="77777777" w:rsidR="00AF2A23" w:rsidRDefault="00341498">
      <w:r w:rsidRPr="00341498">
        <w:rPr>
          <w:b/>
          <w:bCs/>
        </w:rPr>
        <w:drawing>
          <wp:inline distT="0" distB="0" distL="0" distR="0" wp14:anchorId="7310B352" wp14:editId="448CC0FA">
            <wp:extent cx="6038422" cy="1836420"/>
            <wp:effectExtent l="0" t="0" r="635" b="0"/>
            <wp:docPr id="636416789" name="Kép 1" descr="A képen szöveg, szám, szoftver, Betűtípu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416789" name="Kép 1" descr="A képen szöveg, szám, szoftver, Betűtípus látható&#10;&#10;Automatikusan generált leírás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54806" cy="184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58954" w14:textId="78B096FE" w:rsidR="008458C5" w:rsidRDefault="008458C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65D326BA" w14:textId="77777777" w:rsidR="008458C5" w:rsidRDefault="008458C5" w:rsidP="00AF2A23"/>
    <w:p w14:paraId="7F17A326" w14:textId="7BC23E0B" w:rsidR="008458C5" w:rsidRPr="008458C5" w:rsidRDefault="008458C5" w:rsidP="008458C5">
      <w:pPr>
        <w:pStyle w:val="Cmsor2"/>
      </w:pPr>
      <w:r w:rsidRPr="008458C5">
        <w:t>Portai lista</w:t>
      </w:r>
    </w:p>
    <w:p w14:paraId="48DADF91" w14:textId="77777777" w:rsidR="008458C5" w:rsidRPr="008458C5" w:rsidRDefault="008458C5" w:rsidP="008458C5">
      <w:r w:rsidRPr="008458C5">
        <w:t>A bent fekvő és nemrég távozott betegekről készülő lista, amelyet a portás használhat, amikor hozzátartozók érdeklődnek.</w:t>
      </w:r>
    </w:p>
    <w:p w14:paraId="0FBF93C6" w14:textId="77777777" w:rsidR="008458C5" w:rsidRPr="008458C5" w:rsidRDefault="008458C5" w:rsidP="008458C5">
      <w:r w:rsidRPr="008458C5">
        <w:t>A funkció kiválasztásakor a következő szűrőablak jelenik meg:</w:t>
      </w:r>
    </w:p>
    <w:p w14:paraId="4394BB17" w14:textId="3B96695F" w:rsidR="008458C5" w:rsidRPr="008458C5" w:rsidRDefault="00AF2A23" w:rsidP="00AF2A23">
      <w:pPr>
        <w:jc w:val="center"/>
      </w:pPr>
      <w:r w:rsidRPr="00AF2A23">
        <w:drawing>
          <wp:inline distT="0" distB="0" distL="0" distR="0" wp14:anchorId="145531D6" wp14:editId="613E792E">
            <wp:extent cx="2880360" cy="2248322"/>
            <wp:effectExtent l="0" t="0" r="0" b="0"/>
            <wp:docPr id="1861940385" name="Kép 1" descr="A képen szöveg, képernyőkép, szoftver, Számítógépes ikon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940385" name="Kép 1" descr="A képen szöveg, képernyőkép, szoftver, Számítógépes ikon látható&#10;&#10;Automatikusan generált leírá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7571" cy="225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A48FB" w14:textId="77777777" w:rsidR="008458C5" w:rsidRPr="008458C5" w:rsidRDefault="008458C5" w:rsidP="008458C5">
      <w:r w:rsidRPr="008458C5">
        <w:rPr>
          <w:b/>
          <w:bCs/>
        </w:rPr>
        <w:t>Szűrőfeltételek:</w:t>
      </w:r>
    </w:p>
    <w:p w14:paraId="402EA70A" w14:textId="374275A4" w:rsidR="008458C5" w:rsidRPr="008458C5" w:rsidRDefault="008458C5" w:rsidP="00642DB8">
      <w:pPr>
        <w:numPr>
          <w:ilvl w:val="0"/>
          <w:numId w:val="3"/>
        </w:numPr>
        <w:spacing w:after="0"/>
        <w:ind w:left="714" w:hanging="357"/>
      </w:pPr>
      <w:r w:rsidRPr="008458C5">
        <w:rPr>
          <w:i/>
          <w:iCs/>
          <w:u w:val="single"/>
        </w:rPr>
        <w:t>Klinika</w:t>
      </w:r>
      <w:r w:rsidRPr="008458C5">
        <w:rPr>
          <w:i/>
          <w:iCs/>
        </w:rPr>
        <w:t>:</w:t>
      </w:r>
      <w:r>
        <w:t xml:space="preserve"> </w:t>
      </w:r>
      <w:r w:rsidRPr="008458C5">
        <w:t>Az adott klinikán fekvő betegek listája fog megjelenni. Megadása nem kötelező, ha nincs megadva, az intézményhez tartozó összes klinikán lévő betegek szerepelni fognak a lekérdezésben.</w:t>
      </w:r>
    </w:p>
    <w:p w14:paraId="58CB0D03" w14:textId="4324DF8B" w:rsidR="008458C5" w:rsidRPr="008458C5" w:rsidRDefault="008458C5" w:rsidP="00642DB8">
      <w:pPr>
        <w:numPr>
          <w:ilvl w:val="0"/>
          <w:numId w:val="3"/>
        </w:numPr>
        <w:spacing w:after="0"/>
        <w:ind w:left="714" w:hanging="357"/>
      </w:pPr>
      <w:r w:rsidRPr="008458C5">
        <w:rPr>
          <w:i/>
          <w:iCs/>
          <w:u w:val="single"/>
        </w:rPr>
        <w:t>Csak közölhető</w:t>
      </w:r>
      <w:r w:rsidRPr="008458C5">
        <w:rPr>
          <w:i/>
          <w:iCs/>
        </w:rPr>
        <w:t>:</w:t>
      </w:r>
      <w:r>
        <w:t xml:space="preserve"> </w:t>
      </w:r>
      <w:r w:rsidRPr="008458C5">
        <w:t>Ha be van bekapcsolva, akkor csak a közölhető betegek listáját jeleníti meg a riport.</w:t>
      </w:r>
    </w:p>
    <w:p w14:paraId="00BF18E4" w14:textId="4A55242B" w:rsidR="008458C5" w:rsidRPr="008458C5" w:rsidRDefault="008458C5" w:rsidP="00642DB8">
      <w:pPr>
        <w:numPr>
          <w:ilvl w:val="0"/>
          <w:numId w:val="3"/>
        </w:numPr>
        <w:spacing w:after="0"/>
        <w:ind w:left="714" w:hanging="357"/>
      </w:pPr>
      <w:r w:rsidRPr="008458C5">
        <w:rPr>
          <w:i/>
          <w:iCs/>
          <w:u w:val="single"/>
        </w:rPr>
        <w:t>Csak bent fekvő</w:t>
      </w:r>
      <w:r w:rsidRPr="008458C5">
        <w:rPr>
          <w:i/>
          <w:iCs/>
        </w:rPr>
        <w:t>:</w:t>
      </w:r>
      <w:r>
        <w:t xml:space="preserve"> </w:t>
      </w:r>
      <w:r w:rsidRPr="008458C5">
        <w:t>Ha be van bekapcsolva, akkor csak a bent fekvőket jeleníti meg a riport. Ha nincs bekapcsolva, akkor az előző és aznapi elbocsátottak is megjelennek a listán.</w:t>
      </w:r>
    </w:p>
    <w:p w14:paraId="3E2A8C6A" w14:textId="644DF0EA" w:rsidR="008458C5" w:rsidRPr="008458C5" w:rsidRDefault="008458C5" w:rsidP="00642DB8">
      <w:pPr>
        <w:numPr>
          <w:ilvl w:val="0"/>
          <w:numId w:val="3"/>
        </w:numPr>
        <w:spacing w:after="0"/>
        <w:ind w:left="714" w:hanging="357"/>
      </w:pPr>
      <w:r w:rsidRPr="008458C5">
        <w:rPr>
          <w:i/>
          <w:iCs/>
          <w:u w:val="single"/>
        </w:rPr>
        <w:t>Lakcím</w:t>
      </w:r>
      <w:r w:rsidRPr="008458C5">
        <w:rPr>
          <w:i/>
          <w:iCs/>
        </w:rPr>
        <w:t>:</w:t>
      </w:r>
      <w:r>
        <w:t xml:space="preserve"> </w:t>
      </w:r>
      <w:r w:rsidRPr="008458C5">
        <w:t>Ha be van bekapcsolva, akkor a beteg lakcíme is megjelenik a listán.</w:t>
      </w:r>
    </w:p>
    <w:p w14:paraId="2D85AAF0" w14:textId="43C9A0AD" w:rsidR="00AF2A23" w:rsidRDefault="008458C5" w:rsidP="00642DB8">
      <w:pPr>
        <w:numPr>
          <w:ilvl w:val="0"/>
          <w:numId w:val="3"/>
        </w:numPr>
        <w:spacing w:after="0"/>
        <w:ind w:left="714" w:hanging="357"/>
      </w:pPr>
      <w:r w:rsidRPr="008458C5">
        <w:rPr>
          <w:i/>
          <w:iCs/>
          <w:u w:val="single"/>
        </w:rPr>
        <w:t>Boncolás is</w:t>
      </w:r>
      <w:r w:rsidRPr="008458C5">
        <w:rPr>
          <w:i/>
          <w:iCs/>
        </w:rPr>
        <w:t>:</w:t>
      </w:r>
      <w:r>
        <w:t xml:space="preserve"> </w:t>
      </w:r>
      <w:r w:rsidRPr="008458C5">
        <w:t>Alapértelmezetten be van kapcsolva, a boncolási esetek megjelenítésére szolgál.</w:t>
      </w:r>
      <w:r w:rsidR="00AF2A23">
        <w:t xml:space="preserve"> Az Egyetem működése </w:t>
      </w:r>
      <w:r w:rsidR="00021144">
        <w:t xml:space="preserve">miatt </w:t>
      </w:r>
      <w:r w:rsidR="00AF2A23">
        <w:t>ez a lista mindig üres, érdemes kikapcsolni.</w:t>
      </w:r>
    </w:p>
    <w:p w14:paraId="68F744B3" w14:textId="77777777" w:rsidR="00AF2A23" w:rsidRDefault="00AF2A23" w:rsidP="00AF2A23"/>
    <w:p w14:paraId="7198692A" w14:textId="725DCD07" w:rsidR="00AF2A23" w:rsidRDefault="00AF2A23" w:rsidP="00AF2A23">
      <w:r>
        <w:t>A megjelenő listán szerepelnek azok a betegek is, akik 2 napon belül távoztak.</w:t>
      </w:r>
    </w:p>
    <w:p w14:paraId="53932856" w14:textId="1B700553" w:rsidR="00642DB8" w:rsidRDefault="00AF2A23" w:rsidP="00C72A93">
      <w:pPr>
        <w:ind w:left="360"/>
        <w:jc w:val="center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AF2A23">
        <w:drawing>
          <wp:inline distT="0" distB="0" distL="0" distR="0" wp14:anchorId="39AA7D5E" wp14:editId="763D6ACB">
            <wp:extent cx="3604260" cy="2428267"/>
            <wp:effectExtent l="0" t="0" r="0" b="0"/>
            <wp:docPr id="372116656" name="Kép 1" descr="A képen szöveg, képernyőkép, menü, dokumentu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16656" name="Kép 1" descr="A képen szöveg, képernyőkép, menü, dokumentum látható&#10;&#10;Automatikusan generált leírá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51378" cy="246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DB8">
        <w:br w:type="page"/>
      </w:r>
    </w:p>
    <w:p w14:paraId="6092A7E9" w14:textId="77777777" w:rsidR="00642DB8" w:rsidRDefault="00642DB8" w:rsidP="00642DB8"/>
    <w:p w14:paraId="7EB28D01" w14:textId="4F7F454E" w:rsidR="00642DB8" w:rsidRPr="00642DB8" w:rsidRDefault="00642DB8" w:rsidP="00642DB8">
      <w:pPr>
        <w:pStyle w:val="Cmsor2"/>
      </w:pPr>
      <w:r w:rsidRPr="00642DB8">
        <w:t>Portai információ tiltása</w:t>
      </w:r>
    </w:p>
    <w:p w14:paraId="22D85A53" w14:textId="77777777" w:rsidR="00642DB8" w:rsidRPr="00642DB8" w:rsidRDefault="00642DB8" w:rsidP="00642DB8">
      <w:r w:rsidRPr="00642DB8">
        <w:t>A beteg jelezheti, ha nem szeretné, hogy bentfekvéséről tájékoztassák az érdeklődőket. Ha kéri a portai információk tiltását, akkor sem a nyomtatott portai listán, sem a portás funkciónál nem jelenik meg az esete.</w:t>
      </w:r>
    </w:p>
    <w:p w14:paraId="610DD879" w14:textId="4745F24C" w:rsidR="00642DB8" w:rsidRPr="00642DB8" w:rsidRDefault="00642DB8" w:rsidP="00642DB8">
      <w:r w:rsidRPr="00642DB8">
        <w:t>A tiltás a betegfelvétel után, a beteg kiválasztását követően a</w:t>
      </w:r>
      <w:r>
        <w:t xml:space="preserve"> </w:t>
      </w:r>
      <w:r w:rsidRPr="00642DB8">
        <w:rPr>
          <w:b/>
          <w:bCs/>
          <w:i/>
          <w:iCs/>
        </w:rPr>
        <w:t>Felvétel menü</w:t>
      </w:r>
      <w:r>
        <w:t xml:space="preserve"> </w:t>
      </w:r>
      <w:r w:rsidRPr="00642DB8">
        <w:t>/</w:t>
      </w:r>
      <w:r>
        <w:t xml:space="preserve"> </w:t>
      </w:r>
      <w:r w:rsidRPr="00642DB8">
        <w:rPr>
          <w:b/>
          <w:bCs/>
          <w:i/>
          <w:iCs/>
        </w:rPr>
        <w:t>Portai információ tiltása</w:t>
      </w:r>
      <w:r>
        <w:t xml:space="preserve"> </w:t>
      </w:r>
      <w:r w:rsidRPr="00642DB8">
        <w:t>funkció segítségével rögzíthető a rendszerben.</w:t>
      </w:r>
    </w:p>
    <w:p w14:paraId="6B368E3E" w14:textId="450470C5" w:rsidR="00642DB8" w:rsidRPr="00642DB8" w:rsidRDefault="00642DB8" w:rsidP="00642DB8">
      <w:pPr>
        <w:jc w:val="center"/>
      </w:pPr>
      <w:r w:rsidRPr="00642DB8">
        <w:drawing>
          <wp:inline distT="0" distB="0" distL="0" distR="0" wp14:anchorId="6E2F70F2" wp14:editId="071F56A6">
            <wp:extent cx="3678829" cy="2186940"/>
            <wp:effectExtent l="0" t="0" r="0" b="3810"/>
            <wp:docPr id="1835014817" name="Kép 1" descr="A képen szöveg, képernyőkép, szoftver, Számítógépes ikon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014817" name="Kép 1" descr="A képen szöveg, képernyőkép, szoftver, Számítógépes ikon látható&#10;&#10;Automatikusan generált leírá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03153" cy="220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BDD22" w14:textId="77777777" w:rsidR="00642DB8" w:rsidRPr="00642DB8" w:rsidRDefault="00642DB8" w:rsidP="00642DB8">
      <w:pPr>
        <w:spacing w:after="0" w:line="240" w:lineRule="auto"/>
      </w:pPr>
      <w:r w:rsidRPr="00642DB8">
        <w:t>A képernyő mezői:</w:t>
      </w:r>
    </w:p>
    <w:p w14:paraId="275F1787" w14:textId="77777777" w:rsidR="00642DB8" w:rsidRPr="00642DB8" w:rsidRDefault="00642DB8" w:rsidP="00642DB8">
      <w:pPr>
        <w:numPr>
          <w:ilvl w:val="0"/>
          <w:numId w:val="4"/>
        </w:numPr>
        <w:spacing w:after="0"/>
        <w:ind w:left="714" w:hanging="357"/>
      </w:pPr>
      <w:r w:rsidRPr="00642DB8">
        <w:rPr>
          <w:i/>
          <w:iCs/>
          <w:u w:val="single"/>
        </w:rPr>
        <w:t>Hatáskör típus</w:t>
      </w:r>
      <w:r w:rsidRPr="00642DB8">
        <w:t>: Legördülő mezőből választható ki a tiltás típusa, ami az alábbi lehet:</w:t>
      </w:r>
    </w:p>
    <w:p w14:paraId="06165609" w14:textId="77777777" w:rsidR="00642DB8" w:rsidRPr="00642DB8" w:rsidRDefault="00642DB8" w:rsidP="00642DB8">
      <w:pPr>
        <w:numPr>
          <w:ilvl w:val="1"/>
          <w:numId w:val="4"/>
        </w:numPr>
        <w:spacing w:after="0" w:line="240" w:lineRule="auto"/>
        <w:ind w:left="1434" w:hanging="357"/>
      </w:pPr>
      <w:r w:rsidRPr="00642DB8">
        <w:t>C - eset</w:t>
      </w:r>
    </w:p>
    <w:p w14:paraId="21EF4F65" w14:textId="77777777" w:rsidR="00642DB8" w:rsidRPr="00642DB8" w:rsidRDefault="00642DB8" w:rsidP="00642DB8">
      <w:pPr>
        <w:numPr>
          <w:ilvl w:val="1"/>
          <w:numId w:val="4"/>
        </w:numPr>
        <w:spacing w:after="0" w:line="240" w:lineRule="auto"/>
        <w:ind w:left="1434" w:hanging="357"/>
      </w:pPr>
      <w:r w:rsidRPr="00642DB8">
        <w:t>I - bentfekvés</w:t>
      </w:r>
    </w:p>
    <w:p w14:paraId="74C58B0A" w14:textId="77777777" w:rsidR="00642DB8" w:rsidRPr="00642DB8" w:rsidRDefault="00642DB8" w:rsidP="00642DB8">
      <w:pPr>
        <w:numPr>
          <w:ilvl w:val="1"/>
          <w:numId w:val="4"/>
        </w:numPr>
        <w:spacing w:after="0" w:line="240" w:lineRule="auto"/>
        <w:ind w:left="1434" w:hanging="357"/>
      </w:pPr>
      <w:r w:rsidRPr="00642DB8">
        <w:t>P - beteg</w:t>
      </w:r>
    </w:p>
    <w:p w14:paraId="5973E50F" w14:textId="77777777" w:rsidR="00642DB8" w:rsidRPr="00642DB8" w:rsidRDefault="00642DB8" w:rsidP="00642DB8">
      <w:pPr>
        <w:numPr>
          <w:ilvl w:val="0"/>
          <w:numId w:val="4"/>
        </w:numPr>
        <w:spacing w:after="0"/>
      </w:pPr>
      <w:r w:rsidRPr="00642DB8">
        <w:rPr>
          <w:i/>
          <w:iCs/>
          <w:u w:val="single"/>
        </w:rPr>
        <w:t>Hatáskör</w:t>
      </w:r>
      <w:r w:rsidRPr="00642DB8">
        <w:t>: A hatáskör típusától függően automatikusan kitöltődik az esetszámmal, a törzsszámmal vagy a KBA-val.</w:t>
      </w:r>
    </w:p>
    <w:p w14:paraId="4E2755FA" w14:textId="77777777" w:rsidR="00642DB8" w:rsidRPr="00642DB8" w:rsidRDefault="00642DB8" w:rsidP="00642DB8">
      <w:pPr>
        <w:numPr>
          <w:ilvl w:val="0"/>
          <w:numId w:val="4"/>
        </w:numPr>
        <w:spacing w:after="0"/>
      </w:pPr>
      <w:r w:rsidRPr="00642DB8">
        <w:rPr>
          <w:i/>
          <w:iCs/>
          <w:u w:val="single"/>
        </w:rPr>
        <w:t>Kezdő dátum</w:t>
      </w:r>
      <w:r w:rsidRPr="00642DB8">
        <w:t> és </w:t>
      </w:r>
      <w:r w:rsidRPr="00642DB8">
        <w:rPr>
          <w:i/>
          <w:iCs/>
          <w:u w:val="single"/>
        </w:rPr>
        <w:t>Végdátum</w:t>
      </w:r>
      <w:r w:rsidRPr="00642DB8">
        <w:t>: A tiltás a két mezőben megadott dátumintervallumban érvényes. A mezők az aktuális dátummal, illetve a 9999.12.31. értékkel töltődnek ki és nem módosíthatók.</w:t>
      </w:r>
    </w:p>
    <w:p w14:paraId="561A3661" w14:textId="2ECD8A47" w:rsidR="00642DB8" w:rsidRPr="00642DB8" w:rsidRDefault="00642DB8" w:rsidP="00642DB8">
      <w:r w:rsidRPr="00642DB8">
        <w:t>Ha már rögzítettek a beteghez tiltást, a funkció meghívásakor a képernyő annak megfelelően kitöltve jelenik meg, és kiegészül a</w:t>
      </w:r>
      <w:r>
        <w:t xml:space="preserve"> </w:t>
      </w:r>
      <w:r w:rsidRPr="00642DB8">
        <w:rPr>
          <w:i/>
          <w:iCs/>
          <w:u w:val="single"/>
        </w:rPr>
        <w:t>Tiltás megszüntetése</w:t>
      </w:r>
      <w:r>
        <w:t xml:space="preserve"> </w:t>
      </w:r>
      <w:r w:rsidRPr="00642DB8">
        <w:t>jelölőnégyzettel. A jelölőnégyzet kipipálásával törölhető a tiltás, illetve lehetőség van a hatókör módosítására is.</w:t>
      </w:r>
    </w:p>
    <w:p w14:paraId="13B04570" w14:textId="71949D29" w:rsidR="00A1102C" w:rsidRPr="001E769B" w:rsidRDefault="00642DB8" w:rsidP="00642DB8">
      <w:pPr>
        <w:jc w:val="center"/>
      </w:pPr>
      <w:r w:rsidRPr="00642DB8">
        <w:drawing>
          <wp:inline distT="0" distB="0" distL="0" distR="0" wp14:anchorId="3DCF8139" wp14:editId="0135FEBA">
            <wp:extent cx="3920920" cy="2331720"/>
            <wp:effectExtent l="0" t="0" r="3810" b="0"/>
            <wp:docPr id="684662051" name="Kép 1" descr="A képen szöveg, képernyőkép, szoftver, Számítógépes ikon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662051" name="Kép 1" descr="A képen szöveg, képernyőkép, szoftver, Számítógépes ikon látható&#10;&#10;Automatikusan generált leírás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73842" cy="236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102C" w:rsidRPr="001E769B" w:rsidSect="001E769B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13A1F" w14:textId="77777777" w:rsidR="00E2391D" w:rsidRDefault="00E2391D" w:rsidP="006D082D">
      <w:pPr>
        <w:spacing w:after="0" w:line="240" w:lineRule="auto"/>
      </w:pPr>
      <w:r>
        <w:separator/>
      </w:r>
    </w:p>
  </w:endnote>
  <w:endnote w:type="continuationSeparator" w:id="0">
    <w:p w14:paraId="33B998E2" w14:textId="77777777" w:rsidR="00E2391D" w:rsidRDefault="00E2391D" w:rsidP="006D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949CF" w14:textId="77777777" w:rsidR="00E2391D" w:rsidRDefault="00E2391D" w:rsidP="006D082D">
      <w:pPr>
        <w:spacing w:after="0" w:line="240" w:lineRule="auto"/>
      </w:pPr>
      <w:r>
        <w:separator/>
      </w:r>
    </w:p>
  </w:footnote>
  <w:footnote w:type="continuationSeparator" w:id="0">
    <w:p w14:paraId="621728ED" w14:textId="77777777" w:rsidR="00E2391D" w:rsidRDefault="00E2391D" w:rsidP="006D0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0796D" w14:textId="7CA573F1" w:rsidR="006D082D" w:rsidRPr="00FE5193" w:rsidRDefault="006D082D" w:rsidP="006D082D">
    <w:pPr>
      <w:jc w:val="center"/>
      <w:rPr>
        <w:rFonts w:ascii="Open Sans" w:eastAsia="Times New Roman" w:hAnsi="Open Sans" w:cs="Open Sans"/>
        <w:b/>
        <w:bCs/>
        <w:color w:val="000000"/>
        <w:sz w:val="23"/>
        <w:szCs w:val="23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60778B62" wp14:editId="0DE2AF5D">
          <wp:simplePos x="0" y="0"/>
          <wp:positionH relativeFrom="column">
            <wp:posOffset>-411480</wp:posOffset>
          </wp:positionH>
          <wp:positionV relativeFrom="paragraph">
            <wp:posOffset>-328295</wp:posOffset>
          </wp:positionV>
          <wp:extent cx="957600" cy="982800"/>
          <wp:effectExtent l="0" t="0" r="0" b="8255"/>
          <wp:wrapTight wrapText="bothSides">
            <wp:wrapPolygon edited="0">
              <wp:start x="0" y="0"/>
              <wp:lineTo x="0" y="21363"/>
              <wp:lineTo x="21056" y="21363"/>
              <wp:lineTo x="21056" y="0"/>
              <wp:lineTo x="0" y="0"/>
            </wp:wrapPolygon>
          </wp:wrapTight>
          <wp:docPr id="1306133818" name="Kép 1306133818" descr="C:\Users\Tamás Zoltán\AppData\Local\Microsoft\Windows\INetCache\Content.Word\SE_LOGO_UJ_KIC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amás Zoltán\AppData\Local\Microsoft\Windows\INetCache\Content.Word\SE_LOGO_UJ_KICS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98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58C5">
      <w:rPr>
        <w:rFonts w:ascii="Open Sans" w:eastAsia="Times New Roman" w:hAnsi="Open Sans" w:cs="Open Sans"/>
        <w:b/>
        <w:bCs/>
        <w:color w:val="000000"/>
        <w:sz w:val="23"/>
        <w:szCs w:val="23"/>
        <w:lang w:eastAsia="hu-HU"/>
      </w:rPr>
      <w:t>Portai listák</w:t>
    </w:r>
  </w:p>
  <w:p w14:paraId="2CAFF1B0" w14:textId="77777777" w:rsidR="006D082D" w:rsidRDefault="006D082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50F71"/>
    <w:multiLevelType w:val="multilevel"/>
    <w:tmpl w:val="165AC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544155"/>
    <w:multiLevelType w:val="multilevel"/>
    <w:tmpl w:val="1E18E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FD2A0A"/>
    <w:multiLevelType w:val="multilevel"/>
    <w:tmpl w:val="E51889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456CBC"/>
    <w:multiLevelType w:val="multilevel"/>
    <w:tmpl w:val="81AAC1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099490">
    <w:abstractNumId w:val="2"/>
  </w:num>
  <w:num w:numId="2" w16cid:durableId="702900173">
    <w:abstractNumId w:val="1"/>
  </w:num>
  <w:num w:numId="3" w16cid:durableId="1765690211">
    <w:abstractNumId w:val="3"/>
  </w:num>
  <w:num w:numId="4" w16cid:durableId="2007319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9B"/>
    <w:rsid w:val="00021144"/>
    <w:rsid w:val="000E5549"/>
    <w:rsid w:val="001E769B"/>
    <w:rsid w:val="00341498"/>
    <w:rsid w:val="00413B05"/>
    <w:rsid w:val="005E0419"/>
    <w:rsid w:val="00642DB8"/>
    <w:rsid w:val="00685BB7"/>
    <w:rsid w:val="006D082D"/>
    <w:rsid w:val="00712EC1"/>
    <w:rsid w:val="008458C5"/>
    <w:rsid w:val="009241E7"/>
    <w:rsid w:val="00A1102C"/>
    <w:rsid w:val="00A135F0"/>
    <w:rsid w:val="00AF2A23"/>
    <w:rsid w:val="00B35936"/>
    <w:rsid w:val="00C72A93"/>
    <w:rsid w:val="00E2391D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376C"/>
  <w15:chartTrackingRefBased/>
  <w15:docId w15:val="{FA79DB33-E9ED-4B64-902D-E4C1C215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E7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E7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E7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E7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E7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E7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E7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E7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E7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E7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1E7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1E7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1E769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E769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E769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E769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E769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E769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E7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E7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E7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E7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E7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E769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E769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E769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E7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E769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E769B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D0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082D"/>
  </w:style>
  <w:style w:type="paragraph" w:styleId="llb">
    <w:name w:val="footer"/>
    <w:basedOn w:val="Norml"/>
    <w:link w:val="llbChar"/>
    <w:uiPriority w:val="99"/>
    <w:unhideWhenUsed/>
    <w:rsid w:val="006D0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082D"/>
  </w:style>
  <w:style w:type="character" w:styleId="Hiperhivatkozs">
    <w:name w:val="Hyperlink"/>
    <w:basedOn w:val="Bekezdsalapbettpusa"/>
    <w:uiPriority w:val="99"/>
    <w:unhideWhenUsed/>
    <w:rsid w:val="008458C5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4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418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Soltiné Bősze Krisztina</dc:creator>
  <cp:keywords/>
  <dc:description/>
  <cp:lastModifiedBy>Soltiné Bősze Krisztina</cp:lastModifiedBy>
  <cp:revision>6</cp:revision>
  <dcterms:created xsi:type="dcterms:W3CDTF">2024-10-18T04:55:00Z</dcterms:created>
  <dcterms:modified xsi:type="dcterms:W3CDTF">2024-10-18T05:14:00Z</dcterms:modified>
</cp:coreProperties>
</file>