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B" w:rsidRPr="00C4441A" w:rsidRDefault="002B4432" w:rsidP="00BE45DB">
      <w:pPr>
        <w:spacing w:after="160" w:line="259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i/>
          <w:sz w:val="24"/>
          <w:szCs w:val="24"/>
        </w:rPr>
        <w:t xml:space="preserve">2. sz. melléklet </w:t>
      </w:r>
      <w:proofErr w:type="gramStart"/>
      <w:r>
        <w:rPr>
          <w:rFonts w:ascii="Garamond" w:eastAsia="Calibri" w:hAnsi="Garamond" w:cs="Times New Roman"/>
          <w:i/>
          <w:sz w:val="24"/>
          <w:szCs w:val="24"/>
        </w:rPr>
        <w:t>a</w:t>
      </w:r>
      <w:proofErr w:type="gramEnd"/>
      <w:r>
        <w:rPr>
          <w:rFonts w:ascii="Garamond" w:eastAsia="Calibri" w:hAnsi="Garamond" w:cs="Times New Roman"/>
          <w:i/>
          <w:sz w:val="24"/>
          <w:szCs w:val="24"/>
        </w:rPr>
        <w:t xml:space="preserve"> E</w:t>
      </w:r>
      <w:r w:rsidR="00BE45DB" w:rsidRPr="00C4441A">
        <w:rPr>
          <w:rFonts w:ascii="Garamond" w:eastAsia="Calibri" w:hAnsi="Garamond" w:cs="Times New Roman"/>
          <w:i/>
          <w:sz w:val="24"/>
          <w:szCs w:val="24"/>
        </w:rPr>
        <w:t>/</w:t>
      </w:r>
      <w:r>
        <w:rPr>
          <w:rFonts w:ascii="Garamond" w:eastAsia="Calibri" w:hAnsi="Garamond" w:cs="Times New Roman"/>
          <w:i/>
          <w:sz w:val="24"/>
          <w:szCs w:val="24"/>
        </w:rPr>
        <w:t>3/2021</w:t>
      </w:r>
      <w:r w:rsidR="00BE45DB" w:rsidRPr="00C4441A">
        <w:rPr>
          <w:rFonts w:ascii="Garamond" w:eastAsia="Calibri" w:hAnsi="Garamond" w:cs="Times New Roman"/>
          <w:i/>
          <w:sz w:val="24"/>
          <w:szCs w:val="24"/>
        </w:rPr>
        <w:t>. (</w:t>
      </w:r>
      <w:r>
        <w:rPr>
          <w:rFonts w:ascii="Garamond" w:eastAsia="Calibri" w:hAnsi="Garamond" w:cs="Times New Roman"/>
          <w:i/>
          <w:sz w:val="24"/>
          <w:szCs w:val="24"/>
        </w:rPr>
        <w:t>III</w:t>
      </w:r>
      <w:r w:rsidR="00BE45DB">
        <w:rPr>
          <w:rFonts w:ascii="Garamond" w:eastAsia="Calibri" w:hAnsi="Garamond" w:cs="Times New Roman"/>
          <w:i/>
          <w:sz w:val="24"/>
          <w:szCs w:val="24"/>
        </w:rPr>
        <w:t>.</w:t>
      </w:r>
      <w:r>
        <w:rPr>
          <w:rFonts w:ascii="Garamond" w:eastAsia="Calibri" w:hAnsi="Garamond" w:cs="Times New Roman"/>
          <w:i/>
          <w:sz w:val="24"/>
          <w:szCs w:val="24"/>
        </w:rPr>
        <w:t>12</w:t>
      </w:r>
      <w:r w:rsidR="00BE45DB" w:rsidRPr="00C4441A">
        <w:rPr>
          <w:rFonts w:ascii="Garamond" w:eastAsia="Calibri" w:hAnsi="Garamond" w:cs="Times New Roman"/>
          <w:i/>
          <w:sz w:val="24"/>
          <w:szCs w:val="24"/>
        </w:rPr>
        <w:t xml:space="preserve">) sz. </w:t>
      </w:r>
      <w:r w:rsidR="00D76EED">
        <w:rPr>
          <w:rFonts w:ascii="Garamond" w:eastAsia="Calibri" w:hAnsi="Garamond" w:cs="Times New Roman"/>
          <w:i/>
          <w:sz w:val="24"/>
          <w:szCs w:val="24"/>
        </w:rPr>
        <w:t>rektori-</w:t>
      </w:r>
      <w:r w:rsidR="00BE45DB" w:rsidRPr="00C4441A">
        <w:rPr>
          <w:rFonts w:ascii="Garamond" w:eastAsia="Calibri" w:hAnsi="Garamond" w:cs="Times New Roman"/>
          <w:i/>
          <w:sz w:val="24"/>
          <w:szCs w:val="24"/>
        </w:rPr>
        <w:t>kancellári utasításhoz</w:t>
      </w:r>
    </w:p>
    <w:p w:rsidR="00BE45DB" w:rsidRPr="00C4441A" w:rsidRDefault="00BE45DB" w:rsidP="00BE45DB">
      <w:pPr>
        <w:spacing w:after="160" w:line="259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C4441A">
        <w:rPr>
          <w:rFonts w:ascii="Garamond" w:eastAsia="Calibri" w:hAnsi="Garamond" w:cs="Times New Roman"/>
          <w:i/>
          <w:sz w:val="24"/>
          <w:szCs w:val="24"/>
        </w:rPr>
        <w:t>Megállapodás és megszüntetésről szóló értesítés minta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E45DB" w:rsidRPr="00C4441A" w:rsidRDefault="002B4432" w:rsidP="00BE45D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Iktatószám</w:t>
      </w:r>
      <w:proofErr w:type="gramStart"/>
      <w:r>
        <w:rPr>
          <w:rFonts w:ascii="Times New Roman" w:eastAsia="Calibri" w:hAnsi="Times New Roman" w:cs="Times New Roman"/>
        </w:rPr>
        <w:t>:     /</w:t>
      </w:r>
      <w:proofErr w:type="gramEnd"/>
      <w:r>
        <w:rPr>
          <w:rFonts w:ascii="Times New Roman" w:eastAsia="Calibri" w:hAnsi="Times New Roman" w:cs="Times New Roman"/>
        </w:rPr>
        <w:t xml:space="preserve">     /2021</w:t>
      </w:r>
      <w:r w:rsidR="00BE45DB" w:rsidRPr="00C4441A">
        <w:rPr>
          <w:rFonts w:ascii="Times New Roman" w:eastAsia="Calibri" w:hAnsi="Times New Roman" w:cs="Times New Roman"/>
        </w:rPr>
        <w:tab/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>MEGÁLLAPODÁS IDEIGLENES OTTHONI MUNKAVÉGZÉSRŐL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  <w:lang w:eastAsia="ar-SA"/>
        </w:rPr>
        <w:t xml:space="preserve">Amely létrejött egyrészről a Semmelweis Egyetem (1085 Budapest, Üllői út 26.) </w:t>
      </w:r>
      <w:r w:rsidRPr="00C4441A">
        <w:rPr>
          <w:rFonts w:ascii="Times New Roman" w:eastAsia="Calibri" w:hAnsi="Times New Roman" w:cs="Times New Roman"/>
        </w:rPr>
        <w:t xml:space="preserve">mint munkáltató (továbbiakban: </w:t>
      </w:r>
      <w:r w:rsidRPr="00C4441A">
        <w:rPr>
          <w:rFonts w:ascii="Times New Roman" w:eastAsia="Calibri" w:hAnsi="Times New Roman" w:cs="Times New Roman"/>
          <w:b/>
        </w:rPr>
        <w:t>Munkáltató</w:t>
      </w:r>
      <w:r w:rsidRPr="00C4441A">
        <w:rPr>
          <w:rFonts w:ascii="Times New Roman" w:eastAsia="Calibri" w:hAnsi="Times New Roman" w:cs="Times New Roman"/>
        </w:rPr>
        <w:t xml:space="preserve">), képviseletében 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Beosztás: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4441A">
        <w:rPr>
          <w:rFonts w:ascii="Times New Roman" w:eastAsia="Calibri" w:hAnsi="Times New Roman" w:cs="Times New Roman"/>
        </w:rPr>
        <w:t>mint</w:t>
      </w:r>
      <w:proofErr w:type="gramEnd"/>
      <w:r w:rsidRPr="00C4441A">
        <w:rPr>
          <w:rFonts w:ascii="Times New Roman" w:eastAsia="Calibri" w:hAnsi="Times New Roman" w:cs="Times New Roman"/>
        </w:rPr>
        <w:t xml:space="preserve"> a munkáltatói jogkör gyakorlója,</w:t>
      </w:r>
    </w:p>
    <w:p w:rsidR="00BE45DB" w:rsidRPr="00C4441A" w:rsidRDefault="00BE45DB" w:rsidP="00BE45DB">
      <w:pPr>
        <w:tabs>
          <w:tab w:val="left" w:pos="4253"/>
        </w:tabs>
        <w:suppressAutoHyphens/>
        <w:spacing w:after="160" w:line="259" w:lineRule="auto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C4441A">
        <w:rPr>
          <w:rFonts w:ascii="Times New Roman" w:eastAsia="Calibri" w:hAnsi="Times New Roman" w:cs="Times New Roman"/>
          <w:lang w:eastAsia="ar-SA"/>
        </w:rPr>
        <w:t>másrészről</w:t>
      </w:r>
      <w:proofErr w:type="gramEnd"/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>munkakör: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Személyügyi törzsszáma: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C4441A">
        <w:rPr>
          <w:rFonts w:ascii="Times New Roman" w:eastAsia="Calibri" w:hAnsi="Times New Roman" w:cs="Times New Roman"/>
        </w:rPr>
        <w:t>mint</w:t>
      </w:r>
      <w:proofErr w:type="gramEnd"/>
      <w:r w:rsidRPr="00C4441A">
        <w:rPr>
          <w:rFonts w:ascii="Times New Roman" w:eastAsia="Calibri" w:hAnsi="Times New Roman" w:cs="Times New Roman"/>
        </w:rPr>
        <w:t xml:space="preserve"> közalkalmazott – ideértve az eltérő jogviszonyban foglalkoztatott személyt is – (továbbiakban: (</w:t>
      </w:r>
      <w:r w:rsidRPr="00C4441A">
        <w:rPr>
          <w:rFonts w:ascii="Times New Roman" w:eastAsia="Calibri" w:hAnsi="Times New Roman" w:cs="Times New Roman"/>
          <w:b/>
        </w:rPr>
        <w:t>Köz)alkalmazott</w:t>
      </w:r>
      <w:r w:rsidRPr="00C4441A">
        <w:rPr>
          <w:rFonts w:ascii="Times New Roman" w:eastAsia="Calibri" w:hAnsi="Times New Roman" w:cs="Times New Roman"/>
        </w:rPr>
        <w:t>), együttes említésük esetén felek (továbbiakban: Felek) között az alábbi feltételekkel</w:t>
      </w:r>
      <w:r w:rsidRPr="00C4441A">
        <w:rPr>
          <w:rFonts w:ascii="Times New Roman" w:eastAsia="Calibri" w:hAnsi="Times New Roman" w:cs="Times New Roman"/>
          <w:lang w:eastAsia="ar-SA"/>
        </w:rPr>
        <w:t>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1. A Felek megállapodnak, hogy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a jelen megállapodásban meghatározott időtartamban, illetőleg feltétel bekövetkezéséig munkakörébe tartozó, munkaköri leírásában írt feladatait a veszély</w:t>
      </w:r>
      <w:r w:rsidR="002B4432">
        <w:rPr>
          <w:rFonts w:ascii="Times New Roman" w:eastAsia="Calibri" w:hAnsi="Times New Roman" w:cs="Times New Roman"/>
        </w:rPr>
        <w:t xml:space="preserve">helyzet kihirdetéséről </w:t>
      </w:r>
      <w:r w:rsidR="00123FA6">
        <w:rPr>
          <w:rFonts w:ascii="Times New Roman" w:eastAsia="Calibri" w:hAnsi="Times New Roman" w:cs="Times New Roman"/>
        </w:rPr>
        <w:t xml:space="preserve">és a veszélyhelyzeti intézkedések hatálybalépéséről </w:t>
      </w:r>
      <w:r w:rsidR="002B4432">
        <w:rPr>
          <w:rFonts w:ascii="Times New Roman" w:eastAsia="Calibri" w:hAnsi="Times New Roman" w:cs="Times New Roman"/>
        </w:rPr>
        <w:t>szóló 27/2021. (I.</w:t>
      </w:r>
      <w:r w:rsidR="002431CA">
        <w:rPr>
          <w:rFonts w:ascii="Times New Roman" w:eastAsia="Calibri" w:hAnsi="Times New Roman" w:cs="Times New Roman"/>
        </w:rPr>
        <w:t xml:space="preserve"> </w:t>
      </w:r>
      <w:r w:rsidR="002B4432">
        <w:rPr>
          <w:rFonts w:ascii="Times New Roman" w:eastAsia="Calibri" w:hAnsi="Times New Roman" w:cs="Times New Roman"/>
        </w:rPr>
        <w:t>29</w:t>
      </w:r>
      <w:r w:rsidRPr="00C4441A">
        <w:rPr>
          <w:rFonts w:ascii="Times New Roman" w:eastAsia="Calibri" w:hAnsi="Times New Roman" w:cs="Times New Roman"/>
        </w:rPr>
        <w:t xml:space="preserve">.) Korm. rendeletre (a továbbiakban: Korm. rendelet) tekintettel ideiglenesen, átmenetileg otthonában az alábbi lakcímen látja el: 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15"/>
      </w:tblGrid>
      <w:tr w:rsidR="00BE45DB" w:rsidRPr="00C4441A" w:rsidTr="00952D3C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</w:rPr>
              <w:t>Az otthoni munkavégzés helye (címe)</w:t>
            </w: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Az otthoni munkavégzés tervezett időtartama: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2.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vállalja, hogy az alábbi időbeosztás szerint személyesen megjelenik a Munkáltató székhelyén/telephelyén, az egyébként szokásos munkavégzési helyszínen: 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45DB" w:rsidRPr="00C4441A" w:rsidTr="00952D3C">
        <w:trPr>
          <w:trHeight w:val="765"/>
        </w:trPr>
        <w:tc>
          <w:tcPr>
            <w:tcW w:w="9072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lastRenderedPageBreak/>
        <w:t>3. Felek megállapodnak abban, hogy a munkáltatói jogkör gyakorlójának egyoldalú intézkedése alapján az otthoni munkavégzés jelen megállapodásban biztosított lehetősége a fentiekben meghatározott időpontot megelőzően is megszüntethető.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4.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munkarendje változatlan.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vállalja, hogy az otthoni munkavégzése során az alábbi kommunikációs csatornákon folyamatosan elérhető: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162"/>
      </w:tblGrid>
      <w:tr w:rsidR="00BE45DB" w:rsidRPr="00C4441A" w:rsidTr="00952D3C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 xml:space="preserve">E-mail cím: </w:t>
            </w:r>
          </w:p>
        </w:tc>
        <w:tc>
          <w:tcPr>
            <w:tcW w:w="6162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Telefonszám:</w:t>
            </w:r>
          </w:p>
        </w:tc>
        <w:tc>
          <w:tcPr>
            <w:tcW w:w="6162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5. A Felek megállapodnak abban, hogy az előzetesen megállapított munkaidőbeosztás – amennyiben a feladatok sürgőssége indokolja – azonnali hatállyal módosítható a munkáltatói jogkör gyakorlója részéről.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6. A Felek megállapodnak abban, hogy amennyiben a munkáltató által indokoltnak minősített körülmény merül fel és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személyes jelenléte szükséges, a (Köz)alkalmazott a munkáltató értesítésétől számított 2 órán belül megjelenik személyesen a munkahelyén.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7. A Felek megállapodnak abban, hogy a veszélyhelyzet során alkalmazandó távmunkavégzés keretében az otthoni munkavégzés felt</w:t>
      </w:r>
      <w:r w:rsidR="002431CA">
        <w:rPr>
          <w:rFonts w:ascii="Times New Roman" w:eastAsia="Calibri" w:hAnsi="Times New Roman" w:cs="Times New Roman"/>
        </w:rPr>
        <w:t>ételeinek a szabályairól szóló E</w:t>
      </w:r>
      <w:r w:rsidRPr="00C4441A">
        <w:rPr>
          <w:rFonts w:ascii="Times New Roman" w:eastAsia="Calibri" w:hAnsi="Times New Roman" w:cs="Times New Roman"/>
        </w:rPr>
        <w:t>/</w:t>
      </w:r>
      <w:r w:rsidR="002431CA">
        <w:rPr>
          <w:rFonts w:ascii="Times New Roman" w:eastAsia="Calibri" w:hAnsi="Times New Roman" w:cs="Times New Roman"/>
        </w:rPr>
        <w:t>3/2021</w:t>
      </w:r>
      <w:r w:rsidRPr="00C4441A">
        <w:rPr>
          <w:rFonts w:ascii="Times New Roman" w:eastAsia="Calibri" w:hAnsi="Times New Roman" w:cs="Times New Roman"/>
        </w:rPr>
        <w:t>.</w:t>
      </w:r>
      <w:r w:rsidR="00D33A0B">
        <w:rPr>
          <w:rFonts w:ascii="Times New Roman" w:eastAsia="Calibri" w:hAnsi="Times New Roman" w:cs="Times New Roman"/>
        </w:rPr>
        <w:t xml:space="preserve"> </w:t>
      </w:r>
      <w:r w:rsidRPr="00C4441A">
        <w:rPr>
          <w:rFonts w:ascii="Times New Roman" w:eastAsia="Calibri" w:hAnsi="Times New Roman" w:cs="Times New Roman"/>
        </w:rPr>
        <w:t>(</w:t>
      </w:r>
      <w:r w:rsidR="002431CA">
        <w:rPr>
          <w:rFonts w:ascii="Times New Roman" w:eastAsia="Calibri" w:hAnsi="Times New Roman" w:cs="Times New Roman"/>
        </w:rPr>
        <w:t>III. 12</w:t>
      </w:r>
      <w:r w:rsidR="00D33A0B">
        <w:rPr>
          <w:rFonts w:ascii="Times New Roman" w:eastAsia="Calibri" w:hAnsi="Times New Roman" w:cs="Times New Roman"/>
        </w:rPr>
        <w:t>.</w:t>
      </w:r>
      <w:r w:rsidRPr="00C4441A">
        <w:rPr>
          <w:rFonts w:ascii="Times New Roman" w:eastAsia="Calibri" w:hAnsi="Times New Roman" w:cs="Times New Roman"/>
        </w:rPr>
        <w:t>) sz. kancellári utasítás 4.§ (9) bekezdése alapján amennyiben a munkavállaló feladatait nem az elvárásoknak megfelelően teljesíti az otthoni munkavégzés ideje alatt, vagy a jelenlét igazolása nem a 4. § (5) bekezdésének megfelelően történik, úgy a munkáltatói jogkör gyakorlója azonnali hatállyal egyoldalúan megszüntetheti a megállapodást, amelyről e-mailben tájékoztatja a munkavállalót.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8.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egyúttal nyilatkozik, hogy az otthoni munkavégzés helyszíne az egészséges és biztonságos munkavégzés feltételeinek megfelel, melyhez a technikai körülmények az alábbiak szerint adottak: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A munkavégzés a munkáltató eszközén történik.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A munkavégzés a munkavállaló eszközén történik.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Távoli elérés (VPN) biztosított.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igen/nem </w:t>
            </w:r>
          </w:p>
        </w:tc>
      </w:tr>
      <w:tr w:rsidR="00BE45DB" w:rsidRPr="00C4441A" w:rsidTr="00952D3C">
        <w:trPr>
          <w:trHeight w:val="765"/>
        </w:trPr>
        <w:tc>
          <w:tcPr>
            <w:tcW w:w="9072" w:type="dxa"/>
            <w:gridSpan w:val="2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Megjegyzés: (eszközök, távoli elérés felsorolása)</w:t>
            </w:r>
          </w:p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A jelen megállapodást a Felek átolvasták, együttesen értelmezték, </w:t>
      </w:r>
      <w:proofErr w:type="gramStart"/>
      <w:r w:rsidRPr="00C4441A">
        <w:rPr>
          <w:rFonts w:ascii="Times New Roman" w:eastAsia="Calibri" w:hAnsi="Times New Roman" w:cs="Times New Roman"/>
        </w:rPr>
        <w:t>majd</w:t>
      </w:r>
      <w:proofErr w:type="gramEnd"/>
      <w:r w:rsidRPr="00C4441A">
        <w:rPr>
          <w:rFonts w:ascii="Times New Roman" w:eastAsia="Calibri" w:hAnsi="Times New Roman" w:cs="Times New Roman"/>
        </w:rPr>
        <w:t xml:space="preserve"> mint akaratukkal mindenben egyezőt, jóváhagyólag írják alá.</w:t>
      </w:r>
    </w:p>
    <w:p w:rsidR="00BE45DB" w:rsidRPr="00C4441A" w:rsidRDefault="00B81FF1" w:rsidP="00BE45DB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Budapest, 2021</w:t>
      </w:r>
      <w:r w:rsidR="00BE45DB" w:rsidRPr="00C4441A">
        <w:rPr>
          <w:rFonts w:ascii="Times New Roman" w:eastAsia="Calibri" w:hAnsi="Times New Roman" w:cs="Times New Roman"/>
        </w:rPr>
        <w:t xml:space="preserve">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2"/>
      </w:tblGrid>
      <w:tr w:rsidR="00BE45DB" w:rsidRPr="00C4441A" w:rsidTr="00952D3C"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(Köz</w:t>
            </w:r>
            <w:proofErr w:type="gramStart"/>
            <w:r w:rsidRPr="00C4441A">
              <w:rPr>
                <w:rFonts w:ascii="Times New Roman" w:eastAsia="Calibri" w:hAnsi="Times New Roman" w:cs="Times New Roman"/>
              </w:rPr>
              <w:t>)alkalmazott</w:t>
            </w:r>
            <w:proofErr w:type="gramEnd"/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Munkáltatói jogkör gyakorlója</w:t>
            </w: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E45DB" w:rsidRPr="00C4441A" w:rsidRDefault="00BE45DB" w:rsidP="00BE45DB">
      <w:pPr>
        <w:spacing w:after="160" w:line="259" w:lineRule="auto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br w:type="page"/>
      </w:r>
    </w:p>
    <w:p w:rsidR="00BE45DB" w:rsidRPr="00C4441A" w:rsidRDefault="00BE45DB" w:rsidP="00BE45D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lastRenderedPageBreak/>
        <w:t>Iktatószám</w:t>
      </w:r>
      <w:proofErr w:type="gramStart"/>
      <w:r w:rsidRPr="00C4441A">
        <w:rPr>
          <w:rFonts w:ascii="Times New Roman" w:eastAsia="Calibri" w:hAnsi="Times New Roman" w:cs="Times New Roman"/>
        </w:rPr>
        <w:t>:     /</w:t>
      </w:r>
      <w:proofErr w:type="gramEnd"/>
      <w:r w:rsidRPr="00C4441A">
        <w:rPr>
          <w:rFonts w:ascii="Times New Roman" w:eastAsia="Calibri" w:hAnsi="Times New Roman" w:cs="Times New Roman"/>
        </w:rPr>
        <w:t xml:space="preserve">       /2020</w:t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 xml:space="preserve">ÉRTESÍTÉS </w:t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>IDEIGLENES OTTHONI MUNKAVÉGZÉS MEGSZÜNTETÉSÉRŐL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>munkakör: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Személyügyi törzsszáma: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Ideiglenes otthoni munkavégzést lehetővé tevő megállapodás iktatószáma: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Tisztelt Munkatársam!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Értesítem, hogy a fenti iktatószámú megállapodás alapján történő ideiglenes otthoni munkavégzésének lehetőségét 202</w:t>
      </w:r>
      <w:proofErr w:type="gramStart"/>
      <w:r w:rsidRPr="00C4441A">
        <w:rPr>
          <w:rFonts w:ascii="Times New Roman" w:eastAsia="Calibri" w:hAnsi="Times New Roman" w:cs="Times New Roman"/>
        </w:rPr>
        <w:t>….</w:t>
      </w:r>
      <w:proofErr w:type="gramEnd"/>
      <w:r w:rsidRPr="00C4441A">
        <w:rPr>
          <w:rFonts w:ascii="Times New Roman" w:eastAsia="Calibri" w:hAnsi="Times New Roman" w:cs="Times New Roman"/>
        </w:rPr>
        <w:t xml:space="preserve"> </w:t>
      </w:r>
      <w:proofErr w:type="gramStart"/>
      <w:r w:rsidRPr="00C4441A">
        <w:rPr>
          <w:rFonts w:ascii="Times New Roman" w:eastAsia="Calibri" w:hAnsi="Times New Roman" w:cs="Times New Roman"/>
        </w:rPr>
        <w:t>…</w:t>
      </w:r>
      <w:proofErr w:type="gramEnd"/>
      <w:r w:rsidRPr="00C4441A">
        <w:rPr>
          <w:rFonts w:ascii="Times New Roman" w:eastAsia="Calibri" w:hAnsi="Times New Roman" w:cs="Times New Roman"/>
        </w:rPr>
        <w:t xml:space="preserve">napjától kezdődően megszüntetem. 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Kérem, hogy a következő beosztás szerinti munkanapján a szokásos egyetemi munkavégzési helyén szíveskedjék munkavégzés céljából megjelenni. </w:t>
      </w: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4D504C" w:rsidP="00BE45DB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Budapest, 2021</w:t>
      </w:r>
      <w:r w:rsidR="00BE45DB" w:rsidRPr="00C4441A">
        <w:rPr>
          <w:rFonts w:ascii="Times New Roman" w:eastAsia="Calibri" w:hAnsi="Times New Roman" w:cs="Times New Roman"/>
        </w:rPr>
        <w:t xml:space="preserve">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6"/>
      </w:tblGrid>
      <w:tr w:rsidR="00BE45DB" w:rsidRPr="00C4441A" w:rsidTr="00952D3C"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Munkáltatói jogkör gyakorlója</w:t>
            </w:r>
          </w:p>
        </w:tc>
      </w:tr>
    </w:tbl>
    <w:p w:rsidR="00DA437F" w:rsidRDefault="00DA437F"/>
    <w:sectPr w:rsidR="00DA437F" w:rsidSect="000001D6">
      <w:type w:val="continuous"/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B"/>
    <w:rsid w:val="000001D6"/>
    <w:rsid w:val="00123FA6"/>
    <w:rsid w:val="001923F3"/>
    <w:rsid w:val="002431CA"/>
    <w:rsid w:val="002B4432"/>
    <w:rsid w:val="004D504C"/>
    <w:rsid w:val="00701C79"/>
    <w:rsid w:val="008452C1"/>
    <w:rsid w:val="00B27B81"/>
    <w:rsid w:val="00B81FF1"/>
    <w:rsid w:val="00BE45DB"/>
    <w:rsid w:val="00D33A0B"/>
    <w:rsid w:val="00D76EED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CB9D-EAD7-4427-BF93-D8991C1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BE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BE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Dr. Reichert Péter</cp:lastModifiedBy>
  <cp:revision>2</cp:revision>
  <dcterms:created xsi:type="dcterms:W3CDTF">2021-03-25T20:58:00Z</dcterms:created>
  <dcterms:modified xsi:type="dcterms:W3CDTF">2021-03-25T20:58:00Z</dcterms:modified>
</cp:coreProperties>
</file>