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55" w:rsidRDefault="006E2855" w:rsidP="006E28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</w:t>
      </w:r>
      <w:r w:rsidR="00295C8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 év</w:t>
      </w:r>
      <w:r w:rsidR="00D7484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0612E" wp14:editId="32CD02BF">
                <wp:simplePos x="0" y="0"/>
                <wp:positionH relativeFrom="margin">
                  <wp:posOffset>-41275</wp:posOffset>
                </wp:positionH>
                <wp:positionV relativeFrom="paragraph">
                  <wp:posOffset>5984875</wp:posOffset>
                </wp:positionV>
                <wp:extent cx="6879590" cy="1924050"/>
                <wp:effectExtent l="0" t="0" r="16510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612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25pt;margin-top:471.25pt;width:541.7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">
                <v:textbox>
                  <w:txbxContent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megnevezése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</w:p>
                    <w:p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5A94" wp14:editId="6865D540">
                <wp:simplePos x="0" y="0"/>
                <wp:positionH relativeFrom="column">
                  <wp:posOffset>-41275</wp:posOffset>
                </wp:positionH>
                <wp:positionV relativeFrom="paragraph">
                  <wp:posOffset>203200</wp:posOffset>
                </wp:positionV>
                <wp:extent cx="6879590" cy="4114800"/>
                <wp:effectExtent l="0" t="0" r="16510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:rsidR="006E2855" w:rsidRDefault="006E2855" w:rsidP="00315FBE">
                            <w:pPr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C035C9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6E2855" w:rsidRDefault="006E2855" w:rsidP="00315FBE">
                            <w:pPr>
                              <w:spacing w:after="120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zastársam neve: ………………………………………;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Default="006E2855" w:rsidP="00315FBE">
                            <w:pPr>
                              <w:spacing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E2855" w:rsidRPr="000B03A3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390C06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before="120" w:after="120" w:line="20" w:lineRule="atLeast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az első házasok 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:rsidR="00390C06" w:rsidRPr="00390C06" w:rsidRDefault="00390C06" w:rsidP="00390C06">
                            <w:pPr>
                              <w:pStyle w:val="Listaszerbekezds"/>
                              <w:spacing w:before="120"/>
                              <w:ind w:left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2855" w:rsidRPr="002E0BCB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2E0BCB" w:rsidRPr="002E0BCB" w:rsidRDefault="002E0BCB" w:rsidP="002E0B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Felelősségem tudatában kijelentem,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hogy a nyilatkozat tartalmát házastársam megismerte és elfogadta.</w:t>
                            </w:r>
                          </w:p>
                          <w:p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5A94" id="Szövegdoboz 3" o:spid="_x0000_s1027" type="#_x0000_t202" style="position:absolute;left:0;text-align:left;margin-left:-3.25pt;margin-top:16pt;width:541.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">
                <v:textbox>
                  <w:txbxContent>
                    <w:p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:rsidR="006E2855" w:rsidRDefault="006E2855" w:rsidP="00315FBE">
                      <w:pPr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 xml:space="preserve">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C035C9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6E2855" w:rsidRDefault="006E2855" w:rsidP="00315FBE">
                      <w:pPr>
                        <w:spacing w:after="120"/>
                        <w:ind w:firstLine="284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proofErr w:type="gramEnd"/>
                      <w:r w:rsidR="00315FBE">
                        <w:rPr>
                          <w:sz w:val="24"/>
                          <w:szCs w:val="24"/>
                        </w:rPr>
                        <w:t xml:space="preserve"> neve: ………………………………………; </w:t>
                      </w: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Default="006E2855" w:rsidP="00315FBE">
                      <w:pPr>
                        <w:spacing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6E2855" w:rsidRPr="000B03A3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390C06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before="120" w:after="120" w:line="20" w:lineRule="atLeast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 xml:space="preserve">az első házasok </w:t>
                      </w:r>
                      <w:proofErr w:type="gramStart"/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 forint összegben kívánom igénybe venni.</w:t>
                      </w:r>
                    </w:p>
                    <w:p w:rsidR="00390C06" w:rsidRPr="00390C06" w:rsidRDefault="00390C06" w:rsidP="00390C06">
                      <w:pPr>
                        <w:pStyle w:val="Listaszerbekezds"/>
                        <w:spacing w:before="120"/>
                        <w:ind w:left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E2855" w:rsidRPr="002E0BCB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2E0BCB" w:rsidRPr="002E0BCB" w:rsidRDefault="002E0BCB" w:rsidP="002E0B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0BCB">
                        <w:rPr>
                          <w:b/>
                          <w:sz w:val="24"/>
                          <w:szCs w:val="24"/>
                        </w:rPr>
                        <w:t>Felelősségem tudatában kijelentem,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0BCB">
                        <w:rPr>
                          <w:b/>
                          <w:sz w:val="24"/>
                          <w:szCs w:val="24"/>
                        </w:rPr>
                        <w:t>hogy a nyilatkozat tartalmát házastársam megismerte és elfogadta.</w:t>
                      </w:r>
                    </w:p>
                    <w:p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FBE" w:rsidRPr="006D42AD" w:rsidRDefault="002E0BCB" w:rsidP="00B80792">
      <w:pPr>
        <w:jc w:val="center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95967" wp14:editId="1D478648">
                <wp:simplePos x="0" y="0"/>
                <wp:positionH relativeFrom="page">
                  <wp:posOffset>389890</wp:posOffset>
                </wp:positionH>
                <wp:positionV relativeFrom="paragraph">
                  <wp:posOffset>4175760</wp:posOffset>
                </wp:positionV>
                <wp:extent cx="6870065" cy="1562100"/>
                <wp:effectExtent l="0" t="0" r="2603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92" w:rsidRDefault="00B80792" w:rsidP="006E67ED">
                            <w:pPr>
                              <w:spacing w:after="240"/>
                              <w:ind w:left="284" w:hanging="2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kedvezmény</w:t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t kérő magánszemély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jogosultnak minősülő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házastársa</w:t>
                            </w:r>
                          </w:p>
                          <w:p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ind w:left="539" w:firstLine="312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neve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…………………………………………………………………….                                       </w:t>
                            </w:r>
                          </w:p>
                          <w:p w:rsidR="00B80792" w:rsidRDefault="00B80792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ind w:left="539" w:firstLine="312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2C7F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B80792" w:rsidRDefault="006E67ED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80792"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 xml:space="preserve"> megnevezése: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A82238"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5967" id="Szövegdoboz 2" o:spid="_x0000_s1028" type="#_x0000_t202" style="position:absolute;left:0;text-align:left;margin-left:30.7pt;margin-top:328.8pt;width:540.9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">
                <v:textbox>
                  <w:txbxContent>
                    <w:p w:rsidR="00B80792" w:rsidRDefault="00B80792" w:rsidP="006E67ED">
                      <w:pPr>
                        <w:spacing w:after="240"/>
                        <w:ind w:left="284" w:hanging="284"/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="0077236B">
                        <w:rPr>
                          <w:sz w:val="24"/>
                          <w:szCs w:val="24"/>
                        </w:rPr>
                        <w:t xml:space="preserve">Az első házasok </w:t>
                      </w:r>
                      <w:r w:rsidRPr="007229C7">
                        <w:rPr>
                          <w:sz w:val="24"/>
                          <w:szCs w:val="24"/>
                        </w:rPr>
                        <w:t>kedvezmény</w:t>
                      </w:r>
                      <w:r w:rsidR="0077236B">
                        <w:rPr>
                          <w:sz w:val="24"/>
                          <w:szCs w:val="24"/>
                        </w:rPr>
                        <w:t>é</w:t>
                      </w:r>
                      <w:r w:rsidRPr="007229C7">
                        <w:rPr>
                          <w:sz w:val="24"/>
                          <w:szCs w:val="24"/>
                        </w:rPr>
                        <w:t xml:space="preserve">t kérő magánszemély </w:t>
                      </w:r>
                      <w:r>
                        <w:rPr>
                          <w:sz w:val="24"/>
                          <w:szCs w:val="24"/>
                        </w:rPr>
                        <w:t xml:space="preserve">jogosultnak minősülő </w:t>
                      </w:r>
                      <w:r w:rsidRPr="007229C7">
                        <w:rPr>
                          <w:sz w:val="24"/>
                          <w:szCs w:val="24"/>
                        </w:rPr>
                        <w:t>házastársa</w:t>
                      </w:r>
                    </w:p>
                    <w:p w:rsidR="00B80792" w:rsidRDefault="00B80792" w:rsidP="00B80792">
                      <w:pPr>
                        <w:tabs>
                          <w:tab w:val="left" w:leader="dot" w:pos="7938"/>
                        </w:tabs>
                        <w:ind w:left="539" w:firstLine="312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…………………………………………………………………….                                       </w:t>
                      </w:r>
                    </w:p>
                    <w:p w:rsidR="00B80792" w:rsidRDefault="00B80792" w:rsidP="006E67ED">
                      <w:pPr>
                        <w:tabs>
                          <w:tab w:val="left" w:leader="dot" w:pos="7938"/>
                        </w:tabs>
                        <w:spacing w:after="240"/>
                        <w:ind w:left="539" w:firstLine="312"/>
                        <w:rPr>
                          <w:rFonts w:ascii="Cambria" w:hAnsi="Cambria"/>
                          <w:szCs w:val="28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jele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2C7F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B80792" w:rsidRDefault="006E67ED" w:rsidP="006E67ED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80792"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 w:rsidR="00B80792">
                        <w:rPr>
                          <w:sz w:val="24"/>
                          <w:szCs w:val="24"/>
                        </w:rPr>
                        <w:t>, kifizető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 xml:space="preserve"> megnevezése</w:t>
                      </w:r>
                      <w:proofErr w:type="gramStart"/>
                      <w:r w:rsidR="00B80792" w:rsidRPr="005E384F">
                        <w:rPr>
                          <w:sz w:val="24"/>
                          <w:szCs w:val="24"/>
                        </w:rPr>
                        <w:t>: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="00B80792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B80792">
                        <w:rPr>
                          <w:sz w:val="24"/>
                          <w:szCs w:val="24"/>
                        </w:rPr>
                        <w:t>………</w:t>
                      </w:r>
                      <w:r w:rsidR="00A82238">
                        <w:rPr>
                          <w:sz w:val="24"/>
                          <w:szCs w:val="24"/>
                        </w:rPr>
                        <w:t>……………………..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80792" w:rsidRDefault="00B80792" w:rsidP="00B80792">
                      <w:pPr>
                        <w:tabs>
                          <w:tab w:val="left" w:leader="dot" w:pos="793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adószáma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6D42AD">
        <w:rPr>
          <w:sz w:val="24"/>
          <w:szCs w:val="24"/>
        </w:rPr>
        <w:lastRenderedPageBreak/>
        <w:t>Tájékoztató</w:t>
      </w:r>
    </w:p>
    <w:p w:rsidR="00315FBE" w:rsidRPr="006D42AD" w:rsidRDefault="00315FBE" w:rsidP="00315FBE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a 20</w:t>
      </w:r>
      <w:r w:rsidR="00295C8C">
        <w:rPr>
          <w:sz w:val="24"/>
          <w:szCs w:val="24"/>
        </w:rPr>
        <w:t>20</w:t>
      </w:r>
      <w:r w:rsidRPr="006D42AD">
        <w:rPr>
          <w:sz w:val="24"/>
          <w:szCs w:val="24"/>
        </w:rPr>
        <w:t>. évben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</w:t>
      </w:r>
      <w:r w:rsidR="00294D5A">
        <w:rPr>
          <w:sz w:val="24"/>
          <w:szCs w:val="24"/>
        </w:rPr>
        <w:t xml:space="preserve">, </w:t>
      </w:r>
      <w:r w:rsidR="00294D5A" w:rsidRPr="00294D5A">
        <w:rPr>
          <w:sz w:val="24"/>
          <w:szCs w:val="24"/>
        </w:rPr>
        <w:t>a nyilatkozat IV. Blokkját pedig a házastársa munkáltatójának (kifizetőjének)</w:t>
      </w:r>
      <w:r w:rsidRPr="00534A0E">
        <w:rPr>
          <w:sz w:val="24"/>
          <w:szCs w:val="24"/>
        </w:rPr>
        <w:t xml:space="preserve"> </w:t>
      </w:r>
      <w:r>
        <w:rPr>
          <w:sz w:val="24"/>
          <w:szCs w:val="24"/>
        </w:rPr>
        <w:t>is ki kell töltenie.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Az adóelőleg megállapítása szempontjából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egyrészt amiatt, mert a házassági életközösség megszakad, másrészt amiatt, hogy ezentúl a kedvezmény teljes összegét a házastársa érvényesíti). Nem minősül módosított nyilatkozatnak az </w:t>
      </w:r>
      <w:r w:rsidR="00765F20">
        <w:rPr>
          <w:sz w:val="24"/>
          <w:szCs w:val="24"/>
        </w:rPr>
        <w:t>a nyilatkozat</w:t>
      </w:r>
      <w:r>
        <w:rPr>
          <w:sz w:val="24"/>
          <w:szCs w:val="24"/>
        </w:rPr>
        <w:t>, amelyet év közben az új munkáltatónál történő elhelyezkedéskor ad a magánszemély.</w:t>
      </w:r>
    </w:p>
    <w:p w:rsidR="00315FBE" w:rsidRPr="006D42AD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1B37C9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 xml:space="preserve">. </w:t>
      </w:r>
    </w:p>
    <w:p w:rsidR="00315FBE" w:rsidRPr="006D42AD" w:rsidRDefault="00315FBE" w:rsidP="00315FBE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315FBE" w:rsidRPr="006D42AD" w:rsidRDefault="00315FBE" w:rsidP="00315FBE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315FBE" w:rsidRPr="00126097" w:rsidRDefault="00315FBE" w:rsidP="00315FBE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</w:t>
      </w:r>
      <w:r>
        <w:t xml:space="preserve">– akár belföldön, akár külföldön – </w:t>
      </w:r>
      <w:r w:rsidRPr="00126097">
        <w:t xml:space="preserve">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 A bejegyzett élettársi kapcsolatról, az ezzel összefüggő, valamint az élettársi viszony igazolásának megkönnyítéséhez szükséges egyes törvények módosításáról szóló 2009. évi XXIX. törvény (a továbbiakban: Béktv.) 3. § (1) bekezdése alapján a házastársakra vonatkozó rendelkezéseket a </w:t>
      </w:r>
      <w:r w:rsidRPr="00126097">
        <w:rPr>
          <w:b/>
        </w:rPr>
        <w:t>bejegyzett élettársakra is</w:t>
      </w:r>
      <w:r w:rsidRPr="00126097">
        <w:t xml:space="preserve"> alkalmazni kell, ezért a házastárs kifejezés alatt a továbbiakban a bejegyzett élettársat is érteni kell. </w:t>
      </w:r>
    </w:p>
    <w:p w:rsidR="00315FBE" w:rsidRPr="00126097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315FBE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315FBE" w:rsidRDefault="00315FBE" w:rsidP="00A455EC">
      <w:pPr>
        <w:autoSpaceDE w:val="0"/>
        <w:autoSpaceDN w:val="0"/>
        <w:adjustRightInd w:val="0"/>
        <w:spacing w:before="12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A kedvezményt nem veszíti el a magánszemély akkor sem, ha eközben magzatra vagy gyermekre tekintettel családi </w:t>
      </w:r>
      <w:r>
        <w:rPr>
          <w:sz w:val="24"/>
          <w:szCs w:val="24"/>
        </w:rPr>
        <w:lastRenderedPageBreak/>
        <w:t>kedvezményre válik jogosulttá</w:t>
      </w:r>
      <w:r w:rsidR="000B6E90">
        <w:rPr>
          <w:sz w:val="24"/>
          <w:szCs w:val="24"/>
        </w:rPr>
        <w:t xml:space="preserve"> vagy,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>
        <w:rPr>
          <w:sz w:val="24"/>
          <w:szCs w:val="24"/>
        </w:rPr>
        <w:t xml:space="preserve"> 24 hónapos jogosultsági idő csak abban az esetben szakad meg, ha a házassági életközösség időközben felbomlik.</w:t>
      </w:r>
      <w:r w:rsidRPr="009A6325">
        <w:rPr>
          <w:rFonts w:eastAsiaTheme="minorHAnsi"/>
          <w:color w:val="000000"/>
          <w:sz w:val="24"/>
          <w:szCs w:val="24"/>
        </w:rPr>
        <w:t xml:space="preserve">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</w:t>
      </w:r>
      <w:r w:rsidR="00295C8C">
        <w:rPr>
          <w:sz w:val="24"/>
          <w:szCs w:val="24"/>
        </w:rPr>
        <w:t>20</w:t>
      </w:r>
      <w:r>
        <w:rPr>
          <w:sz w:val="24"/>
          <w:szCs w:val="24"/>
        </w:rPr>
        <w:t>. február 14-én házasságot kötnek. Ebben az esetben először 20</w:t>
      </w:r>
      <w:r w:rsidR="00295C8C">
        <w:rPr>
          <w:sz w:val="24"/>
          <w:szCs w:val="24"/>
        </w:rPr>
        <w:t>20</w:t>
      </w:r>
      <w:r>
        <w:rPr>
          <w:sz w:val="24"/>
          <w:szCs w:val="24"/>
        </w:rPr>
        <w:t>. márciusában jogosultak a felek ezen a címen kedvezményt érvényesíteni, míg utoljára 202</w:t>
      </w:r>
      <w:r w:rsidR="00295C8C">
        <w:rPr>
          <w:sz w:val="24"/>
          <w:szCs w:val="24"/>
        </w:rPr>
        <w:t>2</w:t>
      </w:r>
      <w:r>
        <w:rPr>
          <w:sz w:val="24"/>
          <w:szCs w:val="24"/>
        </w:rPr>
        <w:t xml:space="preserve">. február hónapban válnak majd jogosulttá ilyen címen csökkenteni az adóalapjukat, kivéve, ha időközben a házassági életközösség megszakad. Esetükben az első házasok kedvezménye szempontjából az adóévben 10 jogosultsági hónapjuk lesz. </w:t>
      </w:r>
    </w:p>
    <w:p w:rsidR="00315FBE" w:rsidRPr="005C08FE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315FBE" w:rsidRPr="006D42AD" w:rsidRDefault="00315FBE" w:rsidP="00315FBE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315FBE" w:rsidRPr="006D42AD" w:rsidRDefault="00315FBE" w:rsidP="00315FBE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315FBE" w:rsidRDefault="00315FBE" w:rsidP="00315FBE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ha a házassági életközösség ezen az időszakon belül megszakad, így ezt a tényt jelezniük kell azon munkáltatójuk, kifizetőjük felé, akinek adóelőleg-nyilatkozatot adtak az első házas kedvezmény érvényesítésére, mivel ilyen címen kedvezmény tovább nem érvényesíthető. </w:t>
      </w:r>
    </w:p>
    <w:p w:rsidR="00315FBE" w:rsidRDefault="00315FBE" w:rsidP="00315FB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4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315FBE" w:rsidRDefault="00315FBE" w:rsidP="00315FBE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315FBE" w:rsidRPr="006D42AD" w:rsidRDefault="00315FBE" w:rsidP="00315FBE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>Ezek</w:t>
      </w:r>
      <w:r w:rsidR="00A82238">
        <w:rPr>
          <w:sz w:val="24"/>
          <w:szCs w:val="24"/>
        </w:rPr>
        <w:t>ben a sorokban kell</w:t>
      </w:r>
      <w:r w:rsidR="00B80792">
        <w:rPr>
          <w:sz w:val="24"/>
          <w:szCs w:val="24"/>
        </w:rPr>
        <w:t xml:space="preserve"> szerepeltetni a házastárs nevét</w:t>
      </w:r>
      <w:r w:rsidR="001B37C9">
        <w:rPr>
          <w:sz w:val="24"/>
          <w:szCs w:val="24"/>
        </w:rPr>
        <w:t>,</w:t>
      </w:r>
      <w:r w:rsidR="00B80792">
        <w:rPr>
          <w:sz w:val="24"/>
          <w:szCs w:val="24"/>
        </w:rPr>
        <w:t xml:space="preserve"> adóazonosító jelét</w:t>
      </w:r>
      <w:r w:rsidR="001B37C9">
        <w:rPr>
          <w:sz w:val="24"/>
          <w:szCs w:val="24"/>
        </w:rPr>
        <w:t>,</w:t>
      </w:r>
      <w:r w:rsidR="00B80792">
        <w:rPr>
          <w:sz w:val="24"/>
          <w:szCs w:val="24"/>
        </w:rPr>
        <w:t xml:space="preserve"> és ha van adóelőleget megállapító munkáltató</w:t>
      </w:r>
      <w:r w:rsidR="000B5B57">
        <w:rPr>
          <w:sz w:val="24"/>
          <w:szCs w:val="24"/>
        </w:rPr>
        <w:t>ja, rendszeres bevételt juttat</w:t>
      </w:r>
      <w:r w:rsidR="00B80792">
        <w:rPr>
          <w:sz w:val="24"/>
          <w:szCs w:val="24"/>
        </w:rPr>
        <w:t>ó kifizetője, akkor annak megnevezését, adószámát.</w:t>
      </w:r>
    </w:p>
    <w:p w:rsidR="00315FBE" w:rsidRPr="006D42AD" w:rsidRDefault="00315FBE" w:rsidP="00315FBE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315FBE" w:rsidRDefault="00315FBE" w:rsidP="00315FBE"/>
    <w:sectPr w:rsidR="00315FBE" w:rsidSect="006A6DF6">
      <w:footerReference w:type="even" r:id="rId7"/>
      <w:footerReference w:type="default" r:id="rId8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52" w:rsidRDefault="001D6B52">
      <w:r>
        <w:separator/>
      </w:r>
    </w:p>
  </w:endnote>
  <w:endnote w:type="continuationSeparator" w:id="0">
    <w:p w:rsidR="001D6B52" w:rsidRDefault="001D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1D6B52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E1" w:rsidRDefault="001D6B52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CD20F8">
      <w:rPr>
        <w:rStyle w:val="Oldalszm"/>
        <w:noProof/>
        <w:sz w:val="24"/>
        <w:szCs w:val="24"/>
      </w:rPr>
      <w:t>2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52" w:rsidRDefault="001D6B52">
      <w:r>
        <w:separator/>
      </w:r>
    </w:p>
  </w:footnote>
  <w:footnote w:type="continuationSeparator" w:id="0">
    <w:p w:rsidR="001D6B52" w:rsidRDefault="001D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B5B57"/>
    <w:rsid w:val="000B6E90"/>
    <w:rsid w:val="000C6905"/>
    <w:rsid w:val="0011757F"/>
    <w:rsid w:val="00120CC9"/>
    <w:rsid w:val="00187CC9"/>
    <w:rsid w:val="001A082F"/>
    <w:rsid w:val="001B37C9"/>
    <w:rsid w:val="001D6B52"/>
    <w:rsid w:val="002559C5"/>
    <w:rsid w:val="00270345"/>
    <w:rsid w:val="00294D5A"/>
    <w:rsid w:val="00295C8C"/>
    <w:rsid w:val="002E0BCB"/>
    <w:rsid w:val="00315FBE"/>
    <w:rsid w:val="0032209C"/>
    <w:rsid w:val="0036794B"/>
    <w:rsid w:val="00390C06"/>
    <w:rsid w:val="003A1127"/>
    <w:rsid w:val="003E38E1"/>
    <w:rsid w:val="003E3E8E"/>
    <w:rsid w:val="0040763C"/>
    <w:rsid w:val="004B447C"/>
    <w:rsid w:val="00507113"/>
    <w:rsid w:val="00576066"/>
    <w:rsid w:val="005F0F2D"/>
    <w:rsid w:val="005F4993"/>
    <w:rsid w:val="006521F5"/>
    <w:rsid w:val="00653429"/>
    <w:rsid w:val="006846B7"/>
    <w:rsid w:val="00692D8C"/>
    <w:rsid w:val="00697A5C"/>
    <w:rsid w:val="006E2855"/>
    <w:rsid w:val="006E67ED"/>
    <w:rsid w:val="00765F20"/>
    <w:rsid w:val="0077236B"/>
    <w:rsid w:val="00922075"/>
    <w:rsid w:val="009274EB"/>
    <w:rsid w:val="009B41E6"/>
    <w:rsid w:val="00A455EC"/>
    <w:rsid w:val="00A82238"/>
    <w:rsid w:val="00AC06F6"/>
    <w:rsid w:val="00B55E2F"/>
    <w:rsid w:val="00B80792"/>
    <w:rsid w:val="00BB73E0"/>
    <w:rsid w:val="00C453F6"/>
    <w:rsid w:val="00C76D4E"/>
    <w:rsid w:val="00C90EE0"/>
    <w:rsid w:val="00CC0F7B"/>
    <w:rsid w:val="00CC4F5C"/>
    <w:rsid w:val="00CD20F8"/>
    <w:rsid w:val="00D05271"/>
    <w:rsid w:val="00D32D11"/>
    <w:rsid w:val="00D64B8E"/>
    <w:rsid w:val="00D7484A"/>
    <w:rsid w:val="00DB75BA"/>
    <w:rsid w:val="00DC6B00"/>
    <w:rsid w:val="00DD567B"/>
    <w:rsid w:val="00E7615C"/>
    <w:rsid w:val="00E94EB6"/>
    <w:rsid w:val="00EF70A4"/>
    <w:rsid w:val="00F0419D"/>
    <w:rsid w:val="00F525ED"/>
    <w:rsid w:val="00F6319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geriw10</dc:creator>
  <cp:lastModifiedBy>Dr. Reichert Péter</cp:lastModifiedBy>
  <cp:revision>2</cp:revision>
  <cp:lastPrinted>2018-11-14T16:25:00Z</cp:lastPrinted>
  <dcterms:created xsi:type="dcterms:W3CDTF">2020-01-10T06:31:00Z</dcterms:created>
  <dcterms:modified xsi:type="dcterms:W3CDTF">2020-01-10T06:31:00Z</dcterms:modified>
</cp:coreProperties>
</file>