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7560"/>
        <w:gridCol w:w="1512"/>
      </w:tblGrid>
      <w:tr w:rsidR="00D954AE" w:rsidRPr="00D954AE" w:rsidTr="00D954AE">
        <w:trPr>
          <w:tblCellSpacing w:w="0" w:type="dxa"/>
        </w:trPr>
        <w:tc>
          <w:tcPr>
            <w:tcW w:w="0" w:type="auto"/>
            <w:vAlign w:val="center"/>
            <w:hideMark/>
          </w:tcPr>
          <w:p w:rsidR="00D954AE" w:rsidRPr="00D954AE" w:rsidRDefault="00D954AE" w:rsidP="00D954AE">
            <w:pPr>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14:anchorId="51C4A207" wp14:editId="7F88BDD5">
                  <wp:extent cx="946150" cy="349250"/>
                  <wp:effectExtent l="0" t="0" r="6350" b="0"/>
                  <wp:docPr id="4" name="Kép 4" descr="http://njt.hu/cgi_bin/pic/logo_nj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cgi_bin/pic/logo_nj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349250"/>
                          </a:xfrm>
                          <a:prstGeom prst="rect">
                            <a:avLst/>
                          </a:prstGeom>
                          <a:noFill/>
                          <a:ln>
                            <a:noFill/>
                          </a:ln>
                        </pic:spPr>
                      </pic:pic>
                    </a:graphicData>
                  </a:graphic>
                </wp:inline>
              </w:drawing>
            </w:r>
          </w:p>
        </w:tc>
        <w:tc>
          <w:tcPr>
            <w:tcW w:w="0" w:type="auto"/>
            <w:vAlign w:val="center"/>
            <w:hideMark/>
          </w:tcPr>
          <w:p w:rsidR="00D954AE" w:rsidRPr="00D954AE" w:rsidRDefault="00D954AE" w:rsidP="00D954AE">
            <w:pPr>
              <w:spacing w:after="0" w:line="240" w:lineRule="auto"/>
              <w:jc w:val="right"/>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
        </w:tc>
      </w:tr>
    </w:tbl>
    <w:p w:rsidR="00D954AE" w:rsidRPr="00D954AE" w:rsidRDefault="00D954AE" w:rsidP="00D954AE">
      <w:pPr>
        <w:spacing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2007. évi CLII. törvény </w:t>
      </w:r>
    </w:p>
    <w:p w:rsidR="00D954AE" w:rsidRPr="00D954AE" w:rsidRDefault="00D954AE" w:rsidP="00D954AE">
      <w:pPr>
        <w:spacing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Hatályos: 2014.03.15 - </w:t>
      </w:r>
    </w:p>
    <w:p w:rsidR="00D954AE" w:rsidRPr="00D954AE" w:rsidRDefault="00D954AE" w:rsidP="00D954AE">
      <w:pPr>
        <w:spacing w:before="160" w:after="8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2007. évi CLII.</w:t>
      </w:r>
      <w:r w:rsidRPr="00D954AE">
        <w:rPr>
          <w:rFonts w:ascii="Times New Roman" w:eastAsia="Times New Roman" w:hAnsi="Times New Roman" w:cs="Times New Roman"/>
          <w:b/>
          <w:bCs/>
          <w:sz w:val="24"/>
          <w:szCs w:val="24"/>
          <w:lang w:eastAsia="hu-HU"/>
        </w:rPr>
        <w:br/>
        <w:t>törvény</w:t>
      </w:r>
    </w:p>
    <w:p w:rsidR="00D954AE" w:rsidRPr="00D954AE" w:rsidRDefault="00D954AE" w:rsidP="00D954AE">
      <w:pPr>
        <w:spacing w:before="100" w:beforeAutospacing="1" w:after="320"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b/>
          <w:bCs/>
          <w:sz w:val="24"/>
          <w:szCs w:val="24"/>
          <w:lang w:eastAsia="hu-HU"/>
        </w:rPr>
        <w:t>egyes</w:t>
      </w:r>
      <w:proofErr w:type="gramEnd"/>
      <w:r w:rsidRPr="00D954AE">
        <w:rPr>
          <w:rFonts w:ascii="Times New Roman" w:eastAsia="Times New Roman" w:hAnsi="Times New Roman" w:cs="Times New Roman"/>
          <w:b/>
          <w:bCs/>
          <w:sz w:val="24"/>
          <w:szCs w:val="24"/>
          <w:lang w:eastAsia="hu-HU"/>
        </w:rPr>
        <w:t xml:space="preserve"> vagyonnyilatkozat-tételi kötelezettségekről</w:t>
      </w:r>
      <w:bookmarkStart w:id="0" w:name="foot_1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"foot1"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1</w:t>
      </w:r>
      <w:r w:rsidRPr="00D954AE">
        <w:rPr>
          <w:rFonts w:ascii="Times New Roman" w:eastAsia="Times New Roman" w:hAnsi="Times New Roman" w:cs="Times New Roman"/>
          <w:b/>
          <w:bCs/>
          <w:sz w:val="24"/>
          <w:szCs w:val="24"/>
          <w:vertAlign w:val="superscript"/>
          <w:lang w:eastAsia="hu-HU"/>
        </w:rPr>
        <w:fldChar w:fldCharType="end"/>
      </w:r>
      <w:bookmarkEnd w:id="0"/>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1. §</w:t>
      </w:r>
      <w:bookmarkStart w:id="1" w:name="foot_2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"foot2"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2</w:t>
      </w:r>
      <w:r w:rsidRPr="00D954AE">
        <w:rPr>
          <w:rFonts w:ascii="Times New Roman" w:eastAsia="Times New Roman" w:hAnsi="Times New Roman" w:cs="Times New Roman"/>
          <w:b/>
          <w:bCs/>
          <w:sz w:val="24"/>
          <w:szCs w:val="24"/>
          <w:vertAlign w:val="superscript"/>
          <w:lang w:eastAsia="hu-HU"/>
        </w:rPr>
        <w:fldChar w:fldCharType="end"/>
      </w:r>
      <w:bookmarkEnd w:id="1"/>
      <w:r w:rsidRPr="00D954AE">
        <w:rPr>
          <w:rFonts w:ascii="Times New Roman" w:eastAsia="Times New Roman" w:hAnsi="Times New Roman" w:cs="Times New Roman"/>
          <w:sz w:val="24"/>
          <w:szCs w:val="24"/>
          <w:lang w:eastAsia="hu-HU"/>
        </w:rPr>
        <w:t xml:space="preserve"> (1) Az alapvető jogok és kötelességek pártatlan és elfogulatlan érvényesítése, valamint a közélet tisztaságának biztosítása és a korrupció megelőzése céljából az a személy, aki a 3. §</w:t>
      </w:r>
      <w:proofErr w:type="spellStart"/>
      <w:r w:rsidRPr="00D954AE">
        <w:rPr>
          <w:rFonts w:ascii="Times New Roman" w:eastAsia="Times New Roman" w:hAnsi="Times New Roman" w:cs="Times New Roman"/>
          <w:sz w:val="24"/>
          <w:szCs w:val="24"/>
          <w:lang w:eastAsia="hu-HU"/>
        </w:rPr>
        <w:t>-ban</w:t>
      </w:r>
      <w:proofErr w:type="spellEnd"/>
      <w:r w:rsidRPr="00D954AE">
        <w:rPr>
          <w:rFonts w:ascii="Times New Roman" w:eastAsia="Times New Roman" w:hAnsi="Times New Roman" w:cs="Times New Roman"/>
          <w:sz w:val="24"/>
          <w:szCs w:val="24"/>
          <w:lang w:eastAsia="hu-HU"/>
        </w:rPr>
        <w:t xml:space="preserve"> felsorolt feladatot lát el, tisztséget, illetve munkakört tölt be (a továbbiakban együtt: kötelezett), az e törvényben meghatározott esetekben a törvény </w:t>
      </w:r>
      <w:r w:rsidRPr="00D954AE">
        <w:rPr>
          <w:rFonts w:ascii="Times New Roman" w:eastAsia="Times New Roman" w:hAnsi="Times New Roman" w:cs="Times New Roman"/>
          <w:i/>
          <w:iCs/>
          <w:sz w:val="24"/>
          <w:szCs w:val="24"/>
          <w:lang w:eastAsia="hu-HU"/>
        </w:rPr>
        <w:t xml:space="preserve">mellékletében </w:t>
      </w:r>
      <w:r w:rsidRPr="00D954AE">
        <w:rPr>
          <w:rFonts w:ascii="Times New Roman" w:eastAsia="Times New Roman" w:hAnsi="Times New Roman" w:cs="Times New Roman"/>
          <w:sz w:val="24"/>
          <w:szCs w:val="24"/>
          <w:lang w:eastAsia="hu-HU"/>
        </w:rPr>
        <w:t>rögzített adattartalommal nyilatkozatot tesz a saját és a vele egy háztartásban élő hozzátartozók jövedelmi, érdekeltségi és vagyoni helyzetéről (a továbbiakban: vagyonnyilatkozat).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Nem köteles e törvény rendelkezései szerint vagyonnyilatkozatot tenni az, aki külön jogszabály alapján vagyonnyilatkozat tételére egyébként kötelezett.</w:t>
      </w:r>
    </w:p>
    <w:p w:rsidR="00D954AE" w:rsidRPr="00D954AE" w:rsidRDefault="00D954AE" w:rsidP="00D954AE">
      <w:pPr>
        <w:spacing w:before="160" w:after="3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Értelmező rendelkezések</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2. §</w:t>
      </w:r>
      <w:bookmarkStart w:id="2" w:name="foot_3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"foot3"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3</w:t>
      </w:r>
      <w:r w:rsidRPr="00D954AE">
        <w:rPr>
          <w:rFonts w:ascii="Times New Roman" w:eastAsia="Times New Roman" w:hAnsi="Times New Roman" w:cs="Times New Roman"/>
          <w:b/>
          <w:bCs/>
          <w:sz w:val="24"/>
          <w:szCs w:val="24"/>
          <w:vertAlign w:val="superscript"/>
          <w:lang w:eastAsia="hu-HU"/>
        </w:rPr>
        <w:fldChar w:fldCharType="end"/>
      </w:r>
      <w:bookmarkEnd w:id="2"/>
      <w:r w:rsidRPr="00D954AE">
        <w:rPr>
          <w:rFonts w:ascii="Times New Roman" w:eastAsia="Times New Roman" w:hAnsi="Times New Roman" w:cs="Times New Roman"/>
          <w:sz w:val="24"/>
          <w:szCs w:val="24"/>
          <w:lang w:eastAsia="hu-HU"/>
        </w:rPr>
        <w:t xml:space="preserve"> E törvény alkalmazásában</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bookmarkStart w:id="3" w:name="foot_4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"foot4"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4</w:t>
      </w:r>
      <w:r w:rsidRPr="00D954AE">
        <w:rPr>
          <w:rFonts w:ascii="Times New Roman" w:eastAsia="Times New Roman" w:hAnsi="Times New Roman" w:cs="Times New Roman"/>
          <w:i/>
          <w:iCs/>
          <w:sz w:val="24"/>
          <w:szCs w:val="24"/>
          <w:vertAlign w:val="superscript"/>
          <w:lang w:eastAsia="hu-HU"/>
        </w:rPr>
        <w:fldChar w:fldCharType="end"/>
      </w:r>
      <w:bookmarkEnd w:id="3"/>
      <w:r w:rsidRPr="00D954AE">
        <w:rPr>
          <w:rFonts w:ascii="Times New Roman" w:eastAsia="Times New Roman" w:hAnsi="Times New Roman" w:cs="Times New Roman"/>
          <w:i/>
          <w:iCs/>
          <w:sz w:val="24"/>
          <w:szCs w:val="24"/>
          <w:lang w:eastAsia="hu-HU"/>
        </w:rPr>
        <w:t xml:space="preserve"> közszolgálatban álló személy:</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1.</w:t>
      </w:r>
      <w:bookmarkStart w:id="4" w:name="foot_5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"foot5"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5</w:t>
      </w:r>
      <w:r w:rsidRPr="00D954AE">
        <w:rPr>
          <w:rFonts w:ascii="Times New Roman" w:eastAsia="Times New Roman" w:hAnsi="Times New Roman" w:cs="Times New Roman"/>
          <w:sz w:val="24"/>
          <w:szCs w:val="24"/>
          <w:vertAlign w:val="superscript"/>
          <w:lang w:eastAsia="hu-HU"/>
        </w:rPr>
        <w:fldChar w:fldCharType="end"/>
      </w:r>
      <w:bookmarkEnd w:id="4"/>
      <w:r w:rsidRPr="00D954AE">
        <w:rPr>
          <w:rFonts w:ascii="Times New Roman" w:eastAsia="Times New Roman" w:hAnsi="Times New Roman" w:cs="Times New Roman"/>
          <w:sz w:val="24"/>
          <w:szCs w:val="24"/>
          <w:lang w:eastAsia="hu-HU"/>
        </w:rPr>
        <w:t xml:space="preserve"> a rendvédelmi szerv, továbbá a Nemzeti Adó- és Vámhivatal hivatásos állományú tagja,</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a Magyar Honvédség hivatásos és szerződéses állományú katonája,</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aki közalkalmazotti jogviszonyban áll,</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4.</w:t>
      </w:r>
      <w:bookmarkStart w:id="5" w:name="foot_6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"foot6" </w:instrText>
      </w:r>
      <w:r w:rsidRPr="00D954AE">
        <w:rPr>
          <w:rFonts w:ascii="Times New Roman" w:eastAsia="Times New Roman" w:hAnsi="Times New Roman" w:cs="Times New Roman"/>
          <w:sz w:val="24"/>
          <w:szCs w:val="24"/>
          <w:vertAlign w:val="superscript"/>
          <w:lang w:eastAsia="hu-HU"/>
        </w:rPr>
        <w:fldChar w:fldCharType="separate"/>
      </w:r>
      <w:proofErr w:type="gramStart"/>
      <w:r w:rsidRPr="00D954AE">
        <w:rPr>
          <w:rFonts w:ascii="Times New Roman" w:eastAsia="Times New Roman" w:hAnsi="Times New Roman" w:cs="Times New Roman"/>
          <w:color w:val="0000FF"/>
          <w:sz w:val="24"/>
          <w:szCs w:val="24"/>
          <w:u w:val="single"/>
          <w:vertAlign w:val="superscript"/>
          <w:lang w:eastAsia="hu-HU"/>
        </w:rPr>
        <w:t>6</w:t>
      </w:r>
      <w:proofErr w:type="gramEnd"/>
      <w:r w:rsidRPr="00D954AE">
        <w:rPr>
          <w:rFonts w:ascii="Times New Roman" w:eastAsia="Times New Roman" w:hAnsi="Times New Roman" w:cs="Times New Roman"/>
          <w:sz w:val="24"/>
          <w:szCs w:val="24"/>
          <w:vertAlign w:val="superscript"/>
          <w:lang w:eastAsia="hu-HU"/>
        </w:rPr>
        <w:fldChar w:fldCharType="end"/>
      </w:r>
      <w:bookmarkEnd w:id="5"/>
      <w:r w:rsidRPr="00D954AE">
        <w:rPr>
          <w:rFonts w:ascii="Times New Roman" w:eastAsia="Times New Roman" w:hAnsi="Times New Roman" w:cs="Times New Roman"/>
          <w:sz w:val="24"/>
          <w:szCs w:val="24"/>
          <w:lang w:eastAsia="hu-HU"/>
        </w:rPr>
        <w:t xml:space="preserve"> aki közszolgálati jogviszonyban, kormányzati szolgálati jogviszonyban áll,</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5. aki ügyészségi szolgálati viszonyban áll,</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6. az igazságügyi alkalmazott, valamint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7.</w:t>
      </w:r>
      <w:bookmarkStart w:id="6" w:name="foot_7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"foot7"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7</w:t>
      </w:r>
      <w:r w:rsidRPr="00D954AE">
        <w:rPr>
          <w:rFonts w:ascii="Times New Roman" w:eastAsia="Times New Roman" w:hAnsi="Times New Roman" w:cs="Times New Roman"/>
          <w:sz w:val="24"/>
          <w:szCs w:val="24"/>
          <w:vertAlign w:val="superscript"/>
          <w:lang w:eastAsia="hu-HU"/>
        </w:rPr>
        <w:fldChar w:fldCharType="end"/>
      </w:r>
      <w:bookmarkEnd w:id="6"/>
      <w:r w:rsidRPr="00D954AE">
        <w:rPr>
          <w:rFonts w:ascii="Times New Roman" w:eastAsia="Times New Roman" w:hAnsi="Times New Roman" w:cs="Times New Roman"/>
          <w:sz w:val="24"/>
          <w:szCs w:val="24"/>
          <w:lang w:eastAsia="hu-HU"/>
        </w:rPr>
        <w:t xml:space="preserve"> a Magyar Nemzeti Bank Monetáris Tanácsának tagjai kivételével a Magyar Nemzeti Bank alkalmazottja (a továbbiakban: a Magyar Nemzeti Bank alkalmazottai);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 hozzátartozó:</w:t>
      </w:r>
      <w:r w:rsidRPr="00D954AE">
        <w:rPr>
          <w:rFonts w:ascii="Times New Roman" w:eastAsia="Times New Roman" w:hAnsi="Times New Roman" w:cs="Times New Roman"/>
          <w:sz w:val="24"/>
          <w:szCs w:val="24"/>
          <w:lang w:eastAsia="hu-HU"/>
        </w:rPr>
        <w:t xml:space="preserve"> a házastárs, az élettárs, valamint a közös háztartásban élő szülő, gyermek, a házastárs gyermeke, ideértve az örökbefogadott és a nevelt gyermeket is.</w:t>
      </w:r>
    </w:p>
    <w:p w:rsidR="00D954AE" w:rsidRPr="00D954AE" w:rsidRDefault="00D954AE" w:rsidP="00D954AE">
      <w:pPr>
        <w:spacing w:before="160" w:after="3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A vagyonnyilatkozat-tételre kötelezett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3. §</w:t>
      </w:r>
      <w:bookmarkStart w:id="7" w:name="foot_8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"foot8"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8</w:t>
      </w:r>
      <w:r w:rsidRPr="00D954AE">
        <w:rPr>
          <w:rFonts w:ascii="Times New Roman" w:eastAsia="Times New Roman" w:hAnsi="Times New Roman" w:cs="Times New Roman"/>
          <w:b/>
          <w:bCs/>
          <w:sz w:val="24"/>
          <w:szCs w:val="24"/>
          <w:vertAlign w:val="superscript"/>
          <w:lang w:eastAsia="hu-HU"/>
        </w:rPr>
        <w:fldChar w:fldCharType="end"/>
      </w:r>
      <w:bookmarkEnd w:id="7"/>
      <w:r w:rsidRPr="00D954AE">
        <w:rPr>
          <w:rFonts w:ascii="Times New Roman" w:eastAsia="Times New Roman" w:hAnsi="Times New Roman" w:cs="Times New Roman"/>
          <w:sz w:val="24"/>
          <w:szCs w:val="24"/>
          <w:lang w:eastAsia="hu-HU"/>
        </w:rPr>
        <w:t xml:space="preserve"> (1) Vagyonnyilatkozat tételére kötelezett az a közszolgálatban álló személy, aki – önállóan vagy testület tagjaként – javaslattételre, döntésre vagy ellenőrzésre jogosult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közigazgatási hatósági vagy szabálysértési ügyben,</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lastRenderedPageBreak/>
        <w:t>b)</w:t>
      </w:r>
      <w:r w:rsidRPr="00D954AE">
        <w:rPr>
          <w:rFonts w:ascii="Times New Roman" w:eastAsia="Times New Roman" w:hAnsi="Times New Roman" w:cs="Times New Roman"/>
          <w:sz w:val="24"/>
          <w:szCs w:val="24"/>
          <w:lang w:eastAsia="hu-HU"/>
        </w:rPr>
        <w:t xml:space="preserve"> közbeszerzési eljárás során,</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feladatai ellátása során költségvetési vagy egyéb pénzeszközök felett, továbbá az állami vagy önkormányzati vagyonnal való gazdálkodás, valamint elkülönített állami pénzalapok, fejezeti kezelésű előirányzatok, önkormányzati pénzügyi támogatási pénzkeretek tekintetében,</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d)</w:t>
      </w:r>
      <w:r w:rsidRPr="00D954AE">
        <w:rPr>
          <w:rFonts w:ascii="Times New Roman" w:eastAsia="Times New Roman" w:hAnsi="Times New Roman" w:cs="Times New Roman"/>
          <w:sz w:val="24"/>
          <w:szCs w:val="24"/>
          <w:lang w:eastAsia="hu-HU"/>
        </w:rPr>
        <w:t xml:space="preserve"> egyedi állami vagy önkormányzati támogatásról való döntésre irányuló eljárás lefolytatása során, vagy</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e</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állami vagy önkormányzati támogatások felhasználásának vizsgálata, vagy a felhasználással való elszámoltatás során.</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Az (1) bekezdésben foglaltaktól függetlenül vagyonnyilatkozat tételére kötelezett, aki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bookmarkStart w:id="8" w:name="foot_9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"foot9"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9</w:t>
      </w:r>
      <w:r w:rsidRPr="00D954AE">
        <w:rPr>
          <w:rFonts w:ascii="Times New Roman" w:eastAsia="Times New Roman" w:hAnsi="Times New Roman" w:cs="Times New Roman"/>
          <w:i/>
          <w:iCs/>
          <w:sz w:val="24"/>
          <w:szCs w:val="24"/>
          <w:vertAlign w:val="superscript"/>
          <w:lang w:eastAsia="hu-HU"/>
        </w:rPr>
        <w:fldChar w:fldCharType="end"/>
      </w:r>
      <w:bookmarkEnd w:id="8"/>
      <w:r w:rsidRPr="00D954AE">
        <w:rPr>
          <w:rFonts w:ascii="Times New Roman" w:eastAsia="Times New Roman" w:hAnsi="Times New Roman" w:cs="Times New Roman"/>
          <w:sz w:val="24"/>
          <w:szCs w:val="24"/>
          <w:lang w:eastAsia="hu-HU"/>
        </w:rPr>
        <w:t xml:space="preserve"> közigazgatási államtitkár, helyettes államtitkár,</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bookmarkStart w:id="9" w:name="foot_10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"foot10"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10</w:t>
      </w:r>
      <w:r w:rsidRPr="00D954AE">
        <w:rPr>
          <w:rFonts w:ascii="Times New Roman" w:eastAsia="Times New Roman" w:hAnsi="Times New Roman" w:cs="Times New Roman"/>
          <w:i/>
          <w:iCs/>
          <w:sz w:val="24"/>
          <w:szCs w:val="24"/>
          <w:vertAlign w:val="superscript"/>
          <w:lang w:eastAsia="hu-HU"/>
        </w:rPr>
        <w:fldChar w:fldCharType="end"/>
      </w:r>
      <w:bookmarkEnd w:id="9"/>
      <w:r w:rsidRPr="00D954AE">
        <w:rPr>
          <w:rFonts w:ascii="Times New Roman" w:eastAsia="Times New Roman" w:hAnsi="Times New Roman" w:cs="Times New Roman"/>
          <w:sz w:val="24"/>
          <w:szCs w:val="24"/>
          <w:lang w:eastAsia="hu-HU"/>
        </w:rPr>
        <w:t xml:space="preserve"> fegyveres szerv hivatásos állományú tagjainak szolgálati viszonyáról szóló törvény hatálya alá tartozó osztályvezetői, illetve azzal azonos vagy magasabb beosztású vezető beosztást, valamint a honvédek jogállásáról szóló törvény hatálya alá tartozó tábornoki vagy ezredesi rendfokozattal rendszeresített beosztást tölt be,</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c)</w:t>
      </w:r>
      <w:bookmarkStart w:id="10" w:name="foot_11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"foot11"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11</w:t>
      </w:r>
      <w:r w:rsidRPr="00D954AE">
        <w:rPr>
          <w:rFonts w:ascii="Times New Roman" w:eastAsia="Times New Roman" w:hAnsi="Times New Roman" w:cs="Times New Roman"/>
          <w:i/>
          <w:iCs/>
          <w:sz w:val="24"/>
          <w:szCs w:val="24"/>
          <w:vertAlign w:val="superscript"/>
          <w:lang w:eastAsia="hu-HU"/>
        </w:rPr>
        <w:fldChar w:fldCharType="end"/>
      </w:r>
      <w:bookmarkEnd w:id="10"/>
      <w:r w:rsidRPr="00D954AE">
        <w:rPr>
          <w:rFonts w:ascii="Times New Roman" w:eastAsia="Times New Roman" w:hAnsi="Times New Roman" w:cs="Times New Roman"/>
          <w:sz w:val="24"/>
          <w:szCs w:val="24"/>
          <w:lang w:eastAsia="hu-HU"/>
        </w:rPr>
        <w:t xml:space="preserve"> politikai tanácsadó és főtanácsadó, kormány- vagy miniszteri tanácsadó vagy főtanácsadó,</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d)</w:t>
      </w:r>
      <w:bookmarkStart w:id="11" w:name="foot_12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"foot12"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12</w:t>
      </w:r>
      <w:r w:rsidRPr="00D954AE">
        <w:rPr>
          <w:rFonts w:ascii="Times New Roman" w:eastAsia="Times New Roman" w:hAnsi="Times New Roman" w:cs="Times New Roman"/>
          <w:i/>
          <w:iCs/>
          <w:sz w:val="24"/>
          <w:szCs w:val="24"/>
          <w:vertAlign w:val="superscript"/>
          <w:lang w:eastAsia="hu-HU"/>
        </w:rPr>
        <w:fldChar w:fldCharType="end"/>
      </w:r>
      <w:bookmarkEnd w:id="11"/>
      <w:r w:rsidRPr="00D954AE">
        <w:rPr>
          <w:rFonts w:ascii="Times New Roman" w:eastAsia="Times New Roman" w:hAnsi="Times New Roman" w:cs="Times New Roman"/>
          <w:sz w:val="24"/>
          <w:szCs w:val="24"/>
          <w:lang w:eastAsia="hu-HU"/>
        </w:rPr>
        <w:t xml:space="preserve"> vezetői megbízással rendelkező köztisztviselő,</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e</w:t>
      </w:r>
      <w:proofErr w:type="gramEnd"/>
      <w:r w:rsidRPr="00D954AE">
        <w:rPr>
          <w:rFonts w:ascii="Times New Roman" w:eastAsia="Times New Roman" w:hAnsi="Times New Roman" w:cs="Times New Roman"/>
          <w:i/>
          <w:iCs/>
          <w:sz w:val="24"/>
          <w:szCs w:val="24"/>
          <w:lang w:eastAsia="hu-HU"/>
        </w:rPr>
        <w:t>)</w:t>
      </w:r>
      <w:bookmarkStart w:id="12" w:name="foot_13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"foot13"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13</w:t>
      </w:r>
      <w:r w:rsidRPr="00D954AE">
        <w:rPr>
          <w:rFonts w:ascii="Times New Roman" w:eastAsia="Times New Roman" w:hAnsi="Times New Roman" w:cs="Times New Roman"/>
          <w:i/>
          <w:iCs/>
          <w:sz w:val="24"/>
          <w:szCs w:val="24"/>
          <w:vertAlign w:val="superscript"/>
          <w:lang w:eastAsia="hu-HU"/>
        </w:rPr>
        <w:fldChar w:fldCharType="end"/>
      </w:r>
      <w:bookmarkEnd w:id="12"/>
      <w:r w:rsidRPr="00D954AE">
        <w:rPr>
          <w:rFonts w:ascii="Times New Roman" w:eastAsia="Times New Roman" w:hAnsi="Times New Roman" w:cs="Times New Roman"/>
          <w:sz w:val="24"/>
          <w:szCs w:val="24"/>
          <w:lang w:eastAsia="hu-HU"/>
        </w:rPr>
        <w:t xml:space="preserve"> jogszabály alapján „C” típusú nemzetbiztonsági ellenőrzésre köteles fontos és bizalmas köztisztviselői munkakört tölt be,</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f</w:t>
      </w:r>
      <w:proofErr w:type="gramEnd"/>
      <w:r w:rsidRPr="00D954AE">
        <w:rPr>
          <w:rFonts w:ascii="Times New Roman" w:eastAsia="Times New Roman" w:hAnsi="Times New Roman" w:cs="Times New Roman"/>
          <w:i/>
          <w:iCs/>
          <w:sz w:val="24"/>
          <w:szCs w:val="24"/>
          <w:lang w:eastAsia="hu-HU"/>
        </w:rPr>
        <w:t>)</w:t>
      </w:r>
      <w:bookmarkStart w:id="13" w:name="foot_14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"foot14"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14</w:t>
      </w:r>
      <w:r w:rsidRPr="00D954AE">
        <w:rPr>
          <w:rFonts w:ascii="Times New Roman" w:eastAsia="Times New Roman" w:hAnsi="Times New Roman" w:cs="Times New Roman"/>
          <w:i/>
          <w:iCs/>
          <w:sz w:val="24"/>
          <w:szCs w:val="24"/>
          <w:vertAlign w:val="superscript"/>
          <w:lang w:eastAsia="hu-HU"/>
        </w:rPr>
        <w:fldChar w:fldCharType="end"/>
      </w:r>
      <w:bookmarkEnd w:id="13"/>
      <w:r w:rsidRPr="00D954AE">
        <w:rPr>
          <w:rFonts w:ascii="Times New Roman" w:eastAsia="Times New Roman" w:hAnsi="Times New Roman" w:cs="Times New Roman"/>
          <w:sz w:val="24"/>
          <w:szCs w:val="24"/>
          <w:lang w:eastAsia="hu-HU"/>
        </w:rPr>
        <w:t xml:space="preserve"> ügyész vagy</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g</w:t>
      </w:r>
      <w:proofErr w:type="gramEnd"/>
      <w:r w:rsidRPr="00D954AE">
        <w:rPr>
          <w:rFonts w:ascii="Times New Roman" w:eastAsia="Times New Roman" w:hAnsi="Times New Roman" w:cs="Times New Roman"/>
          <w:i/>
          <w:iCs/>
          <w:sz w:val="24"/>
          <w:szCs w:val="24"/>
          <w:lang w:eastAsia="hu-HU"/>
        </w:rPr>
        <w:t>)</w:t>
      </w:r>
      <w:bookmarkStart w:id="14" w:name="foot_15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"foot15"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15</w:t>
      </w:r>
      <w:r w:rsidRPr="00D954AE">
        <w:rPr>
          <w:rFonts w:ascii="Times New Roman" w:eastAsia="Times New Roman" w:hAnsi="Times New Roman" w:cs="Times New Roman"/>
          <w:i/>
          <w:iCs/>
          <w:sz w:val="24"/>
          <w:szCs w:val="24"/>
          <w:vertAlign w:val="superscript"/>
          <w:lang w:eastAsia="hu-HU"/>
        </w:rPr>
        <w:fldChar w:fldCharType="end"/>
      </w:r>
      <w:bookmarkEnd w:id="14"/>
      <w:r w:rsidRPr="00D954AE">
        <w:rPr>
          <w:rFonts w:ascii="Times New Roman" w:eastAsia="Times New Roman" w:hAnsi="Times New Roman" w:cs="Times New Roman"/>
          <w:sz w:val="24"/>
          <w:szCs w:val="24"/>
          <w:lang w:eastAsia="hu-HU"/>
        </w:rPr>
        <w:t xml:space="preserve"> közjegyző,</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h</w:t>
      </w:r>
      <w:proofErr w:type="gramEnd"/>
      <w:r w:rsidRPr="00D954AE">
        <w:rPr>
          <w:rFonts w:ascii="Times New Roman" w:eastAsia="Times New Roman" w:hAnsi="Times New Roman" w:cs="Times New Roman"/>
          <w:i/>
          <w:iCs/>
          <w:sz w:val="24"/>
          <w:szCs w:val="24"/>
          <w:lang w:eastAsia="hu-HU"/>
        </w:rPr>
        <w:t>)</w:t>
      </w:r>
      <w:bookmarkStart w:id="15" w:name="foot_16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"foot16"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16</w:t>
      </w:r>
      <w:r w:rsidRPr="00D954AE">
        <w:rPr>
          <w:rFonts w:ascii="Times New Roman" w:eastAsia="Times New Roman" w:hAnsi="Times New Roman" w:cs="Times New Roman"/>
          <w:i/>
          <w:iCs/>
          <w:sz w:val="24"/>
          <w:szCs w:val="24"/>
          <w:vertAlign w:val="superscript"/>
          <w:lang w:eastAsia="hu-HU"/>
        </w:rPr>
        <w:fldChar w:fldCharType="end"/>
      </w:r>
      <w:bookmarkEnd w:id="15"/>
      <w:r w:rsidRPr="00D954AE">
        <w:rPr>
          <w:rFonts w:ascii="Times New Roman" w:eastAsia="Times New Roman" w:hAnsi="Times New Roman" w:cs="Times New Roman"/>
          <w:sz w:val="24"/>
          <w:szCs w:val="24"/>
          <w:lang w:eastAsia="hu-HU"/>
        </w:rPr>
        <w:t xml:space="preserve"> bírósági végrehajtó.</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Az (1) bekezdésben foglaltaktól függetlenül vagyonnyilatkozat tételére kötelezett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w:t>
      </w:r>
      <w:proofErr w:type="spellStart"/>
      <w:r w:rsidRPr="00D954AE">
        <w:rPr>
          <w:rFonts w:ascii="Times New Roman" w:eastAsia="Times New Roman" w:hAnsi="Times New Roman" w:cs="Times New Roman"/>
          <w:sz w:val="24"/>
          <w:szCs w:val="24"/>
          <w:lang w:eastAsia="hu-HU"/>
        </w:rPr>
        <w:t>a</w:t>
      </w:r>
      <w:proofErr w:type="spellEnd"/>
      <w:r w:rsidRPr="00D954AE">
        <w:rPr>
          <w:rFonts w:ascii="Times New Roman" w:eastAsia="Times New Roman" w:hAnsi="Times New Roman" w:cs="Times New Roman"/>
          <w:sz w:val="24"/>
          <w:szCs w:val="24"/>
          <w:lang w:eastAsia="hu-HU"/>
        </w:rPr>
        <w:t xml:space="preserve"> Magyar Fejlesztési Bank Rt. vezérigazgatója, igazgatóságának, felügyelőbizottságának elnöke és tagja,</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a Magyar Nemzeti Vagyonkezelő </w:t>
      </w:r>
      <w:proofErr w:type="spellStart"/>
      <w:r w:rsidRPr="00D954AE">
        <w:rPr>
          <w:rFonts w:ascii="Times New Roman" w:eastAsia="Times New Roman" w:hAnsi="Times New Roman" w:cs="Times New Roman"/>
          <w:sz w:val="24"/>
          <w:szCs w:val="24"/>
          <w:lang w:eastAsia="hu-HU"/>
        </w:rPr>
        <w:t>Zrt</w:t>
      </w:r>
      <w:proofErr w:type="spellEnd"/>
      <w:r w:rsidRPr="00D954AE">
        <w:rPr>
          <w:rFonts w:ascii="Times New Roman" w:eastAsia="Times New Roman" w:hAnsi="Times New Roman" w:cs="Times New Roman"/>
          <w:sz w:val="24"/>
          <w:szCs w:val="24"/>
          <w:lang w:eastAsia="hu-HU"/>
        </w:rPr>
        <w:t>. felügyelőbizottságának és ellenőrző bizottságának tagja,</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a többségi állami részesedéssel működő gazdálkodó szervezet tisztségviselője és felügyelőbizottságának tagja,</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d)</w:t>
      </w:r>
      <w:bookmarkStart w:id="16" w:name="foot_17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"foot17"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17</w:t>
      </w:r>
      <w:r w:rsidRPr="00D954AE">
        <w:rPr>
          <w:rFonts w:ascii="Times New Roman" w:eastAsia="Times New Roman" w:hAnsi="Times New Roman" w:cs="Times New Roman"/>
          <w:i/>
          <w:iCs/>
          <w:sz w:val="24"/>
          <w:szCs w:val="24"/>
          <w:vertAlign w:val="superscript"/>
          <w:lang w:eastAsia="hu-HU"/>
        </w:rPr>
        <w:fldChar w:fldCharType="end"/>
      </w:r>
      <w:bookmarkEnd w:id="16"/>
      <w:r w:rsidRPr="00D954AE">
        <w:rPr>
          <w:rFonts w:ascii="Times New Roman" w:eastAsia="Times New Roman" w:hAnsi="Times New Roman" w:cs="Times New Roman"/>
          <w:sz w:val="24"/>
          <w:szCs w:val="24"/>
          <w:lang w:eastAsia="hu-HU"/>
        </w:rPr>
        <w:t xml:space="preserve"> az Országgyűlés és a Kormány által alapított közalapítvány kezelő szervének vagy szervezetének tagja, illetve egyéb tisztségviselője, továbbá</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lastRenderedPageBreak/>
        <w:t>e</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az a közszolgálatban nem álló személy, aki – önállóan vagy testület tagjaként – javaslattételre, döntésre, illetve ellenőrzésre jogosult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D954AE">
        <w:rPr>
          <w:rFonts w:ascii="Times New Roman" w:eastAsia="Times New Roman" w:hAnsi="Times New Roman" w:cs="Times New Roman"/>
          <w:i/>
          <w:iCs/>
          <w:sz w:val="24"/>
          <w:szCs w:val="24"/>
          <w:lang w:eastAsia="hu-HU"/>
        </w:rPr>
        <w:t>ea</w:t>
      </w:r>
      <w:proofErr w:type="spellEnd"/>
      <w:r w:rsidRPr="00D954AE">
        <w:rPr>
          <w:rFonts w:ascii="Times New Roman" w:eastAsia="Times New Roman" w:hAnsi="Times New Roman" w:cs="Times New Roman"/>
          <w:i/>
          <w:iCs/>
          <w:sz w:val="24"/>
          <w:szCs w:val="24"/>
          <w:lang w:eastAsia="hu-HU"/>
        </w:rPr>
        <w:t>)</w:t>
      </w:r>
      <w:bookmarkStart w:id="17" w:name="foot_18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"foot18"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18</w:t>
      </w:r>
      <w:r w:rsidRPr="00D954AE">
        <w:rPr>
          <w:rFonts w:ascii="Times New Roman" w:eastAsia="Times New Roman" w:hAnsi="Times New Roman" w:cs="Times New Roman"/>
          <w:i/>
          <w:iCs/>
          <w:sz w:val="24"/>
          <w:szCs w:val="24"/>
          <w:vertAlign w:val="superscript"/>
          <w:lang w:eastAsia="hu-HU"/>
        </w:rPr>
        <w:fldChar w:fldCharType="end"/>
      </w:r>
      <w:bookmarkEnd w:id="17"/>
      <w:r w:rsidRPr="00D954AE">
        <w:rPr>
          <w:rFonts w:ascii="Times New Roman" w:eastAsia="Times New Roman" w:hAnsi="Times New Roman" w:cs="Times New Roman"/>
          <w:sz w:val="24"/>
          <w:szCs w:val="24"/>
          <w:lang w:eastAsia="hu-HU"/>
        </w:rPr>
        <w:t xml:space="preserve"> az állam, önkormányzat, költségvetési intézmény, valamint többségi állami, illetve többségi önkormányzati tulajdonban lévő gazdasági társaság, továbbá az Országgyűlés, a Kormány, valamint önkormányzat által alapított közalapítvány által lefolytatott közbeszerzési eljárásban,</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eb</w:t>
      </w:r>
      <w:proofErr w:type="gramEnd"/>
      <w:r w:rsidRPr="00D954AE">
        <w:rPr>
          <w:rFonts w:ascii="Times New Roman" w:eastAsia="Times New Roman" w:hAnsi="Times New Roman" w:cs="Times New Roman"/>
          <w:i/>
          <w:iCs/>
          <w:sz w:val="24"/>
          <w:szCs w:val="24"/>
          <w:lang w:eastAsia="hu-HU"/>
        </w:rPr>
        <w:t>)</w:t>
      </w:r>
      <w:bookmarkStart w:id="18" w:name="foot_19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"foot19"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19</w:t>
      </w:r>
      <w:r w:rsidRPr="00D954AE">
        <w:rPr>
          <w:rFonts w:ascii="Times New Roman" w:eastAsia="Times New Roman" w:hAnsi="Times New Roman" w:cs="Times New Roman"/>
          <w:i/>
          <w:iCs/>
          <w:sz w:val="24"/>
          <w:szCs w:val="24"/>
          <w:vertAlign w:val="superscript"/>
          <w:lang w:eastAsia="hu-HU"/>
        </w:rPr>
        <w:fldChar w:fldCharType="end"/>
      </w:r>
      <w:bookmarkEnd w:id="18"/>
      <w:r w:rsidRPr="00D954AE">
        <w:rPr>
          <w:rFonts w:ascii="Times New Roman" w:eastAsia="Times New Roman" w:hAnsi="Times New Roman" w:cs="Times New Roman"/>
          <w:sz w:val="24"/>
          <w:szCs w:val="24"/>
          <w:lang w:eastAsia="hu-HU"/>
        </w:rPr>
        <w:t xml:space="preserve"> feladatai ellátása során költségvetési vagy egyéb pénzeszközök felett, továbbá az állami vagy önkormányzati vagyonnal való gazdálkodás, valamint elkülönített állami pénzalapok, fejezeti kezelésű előirányzatok, önkormányzati pénzügyi támogatási pénzkeretek tekintetében, illetve az Országgyűlés, a Kormány, valamint önkormányzat által alapított közalapítvány számára nyújtott támogatási pénzeszköz juttatásánál,</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D954AE">
        <w:rPr>
          <w:rFonts w:ascii="Times New Roman" w:eastAsia="Times New Roman" w:hAnsi="Times New Roman" w:cs="Times New Roman"/>
          <w:i/>
          <w:iCs/>
          <w:sz w:val="24"/>
          <w:szCs w:val="24"/>
          <w:lang w:eastAsia="hu-HU"/>
        </w:rPr>
        <w:t>ec</w:t>
      </w:r>
      <w:proofErr w:type="spell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egyedi állami vagy önkormányzati támogatásról való döntésre irányuló eljárás lefolytatása során, vagy</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D954AE">
        <w:rPr>
          <w:rFonts w:ascii="Times New Roman" w:eastAsia="Times New Roman" w:hAnsi="Times New Roman" w:cs="Times New Roman"/>
          <w:i/>
          <w:iCs/>
          <w:sz w:val="24"/>
          <w:szCs w:val="24"/>
          <w:lang w:eastAsia="hu-HU"/>
        </w:rPr>
        <w:t>ed</w:t>
      </w:r>
      <w:proofErr w:type="spell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állami, önkormányzati, illetve az Országgyűlés, a Kormány, valamint önkormányzat által alapított közalapítványi támogatások felhasználásának vizsgálata, valamint a felhasználással való elszámoltatás során.</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3/A. §</w:t>
      </w:r>
      <w:bookmarkStart w:id="19" w:name="foot_20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"foot20"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20</w:t>
      </w:r>
      <w:r w:rsidRPr="00D954AE">
        <w:rPr>
          <w:rFonts w:ascii="Times New Roman" w:eastAsia="Times New Roman" w:hAnsi="Times New Roman" w:cs="Times New Roman"/>
          <w:b/>
          <w:bCs/>
          <w:sz w:val="24"/>
          <w:szCs w:val="24"/>
          <w:vertAlign w:val="superscript"/>
          <w:lang w:eastAsia="hu-HU"/>
        </w:rPr>
        <w:fldChar w:fldCharType="end"/>
      </w:r>
      <w:bookmarkEnd w:id="19"/>
      <w:r w:rsidRPr="00D954AE">
        <w:rPr>
          <w:rFonts w:ascii="Times New Roman" w:eastAsia="Times New Roman" w:hAnsi="Times New Roman" w:cs="Times New Roman"/>
          <w:sz w:val="24"/>
          <w:szCs w:val="24"/>
          <w:lang w:eastAsia="hu-HU"/>
        </w:rPr>
        <w:t xml:space="preserve"> Ha egy személy a jelen törvény rendelkezései szerint több jogviszony alapján köteles vagyonnyilatkozatot tenni, úgy a vagyonnyilatkozat tételi kötelezettségének – a 3/B. §</w:t>
      </w:r>
      <w:proofErr w:type="spellStart"/>
      <w:r w:rsidRPr="00D954AE">
        <w:rPr>
          <w:rFonts w:ascii="Times New Roman" w:eastAsia="Times New Roman" w:hAnsi="Times New Roman" w:cs="Times New Roman"/>
          <w:sz w:val="24"/>
          <w:szCs w:val="24"/>
          <w:lang w:eastAsia="hu-HU"/>
        </w:rPr>
        <w:t>-ban</w:t>
      </w:r>
      <w:proofErr w:type="spellEnd"/>
      <w:r w:rsidRPr="00D954AE">
        <w:rPr>
          <w:rFonts w:ascii="Times New Roman" w:eastAsia="Times New Roman" w:hAnsi="Times New Roman" w:cs="Times New Roman"/>
          <w:sz w:val="24"/>
          <w:szCs w:val="24"/>
          <w:lang w:eastAsia="hu-HU"/>
        </w:rPr>
        <w:t xml:space="preserve"> foglaltak szerint – egy jogviszonyhoz kapcsolódóan köteles eleget tenni, és a vagyonnyilatkozat tétel megtörténtéről a további jogviszonyok szerint őrzésre köteles személyt köteles teljes bizonyítóerejű magánokiratba foglalt nyilatkozatban tájékoztatni.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3/B. §</w:t>
      </w:r>
      <w:bookmarkStart w:id="20" w:name="foot_21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"foot21"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21</w:t>
      </w:r>
      <w:r w:rsidRPr="00D954AE">
        <w:rPr>
          <w:rFonts w:ascii="Times New Roman" w:eastAsia="Times New Roman" w:hAnsi="Times New Roman" w:cs="Times New Roman"/>
          <w:b/>
          <w:bCs/>
          <w:sz w:val="24"/>
          <w:szCs w:val="24"/>
          <w:vertAlign w:val="superscript"/>
          <w:lang w:eastAsia="hu-HU"/>
        </w:rPr>
        <w:fldChar w:fldCharType="end"/>
      </w:r>
      <w:bookmarkEnd w:id="20"/>
      <w:r w:rsidRPr="00D954AE">
        <w:rPr>
          <w:rFonts w:ascii="Times New Roman" w:eastAsia="Times New Roman" w:hAnsi="Times New Roman" w:cs="Times New Roman"/>
          <w:sz w:val="24"/>
          <w:szCs w:val="24"/>
          <w:lang w:eastAsia="hu-HU"/>
        </w:rPr>
        <w:t xml:space="preserve"> Ha egy személy a jelen törvény rendelkezései szerint több jogviszony alapján köteles vagyonnyilatkozatot tenni, úgy a vagyonnyilatkozat tételi kötelezettségének azon jogviszonyra vonatkozó szabályok szerint kell eleget tenni, amelyik alapján a leggyakrabban kell vagyonnyilatkozatot tenni. Amennyiben több jogviszony esetén a vagyonnyilatkozat-tétel esedékességének gyakorisága azonos, úgy a vagyonnyilatkozatot a korábban keletkezett jogviszonyra vonatkozó szabályok szerint kell megtenni. Amennyiben több jogviszony esetén a vagyonnyilatkozat-tétel esedékességének gyakorisága és a jogviszonyok létrejöttének ideje is azonos, úgy a vagyonnyilatkozat-tételre kötelezett választása szerinti jogviszony alapján kell a vagyonnyilatkozat-tételi kötelezettségnek eleget tenni.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3/C. §</w:t>
      </w:r>
      <w:bookmarkStart w:id="21" w:name="foot_22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"foot22"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22</w:t>
      </w:r>
      <w:r w:rsidRPr="00D954AE">
        <w:rPr>
          <w:rFonts w:ascii="Times New Roman" w:eastAsia="Times New Roman" w:hAnsi="Times New Roman" w:cs="Times New Roman"/>
          <w:b/>
          <w:bCs/>
          <w:sz w:val="24"/>
          <w:szCs w:val="24"/>
          <w:vertAlign w:val="superscript"/>
          <w:lang w:eastAsia="hu-HU"/>
        </w:rPr>
        <w:fldChar w:fldCharType="end"/>
      </w:r>
      <w:bookmarkEnd w:id="21"/>
      <w:r w:rsidRPr="00D954AE">
        <w:rPr>
          <w:rFonts w:ascii="Times New Roman" w:eastAsia="Times New Roman" w:hAnsi="Times New Roman" w:cs="Times New Roman"/>
          <w:sz w:val="24"/>
          <w:szCs w:val="24"/>
          <w:lang w:eastAsia="hu-HU"/>
        </w:rPr>
        <w:t xml:space="preserve"> Ha egy személy a vagyonnyilatkozat-tételi kötelezettségének egy jogviszony alapján eleget tett, majd olyan jogviszonyt létesít, amely alapján – a korábbi jogviszonyhoz képest – gyakrabban kell vagyonnyilatkozatot tennie, úgy ez utóbbi jogviszony alapján keletkező vagyonnyilatkozat-tételi kötelezettségének teljesítését és a 3/</w:t>
      </w: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w:t>
      </w:r>
      <w:proofErr w:type="spellStart"/>
      <w:r w:rsidRPr="00D954AE">
        <w:rPr>
          <w:rFonts w:ascii="Times New Roman" w:eastAsia="Times New Roman" w:hAnsi="Times New Roman" w:cs="Times New Roman"/>
          <w:sz w:val="24"/>
          <w:szCs w:val="24"/>
          <w:lang w:eastAsia="hu-HU"/>
        </w:rPr>
        <w:t>-nak</w:t>
      </w:r>
      <w:proofErr w:type="spellEnd"/>
      <w:r w:rsidRPr="00D954AE">
        <w:rPr>
          <w:rFonts w:ascii="Times New Roman" w:eastAsia="Times New Roman" w:hAnsi="Times New Roman" w:cs="Times New Roman"/>
          <w:sz w:val="24"/>
          <w:szCs w:val="24"/>
          <w:lang w:eastAsia="hu-HU"/>
        </w:rPr>
        <w:t xml:space="preserve"> megfelelő nyilatkozat átadását követően a korábbi jogviszony kapcsán tett vagyonnyilatkozatát az annak őrzésért felelős személy visszaadja.</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4. §</w:t>
      </w:r>
      <w:bookmarkStart w:id="22" w:name="foot_23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"foot23"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23</w:t>
      </w:r>
      <w:r w:rsidRPr="00D954AE">
        <w:rPr>
          <w:rFonts w:ascii="Times New Roman" w:eastAsia="Times New Roman" w:hAnsi="Times New Roman" w:cs="Times New Roman"/>
          <w:b/>
          <w:bCs/>
          <w:sz w:val="24"/>
          <w:szCs w:val="24"/>
          <w:vertAlign w:val="superscript"/>
          <w:lang w:eastAsia="hu-HU"/>
        </w:rPr>
        <w:fldChar w:fldCharType="end"/>
      </w:r>
      <w:bookmarkEnd w:id="22"/>
      <w:r w:rsidRPr="00D954AE">
        <w:rPr>
          <w:rFonts w:ascii="Times New Roman" w:eastAsia="Times New Roman" w:hAnsi="Times New Roman" w:cs="Times New Roman"/>
          <w:sz w:val="24"/>
          <w:szCs w:val="24"/>
          <w:lang w:eastAsia="hu-HU"/>
        </w:rPr>
        <w:t xml:space="preserve"> A vagyonnyilatkozat-tételi kötelezettséget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bookmarkStart w:id="23" w:name="foot_24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"foot24"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24</w:t>
      </w:r>
      <w:r w:rsidRPr="00D954AE">
        <w:rPr>
          <w:rFonts w:ascii="Times New Roman" w:eastAsia="Times New Roman" w:hAnsi="Times New Roman" w:cs="Times New Roman"/>
          <w:i/>
          <w:iCs/>
          <w:sz w:val="24"/>
          <w:szCs w:val="24"/>
          <w:vertAlign w:val="superscript"/>
          <w:lang w:eastAsia="hu-HU"/>
        </w:rPr>
        <w:fldChar w:fldCharType="end"/>
      </w:r>
      <w:bookmarkEnd w:id="23"/>
      <w:r w:rsidRPr="00D954AE">
        <w:rPr>
          <w:rFonts w:ascii="Times New Roman" w:eastAsia="Times New Roman" w:hAnsi="Times New Roman" w:cs="Times New Roman"/>
          <w:sz w:val="24"/>
          <w:szCs w:val="24"/>
          <w:lang w:eastAsia="hu-HU"/>
        </w:rPr>
        <w:t xml:space="preserve"> a 3. § (1)–(2) bekezdésében meghatározott közszolgálatban álló személyek esetében – ide nem értve a közjegyzőt, a bírósági végrehajtót és az ügyészt – az őket ilyen minőségében alkalmazó szervezet szervezeti és működési szabályzatában,</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lastRenderedPageBreak/>
        <w:t>b)</w:t>
      </w:r>
      <w:r w:rsidRPr="00D954AE">
        <w:rPr>
          <w:rFonts w:ascii="Times New Roman" w:eastAsia="Times New Roman" w:hAnsi="Times New Roman" w:cs="Times New Roman"/>
          <w:sz w:val="24"/>
          <w:szCs w:val="24"/>
          <w:lang w:eastAsia="hu-HU"/>
        </w:rPr>
        <w:t xml:space="preserve"> a 3. § (3) bekezdés </w:t>
      </w:r>
      <w:r w:rsidRPr="00D954AE">
        <w:rPr>
          <w:rFonts w:ascii="Times New Roman" w:eastAsia="Times New Roman" w:hAnsi="Times New Roman" w:cs="Times New Roman"/>
          <w:i/>
          <w:iCs/>
          <w:sz w:val="24"/>
          <w:szCs w:val="24"/>
          <w:lang w:eastAsia="hu-HU"/>
        </w:rPr>
        <w:t>a)–c)</w:t>
      </w:r>
      <w:r w:rsidRPr="00D954AE">
        <w:rPr>
          <w:rFonts w:ascii="Times New Roman" w:eastAsia="Times New Roman" w:hAnsi="Times New Roman" w:cs="Times New Roman"/>
          <w:sz w:val="24"/>
          <w:szCs w:val="24"/>
          <w:lang w:eastAsia="hu-HU"/>
        </w:rPr>
        <w:t xml:space="preserve"> pontjában meghatározott esetben a gazdálkodó </w:t>
      </w:r>
      <w:proofErr w:type="gramStart"/>
      <w:r w:rsidRPr="00D954AE">
        <w:rPr>
          <w:rFonts w:ascii="Times New Roman" w:eastAsia="Times New Roman" w:hAnsi="Times New Roman" w:cs="Times New Roman"/>
          <w:sz w:val="24"/>
          <w:szCs w:val="24"/>
          <w:lang w:eastAsia="hu-HU"/>
        </w:rPr>
        <w:t>szervezet létesítő</w:t>
      </w:r>
      <w:proofErr w:type="gramEnd"/>
      <w:r w:rsidRPr="00D954AE">
        <w:rPr>
          <w:rFonts w:ascii="Times New Roman" w:eastAsia="Times New Roman" w:hAnsi="Times New Roman" w:cs="Times New Roman"/>
          <w:sz w:val="24"/>
          <w:szCs w:val="24"/>
          <w:lang w:eastAsia="hu-HU"/>
        </w:rPr>
        <w:t xml:space="preserve"> okiratában,</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a 3. § (3) bekezdés </w:t>
      </w:r>
      <w:r w:rsidRPr="00D954AE">
        <w:rPr>
          <w:rFonts w:ascii="Times New Roman" w:eastAsia="Times New Roman" w:hAnsi="Times New Roman" w:cs="Times New Roman"/>
          <w:i/>
          <w:iCs/>
          <w:sz w:val="24"/>
          <w:szCs w:val="24"/>
          <w:lang w:eastAsia="hu-HU"/>
        </w:rPr>
        <w:t>d)</w:t>
      </w:r>
      <w:r w:rsidRPr="00D954AE">
        <w:rPr>
          <w:rFonts w:ascii="Times New Roman" w:eastAsia="Times New Roman" w:hAnsi="Times New Roman" w:cs="Times New Roman"/>
          <w:sz w:val="24"/>
          <w:szCs w:val="24"/>
          <w:lang w:eastAsia="hu-HU"/>
        </w:rPr>
        <w:t xml:space="preserve"> pontjában foglalt </w:t>
      </w:r>
      <w:proofErr w:type="gramStart"/>
      <w:r w:rsidRPr="00D954AE">
        <w:rPr>
          <w:rFonts w:ascii="Times New Roman" w:eastAsia="Times New Roman" w:hAnsi="Times New Roman" w:cs="Times New Roman"/>
          <w:sz w:val="24"/>
          <w:szCs w:val="24"/>
          <w:lang w:eastAsia="hu-HU"/>
        </w:rPr>
        <w:t>esetben</w:t>
      </w:r>
      <w:proofErr w:type="gramEnd"/>
      <w:r w:rsidRPr="00D954AE">
        <w:rPr>
          <w:rFonts w:ascii="Times New Roman" w:eastAsia="Times New Roman" w:hAnsi="Times New Roman" w:cs="Times New Roman"/>
          <w:sz w:val="24"/>
          <w:szCs w:val="24"/>
          <w:lang w:eastAsia="hu-HU"/>
        </w:rPr>
        <w:t xml:space="preserve"> a közalapítvány alapszabályában,</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d)</w:t>
      </w:r>
      <w:bookmarkStart w:id="24" w:name="foot_25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"foot25"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25</w:t>
      </w:r>
      <w:r w:rsidRPr="00D954AE">
        <w:rPr>
          <w:rFonts w:ascii="Times New Roman" w:eastAsia="Times New Roman" w:hAnsi="Times New Roman" w:cs="Times New Roman"/>
          <w:i/>
          <w:iCs/>
          <w:sz w:val="24"/>
          <w:szCs w:val="24"/>
          <w:vertAlign w:val="superscript"/>
          <w:lang w:eastAsia="hu-HU"/>
        </w:rPr>
        <w:fldChar w:fldCharType="end"/>
      </w:r>
      <w:bookmarkEnd w:id="24"/>
      <w:r w:rsidRPr="00D954AE">
        <w:rPr>
          <w:rFonts w:ascii="Times New Roman" w:eastAsia="Times New Roman" w:hAnsi="Times New Roman" w:cs="Times New Roman"/>
          <w:sz w:val="24"/>
          <w:szCs w:val="24"/>
          <w:lang w:eastAsia="hu-HU"/>
        </w:rPr>
        <w:t xml:space="preserve"> a 3. § (3) bekezdés </w:t>
      </w:r>
      <w:r w:rsidRPr="00D954AE">
        <w:rPr>
          <w:rFonts w:ascii="Times New Roman" w:eastAsia="Times New Roman" w:hAnsi="Times New Roman" w:cs="Times New Roman"/>
          <w:i/>
          <w:iCs/>
          <w:sz w:val="24"/>
          <w:szCs w:val="24"/>
          <w:lang w:eastAsia="hu-HU"/>
        </w:rPr>
        <w:t>e)</w:t>
      </w:r>
      <w:r w:rsidRPr="00D954AE">
        <w:rPr>
          <w:rFonts w:ascii="Times New Roman" w:eastAsia="Times New Roman" w:hAnsi="Times New Roman" w:cs="Times New Roman"/>
          <w:sz w:val="24"/>
          <w:szCs w:val="24"/>
          <w:lang w:eastAsia="hu-HU"/>
        </w:rPr>
        <w:t xml:space="preserve"> pontjában meghatározott személyek esetében az őket ilyen minőségükben alkalmazó szervezet szervezeti és működési szabályzatában</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fel</w:t>
      </w:r>
      <w:proofErr w:type="gramEnd"/>
      <w:r w:rsidRPr="00D954AE">
        <w:rPr>
          <w:rFonts w:ascii="Times New Roman" w:eastAsia="Times New Roman" w:hAnsi="Times New Roman" w:cs="Times New Roman"/>
          <w:sz w:val="24"/>
          <w:szCs w:val="24"/>
          <w:lang w:eastAsia="hu-HU"/>
        </w:rPr>
        <w:t xml:space="preserve"> kell tüntetni.</w:t>
      </w:r>
    </w:p>
    <w:p w:rsidR="00D954AE" w:rsidRPr="00D954AE" w:rsidRDefault="00D954AE" w:rsidP="00D954AE">
      <w:pPr>
        <w:spacing w:before="160" w:after="3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A vagyonnyilatkozat-tétel esedékessége</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5. §</w:t>
      </w:r>
      <w:bookmarkStart w:id="25" w:name="foot_26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"foot26"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26</w:t>
      </w:r>
      <w:r w:rsidRPr="00D954AE">
        <w:rPr>
          <w:rFonts w:ascii="Times New Roman" w:eastAsia="Times New Roman" w:hAnsi="Times New Roman" w:cs="Times New Roman"/>
          <w:b/>
          <w:bCs/>
          <w:sz w:val="24"/>
          <w:szCs w:val="24"/>
          <w:vertAlign w:val="superscript"/>
          <w:lang w:eastAsia="hu-HU"/>
        </w:rPr>
        <w:fldChar w:fldCharType="end"/>
      </w:r>
      <w:bookmarkEnd w:id="25"/>
      <w:r w:rsidRPr="00D954AE">
        <w:rPr>
          <w:rFonts w:ascii="Times New Roman" w:eastAsia="Times New Roman" w:hAnsi="Times New Roman" w:cs="Times New Roman"/>
          <w:sz w:val="24"/>
          <w:szCs w:val="24"/>
          <w:lang w:eastAsia="hu-HU"/>
        </w:rPr>
        <w:t xml:space="preserve"> (1)</w:t>
      </w:r>
      <w:bookmarkStart w:id="26" w:name="foot_27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"foot27"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27</w:t>
      </w:r>
      <w:r w:rsidRPr="00D954AE">
        <w:rPr>
          <w:rFonts w:ascii="Times New Roman" w:eastAsia="Times New Roman" w:hAnsi="Times New Roman" w:cs="Times New Roman"/>
          <w:sz w:val="24"/>
          <w:szCs w:val="24"/>
          <w:vertAlign w:val="superscript"/>
          <w:lang w:eastAsia="hu-HU"/>
        </w:rPr>
        <w:fldChar w:fldCharType="end"/>
      </w:r>
      <w:bookmarkEnd w:id="26"/>
      <w:r w:rsidRPr="00D954AE">
        <w:rPr>
          <w:rFonts w:ascii="Times New Roman" w:eastAsia="Times New Roman" w:hAnsi="Times New Roman" w:cs="Times New Roman"/>
          <w:sz w:val="24"/>
          <w:szCs w:val="24"/>
          <w:lang w:eastAsia="hu-HU"/>
        </w:rPr>
        <w:t xml:space="preserve"> A vagyonnyilatkozat-tételi kötelezettségnek a kötelezett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bookmarkStart w:id="27" w:name="foot_28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"foot28"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28</w:t>
      </w:r>
      <w:r w:rsidRPr="00D954AE">
        <w:rPr>
          <w:rFonts w:ascii="Times New Roman" w:eastAsia="Times New Roman" w:hAnsi="Times New Roman" w:cs="Times New Roman"/>
          <w:i/>
          <w:iCs/>
          <w:sz w:val="24"/>
          <w:szCs w:val="24"/>
          <w:vertAlign w:val="superscript"/>
          <w:lang w:eastAsia="hu-HU"/>
        </w:rPr>
        <w:fldChar w:fldCharType="end"/>
      </w:r>
      <w:bookmarkEnd w:id="27"/>
      <w:r w:rsidRPr="00D954AE">
        <w:rPr>
          <w:rFonts w:ascii="Times New Roman" w:eastAsia="Times New Roman" w:hAnsi="Times New Roman" w:cs="Times New Roman"/>
          <w:sz w:val="24"/>
          <w:szCs w:val="24"/>
          <w:lang w:eastAsia="hu-HU"/>
        </w:rPr>
        <w:t xml:space="preserve"> a 6. § (2) bekezdés kivételével a vagyonnyilatkozat-tételi kötelezettséget megalapozó jogviszony, beosztás létrejötte, munka- vagy feladatkör betöltése érdekében azt megelőzően,</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bookmarkStart w:id="28" w:name="foot_29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"foot29"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29</w:t>
      </w:r>
      <w:r w:rsidRPr="00D954AE">
        <w:rPr>
          <w:rFonts w:ascii="Times New Roman" w:eastAsia="Times New Roman" w:hAnsi="Times New Roman" w:cs="Times New Roman"/>
          <w:i/>
          <w:iCs/>
          <w:sz w:val="24"/>
          <w:szCs w:val="24"/>
          <w:vertAlign w:val="superscript"/>
          <w:lang w:eastAsia="hu-HU"/>
        </w:rPr>
        <w:fldChar w:fldCharType="end"/>
      </w:r>
      <w:bookmarkEnd w:id="28"/>
      <w:r w:rsidRPr="00D954AE">
        <w:rPr>
          <w:rFonts w:ascii="Times New Roman" w:eastAsia="Times New Roman" w:hAnsi="Times New Roman" w:cs="Times New Roman"/>
          <w:sz w:val="24"/>
          <w:szCs w:val="24"/>
          <w:lang w:eastAsia="hu-HU"/>
        </w:rPr>
        <w:t xml:space="preserve"> a vagyonnyilatkozat-tételi kötelezettséget megalapozó jogviszony, beosztás, munka- vagy feladatkör megszűnését követő tizenöt napon belül,</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a vagyonnyilatkozat-tételi kötelezettséget megalapozó jogviszony, beosztás, munka- vagy feladatkör fennállása alatt az első vagyonnyilatkozatot követően, ha törvény eltérően nem rendelkezik,</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D954AE">
        <w:rPr>
          <w:rFonts w:ascii="Times New Roman" w:eastAsia="Times New Roman" w:hAnsi="Times New Roman" w:cs="Times New Roman"/>
          <w:i/>
          <w:iCs/>
          <w:sz w:val="24"/>
          <w:szCs w:val="24"/>
          <w:lang w:eastAsia="hu-HU"/>
        </w:rPr>
        <w:t>ca</w:t>
      </w:r>
      <w:proofErr w:type="spell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a 3. § (1) bekezdés </w:t>
      </w: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pontjában a 3. § (2) bekezdés </w:t>
      </w:r>
      <w:r w:rsidRPr="00D954AE">
        <w:rPr>
          <w:rFonts w:ascii="Times New Roman" w:eastAsia="Times New Roman" w:hAnsi="Times New Roman" w:cs="Times New Roman"/>
          <w:i/>
          <w:iCs/>
          <w:sz w:val="24"/>
          <w:szCs w:val="24"/>
          <w:lang w:eastAsia="hu-HU"/>
        </w:rPr>
        <w:t>a)</w:t>
      </w:r>
      <w:r w:rsidRPr="00D954AE">
        <w:rPr>
          <w:rFonts w:ascii="Times New Roman" w:eastAsia="Times New Roman" w:hAnsi="Times New Roman" w:cs="Times New Roman"/>
          <w:sz w:val="24"/>
          <w:szCs w:val="24"/>
          <w:lang w:eastAsia="hu-HU"/>
        </w:rPr>
        <w:t xml:space="preserve"> pontjában és a 3. § (3) bekezdés </w:t>
      </w:r>
      <w:r w:rsidRPr="00D954AE">
        <w:rPr>
          <w:rFonts w:ascii="Times New Roman" w:eastAsia="Times New Roman" w:hAnsi="Times New Roman" w:cs="Times New Roman"/>
          <w:i/>
          <w:iCs/>
          <w:sz w:val="24"/>
          <w:szCs w:val="24"/>
          <w:lang w:eastAsia="hu-HU"/>
        </w:rPr>
        <w:t>e)</w:t>
      </w:r>
      <w:r w:rsidRPr="00D954AE">
        <w:rPr>
          <w:rFonts w:ascii="Times New Roman" w:eastAsia="Times New Roman" w:hAnsi="Times New Roman" w:cs="Times New Roman"/>
          <w:sz w:val="24"/>
          <w:szCs w:val="24"/>
          <w:lang w:eastAsia="hu-HU"/>
        </w:rPr>
        <w:t xml:space="preserve"> pont </w:t>
      </w:r>
      <w:proofErr w:type="spellStart"/>
      <w:r w:rsidRPr="00D954AE">
        <w:rPr>
          <w:rFonts w:ascii="Times New Roman" w:eastAsia="Times New Roman" w:hAnsi="Times New Roman" w:cs="Times New Roman"/>
          <w:i/>
          <w:iCs/>
          <w:sz w:val="24"/>
          <w:szCs w:val="24"/>
          <w:lang w:eastAsia="hu-HU"/>
        </w:rPr>
        <w:t>ea</w:t>
      </w:r>
      <w:proofErr w:type="spell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alpontjában meghatározott személy esetében évenként,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D954AE">
        <w:rPr>
          <w:rFonts w:ascii="Times New Roman" w:eastAsia="Times New Roman" w:hAnsi="Times New Roman" w:cs="Times New Roman"/>
          <w:i/>
          <w:iCs/>
          <w:sz w:val="24"/>
          <w:szCs w:val="24"/>
          <w:lang w:eastAsia="hu-HU"/>
        </w:rPr>
        <w:t>cb</w:t>
      </w:r>
      <w:proofErr w:type="spell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a 3. § (1) bekezdés </w:t>
      </w:r>
      <w:r w:rsidRPr="00D954AE">
        <w:rPr>
          <w:rFonts w:ascii="Times New Roman" w:eastAsia="Times New Roman" w:hAnsi="Times New Roman" w:cs="Times New Roman"/>
          <w:i/>
          <w:iCs/>
          <w:sz w:val="24"/>
          <w:szCs w:val="24"/>
          <w:lang w:eastAsia="hu-HU"/>
        </w:rPr>
        <w:t>c)–e)</w:t>
      </w:r>
      <w:r w:rsidRPr="00D954AE">
        <w:rPr>
          <w:rFonts w:ascii="Times New Roman" w:eastAsia="Times New Roman" w:hAnsi="Times New Roman" w:cs="Times New Roman"/>
          <w:sz w:val="24"/>
          <w:szCs w:val="24"/>
          <w:lang w:eastAsia="hu-HU"/>
        </w:rPr>
        <w:t xml:space="preserve"> pontjában és a 3. § (3) bekezdés </w:t>
      </w:r>
      <w:r w:rsidRPr="00D954AE">
        <w:rPr>
          <w:rFonts w:ascii="Times New Roman" w:eastAsia="Times New Roman" w:hAnsi="Times New Roman" w:cs="Times New Roman"/>
          <w:i/>
          <w:iCs/>
          <w:sz w:val="24"/>
          <w:szCs w:val="24"/>
          <w:lang w:eastAsia="hu-HU"/>
        </w:rPr>
        <w:t>e)</w:t>
      </w:r>
      <w:r w:rsidRPr="00D954AE">
        <w:rPr>
          <w:rFonts w:ascii="Times New Roman" w:eastAsia="Times New Roman" w:hAnsi="Times New Roman" w:cs="Times New Roman"/>
          <w:sz w:val="24"/>
          <w:szCs w:val="24"/>
          <w:lang w:eastAsia="hu-HU"/>
        </w:rPr>
        <w:t xml:space="preserve"> pont </w:t>
      </w:r>
      <w:r w:rsidRPr="00D954AE">
        <w:rPr>
          <w:rFonts w:ascii="Times New Roman" w:eastAsia="Times New Roman" w:hAnsi="Times New Roman" w:cs="Times New Roman"/>
          <w:i/>
          <w:iCs/>
          <w:sz w:val="24"/>
          <w:szCs w:val="24"/>
          <w:lang w:eastAsia="hu-HU"/>
        </w:rPr>
        <w:t>eb)–</w:t>
      </w:r>
      <w:proofErr w:type="spellStart"/>
      <w:r w:rsidRPr="00D954AE">
        <w:rPr>
          <w:rFonts w:ascii="Times New Roman" w:eastAsia="Times New Roman" w:hAnsi="Times New Roman" w:cs="Times New Roman"/>
          <w:i/>
          <w:iCs/>
          <w:sz w:val="24"/>
          <w:szCs w:val="24"/>
          <w:lang w:eastAsia="hu-HU"/>
        </w:rPr>
        <w:t>ed</w:t>
      </w:r>
      <w:proofErr w:type="spell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alpontjaiban meghatározott személy esetében kétévenként,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spellStart"/>
      <w:r w:rsidRPr="00D954AE">
        <w:rPr>
          <w:rFonts w:ascii="Times New Roman" w:eastAsia="Times New Roman" w:hAnsi="Times New Roman" w:cs="Times New Roman"/>
          <w:i/>
          <w:iCs/>
          <w:sz w:val="24"/>
          <w:szCs w:val="24"/>
          <w:lang w:eastAsia="hu-HU"/>
        </w:rPr>
        <w:t>cc</w:t>
      </w:r>
      <w:proofErr w:type="spell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a 3. § (1)–(3) bekezdésében meghatározott, a </w:t>
      </w:r>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pont </w:t>
      </w:r>
      <w:proofErr w:type="spellStart"/>
      <w:r w:rsidRPr="00D954AE">
        <w:rPr>
          <w:rFonts w:ascii="Times New Roman" w:eastAsia="Times New Roman" w:hAnsi="Times New Roman" w:cs="Times New Roman"/>
          <w:i/>
          <w:iCs/>
          <w:sz w:val="24"/>
          <w:szCs w:val="24"/>
          <w:lang w:eastAsia="hu-HU"/>
        </w:rPr>
        <w:t>ca</w:t>
      </w:r>
      <w:proofErr w:type="spellEnd"/>
      <w:r w:rsidRPr="00D954AE">
        <w:rPr>
          <w:rFonts w:ascii="Times New Roman" w:eastAsia="Times New Roman" w:hAnsi="Times New Roman" w:cs="Times New Roman"/>
          <w:i/>
          <w:iCs/>
          <w:sz w:val="24"/>
          <w:szCs w:val="24"/>
          <w:lang w:eastAsia="hu-HU"/>
        </w:rPr>
        <w:t>)–</w:t>
      </w:r>
      <w:proofErr w:type="spellStart"/>
      <w:r w:rsidRPr="00D954AE">
        <w:rPr>
          <w:rFonts w:ascii="Times New Roman" w:eastAsia="Times New Roman" w:hAnsi="Times New Roman" w:cs="Times New Roman"/>
          <w:i/>
          <w:iCs/>
          <w:sz w:val="24"/>
          <w:szCs w:val="24"/>
          <w:lang w:eastAsia="hu-HU"/>
        </w:rPr>
        <w:t>cb</w:t>
      </w:r>
      <w:proofErr w:type="spell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alpontok hatálya alá nem tartozó személy esetében ötévenként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köteles</w:t>
      </w:r>
      <w:proofErr w:type="gramEnd"/>
      <w:r w:rsidRPr="00D954AE">
        <w:rPr>
          <w:rFonts w:ascii="Times New Roman" w:eastAsia="Times New Roman" w:hAnsi="Times New Roman" w:cs="Times New Roman"/>
          <w:sz w:val="24"/>
          <w:szCs w:val="24"/>
          <w:lang w:eastAsia="hu-HU"/>
        </w:rPr>
        <w:t xml:space="preserve"> eleget tenni.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(2) A vagyonnyilatkozat-tételi kötelezettséget az (1) bekezdés </w:t>
      </w:r>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pontjában foglalt esetben az esedékesség évében június 30-ig kell teljesíteni.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(3) Nem kell az (1) bekezdés </w:t>
      </w:r>
      <w:r w:rsidRPr="00D954AE">
        <w:rPr>
          <w:rFonts w:ascii="Times New Roman" w:eastAsia="Times New Roman" w:hAnsi="Times New Roman" w:cs="Times New Roman"/>
          <w:i/>
          <w:iCs/>
          <w:sz w:val="24"/>
          <w:szCs w:val="24"/>
          <w:lang w:eastAsia="hu-HU"/>
        </w:rPr>
        <w:t>a)</w:t>
      </w:r>
      <w:r w:rsidRPr="00D954AE">
        <w:rPr>
          <w:rFonts w:ascii="Times New Roman" w:eastAsia="Times New Roman" w:hAnsi="Times New Roman" w:cs="Times New Roman"/>
          <w:sz w:val="24"/>
          <w:szCs w:val="24"/>
          <w:lang w:eastAsia="hu-HU"/>
        </w:rPr>
        <w:t xml:space="preserve"> pontja szerint vagyonnyilatkozatot tenni a közszolgálatban álló személy beosztásának, munka- vagy feladatkörének megváltozása, továbbá jogviszonyának megszűnése és egyidejűleg új jogviszony létesítése esetén, ha a korábbi és az új jogviszony, beosztás, munka- vagy feladatkör is vagyonnyilatkozat-tételi kötelezettséget alapoz meg.</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(4) Nem kell az (1) bekezdés </w:t>
      </w: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pontja szerint vagyonnyilatkozatot tenni a közszolgálatban álló személy foglalkoztatására irányuló jogviszony áthelyezéssel történő megszűnésekor, feltéve, hogy az áthelyezés vagyonnyilatkozat-tételi kötelezettséggel járó munkakörbe, illetve feladatkörbe történik.</w:t>
      </w:r>
    </w:p>
    <w:p w:rsidR="00D954AE" w:rsidRPr="00D954AE" w:rsidRDefault="00D954AE" w:rsidP="00D954AE">
      <w:pPr>
        <w:spacing w:before="160" w:after="3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Vagyonnyilatkozat-tételi kötelezettséggel érintett jogviszony létrehozása</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lastRenderedPageBreak/>
        <w:t>6. §</w:t>
      </w:r>
      <w:bookmarkStart w:id="29" w:name="foot_30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"foot30"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30</w:t>
      </w:r>
      <w:r w:rsidRPr="00D954AE">
        <w:rPr>
          <w:rFonts w:ascii="Times New Roman" w:eastAsia="Times New Roman" w:hAnsi="Times New Roman" w:cs="Times New Roman"/>
          <w:b/>
          <w:bCs/>
          <w:sz w:val="24"/>
          <w:szCs w:val="24"/>
          <w:vertAlign w:val="superscript"/>
          <w:lang w:eastAsia="hu-HU"/>
        </w:rPr>
        <w:fldChar w:fldCharType="end"/>
      </w:r>
      <w:bookmarkEnd w:id="29"/>
      <w:r w:rsidRPr="00D954AE">
        <w:rPr>
          <w:rFonts w:ascii="Times New Roman" w:eastAsia="Times New Roman" w:hAnsi="Times New Roman" w:cs="Times New Roman"/>
          <w:sz w:val="24"/>
          <w:szCs w:val="24"/>
          <w:lang w:eastAsia="hu-HU"/>
        </w:rPr>
        <w:t xml:space="preserve"> (1) Közszolgálatban álló személy foglalkoztatására irányuló jogviszonyt – a vagyonnyilatkozat-tételi kötelezettség fennállása esetén – a vagyonnyilatkozat teljesítéséig és a 9. § szerinti tilalom fennállása alatt nem lehet létrehozni.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w:t>
      </w:r>
      <w:bookmarkStart w:id="30" w:name="foot_31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"foot31"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31</w:t>
      </w:r>
      <w:r w:rsidRPr="00D954AE">
        <w:rPr>
          <w:rFonts w:ascii="Times New Roman" w:eastAsia="Times New Roman" w:hAnsi="Times New Roman" w:cs="Times New Roman"/>
          <w:sz w:val="24"/>
          <w:szCs w:val="24"/>
          <w:vertAlign w:val="superscript"/>
          <w:lang w:eastAsia="hu-HU"/>
        </w:rPr>
        <w:fldChar w:fldCharType="end"/>
      </w:r>
      <w:bookmarkEnd w:id="30"/>
      <w:r w:rsidRPr="00D954AE">
        <w:rPr>
          <w:rFonts w:ascii="Times New Roman" w:eastAsia="Times New Roman" w:hAnsi="Times New Roman" w:cs="Times New Roman"/>
          <w:sz w:val="24"/>
          <w:szCs w:val="24"/>
          <w:lang w:eastAsia="hu-HU"/>
        </w:rPr>
        <w:t xml:space="preserve"> A vagyonnyilatkozat-tételi kötelezettséget megalapozó munkakört, beosztást, vagy feladatkört betöltő kötelezett a vagyonnyilatkozat-tételi kötelezettséget a kinevezését, megbízását vagy vele más szerződéses jogviszony létesítését követő 30 napon belül köteles teljesíteni.</w:t>
      </w:r>
    </w:p>
    <w:p w:rsidR="00D954AE" w:rsidRPr="00D954AE" w:rsidRDefault="00D954AE" w:rsidP="00D954AE">
      <w:pPr>
        <w:spacing w:before="160" w:after="3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A vagyonnyilatkozat őrzése</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7. §</w:t>
      </w:r>
      <w:bookmarkStart w:id="31" w:name="foot_32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"foot32"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32</w:t>
      </w:r>
      <w:r w:rsidRPr="00D954AE">
        <w:rPr>
          <w:rFonts w:ascii="Times New Roman" w:eastAsia="Times New Roman" w:hAnsi="Times New Roman" w:cs="Times New Roman"/>
          <w:b/>
          <w:bCs/>
          <w:sz w:val="24"/>
          <w:szCs w:val="24"/>
          <w:vertAlign w:val="superscript"/>
          <w:lang w:eastAsia="hu-HU"/>
        </w:rPr>
        <w:fldChar w:fldCharType="end"/>
      </w:r>
      <w:bookmarkEnd w:id="31"/>
      <w:r w:rsidRPr="00D954AE">
        <w:rPr>
          <w:rFonts w:ascii="Times New Roman" w:eastAsia="Times New Roman" w:hAnsi="Times New Roman" w:cs="Times New Roman"/>
          <w:sz w:val="24"/>
          <w:szCs w:val="24"/>
          <w:lang w:eastAsia="hu-HU"/>
        </w:rPr>
        <w:t xml:space="preserve"> A vagyonnyilatkozat őrzéséért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bookmarkStart w:id="32" w:name="foot_33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"foot33"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33</w:t>
      </w:r>
      <w:r w:rsidRPr="00D954AE">
        <w:rPr>
          <w:rFonts w:ascii="Times New Roman" w:eastAsia="Times New Roman" w:hAnsi="Times New Roman" w:cs="Times New Roman"/>
          <w:i/>
          <w:iCs/>
          <w:sz w:val="24"/>
          <w:szCs w:val="24"/>
          <w:vertAlign w:val="superscript"/>
          <w:lang w:eastAsia="hu-HU"/>
        </w:rPr>
        <w:fldChar w:fldCharType="end"/>
      </w:r>
      <w:bookmarkEnd w:id="32"/>
      <w:r w:rsidRPr="00D954AE">
        <w:rPr>
          <w:rFonts w:ascii="Times New Roman" w:eastAsia="Times New Roman" w:hAnsi="Times New Roman" w:cs="Times New Roman"/>
          <w:sz w:val="24"/>
          <w:szCs w:val="24"/>
          <w:lang w:eastAsia="hu-HU"/>
        </w:rPr>
        <w:t xml:space="preserve"> közszolgálatban álló személy, valamint a 3. § (3) bekezdés </w:t>
      </w:r>
      <w:r w:rsidRPr="00D954AE">
        <w:rPr>
          <w:rFonts w:ascii="Times New Roman" w:eastAsia="Times New Roman" w:hAnsi="Times New Roman" w:cs="Times New Roman"/>
          <w:i/>
          <w:iCs/>
          <w:sz w:val="24"/>
          <w:szCs w:val="24"/>
          <w:lang w:eastAsia="hu-HU"/>
        </w:rPr>
        <w:t>e)</w:t>
      </w:r>
      <w:r w:rsidRPr="00D954AE">
        <w:rPr>
          <w:rFonts w:ascii="Times New Roman" w:eastAsia="Times New Roman" w:hAnsi="Times New Roman" w:cs="Times New Roman"/>
          <w:sz w:val="24"/>
          <w:szCs w:val="24"/>
          <w:lang w:eastAsia="hu-HU"/>
        </w:rPr>
        <w:t xml:space="preserve"> pontja szerinti kötelezett esetében a munkáltatói jogkör gyakorlója, közjegyző esetében a területi közjegyzői kamara elnöksége, bírósági végrehajtó esetében a kinevezésre jogosult,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a 3. § (3) bekezdés </w:t>
      </w:r>
      <w:r w:rsidRPr="00D954AE">
        <w:rPr>
          <w:rFonts w:ascii="Times New Roman" w:eastAsia="Times New Roman" w:hAnsi="Times New Roman" w:cs="Times New Roman"/>
          <w:i/>
          <w:iCs/>
          <w:sz w:val="24"/>
          <w:szCs w:val="24"/>
          <w:lang w:eastAsia="hu-HU"/>
        </w:rPr>
        <w:t>a)–c)</w:t>
      </w:r>
      <w:r w:rsidRPr="00D954AE">
        <w:rPr>
          <w:rFonts w:ascii="Times New Roman" w:eastAsia="Times New Roman" w:hAnsi="Times New Roman" w:cs="Times New Roman"/>
          <w:sz w:val="24"/>
          <w:szCs w:val="24"/>
          <w:lang w:eastAsia="hu-HU"/>
        </w:rPr>
        <w:t xml:space="preserve"> pontja szerinti kötelezett esetében a gazdálkodó szervezet tekintetében a tulajdonosi jogokat az állam nevében gyakorló személy vagy szervezet,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a 3. § (3) bekezdés </w:t>
      </w:r>
      <w:r w:rsidRPr="00D954AE">
        <w:rPr>
          <w:rFonts w:ascii="Times New Roman" w:eastAsia="Times New Roman" w:hAnsi="Times New Roman" w:cs="Times New Roman"/>
          <w:i/>
          <w:iCs/>
          <w:sz w:val="24"/>
          <w:szCs w:val="24"/>
          <w:lang w:eastAsia="hu-HU"/>
        </w:rPr>
        <w:t>d)</w:t>
      </w:r>
      <w:r w:rsidRPr="00D954AE">
        <w:rPr>
          <w:rFonts w:ascii="Times New Roman" w:eastAsia="Times New Roman" w:hAnsi="Times New Roman" w:cs="Times New Roman"/>
          <w:sz w:val="24"/>
          <w:szCs w:val="24"/>
          <w:lang w:eastAsia="hu-HU"/>
        </w:rPr>
        <w:t xml:space="preserve"> pontja szerinti kötelezettek esetében az állami támogatási előirányzat kezelője – helyi önkormányzat esetében a jegyző, közalapítvány esetében az alapítói jogokat gyakorló szerv, területfejlesztési tanács esetében annak hivatali szervezete –, vagy ha e szerv nem azonos az állami pénzalap, illetve az állami támogatási előirányzat felhasználásának szakmai lebonyolításáért felelős szervvel, akkor ez utóbbi,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d)</w:t>
      </w:r>
      <w:r w:rsidRPr="00D954AE">
        <w:rPr>
          <w:rFonts w:ascii="Times New Roman" w:eastAsia="Times New Roman" w:hAnsi="Times New Roman" w:cs="Times New Roman"/>
          <w:sz w:val="24"/>
          <w:szCs w:val="24"/>
          <w:lang w:eastAsia="hu-HU"/>
        </w:rPr>
        <w:t xml:space="preserve"> a Magyar Nemzeti alkalmazottai vonatkozásában a Magyar Nemzeti Bank elnöke</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felelős</w:t>
      </w:r>
      <w:proofErr w:type="gramEnd"/>
      <w:r w:rsidRPr="00D954AE">
        <w:rPr>
          <w:rFonts w:ascii="Times New Roman" w:eastAsia="Times New Roman" w:hAnsi="Times New Roman" w:cs="Times New Roman"/>
          <w:sz w:val="24"/>
          <w:szCs w:val="24"/>
          <w:lang w:eastAsia="hu-HU"/>
        </w:rPr>
        <w:t xml:space="preserve"> (a továbbiakban együtt: őrzésért felelős).</w:t>
      </w:r>
    </w:p>
    <w:p w:rsidR="00D954AE" w:rsidRPr="00D954AE" w:rsidRDefault="00D954AE" w:rsidP="00D954AE">
      <w:pPr>
        <w:spacing w:before="160" w:after="3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A vagyonnyilatkozat-tételi kötelezettség</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8. §</w:t>
      </w:r>
      <w:bookmarkStart w:id="33" w:name="foot_34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"foot34"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34</w:t>
      </w:r>
      <w:r w:rsidRPr="00D954AE">
        <w:rPr>
          <w:rFonts w:ascii="Times New Roman" w:eastAsia="Times New Roman" w:hAnsi="Times New Roman" w:cs="Times New Roman"/>
          <w:b/>
          <w:bCs/>
          <w:sz w:val="24"/>
          <w:szCs w:val="24"/>
          <w:vertAlign w:val="superscript"/>
          <w:lang w:eastAsia="hu-HU"/>
        </w:rPr>
        <w:fldChar w:fldCharType="end"/>
      </w:r>
      <w:bookmarkEnd w:id="33"/>
      <w:r w:rsidRPr="00D954AE">
        <w:rPr>
          <w:rFonts w:ascii="Times New Roman" w:eastAsia="Times New Roman" w:hAnsi="Times New Roman" w:cs="Times New Roman"/>
          <w:sz w:val="24"/>
          <w:szCs w:val="24"/>
          <w:lang w:eastAsia="hu-HU"/>
        </w:rPr>
        <w:t xml:space="preserve"> (1) Vagyonnyilatkozat-tételi kötelezettségét az teljesíti, aki annak esedékességekor valós tartalmú vagyonnyilatkozatot tesz. A valós tartalom megállapítására a vagyonnyilatkozat őrzéséért felelős személy a 13. § alapján jogosult.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A vagyonnyilatkozatot a vagyonnyilatkozat-tétel napján fennálló érdekeltségi és vagyoni helyzetről, valamint a vagyonnyilatkozat-tétel időpontját megelőző öt naptári évben szerzett bármilyen jogviszonyból származó jövedelemről kell kitölteni.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A vagyonnyilatkozat tartalmazza</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w:t>
      </w:r>
      <w:proofErr w:type="spellStart"/>
      <w:r w:rsidRPr="00D954AE">
        <w:rPr>
          <w:rFonts w:ascii="Times New Roman" w:eastAsia="Times New Roman" w:hAnsi="Times New Roman" w:cs="Times New Roman"/>
          <w:sz w:val="24"/>
          <w:szCs w:val="24"/>
          <w:lang w:eastAsia="hu-HU"/>
        </w:rPr>
        <w:t>a</w:t>
      </w:r>
      <w:proofErr w:type="spellEnd"/>
      <w:r w:rsidRPr="00D954AE">
        <w:rPr>
          <w:rFonts w:ascii="Times New Roman" w:eastAsia="Times New Roman" w:hAnsi="Times New Roman" w:cs="Times New Roman"/>
          <w:sz w:val="24"/>
          <w:szCs w:val="24"/>
          <w:lang w:eastAsia="hu-HU"/>
        </w:rPr>
        <w:t xml:space="preserve"> kötelezett nevét, születési helyét és idejét, anyja nevét, lakcímét, valamint a munkáltatójára vonatkozó adatokat,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a kötelezettel egy háztartásban élő hozzátartozójának nevét, születési helyét és idejét, anyja nevét,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a kötelezett és a vele egy háztartásban élő hozzátartozója jövedelmi, érdekeltségi és vagyoni viszonyaira vonatkozó adatokat.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lastRenderedPageBreak/>
        <w:t>(4)</w:t>
      </w:r>
      <w:bookmarkStart w:id="34" w:name="foot_35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"foot35"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35</w:t>
      </w:r>
      <w:r w:rsidRPr="00D954AE">
        <w:rPr>
          <w:rFonts w:ascii="Times New Roman" w:eastAsia="Times New Roman" w:hAnsi="Times New Roman" w:cs="Times New Roman"/>
          <w:sz w:val="24"/>
          <w:szCs w:val="24"/>
          <w:vertAlign w:val="superscript"/>
          <w:lang w:eastAsia="hu-HU"/>
        </w:rPr>
        <w:fldChar w:fldCharType="end"/>
      </w:r>
      <w:bookmarkEnd w:id="34"/>
      <w:r w:rsidRPr="00D954AE">
        <w:rPr>
          <w:rFonts w:ascii="Times New Roman" w:eastAsia="Times New Roman" w:hAnsi="Times New Roman" w:cs="Times New Roman"/>
          <w:sz w:val="24"/>
          <w:szCs w:val="24"/>
          <w:lang w:eastAsia="hu-HU"/>
        </w:rPr>
        <w:t xml:space="preserve"> Az őrzésért felelős köteles a kötelezettet a vagyonnyilatkozat-tételi kötelezettség fennállásáról és esedékességének időpontjáról az esedékességet – vagyonnyilatkozat-tételi kötelezettséget keletkeztető jogviszony, beosztás létesítése, munka- vagy feladatkör betöltése kivételével – legalább 30 nappal, az 5. § (1) bekezdés </w:t>
      </w: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pontja alapján tett vagyonnyilatkozat esetén 15 nappal megelőzően tájékoztatni.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(5) A (4) bekezdésben meghatározott tájékoztatás tartalmazza</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az e törvény melléklete szerinti nyomtatványt,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a nyomtatvány kitöltéséhez szükséges írásbeli útmutatást,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a vagyonnyilatkozat-tételi kötelezettség megszegésének jogkövetkezményeire való figyelmeztetést.</w:t>
      </w:r>
    </w:p>
    <w:p w:rsidR="00D954AE" w:rsidRPr="00D954AE" w:rsidRDefault="00D954AE" w:rsidP="00D954AE">
      <w:pPr>
        <w:spacing w:before="160" w:after="3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A vagyonnyilatkozat-tételi kötelezettség megszegésének jogkövetkezményei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9. §</w:t>
      </w:r>
      <w:bookmarkStart w:id="35" w:name="foot_36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"foot36"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36</w:t>
      </w:r>
      <w:r w:rsidRPr="00D954AE">
        <w:rPr>
          <w:rFonts w:ascii="Times New Roman" w:eastAsia="Times New Roman" w:hAnsi="Times New Roman" w:cs="Times New Roman"/>
          <w:b/>
          <w:bCs/>
          <w:sz w:val="24"/>
          <w:szCs w:val="24"/>
          <w:vertAlign w:val="superscript"/>
          <w:lang w:eastAsia="hu-HU"/>
        </w:rPr>
        <w:fldChar w:fldCharType="end"/>
      </w:r>
      <w:bookmarkEnd w:id="35"/>
      <w:r w:rsidRPr="00D954AE">
        <w:rPr>
          <w:rFonts w:ascii="Times New Roman" w:eastAsia="Times New Roman" w:hAnsi="Times New Roman" w:cs="Times New Roman"/>
          <w:sz w:val="24"/>
          <w:szCs w:val="24"/>
          <w:lang w:eastAsia="hu-HU"/>
        </w:rPr>
        <w:t xml:space="preserve"> (1) Annak, aki vagyonnyilatkozat-tételi kötelezettségének a teljesítését megtagadja, a vagyonnyilatkozat-tételi kötelezettséget megalapozó megbízatását vagy jogviszonyát – az arra vonatkozó, külön jogszabályban meghatározott megszüntetési okoktól függetlenül – meg kell szüntetni, és a jogviszony megszűnésétől számított három évig közszolgálati jogviszonyt nem létesíthet, valamint az e törvény szerinti vagyonnyilatkozat-tételi kötelezettséget megalapozó munkakört, feladatkört, tevékenységet vagy beosztást nem láthat el.</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Ha a vagyonnyilatkozat-tételi kötelezettség teljesítését a kizárólag a 3. § (3) bekezdése szerint arra kötelezett tagadja meg, a vagyonnyilatkozat-tételi kötelezettséget megalapozó jogviszonya vagy megbízatása e törvény erejénél fogva szűnik meg. Erről az őrzésért felelős a megtagadás bekövetkezésétől számított három munkanapon belül értesíti a kötelezettet.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10. §</w:t>
      </w:r>
      <w:bookmarkStart w:id="36" w:name="foot_37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"foot37"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37</w:t>
      </w:r>
      <w:r w:rsidRPr="00D954AE">
        <w:rPr>
          <w:rFonts w:ascii="Times New Roman" w:eastAsia="Times New Roman" w:hAnsi="Times New Roman" w:cs="Times New Roman"/>
          <w:b/>
          <w:bCs/>
          <w:sz w:val="24"/>
          <w:szCs w:val="24"/>
          <w:vertAlign w:val="superscript"/>
          <w:lang w:eastAsia="hu-HU"/>
        </w:rPr>
        <w:fldChar w:fldCharType="end"/>
      </w:r>
      <w:bookmarkEnd w:id="36"/>
      <w:r w:rsidRPr="00D954AE">
        <w:rPr>
          <w:rFonts w:ascii="Times New Roman" w:eastAsia="Times New Roman" w:hAnsi="Times New Roman" w:cs="Times New Roman"/>
          <w:sz w:val="24"/>
          <w:szCs w:val="24"/>
          <w:lang w:eastAsia="hu-HU"/>
        </w:rPr>
        <w:t xml:space="preserve"> (1) Ha a kötelezett nem tesz vagyonnyilatkozatot, az őrzésért felelős köteles a kötelezettet írásban felszólítani arra, hogy e kötelezettségét a felszólítás kézhezvételétől számított nyolc napon belül teljesítse.</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Ha az (1) bekezdés szerinti határidő eredménytelenül telik el, azt a vagyonnyilatkozat-tételi kötelezettség megtagadásának kell tekinteni, kivéve, ha a kötelezett a kötelezettségének önhibáján kívül nem tudott eleget tenni.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A (2) bekezdésben meghatározott esetben a kötelezett a vagyonnyilatkozat-tételi kötelezettségének az akadály megszűnésétől számított nyolc napon belül köteles eleget tenni, ennek elmulasztását a vagyonnyilatkozat-tétel megtagadásának kell tekinteni.</w:t>
      </w:r>
    </w:p>
    <w:p w:rsidR="00D954AE" w:rsidRPr="00D954AE" w:rsidRDefault="00D954AE" w:rsidP="00D954AE">
      <w:pPr>
        <w:spacing w:before="160" w:after="3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A vagyonnyilatkozat-tétel formai követelményei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11. §</w:t>
      </w:r>
      <w:bookmarkStart w:id="37" w:name="foot_38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"foot38"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38</w:t>
      </w:r>
      <w:r w:rsidRPr="00D954AE">
        <w:rPr>
          <w:rFonts w:ascii="Times New Roman" w:eastAsia="Times New Roman" w:hAnsi="Times New Roman" w:cs="Times New Roman"/>
          <w:b/>
          <w:bCs/>
          <w:sz w:val="24"/>
          <w:szCs w:val="24"/>
          <w:vertAlign w:val="superscript"/>
          <w:lang w:eastAsia="hu-HU"/>
        </w:rPr>
        <w:fldChar w:fldCharType="end"/>
      </w:r>
      <w:bookmarkEnd w:id="37"/>
      <w:r w:rsidRPr="00D954AE">
        <w:rPr>
          <w:rFonts w:ascii="Times New Roman" w:eastAsia="Times New Roman" w:hAnsi="Times New Roman" w:cs="Times New Roman"/>
          <w:sz w:val="24"/>
          <w:szCs w:val="24"/>
          <w:lang w:eastAsia="hu-HU"/>
        </w:rPr>
        <w:t xml:space="preserve"> (1) Vagyonnyilatkozatot két példányban az e törvény mellékletében meghatározottak szerint kell kitölteni és a kötelezett által valamennyi oldalán aláírva példányonként külön-külön zárt borítékba kell helyezni.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A vagyonnyilatkozatot elektronikus úton is ki lehet tölteni.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lastRenderedPageBreak/>
        <w:t>(3) A nyilatkozó és az őrzésért felelős a boríték lezárására szolgáló felületen elhelyezett aláírásával egyidejűleg igazolja, hogy a nyilatkozat átadására zárt borítékban került sor. Az őrzésért felelős személy a nyilatkozatot nyilvántartási azonosítóval látja el.</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(4) A vagyonnyilatkozat egyik példánya a nyilvántartásba vétel után a kötelezettnél marad, másik példányát az őrzésért felelős az egyéb iratoktól elkülönítetten kezeli.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(5) A vagyonnyilatkozatot tartalmazó borítékokat – a nyilatkozó és az őrzésért felelős példányát is – csak a 14. §</w:t>
      </w:r>
      <w:proofErr w:type="spellStart"/>
      <w:r w:rsidRPr="00D954AE">
        <w:rPr>
          <w:rFonts w:ascii="Times New Roman" w:eastAsia="Times New Roman" w:hAnsi="Times New Roman" w:cs="Times New Roman"/>
          <w:sz w:val="24"/>
          <w:szCs w:val="24"/>
          <w:lang w:eastAsia="hu-HU"/>
        </w:rPr>
        <w:t>-ban</w:t>
      </w:r>
      <w:proofErr w:type="spellEnd"/>
      <w:r w:rsidRPr="00D954AE">
        <w:rPr>
          <w:rFonts w:ascii="Times New Roman" w:eastAsia="Times New Roman" w:hAnsi="Times New Roman" w:cs="Times New Roman"/>
          <w:sz w:val="24"/>
          <w:szCs w:val="24"/>
          <w:lang w:eastAsia="hu-HU"/>
        </w:rPr>
        <w:t xml:space="preserve"> meghatározott vizsgálat során az eljáró szerv bonthatja fel.</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(6) A vagyonnyilatkozat átadására, nyilvántartására, a vagyonnyilatkozatban foglalt személyes adatok védelmére vonatkozó további szabályokat az őrzésért felelős szabályzatban állapítja meg.</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12. §</w:t>
      </w:r>
      <w:bookmarkStart w:id="38" w:name="foot_39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"foot39"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39</w:t>
      </w:r>
      <w:r w:rsidRPr="00D954AE">
        <w:rPr>
          <w:rFonts w:ascii="Times New Roman" w:eastAsia="Times New Roman" w:hAnsi="Times New Roman" w:cs="Times New Roman"/>
          <w:b/>
          <w:bCs/>
          <w:sz w:val="24"/>
          <w:szCs w:val="24"/>
          <w:vertAlign w:val="superscript"/>
          <w:lang w:eastAsia="hu-HU"/>
        </w:rPr>
        <w:fldChar w:fldCharType="end"/>
      </w:r>
      <w:bookmarkEnd w:id="38"/>
      <w:r w:rsidRPr="00D954AE">
        <w:rPr>
          <w:rFonts w:ascii="Times New Roman" w:eastAsia="Times New Roman" w:hAnsi="Times New Roman" w:cs="Times New Roman"/>
          <w:sz w:val="24"/>
          <w:szCs w:val="24"/>
          <w:lang w:eastAsia="hu-HU"/>
        </w:rPr>
        <w:t xml:space="preserve"> (1)</w:t>
      </w:r>
      <w:bookmarkStart w:id="39" w:name="foot_40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"foot40"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40</w:t>
      </w:r>
      <w:r w:rsidRPr="00D954AE">
        <w:rPr>
          <w:rFonts w:ascii="Times New Roman" w:eastAsia="Times New Roman" w:hAnsi="Times New Roman" w:cs="Times New Roman"/>
          <w:sz w:val="24"/>
          <w:szCs w:val="24"/>
          <w:vertAlign w:val="superscript"/>
          <w:lang w:eastAsia="hu-HU"/>
        </w:rPr>
        <w:fldChar w:fldCharType="end"/>
      </w:r>
      <w:bookmarkEnd w:id="39"/>
      <w:r w:rsidRPr="00D954AE">
        <w:rPr>
          <w:rFonts w:ascii="Times New Roman" w:eastAsia="Times New Roman" w:hAnsi="Times New Roman" w:cs="Times New Roman"/>
          <w:sz w:val="24"/>
          <w:szCs w:val="24"/>
          <w:lang w:eastAsia="hu-HU"/>
        </w:rPr>
        <w:t xml:space="preserve"> Ha a vagyonnyilatkozat-tételi kötelezettség megszűnt, vagy a kötelezett új vagyonnyilatkozatot tett – a (3) bekezdésben foglaltak kivételével – az őrzésért felelős a vagyonnyilatkozat általa őrzött példányát 8 napon belül a kötelezettnek visszaadja.</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Az 5. § (3) és (4) bekezdésében szabályozott esetben a kötelezett az őrzésért továbbiakban felelőst tájékoztatja arról, hogy érvényes vagyonnyilatkozatot tett. Az őrzésért továbbiakban felelős az őrzésért korábban felelősnél a vagyonnyilatkozat átadását kezdeményezi, aki a kezdeményezésnek haladéktalanul eleget tesz.</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w:t>
      </w:r>
      <w:bookmarkStart w:id="40" w:name="foot_41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"foot41"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41</w:t>
      </w:r>
      <w:r w:rsidRPr="00D954AE">
        <w:rPr>
          <w:rFonts w:ascii="Times New Roman" w:eastAsia="Times New Roman" w:hAnsi="Times New Roman" w:cs="Times New Roman"/>
          <w:sz w:val="24"/>
          <w:szCs w:val="24"/>
          <w:vertAlign w:val="superscript"/>
          <w:lang w:eastAsia="hu-HU"/>
        </w:rPr>
        <w:fldChar w:fldCharType="end"/>
      </w:r>
      <w:bookmarkEnd w:id="40"/>
      <w:r w:rsidRPr="00D954AE">
        <w:rPr>
          <w:rFonts w:ascii="Times New Roman" w:eastAsia="Times New Roman" w:hAnsi="Times New Roman" w:cs="Times New Roman"/>
          <w:sz w:val="24"/>
          <w:szCs w:val="24"/>
          <w:lang w:eastAsia="hu-HU"/>
        </w:rPr>
        <w:t xml:space="preserve"> A vagyonnyilatkozat-tételi kötelezettséget megalapozó jogviszony, beosztás, munka- vagy feladatkör megszűnése esetén az őrzésért felelős a vagyonnyilatkozat – jogviszony, beosztás, munka- vagy feladatkör megszűnése időpontjában – általa őrzött példányát, továbbá a kötelezett által az 5. § (1) bekezdés </w:t>
      </w: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pontja alapján tett vagyonnyilatkozatot a kötelezettséget megalapozó jogviszony, beosztás, munka- vagy feladatkör megszűnésétől számított három évig őrzi.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13. §</w:t>
      </w:r>
      <w:bookmarkStart w:id="41" w:name="foot_42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"foot42"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42</w:t>
      </w:r>
      <w:r w:rsidRPr="00D954AE">
        <w:rPr>
          <w:rFonts w:ascii="Times New Roman" w:eastAsia="Times New Roman" w:hAnsi="Times New Roman" w:cs="Times New Roman"/>
          <w:b/>
          <w:bCs/>
          <w:sz w:val="24"/>
          <w:szCs w:val="24"/>
          <w:vertAlign w:val="superscript"/>
          <w:lang w:eastAsia="hu-HU"/>
        </w:rPr>
        <w:fldChar w:fldCharType="end"/>
      </w:r>
      <w:bookmarkEnd w:id="41"/>
      <w:r w:rsidRPr="00D954AE">
        <w:rPr>
          <w:rFonts w:ascii="Times New Roman" w:eastAsia="Times New Roman" w:hAnsi="Times New Roman" w:cs="Times New Roman"/>
          <w:sz w:val="24"/>
          <w:szCs w:val="24"/>
          <w:lang w:eastAsia="hu-HU"/>
        </w:rPr>
        <w:t xml:space="preserve"> A vagyonnyilatkozat-tételi kötelezettség teljesítését az őrzésért felelős személy ellenőrzi. A nyilatkozat tartalmát abban az esetben ismerheti meg, ha a 14. § rendelkezései szerint döntenie kell a vagyongyarapodási vizsgálat kezdeményezéséről.</w:t>
      </w:r>
    </w:p>
    <w:p w:rsidR="00D954AE" w:rsidRPr="00D954AE" w:rsidRDefault="00D954AE" w:rsidP="00D954AE">
      <w:pPr>
        <w:spacing w:before="160" w:after="3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A vagyongyarapodási vizsgálat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14. §</w:t>
      </w:r>
      <w:bookmarkStart w:id="42" w:name="foot_43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"foot43"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43</w:t>
      </w:r>
      <w:r w:rsidRPr="00D954AE">
        <w:rPr>
          <w:rFonts w:ascii="Times New Roman" w:eastAsia="Times New Roman" w:hAnsi="Times New Roman" w:cs="Times New Roman"/>
          <w:b/>
          <w:bCs/>
          <w:sz w:val="24"/>
          <w:szCs w:val="24"/>
          <w:vertAlign w:val="superscript"/>
          <w:lang w:eastAsia="hu-HU"/>
        </w:rPr>
        <w:fldChar w:fldCharType="end"/>
      </w:r>
      <w:bookmarkEnd w:id="42"/>
      <w:r w:rsidRPr="00D954AE">
        <w:rPr>
          <w:rFonts w:ascii="Times New Roman" w:eastAsia="Times New Roman" w:hAnsi="Times New Roman" w:cs="Times New Roman"/>
          <w:sz w:val="24"/>
          <w:szCs w:val="24"/>
          <w:lang w:eastAsia="hu-HU"/>
        </w:rPr>
        <w:t xml:space="preserve"> (1) Az őrzésért felelős személy ellenőrzési eljárást folytathat le</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w:t>
      </w:r>
      <w:proofErr w:type="spellStart"/>
      <w:r w:rsidRPr="00D954AE">
        <w:rPr>
          <w:rFonts w:ascii="Times New Roman" w:eastAsia="Times New Roman" w:hAnsi="Times New Roman" w:cs="Times New Roman"/>
          <w:sz w:val="24"/>
          <w:szCs w:val="24"/>
          <w:lang w:eastAsia="hu-HU"/>
        </w:rPr>
        <w:t>a</w:t>
      </w:r>
      <w:proofErr w:type="spellEnd"/>
      <w:r w:rsidRPr="00D954AE">
        <w:rPr>
          <w:rFonts w:ascii="Times New Roman" w:eastAsia="Times New Roman" w:hAnsi="Times New Roman" w:cs="Times New Roman"/>
          <w:sz w:val="24"/>
          <w:szCs w:val="24"/>
          <w:lang w:eastAsia="hu-HU"/>
        </w:rPr>
        <w:t xml:space="preserve"> kötelezettséget megalapozó jogviszony, beosztás, munka- vagy feladatkör megszűnésétől számított egy éven belül, illetve</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ha a kötelezett vagyoni helyzetére vonatkozó valamely bejelentés szerint alaposan feltehető, hogy vagyongyarapodása a nyilatkozattételi-kötelezettségét megalapozó jogviszonyából, illetve az őrzésért felelős által ismert egyéb törvényes forrásból származó jövedelme alapján nem igazolható.</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(2) Az (1) bekezdés </w:t>
      </w: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pontja szerinti ellenőrzési eljárás lefolytatása esetén az őrzésért felelős a kötelezettet meghallgatja. Nem lehet meghallgatást sem kezdeményezni, ha a bejelentő névtelen, illetve, ha a bejelentés nyilvánvalóan alaptalan, vagy olyan tényre, körülményre utal, amelyet az őrzésért felelős már korábbi meghallgatás során tisztázott. Meghallgatásra – a </w:t>
      </w:r>
      <w:r w:rsidRPr="00D954AE">
        <w:rPr>
          <w:rFonts w:ascii="Times New Roman" w:eastAsia="Times New Roman" w:hAnsi="Times New Roman" w:cs="Times New Roman"/>
          <w:sz w:val="24"/>
          <w:szCs w:val="24"/>
          <w:lang w:eastAsia="hu-HU"/>
        </w:rPr>
        <w:lastRenderedPageBreak/>
        <w:t>kötelezett kérelme alapján – érdekképviseleti szerv képviselőjének vagy a kötelezett által megbízott más személynek a jelenlétében, jegyzőkönyvvezetés mellett kerülhet sor.</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A meghallgatásra vonatkozó további szabályokat az őrzésért felelős személy vagy szerv szabályzatban, az érdekképviselettel egyeztetve állapítja meg.</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(4) Az őrzésért felelős – a vagyonnyilatkozat haladéktalan megküldésével – az állami adóhatóságnál a kötelezett és a vele egy háztartásban élő hozzátartozója vagyongyarapodásának az adózás rendjéről szóló törvény szerinti vizsgálatát kezdeményezi, ha</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az (1) bekezdés </w:t>
      </w:r>
      <w:r w:rsidRPr="00D954AE">
        <w:rPr>
          <w:rFonts w:ascii="Times New Roman" w:eastAsia="Times New Roman" w:hAnsi="Times New Roman" w:cs="Times New Roman"/>
          <w:i/>
          <w:iCs/>
          <w:sz w:val="24"/>
          <w:szCs w:val="24"/>
          <w:lang w:eastAsia="hu-HU"/>
        </w:rPr>
        <w:t>a)</w:t>
      </w:r>
      <w:r w:rsidRPr="00D954AE">
        <w:rPr>
          <w:rFonts w:ascii="Times New Roman" w:eastAsia="Times New Roman" w:hAnsi="Times New Roman" w:cs="Times New Roman"/>
          <w:sz w:val="24"/>
          <w:szCs w:val="24"/>
          <w:lang w:eastAsia="hu-HU"/>
        </w:rPr>
        <w:t xml:space="preserve"> pontja szerinti ellenőrzés során a vagyonnyilatkozatok tartalmából alaposan feltehető, hogy a kötelezett vagyongyarapodása a nyilatkozattételi kötelezettséget megalapozó jogviszonyából, illetve az őrzésért felelős által ismert egyéb törvényes forrásból származó jövedelme alapján nem igazolható,</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a kötelezett az 5. § (1) bekezdés </w:t>
      </w: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pontjában foglalt kötelezettségének az előírt határidőben nem tett eleget, vagy</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a meghallgatási eljárás során a (2) bekezdés szerinti meghallgatást követően, a bejelentésben szereplő tények, adatok, körülmények nem tisztázódnak hitelt érdemlően.</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(5) Az őrzésért felelős a vagyonnyilatkozat megküldésével az állami adóhatóságnál a kötelezett és a vele egy háztartásban élő hozzátartozója vagyongyarapodásának vizsgálatát kezdeményezheti akkor is, ha a kötelezett vagyongyarapodása bejelentési kötelezettség alá eső tevékenységből származik, de a kötelezett a bejelentést elmulasztotta.</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(6) Az állami adóhatóság az őrzésért felelős (4) bekezdés szerinti kezdeményezésére soron kívül, az adózás rendjéről szóló, törvényben meghatározott vagyongyarapodási vizsgálatot folytat le.</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15. §</w:t>
      </w:r>
      <w:bookmarkStart w:id="43" w:name="foot_44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"foot44"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44</w:t>
      </w:r>
      <w:r w:rsidRPr="00D954AE">
        <w:rPr>
          <w:rFonts w:ascii="Times New Roman" w:eastAsia="Times New Roman" w:hAnsi="Times New Roman" w:cs="Times New Roman"/>
          <w:b/>
          <w:bCs/>
          <w:sz w:val="24"/>
          <w:szCs w:val="24"/>
          <w:vertAlign w:val="superscript"/>
          <w:lang w:eastAsia="hu-HU"/>
        </w:rPr>
        <w:fldChar w:fldCharType="end"/>
      </w:r>
      <w:bookmarkEnd w:id="43"/>
      <w:r w:rsidRPr="00D954AE">
        <w:rPr>
          <w:rFonts w:ascii="Times New Roman" w:eastAsia="Times New Roman" w:hAnsi="Times New Roman" w:cs="Times New Roman"/>
          <w:sz w:val="24"/>
          <w:szCs w:val="24"/>
          <w:lang w:eastAsia="hu-HU"/>
        </w:rPr>
        <w:t xml:space="preserve"> (1) Az állami adóhatóság a vagyongyarapodási vizsgálat alapján lefolytatott hatósági eljárásban hozott határozatában – az adózás rendjéről szóló törvényben meghatározottakon túl – megállapítja, hogy milyen összegű jövedelem fedezi a kötelezett vagy a vele egy háztartásban élő hozzátartozó törvényesen megszerzett jövedelmét meghaladó mértékű vagyongyarapodást, illetve életvitelre fordított kiadásokat.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Az állami adóhatóság a jogerős határozat megküldésével, valamint a vagyonnyilatkozatok visszaküldésével értesíti az őrzésért felelőst.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Ha a kötelezett a jogerős határozat (1) bekezdés szerinti megállapítása ellen bírósági felülvizsgálata iránt pert indított, erről az őrzésért felelőst a keresetlevél egy példányának megküldésével értesíti. Az állami adóhatóság a per jogerős befejezéséről az eljárást lezáró határozat megküldésével az őrzésért felelőst értesíti.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16. §</w:t>
      </w:r>
      <w:bookmarkStart w:id="44" w:name="foot_45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"foot45"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45</w:t>
      </w:r>
      <w:r w:rsidRPr="00D954AE">
        <w:rPr>
          <w:rFonts w:ascii="Times New Roman" w:eastAsia="Times New Roman" w:hAnsi="Times New Roman" w:cs="Times New Roman"/>
          <w:b/>
          <w:bCs/>
          <w:sz w:val="24"/>
          <w:szCs w:val="24"/>
          <w:vertAlign w:val="superscript"/>
          <w:lang w:eastAsia="hu-HU"/>
        </w:rPr>
        <w:fldChar w:fldCharType="end"/>
      </w:r>
      <w:bookmarkEnd w:id="44"/>
      <w:r w:rsidRPr="00D954AE">
        <w:rPr>
          <w:rFonts w:ascii="Times New Roman" w:eastAsia="Times New Roman" w:hAnsi="Times New Roman" w:cs="Times New Roman"/>
          <w:sz w:val="24"/>
          <w:szCs w:val="24"/>
          <w:lang w:eastAsia="hu-HU"/>
        </w:rPr>
        <w:t xml:space="preserve"> (1) Ha a 15. § (1) bekezdése szerint az állami adóhatóság által megállapított összeg meghaladja a vagyonnyilatkozat-tétel évét megelőző naptári évben a vagyonnyilatkozat-tétel évének első napján érvényes kötelező legkisebb munkabér havi összege húszszorosát, az állami adóhatóság vagyongyarapodási vizsgálata alapján hozott jogerős határozatának, illetve </w:t>
      </w:r>
      <w:r w:rsidRPr="00D954AE">
        <w:rPr>
          <w:rFonts w:ascii="Times New Roman" w:eastAsia="Times New Roman" w:hAnsi="Times New Roman" w:cs="Times New Roman"/>
          <w:sz w:val="24"/>
          <w:szCs w:val="24"/>
          <w:lang w:eastAsia="hu-HU"/>
        </w:rPr>
        <w:lastRenderedPageBreak/>
        <w:t>– ha annak bírósági felülvizsgálatát kezdeményezték – a bíróság határozatának az őrzésért felelős általi kézhezvételétől számított második hónap első napján</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w:t>
      </w:r>
      <w:proofErr w:type="spellStart"/>
      <w:r w:rsidRPr="00D954AE">
        <w:rPr>
          <w:rFonts w:ascii="Times New Roman" w:eastAsia="Times New Roman" w:hAnsi="Times New Roman" w:cs="Times New Roman"/>
          <w:sz w:val="24"/>
          <w:szCs w:val="24"/>
          <w:lang w:eastAsia="hu-HU"/>
        </w:rPr>
        <w:t>a</w:t>
      </w:r>
      <w:proofErr w:type="spellEnd"/>
      <w:r w:rsidRPr="00D954AE">
        <w:rPr>
          <w:rFonts w:ascii="Times New Roman" w:eastAsia="Times New Roman" w:hAnsi="Times New Roman" w:cs="Times New Roman"/>
          <w:sz w:val="24"/>
          <w:szCs w:val="24"/>
          <w:lang w:eastAsia="hu-HU"/>
        </w:rPr>
        <w:t xml:space="preserve"> 3. § (3) bekezdése szerinti kötelezett esetében a vagyonnyilatkozat-tételi kötelezettséget megalapozó jogviszonya vagy megbízatása e törvény erejénél fogva megszűnik, amely tényről az őrzésért felelős három munkanapon belül értesíti a kötelezettet,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az </w:t>
      </w:r>
      <w:r w:rsidRPr="00D954AE">
        <w:rPr>
          <w:rFonts w:ascii="Times New Roman" w:eastAsia="Times New Roman" w:hAnsi="Times New Roman" w:cs="Times New Roman"/>
          <w:i/>
          <w:iCs/>
          <w:sz w:val="24"/>
          <w:szCs w:val="24"/>
          <w:lang w:eastAsia="hu-HU"/>
        </w:rPr>
        <w:t>a)</w:t>
      </w:r>
      <w:r w:rsidRPr="00D954AE">
        <w:rPr>
          <w:rFonts w:ascii="Times New Roman" w:eastAsia="Times New Roman" w:hAnsi="Times New Roman" w:cs="Times New Roman"/>
          <w:sz w:val="24"/>
          <w:szCs w:val="24"/>
          <w:lang w:eastAsia="hu-HU"/>
        </w:rPr>
        <w:t xml:space="preserve"> pont hatálya alá nem tartozó kötelezett esetében a vagyonnyilatkozat-tételi kötelezettséget megalapozó megbízatását vagy jogviszonyát – az arra vonatkozó, külön jogszabályban meghatározott megszüntetési okoktól függetlenül – meg kell szüntetni.</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w:t>
      </w:r>
      <w:bookmarkStart w:id="45" w:name="foot_46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"foot46"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46</w:t>
      </w:r>
      <w:r w:rsidRPr="00D954AE">
        <w:rPr>
          <w:rFonts w:ascii="Times New Roman" w:eastAsia="Times New Roman" w:hAnsi="Times New Roman" w:cs="Times New Roman"/>
          <w:sz w:val="24"/>
          <w:szCs w:val="24"/>
          <w:vertAlign w:val="superscript"/>
          <w:lang w:eastAsia="hu-HU"/>
        </w:rPr>
        <w:fldChar w:fldCharType="end"/>
      </w:r>
      <w:bookmarkEnd w:id="45"/>
      <w:r w:rsidRPr="00D954AE">
        <w:rPr>
          <w:rFonts w:ascii="Times New Roman" w:eastAsia="Times New Roman" w:hAnsi="Times New Roman" w:cs="Times New Roman"/>
          <w:sz w:val="24"/>
          <w:szCs w:val="24"/>
          <w:lang w:eastAsia="hu-HU"/>
        </w:rPr>
        <w:t xml:space="preserve"> Az (1) bekezdést nem kell alkalmazni, ha a kötelezett bizonyítja, hogy úgy járt el, ahogy az az adott helyzetben tőle elvárható.</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Az a kötelezett, akinek jogviszonya az (1) bekezdésben meghatározottak szerint szűnt meg, három évig az e törvény szerinti vagyonnyilatkozat-tételi kötelezettséget megalapozó munkakört, feladatkört, tevékenységet vagy beosztást nem láthat el.</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17–20. §</w:t>
      </w:r>
      <w:bookmarkStart w:id="46" w:name="foot_47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"foot47"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47</w:t>
      </w:r>
      <w:r w:rsidRPr="00D954AE">
        <w:rPr>
          <w:rFonts w:ascii="Times New Roman" w:eastAsia="Times New Roman" w:hAnsi="Times New Roman" w:cs="Times New Roman"/>
          <w:b/>
          <w:bCs/>
          <w:sz w:val="24"/>
          <w:szCs w:val="24"/>
          <w:vertAlign w:val="superscript"/>
          <w:lang w:eastAsia="hu-HU"/>
        </w:rPr>
        <w:fldChar w:fldCharType="end"/>
      </w:r>
      <w:bookmarkEnd w:id="46"/>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21. §</w:t>
      </w:r>
      <w:bookmarkStart w:id="47" w:name="foot_48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"foot48"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48</w:t>
      </w:r>
      <w:r w:rsidRPr="00D954AE">
        <w:rPr>
          <w:rFonts w:ascii="Times New Roman" w:eastAsia="Times New Roman" w:hAnsi="Times New Roman" w:cs="Times New Roman"/>
          <w:b/>
          <w:bCs/>
          <w:sz w:val="24"/>
          <w:szCs w:val="24"/>
          <w:vertAlign w:val="superscript"/>
          <w:lang w:eastAsia="hu-HU"/>
        </w:rPr>
        <w:fldChar w:fldCharType="end"/>
      </w:r>
      <w:bookmarkEnd w:id="47"/>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22–24. §</w:t>
      </w:r>
      <w:bookmarkStart w:id="48" w:name="foot_49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"foot49"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49</w:t>
      </w:r>
      <w:r w:rsidRPr="00D954AE">
        <w:rPr>
          <w:rFonts w:ascii="Times New Roman" w:eastAsia="Times New Roman" w:hAnsi="Times New Roman" w:cs="Times New Roman"/>
          <w:b/>
          <w:bCs/>
          <w:sz w:val="24"/>
          <w:szCs w:val="24"/>
          <w:vertAlign w:val="superscript"/>
          <w:lang w:eastAsia="hu-HU"/>
        </w:rPr>
        <w:fldChar w:fldCharType="end"/>
      </w:r>
      <w:bookmarkEnd w:id="48"/>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25. §</w:t>
      </w:r>
      <w:bookmarkStart w:id="49" w:name="foot_50_place"/>
      <w:r w:rsidRPr="00D954AE">
        <w:rPr>
          <w:rFonts w:ascii="Times New Roman" w:eastAsia="Times New Roman" w:hAnsi="Times New Roman" w:cs="Times New Roman"/>
          <w:b/>
          <w:bCs/>
          <w:sz w:val="24"/>
          <w:szCs w:val="24"/>
          <w:vertAlign w:val="superscript"/>
          <w:lang w:eastAsia="hu-HU"/>
        </w:rPr>
        <w:fldChar w:fldCharType="begin"/>
      </w:r>
      <w:r w:rsidRPr="00D954AE">
        <w:rPr>
          <w:rFonts w:ascii="Times New Roman" w:eastAsia="Times New Roman" w:hAnsi="Times New Roman" w:cs="Times New Roman"/>
          <w:b/>
          <w:bCs/>
          <w:sz w:val="24"/>
          <w:szCs w:val="24"/>
          <w:vertAlign w:val="superscript"/>
          <w:lang w:eastAsia="hu-HU"/>
        </w:rPr>
        <w:instrText xml:space="preserve"> HYPERLINK "http://njt.hu/cgi_bin/njt_doc.cgi?docid=111766.259638" \l "foot50" </w:instrText>
      </w:r>
      <w:r w:rsidRPr="00D954AE">
        <w:rPr>
          <w:rFonts w:ascii="Times New Roman" w:eastAsia="Times New Roman" w:hAnsi="Times New Roman" w:cs="Times New Roman"/>
          <w:b/>
          <w:bCs/>
          <w:sz w:val="24"/>
          <w:szCs w:val="24"/>
          <w:vertAlign w:val="superscript"/>
          <w:lang w:eastAsia="hu-HU"/>
        </w:rPr>
        <w:fldChar w:fldCharType="separate"/>
      </w:r>
      <w:r w:rsidRPr="00D954AE">
        <w:rPr>
          <w:rFonts w:ascii="Times New Roman" w:eastAsia="Times New Roman" w:hAnsi="Times New Roman" w:cs="Times New Roman"/>
          <w:b/>
          <w:bCs/>
          <w:color w:val="0000FF"/>
          <w:sz w:val="24"/>
          <w:szCs w:val="24"/>
          <w:u w:val="single"/>
          <w:vertAlign w:val="superscript"/>
          <w:lang w:eastAsia="hu-HU"/>
        </w:rPr>
        <w:t>50</w:t>
      </w:r>
      <w:r w:rsidRPr="00D954AE">
        <w:rPr>
          <w:rFonts w:ascii="Times New Roman" w:eastAsia="Times New Roman" w:hAnsi="Times New Roman" w:cs="Times New Roman"/>
          <w:b/>
          <w:bCs/>
          <w:sz w:val="24"/>
          <w:szCs w:val="24"/>
          <w:vertAlign w:val="superscript"/>
          <w:lang w:eastAsia="hu-HU"/>
        </w:rPr>
        <w:fldChar w:fldCharType="end"/>
      </w:r>
      <w:bookmarkEnd w:id="49"/>
    </w:p>
    <w:p w:rsidR="00D954AE" w:rsidRPr="00D954AE" w:rsidRDefault="00D954AE" w:rsidP="00D954AE">
      <w:pPr>
        <w:spacing w:before="160" w:after="3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Záró rendelkezések</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26. §</w:t>
      </w:r>
      <w:r w:rsidRPr="00D954AE">
        <w:rPr>
          <w:rFonts w:ascii="Times New Roman" w:eastAsia="Times New Roman" w:hAnsi="Times New Roman" w:cs="Times New Roman"/>
          <w:sz w:val="24"/>
          <w:szCs w:val="24"/>
          <w:lang w:eastAsia="hu-HU"/>
        </w:rPr>
        <w:t xml:space="preserve"> (1) Ez a törvény – a (2) bekezdésben meghatározott kivétellel – a kihirdetését követő napon lép hatályba.</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E törvény 1–17. §</w:t>
      </w:r>
      <w:proofErr w:type="spellStart"/>
      <w:r w:rsidRPr="00D954AE">
        <w:rPr>
          <w:rFonts w:ascii="Times New Roman" w:eastAsia="Times New Roman" w:hAnsi="Times New Roman" w:cs="Times New Roman"/>
          <w:sz w:val="24"/>
          <w:szCs w:val="24"/>
          <w:lang w:eastAsia="hu-HU"/>
        </w:rPr>
        <w:t>-</w:t>
      </w:r>
      <w:proofErr w:type="gramStart"/>
      <w:r w:rsidRPr="00D954AE">
        <w:rPr>
          <w:rFonts w:ascii="Times New Roman" w:eastAsia="Times New Roman" w:hAnsi="Times New Roman" w:cs="Times New Roman"/>
          <w:sz w:val="24"/>
          <w:szCs w:val="24"/>
          <w:lang w:eastAsia="hu-HU"/>
        </w:rPr>
        <w:t>a</w:t>
      </w:r>
      <w:proofErr w:type="spellEnd"/>
      <w:proofErr w:type="gramEnd"/>
      <w:r w:rsidRPr="00D954AE">
        <w:rPr>
          <w:rFonts w:ascii="Times New Roman" w:eastAsia="Times New Roman" w:hAnsi="Times New Roman" w:cs="Times New Roman"/>
          <w:sz w:val="24"/>
          <w:szCs w:val="24"/>
          <w:lang w:eastAsia="hu-HU"/>
        </w:rPr>
        <w:t>, 18. § (1)–(5) bekezdése, 19–25. §</w:t>
      </w:r>
      <w:proofErr w:type="spellStart"/>
      <w:r w:rsidRPr="00D954AE">
        <w:rPr>
          <w:rFonts w:ascii="Times New Roman" w:eastAsia="Times New Roman" w:hAnsi="Times New Roman" w:cs="Times New Roman"/>
          <w:sz w:val="24"/>
          <w:szCs w:val="24"/>
          <w:lang w:eastAsia="hu-HU"/>
        </w:rPr>
        <w:t>-</w:t>
      </w:r>
      <w:proofErr w:type="gramStart"/>
      <w:r w:rsidRPr="00D954AE">
        <w:rPr>
          <w:rFonts w:ascii="Times New Roman" w:eastAsia="Times New Roman" w:hAnsi="Times New Roman" w:cs="Times New Roman"/>
          <w:sz w:val="24"/>
          <w:szCs w:val="24"/>
          <w:lang w:eastAsia="hu-HU"/>
        </w:rPr>
        <w:t>a</w:t>
      </w:r>
      <w:proofErr w:type="spellEnd"/>
      <w:proofErr w:type="gramEnd"/>
      <w:r w:rsidRPr="00D954AE">
        <w:rPr>
          <w:rFonts w:ascii="Times New Roman" w:eastAsia="Times New Roman" w:hAnsi="Times New Roman" w:cs="Times New Roman"/>
          <w:sz w:val="24"/>
          <w:szCs w:val="24"/>
          <w:lang w:eastAsia="hu-HU"/>
        </w:rPr>
        <w:t>, valamint melléklete 2008. január 1-jén lép hatályba.</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(3)–(6)</w:t>
      </w:r>
      <w:bookmarkStart w:id="50" w:name="foot_51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"foot51"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51</w:t>
      </w:r>
      <w:r w:rsidRPr="00D954AE">
        <w:rPr>
          <w:rFonts w:ascii="Times New Roman" w:eastAsia="Times New Roman" w:hAnsi="Times New Roman" w:cs="Times New Roman"/>
          <w:sz w:val="24"/>
          <w:szCs w:val="24"/>
          <w:vertAlign w:val="superscript"/>
          <w:lang w:eastAsia="hu-HU"/>
        </w:rPr>
        <w:fldChar w:fldCharType="end"/>
      </w:r>
      <w:bookmarkEnd w:id="50"/>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(7) 2008. július 1-jén hatályát veszti e törvény 17–20. §</w:t>
      </w:r>
      <w:proofErr w:type="spellStart"/>
      <w:r w:rsidRPr="00D954AE">
        <w:rPr>
          <w:rFonts w:ascii="Times New Roman" w:eastAsia="Times New Roman" w:hAnsi="Times New Roman" w:cs="Times New Roman"/>
          <w:sz w:val="24"/>
          <w:szCs w:val="24"/>
          <w:lang w:eastAsia="hu-HU"/>
        </w:rPr>
        <w:t>-</w:t>
      </w:r>
      <w:proofErr w:type="gramStart"/>
      <w:r w:rsidRPr="00D954AE">
        <w:rPr>
          <w:rFonts w:ascii="Times New Roman" w:eastAsia="Times New Roman" w:hAnsi="Times New Roman" w:cs="Times New Roman"/>
          <w:sz w:val="24"/>
          <w:szCs w:val="24"/>
          <w:lang w:eastAsia="hu-HU"/>
        </w:rPr>
        <w:t>a</w:t>
      </w:r>
      <w:proofErr w:type="spellEnd"/>
      <w:proofErr w:type="gramEnd"/>
      <w:r w:rsidRPr="00D954AE">
        <w:rPr>
          <w:rFonts w:ascii="Times New Roman" w:eastAsia="Times New Roman" w:hAnsi="Times New Roman" w:cs="Times New Roman"/>
          <w:sz w:val="24"/>
          <w:szCs w:val="24"/>
          <w:lang w:eastAsia="hu-HU"/>
        </w:rPr>
        <w:t>, 22–25. §</w:t>
      </w:r>
      <w:proofErr w:type="spellStart"/>
      <w:r w:rsidRPr="00D954AE">
        <w:rPr>
          <w:rFonts w:ascii="Times New Roman" w:eastAsia="Times New Roman" w:hAnsi="Times New Roman" w:cs="Times New Roman"/>
          <w:sz w:val="24"/>
          <w:szCs w:val="24"/>
          <w:lang w:eastAsia="hu-HU"/>
        </w:rPr>
        <w:t>-</w:t>
      </w:r>
      <w:proofErr w:type="gramStart"/>
      <w:r w:rsidRPr="00D954AE">
        <w:rPr>
          <w:rFonts w:ascii="Times New Roman" w:eastAsia="Times New Roman" w:hAnsi="Times New Roman" w:cs="Times New Roman"/>
          <w:sz w:val="24"/>
          <w:szCs w:val="24"/>
          <w:lang w:eastAsia="hu-HU"/>
        </w:rPr>
        <w:t>a</w:t>
      </w:r>
      <w:proofErr w:type="spellEnd"/>
      <w:proofErr w:type="gramEnd"/>
      <w:r w:rsidRPr="00D954AE">
        <w:rPr>
          <w:rFonts w:ascii="Times New Roman" w:eastAsia="Times New Roman" w:hAnsi="Times New Roman" w:cs="Times New Roman"/>
          <w:sz w:val="24"/>
          <w:szCs w:val="24"/>
          <w:lang w:eastAsia="hu-HU"/>
        </w:rPr>
        <w:t>, 26. § (3)–(6) bekezdése, a 17. §</w:t>
      </w:r>
      <w:proofErr w:type="spellStart"/>
      <w:r w:rsidRPr="00D954AE">
        <w:rPr>
          <w:rFonts w:ascii="Times New Roman" w:eastAsia="Times New Roman" w:hAnsi="Times New Roman" w:cs="Times New Roman"/>
          <w:sz w:val="24"/>
          <w:szCs w:val="24"/>
          <w:lang w:eastAsia="hu-HU"/>
        </w:rPr>
        <w:t>-t</w:t>
      </w:r>
      <w:proofErr w:type="spellEnd"/>
      <w:r w:rsidRPr="00D954AE">
        <w:rPr>
          <w:rFonts w:ascii="Times New Roman" w:eastAsia="Times New Roman" w:hAnsi="Times New Roman" w:cs="Times New Roman"/>
          <w:sz w:val="24"/>
          <w:szCs w:val="24"/>
          <w:lang w:eastAsia="hu-HU"/>
        </w:rPr>
        <w:t xml:space="preserve"> és a 25. §</w:t>
      </w:r>
      <w:proofErr w:type="spellStart"/>
      <w:r w:rsidRPr="00D954AE">
        <w:rPr>
          <w:rFonts w:ascii="Times New Roman" w:eastAsia="Times New Roman" w:hAnsi="Times New Roman" w:cs="Times New Roman"/>
          <w:sz w:val="24"/>
          <w:szCs w:val="24"/>
          <w:lang w:eastAsia="hu-HU"/>
        </w:rPr>
        <w:t>-t</w:t>
      </w:r>
      <w:proofErr w:type="spellEnd"/>
      <w:r w:rsidRPr="00D954AE">
        <w:rPr>
          <w:rFonts w:ascii="Times New Roman" w:eastAsia="Times New Roman" w:hAnsi="Times New Roman" w:cs="Times New Roman"/>
          <w:sz w:val="24"/>
          <w:szCs w:val="24"/>
          <w:lang w:eastAsia="hu-HU"/>
        </w:rPr>
        <w:t xml:space="preserve"> megelőző alcímek.</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(8) 2008. július 1-jén hatályát veszti e törvény 21. §</w:t>
      </w:r>
      <w:proofErr w:type="spellStart"/>
      <w:r w:rsidRPr="00D954AE">
        <w:rPr>
          <w:rFonts w:ascii="Times New Roman" w:eastAsia="Times New Roman" w:hAnsi="Times New Roman" w:cs="Times New Roman"/>
          <w:sz w:val="24"/>
          <w:szCs w:val="24"/>
          <w:lang w:eastAsia="hu-HU"/>
        </w:rPr>
        <w:t>-</w:t>
      </w:r>
      <w:proofErr w:type="gramStart"/>
      <w:r w:rsidRPr="00D954AE">
        <w:rPr>
          <w:rFonts w:ascii="Times New Roman" w:eastAsia="Times New Roman" w:hAnsi="Times New Roman" w:cs="Times New Roman"/>
          <w:sz w:val="24"/>
          <w:szCs w:val="24"/>
          <w:lang w:eastAsia="hu-HU"/>
        </w:rPr>
        <w:t>a</w:t>
      </w:r>
      <w:proofErr w:type="spellEnd"/>
      <w:r w:rsidRPr="00D954AE">
        <w:rPr>
          <w:rFonts w:ascii="Times New Roman" w:eastAsia="Times New Roman" w:hAnsi="Times New Roman" w:cs="Times New Roman"/>
          <w:sz w:val="24"/>
          <w:szCs w:val="24"/>
          <w:lang w:eastAsia="hu-HU"/>
        </w:rPr>
        <w:t>.</w:t>
      </w:r>
      <w:proofErr w:type="gramEnd"/>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(9)</w:t>
      </w:r>
      <w:bookmarkStart w:id="51" w:name="foot_52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"foot52"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52</w:t>
      </w:r>
      <w:r w:rsidRPr="00D954AE">
        <w:rPr>
          <w:rFonts w:ascii="Times New Roman" w:eastAsia="Times New Roman" w:hAnsi="Times New Roman" w:cs="Times New Roman"/>
          <w:sz w:val="24"/>
          <w:szCs w:val="24"/>
          <w:vertAlign w:val="superscript"/>
          <w:lang w:eastAsia="hu-HU"/>
        </w:rPr>
        <w:fldChar w:fldCharType="end"/>
      </w:r>
      <w:bookmarkEnd w:id="51"/>
      <w:r w:rsidRPr="00D954AE">
        <w:rPr>
          <w:rFonts w:ascii="Times New Roman" w:eastAsia="Times New Roman" w:hAnsi="Times New Roman" w:cs="Times New Roman"/>
          <w:sz w:val="24"/>
          <w:szCs w:val="24"/>
          <w:lang w:eastAsia="hu-HU"/>
        </w:rPr>
        <w:t xml:space="preserve"> A bírósági végrehajtással kapcsolatos egyes törvények módosításáról szóló 2013. évi XCIX. törvény hatálybalépésének</w:t>
      </w:r>
      <w:bookmarkStart w:id="52" w:name="foot_53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"foot53"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53</w:t>
      </w:r>
      <w:r w:rsidRPr="00D954AE">
        <w:rPr>
          <w:rFonts w:ascii="Times New Roman" w:eastAsia="Times New Roman" w:hAnsi="Times New Roman" w:cs="Times New Roman"/>
          <w:sz w:val="24"/>
          <w:szCs w:val="24"/>
          <w:vertAlign w:val="superscript"/>
          <w:lang w:eastAsia="hu-HU"/>
        </w:rPr>
        <w:fldChar w:fldCharType="end"/>
      </w:r>
      <w:bookmarkEnd w:id="52"/>
      <w:r w:rsidRPr="00D954AE">
        <w:rPr>
          <w:rFonts w:ascii="Times New Roman" w:eastAsia="Times New Roman" w:hAnsi="Times New Roman" w:cs="Times New Roman"/>
          <w:sz w:val="24"/>
          <w:szCs w:val="24"/>
          <w:lang w:eastAsia="hu-HU"/>
        </w:rPr>
        <w:t xml:space="preserve"> időpontjában már szolgálatban lévő bírósági végrehajtó első alkalommal 2013. december 31-éig tesz vagyonnyilatkozatot.</w:t>
      </w:r>
    </w:p>
    <w:p w:rsidR="00D954AE" w:rsidRPr="00D954AE" w:rsidRDefault="00D954AE" w:rsidP="00D954AE">
      <w:pPr>
        <w:spacing w:before="160" w:after="16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u w:val="single"/>
          <w:lang w:eastAsia="hu-HU"/>
        </w:rPr>
        <w:t>Melléklet a 2007. évi CLII. törvényhez</w:t>
      </w:r>
      <w:bookmarkStart w:id="53" w:name="foot_54_place"/>
      <w:r w:rsidRPr="00D954AE">
        <w:rPr>
          <w:rFonts w:ascii="Times New Roman" w:eastAsia="Times New Roman" w:hAnsi="Times New Roman" w:cs="Times New Roman"/>
          <w:i/>
          <w:iCs/>
          <w:sz w:val="24"/>
          <w:szCs w:val="24"/>
          <w:u w:val="single"/>
          <w:vertAlign w:val="superscript"/>
          <w:lang w:eastAsia="hu-HU"/>
        </w:rPr>
        <w:fldChar w:fldCharType="begin"/>
      </w:r>
      <w:r w:rsidRPr="00D954AE">
        <w:rPr>
          <w:rFonts w:ascii="Times New Roman" w:eastAsia="Times New Roman" w:hAnsi="Times New Roman" w:cs="Times New Roman"/>
          <w:i/>
          <w:iCs/>
          <w:sz w:val="24"/>
          <w:szCs w:val="24"/>
          <w:u w:val="single"/>
          <w:vertAlign w:val="superscript"/>
          <w:lang w:eastAsia="hu-HU"/>
        </w:rPr>
        <w:instrText xml:space="preserve"> HYPERLINK "http://njt.hu/cgi_bin/njt_doc.cgi?docid=111766.259638" \l "foot54" </w:instrText>
      </w:r>
      <w:r w:rsidRPr="00D954AE">
        <w:rPr>
          <w:rFonts w:ascii="Times New Roman" w:eastAsia="Times New Roman" w:hAnsi="Times New Roman" w:cs="Times New Roman"/>
          <w:i/>
          <w:iCs/>
          <w:sz w:val="24"/>
          <w:szCs w:val="24"/>
          <w:u w:val="single"/>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54</w:t>
      </w:r>
      <w:r w:rsidRPr="00D954AE">
        <w:rPr>
          <w:rFonts w:ascii="Times New Roman" w:eastAsia="Times New Roman" w:hAnsi="Times New Roman" w:cs="Times New Roman"/>
          <w:i/>
          <w:iCs/>
          <w:sz w:val="24"/>
          <w:szCs w:val="24"/>
          <w:u w:val="single"/>
          <w:vertAlign w:val="superscript"/>
          <w:lang w:eastAsia="hu-HU"/>
        </w:rPr>
        <w:fldChar w:fldCharType="end"/>
      </w:r>
      <w:bookmarkEnd w:id="53"/>
    </w:p>
    <w:p w:rsidR="00D954AE" w:rsidRPr="00D954AE" w:rsidRDefault="00D954AE" w:rsidP="00D954AE">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b/>
          <w:bCs/>
          <w:sz w:val="24"/>
          <w:szCs w:val="24"/>
          <w:lang w:eastAsia="hu-HU"/>
        </w:rPr>
        <w:t>VAGYONNYILATKOZAT</w:t>
      </w:r>
    </w:p>
    <w:p w:rsidR="00D954AE" w:rsidRPr="00D954AE" w:rsidRDefault="00D954AE" w:rsidP="00D954AE">
      <w:pPr>
        <w:spacing w:before="100" w:beforeAutospacing="1" w:after="100" w:afterAutospacing="1" w:line="240" w:lineRule="auto"/>
        <w:jc w:val="right"/>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Vagyonnyilatkozat nyilvántartási száma: </w:t>
      </w:r>
      <w:r w:rsidRPr="00D954AE">
        <w:rPr>
          <w:rFonts w:ascii="Webdings" w:eastAsia="Times New Roman" w:hAnsi="Webdings" w:cs="Times New Roman"/>
          <w:sz w:val="24"/>
          <w:szCs w:val="24"/>
          <w:lang w:eastAsia="hu-HU"/>
        </w:rPr>
        <w:t></w:t>
      </w:r>
      <w:r w:rsidRPr="00D954AE">
        <w:rPr>
          <w:rFonts w:ascii="Webdings" w:eastAsia="Times New Roman" w:hAnsi="Webdings" w:cs="Times New Roman"/>
          <w:sz w:val="24"/>
          <w:szCs w:val="24"/>
          <w:lang w:eastAsia="hu-HU"/>
        </w:rPr>
        <w:t></w:t>
      </w:r>
      <w:r w:rsidRPr="00D954AE">
        <w:rPr>
          <w:rFonts w:ascii="Webdings" w:eastAsia="Times New Roman" w:hAnsi="Webdings" w:cs="Times New Roman"/>
          <w:sz w:val="24"/>
          <w:szCs w:val="24"/>
          <w:lang w:eastAsia="hu-HU"/>
        </w:rPr>
        <w:t></w:t>
      </w:r>
      <w:r w:rsidRPr="00D954AE">
        <w:rPr>
          <w:rFonts w:ascii="Webdings" w:eastAsia="Times New Roman" w:hAnsi="Webdings" w:cs="Times New Roman"/>
          <w:sz w:val="24"/>
          <w:szCs w:val="24"/>
          <w:lang w:eastAsia="hu-HU"/>
        </w:rPr>
        <w:t></w:t>
      </w:r>
      <w:r w:rsidRPr="00D954AE">
        <w:rPr>
          <w:rFonts w:ascii="Webdings" w:eastAsia="Times New Roman" w:hAnsi="Webdings" w:cs="Times New Roman"/>
          <w:sz w:val="24"/>
          <w:szCs w:val="24"/>
          <w:lang w:eastAsia="hu-HU"/>
        </w:rPr>
        <w:t></w:t>
      </w:r>
      <w:r w:rsidRPr="00D954AE">
        <w:rPr>
          <w:rFonts w:ascii="Webdings" w:eastAsia="Times New Roman" w:hAnsi="Webdings" w:cs="Times New Roman"/>
          <w:sz w:val="24"/>
          <w:szCs w:val="24"/>
          <w:lang w:eastAsia="hu-HU"/>
        </w:rPr>
        <w:t></w:t>
      </w:r>
    </w:p>
    <w:p w:rsidR="00D954AE" w:rsidRPr="00D954AE" w:rsidRDefault="00D954AE" w:rsidP="00D954AE">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lastRenderedPageBreak/>
        <w:t xml:space="preserve">A KÖTELEZETT SZEMÉLYI ADATAI, VALAMINT </w:t>
      </w: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JÖVEDELMI, ÉRDEKELTSÉGI </w:t>
      </w:r>
      <w:r w:rsidRPr="00D954AE">
        <w:rPr>
          <w:rFonts w:ascii="Times New Roman" w:eastAsia="Times New Roman" w:hAnsi="Times New Roman" w:cs="Times New Roman"/>
          <w:sz w:val="24"/>
          <w:szCs w:val="24"/>
          <w:lang w:eastAsia="hu-HU"/>
        </w:rPr>
        <w:br/>
        <w:t>ÉS VAGYONI VISZONYAIRA VONATKOZÓ ADATOK</w:t>
      </w:r>
    </w:p>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I. Rész</w:t>
      </w:r>
    </w:p>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SZEMÉLYI ADATOK</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A kötelezett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neve</w:t>
      </w:r>
      <w:proofErr w:type="gramEnd"/>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születési</w:t>
      </w:r>
      <w:proofErr w:type="gramEnd"/>
      <w:r w:rsidRPr="00D954AE">
        <w:rPr>
          <w:rFonts w:ascii="Times New Roman" w:eastAsia="Times New Roman" w:hAnsi="Times New Roman" w:cs="Times New Roman"/>
          <w:sz w:val="24"/>
          <w:szCs w:val="24"/>
          <w:lang w:eastAsia="hu-HU"/>
        </w:rPr>
        <w:t xml:space="preserve"> helye és ideje: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anyja</w:t>
      </w:r>
      <w:proofErr w:type="gramEnd"/>
      <w:r w:rsidRPr="00D954AE">
        <w:rPr>
          <w:rFonts w:ascii="Times New Roman" w:eastAsia="Times New Roman" w:hAnsi="Times New Roman" w:cs="Times New Roman"/>
          <w:sz w:val="24"/>
          <w:szCs w:val="24"/>
          <w:lang w:eastAsia="hu-HU"/>
        </w:rPr>
        <w:t xml:space="preserve"> neve: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lakcíme</w:t>
      </w:r>
      <w:proofErr w:type="gramEnd"/>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II. Rész</w:t>
      </w:r>
    </w:p>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 xml:space="preserve">NYILATKOZAT </w:t>
      </w: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 xml:space="preserve"> JÖVEDELEMRŐL</w:t>
      </w:r>
      <w:bookmarkStart w:id="54" w:name="foot_55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"foot55"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55</w:t>
      </w:r>
      <w:r w:rsidRPr="00D954AE">
        <w:rPr>
          <w:rFonts w:ascii="Times New Roman" w:eastAsia="Times New Roman" w:hAnsi="Times New Roman" w:cs="Times New Roman"/>
          <w:i/>
          <w:iCs/>
          <w:sz w:val="24"/>
          <w:szCs w:val="24"/>
          <w:vertAlign w:val="superscript"/>
          <w:lang w:eastAsia="hu-HU"/>
        </w:rPr>
        <w:fldChar w:fldCharType="end"/>
      </w:r>
      <w:bookmarkEnd w:id="54"/>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A nyilatkozatot adó éves összes jövedelme:</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1. .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r w:rsidRPr="00D954AE">
        <w:rPr>
          <w:rFonts w:ascii="Times New Roman" w:eastAsia="Times New Roman" w:hAnsi="Times New Roman" w:cs="Times New Roman"/>
          <w:sz w:val="24"/>
          <w:szCs w:val="24"/>
          <w:lang w:eastAsia="hu-HU"/>
        </w:rPr>
        <w:t xml:space="preserve"> ........................... Ft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r w:rsidRPr="00D954AE">
        <w:rPr>
          <w:rFonts w:ascii="Times New Roman" w:eastAsia="Times New Roman" w:hAnsi="Times New Roman" w:cs="Times New Roman"/>
          <w:sz w:val="24"/>
          <w:szCs w:val="24"/>
          <w:lang w:eastAsia="hu-HU"/>
        </w:rPr>
        <w:t xml:space="preserve"> ........................... Ft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r w:rsidRPr="00D954AE">
        <w:rPr>
          <w:rFonts w:ascii="Times New Roman" w:eastAsia="Times New Roman" w:hAnsi="Times New Roman" w:cs="Times New Roman"/>
          <w:sz w:val="24"/>
          <w:szCs w:val="24"/>
          <w:lang w:eastAsia="hu-HU"/>
        </w:rPr>
        <w:t xml:space="preserve"> ........................... Ft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4. ..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r w:rsidRPr="00D954AE">
        <w:rPr>
          <w:rFonts w:ascii="Times New Roman" w:eastAsia="Times New Roman" w:hAnsi="Times New Roman" w:cs="Times New Roman"/>
          <w:sz w:val="24"/>
          <w:szCs w:val="24"/>
          <w:lang w:eastAsia="hu-HU"/>
        </w:rPr>
        <w:t xml:space="preserve"> ........................... Ft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5. ..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r w:rsidRPr="00D954AE">
        <w:rPr>
          <w:rFonts w:ascii="Times New Roman" w:eastAsia="Times New Roman" w:hAnsi="Times New Roman" w:cs="Times New Roman"/>
          <w:sz w:val="24"/>
          <w:szCs w:val="24"/>
          <w:lang w:eastAsia="hu-HU"/>
        </w:rPr>
        <w:t xml:space="preserve"> ........................... Ft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Az éves jövedelem forrásai tevékenységek szerinti bontásban:</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1. ..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p>
    <w:tbl>
      <w:tblPr>
        <w:tblW w:w="9690" w:type="dxa"/>
        <w:tblInd w:w="-30" w:type="dxa"/>
        <w:tblCellMar>
          <w:top w:w="15" w:type="dxa"/>
          <w:left w:w="15" w:type="dxa"/>
          <w:bottom w:w="15" w:type="dxa"/>
          <w:right w:w="15" w:type="dxa"/>
        </w:tblCellMar>
        <w:tblLook w:val="04A0" w:firstRow="1" w:lastRow="0" w:firstColumn="1" w:lastColumn="0" w:noHBand="0" w:noVBand="1"/>
      </w:tblPr>
      <w:tblGrid>
        <w:gridCol w:w="1629"/>
        <w:gridCol w:w="8061"/>
      </w:tblGrid>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Tevékenység</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Jövedelem</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bl>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p>
    <w:tbl>
      <w:tblPr>
        <w:tblW w:w="9690" w:type="dxa"/>
        <w:tblInd w:w="-30" w:type="dxa"/>
        <w:tblCellMar>
          <w:top w:w="15" w:type="dxa"/>
          <w:left w:w="15" w:type="dxa"/>
          <w:bottom w:w="15" w:type="dxa"/>
          <w:right w:w="15" w:type="dxa"/>
        </w:tblCellMar>
        <w:tblLook w:val="04A0" w:firstRow="1" w:lastRow="0" w:firstColumn="1" w:lastColumn="0" w:noHBand="0" w:noVBand="1"/>
      </w:tblPr>
      <w:tblGrid>
        <w:gridCol w:w="1629"/>
        <w:gridCol w:w="8061"/>
      </w:tblGrid>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Tevékenység</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Jövedelem</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lastRenderedPageBreak/>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bl>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p>
    <w:tbl>
      <w:tblPr>
        <w:tblW w:w="9690" w:type="dxa"/>
        <w:tblInd w:w="-30" w:type="dxa"/>
        <w:tblCellMar>
          <w:top w:w="15" w:type="dxa"/>
          <w:left w:w="15" w:type="dxa"/>
          <w:bottom w:w="15" w:type="dxa"/>
          <w:right w:w="15" w:type="dxa"/>
        </w:tblCellMar>
        <w:tblLook w:val="04A0" w:firstRow="1" w:lastRow="0" w:firstColumn="1" w:lastColumn="0" w:noHBand="0" w:noVBand="1"/>
      </w:tblPr>
      <w:tblGrid>
        <w:gridCol w:w="1629"/>
        <w:gridCol w:w="8061"/>
      </w:tblGrid>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Tevékenység</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Jövedelem</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bl>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4. ..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p>
    <w:tbl>
      <w:tblPr>
        <w:tblW w:w="9690" w:type="dxa"/>
        <w:tblInd w:w="-30" w:type="dxa"/>
        <w:tblCellMar>
          <w:top w:w="15" w:type="dxa"/>
          <w:left w:w="15" w:type="dxa"/>
          <w:bottom w:w="15" w:type="dxa"/>
          <w:right w:w="15" w:type="dxa"/>
        </w:tblCellMar>
        <w:tblLook w:val="04A0" w:firstRow="1" w:lastRow="0" w:firstColumn="1" w:lastColumn="0" w:noHBand="0" w:noVBand="1"/>
      </w:tblPr>
      <w:tblGrid>
        <w:gridCol w:w="1629"/>
        <w:gridCol w:w="8061"/>
      </w:tblGrid>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Tevékenység</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Jövedelem</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bl>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5. ..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p>
    <w:tbl>
      <w:tblPr>
        <w:tblW w:w="9690" w:type="dxa"/>
        <w:tblInd w:w="-30" w:type="dxa"/>
        <w:tblCellMar>
          <w:top w:w="15" w:type="dxa"/>
          <w:left w:w="15" w:type="dxa"/>
          <w:bottom w:w="15" w:type="dxa"/>
          <w:right w:w="15" w:type="dxa"/>
        </w:tblCellMar>
        <w:tblLook w:val="04A0" w:firstRow="1" w:lastRow="0" w:firstColumn="1" w:lastColumn="0" w:noHBand="0" w:noVBand="1"/>
      </w:tblPr>
      <w:tblGrid>
        <w:gridCol w:w="1629"/>
        <w:gridCol w:w="8061"/>
      </w:tblGrid>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Tevékenység</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Jövedelem</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bl>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III. Rész</w:t>
      </w:r>
    </w:p>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VAGYONI NYILATKOZAT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A) Ingatlanok</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1. Lakástulajdon és lakótelek-tulajdon (vagy állandó, illetve tartós használat, haszonélvezeti jog, vagyonkezelői jog, vagyonrendelői jog, </w:t>
      </w:r>
      <w:proofErr w:type="spellStart"/>
      <w:r w:rsidRPr="00D954AE">
        <w:rPr>
          <w:rFonts w:ascii="Times New Roman" w:eastAsia="Times New Roman" w:hAnsi="Times New Roman" w:cs="Times New Roman"/>
          <w:sz w:val="24"/>
          <w:szCs w:val="24"/>
          <w:lang w:eastAsia="hu-HU"/>
        </w:rPr>
        <w:t>kedvezményezetti</w:t>
      </w:r>
      <w:proofErr w:type="spellEnd"/>
      <w:r w:rsidRPr="00D954AE">
        <w:rPr>
          <w:rFonts w:ascii="Times New Roman" w:eastAsia="Times New Roman" w:hAnsi="Times New Roman" w:cs="Times New Roman"/>
          <w:sz w:val="24"/>
          <w:szCs w:val="24"/>
          <w:lang w:eastAsia="hu-HU"/>
        </w:rPr>
        <w:t xml:space="preserve"> jog):</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lastRenderedPageBreak/>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címe:      város/község ...........................................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címe:      város/</w:t>
      </w:r>
      <w:proofErr w:type="gramStart"/>
      <w:r w:rsidRPr="00D954AE">
        <w:rPr>
          <w:rFonts w:ascii="Times New Roman" w:eastAsia="Times New Roman" w:hAnsi="Times New Roman" w:cs="Times New Roman"/>
          <w:sz w:val="24"/>
          <w:szCs w:val="24"/>
          <w:lang w:eastAsia="hu-HU"/>
        </w:rPr>
        <w:t>község ..</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címe:      város/</w:t>
      </w:r>
      <w:proofErr w:type="gramStart"/>
      <w:r w:rsidRPr="00D954AE">
        <w:rPr>
          <w:rFonts w:ascii="Times New Roman" w:eastAsia="Times New Roman" w:hAnsi="Times New Roman" w:cs="Times New Roman"/>
          <w:sz w:val="24"/>
          <w:szCs w:val="24"/>
          <w:lang w:eastAsia="hu-HU"/>
        </w:rPr>
        <w:t>község ..</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2. Üdülőtulajdon és üdülőtelek-tulajdon (vagy állandó, illetve tartós használat, haszonélvezeti jog, vagyonkezelői jog, vagyonrendelői jog, </w:t>
      </w:r>
      <w:proofErr w:type="spellStart"/>
      <w:r w:rsidRPr="00D954AE">
        <w:rPr>
          <w:rFonts w:ascii="Times New Roman" w:eastAsia="Times New Roman" w:hAnsi="Times New Roman" w:cs="Times New Roman"/>
          <w:sz w:val="24"/>
          <w:szCs w:val="24"/>
          <w:lang w:eastAsia="hu-HU"/>
        </w:rPr>
        <w:t>kedvezményezetti</w:t>
      </w:r>
      <w:proofErr w:type="spellEnd"/>
      <w:r w:rsidRPr="00D954AE">
        <w:rPr>
          <w:rFonts w:ascii="Times New Roman" w:eastAsia="Times New Roman" w:hAnsi="Times New Roman" w:cs="Times New Roman"/>
          <w:sz w:val="24"/>
          <w:szCs w:val="24"/>
          <w:lang w:eastAsia="hu-HU"/>
        </w:rPr>
        <w:t xml:space="preserve"> jog):</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címe:      város/község ...........................................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címe:      város/</w:t>
      </w:r>
      <w:proofErr w:type="gramStart"/>
      <w:r w:rsidRPr="00D954AE">
        <w:rPr>
          <w:rFonts w:ascii="Times New Roman" w:eastAsia="Times New Roman" w:hAnsi="Times New Roman" w:cs="Times New Roman"/>
          <w:sz w:val="24"/>
          <w:szCs w:val="24"/>
          <w:lang w:eastAsia="hu-HU"/>
        </w:rPr>
        <w:t>község ..</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címe:      város/</w:t>
      </w:r>
      <w:proofErr w:type="gramStart"/>
      <w:r w:rsidRPr="00D954AE">
        <w:rPr>
          <w:rFonts w:ascii="Times New Roman" w:eastAsia="Times New Roman" w:hAnsi="Times New Roman" w:cs="Times New Roman"/>
          <w:sz w:val="24"/>
          <w:szCs w:val="24"/>
          <w:lang w:eastAsia="hu-HU"/>
        </w:rPr>
        <w:t>község ..</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lastRenderedPageBreak/>
        <w:t>3. Egyéb, nem lakás céljára szolgáló épület-(épületrész-</w:t>
      </w:r>
      <w:proofErr w:type="gramStart"/>
      <w:r w:rsidRPr="00D954AE">
        <w:rPr>
          <w:rFonts w:ascii="Times New Roman" w:eastAsia="Times New Roman" w:hAnsi="Times New Roman" w:cs="Times New Roman"/>
          <w:sz w:val="24"/>
          <w:szCs w:val="24"/>
          <w:lang w:eastAsia="hu-HU"/>
        </w:rPr>
        <w:t>)tulajdon</w:t>
      </w:r>
      <w:proofErr w:type="gramEnd"/>
      <w:r w:rsidRPr="00D954AE">
        <w:rPr>
          <w:rFonts w:ascii="Times New Roman" w:eastAsia="Times New Roman" w:hAnsi="Times New Roman" w:cs="Times New Roman"/>
          <w:sz w:val="24"/>
          <w:szCs w:val="24"/>
          <w:lang w:eastAsia="hu-HU"/>
        </w:rPr>
        <w:t xml:space="preserve"> (vagy állandó használat, haszonélvezeti jog, vagyonkezelői jog, vagyonrendelői jog, </w:t>
      </w:r>
      <w:proofErr w:type="spellStart"/>
      <w:r w:rsidRPr="00D954AE">
        <w:rPr>
          <w:rFonts w:ascii="Times New Roman" w:eastAsia="Times New Roman" w:hAnsi="Times New Roman" w:cs="Times New Roman"/>
          <w:sz w:val="24"/>
          <w:szCs w:val="24"/>
          <w:lang w:eastAsia="hu-HU"/>
        </w:rPr>
        <w:t>kedvezményezetti</w:t>
      </w:r>
      <w:proofErr w:type="spellEnd"/>
      <w:r w:rsidRPr="00D954AE">
        <w:rPr>
          <w:rFonts w:ascii="Times New Roman" w:eastAsia="Times New Roman" w:hAnsi="Times New Roman" w:cs="Times New Roman"/>
          <w:sz w:val="24"/>
          <w:szCs w:val="24"/>
          <w:lang w:eastAsia="hu-HU"/>
        </w:rPr>
        <w:t xml:space="preserve"> jog):</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megnevezése (zártkerti építmény, műhely, üzlet, műterem, rendelő, garázs stb.):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címe</w:t>
      </w:r>
      <w:proofErr w:type="gramEnd"/>
      <w:r w:rsidRPr="00D954AE">
        <w:rPr>
          <w:rFonts w:ascii="Times New Roman" w:eastAsia="Times New Roman" w:hAnsi="Times New Roman" w:cs="Times New Roman"/>
          <w:sz w:val="24"/>
          <w:szCs w:val="24"/>
          <w:lang w:eastAsia="hu-HU"/>
        </w:rPr>
        <w:t xml:space="preserve">:      város/község ...........................................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megnevezése: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címe</w:t>
      </w:r>
      <w:proofErr w:type="gramEnd"/>
      <w:r w:rsidRPr="00D954AE">
        <w:rPr>
          <w:rFonts w:ascii="Times New Roman" w:eastAsia="Times New Roman" w:hAnsi="Times New Roman" w:cs="Times New Roman"/>
          <w:sz w:val="24"/>
          <w:szCs w:val="24"/>
          <w:lang w:eastAsia="hu-HU"/>
        </w:rPr>
        <w:t xml:space="preserve">:      város/község ...........................................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megnevezése: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címe</w:t>
      </w:r>
      <w:proofErr w:type="gramEnd"/>
      <w:r w:rsidRPr="00D954AE">
        <w:rPr>
          <w:rFonts w:ascii="Times New Roman" w:eastAsia="Times New Roman" w:hAnsi="Times New Roman" w:cs="Times New Roman"/>
          <w:sz w:val="24"/>
          <w:szCs w:val="24"/>
          <w:lang w:eastAsia="hu-HU"/>
        </w:rPr>
        <w:t xml:space="preserve">:      város/község ...........................................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4. Termőföldtulajdon (vagy állandó használat, haszonélvezeti jog, vagyonkezelői jog, vagyonrendelői jog, </w:t>
      </w:r>
      <w:proofErr w:type="spellStart"/>
      <w:r w:rsidRPr="00D954AE">
        <w:rPr>
          <w:rFonts w:ascii="Times New Roman" w:eastAsia="Times New Roman" w:hAnsi="Times New Roman" w:cs="Times New Roman"/>
          <w:sz w:val="24"/>
          <w:szCs w:val="24"/>
          <w:lang w:eastAsia="hu-HU"/>
        </w:rPr>
        <w:t>kedvezményezetti</w:t>
      </w:r>
      <w:proofErr w:type="spellEnd"/>
      <w:r w:rsidRPr="00D954AE">
        <w:rPr>
          <w:rFonts w:ascii="Times New Roman" w:eastAsia="Times New Roman" w:hAnsi="Times New Roman" w:cs="Times New Roman"/>
          <w:sz w:val="24"/>
          <w:szCs w:val="24"/>
          <w:lang w:eastAsia="hu-HU"/>
        </w:rPr>
        <w:t xml:space="preserve"> jog):</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megnevezése: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címe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város</w:t>
      </w:r>
      <w:proofErr w:type="gramEnd"/>
      <w:r w:rsidRPr="00D954AE">
        <w:rPr>
          <w:rFonts w:ascii="Times New Roman" w:eastAsia="Times New Roman" w:hAnsi="Times New Roman" w:cs="Times New Roman"/>
          <w:sz w:val="24"/>
          <w:szCs w:val="24"/>
          <w:lang w:eastAsia="hu-HU"/>
        </w:rPr>
        <w:t xml:space="preserve">/község      hrsz., alapterülete: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művelési</w:t>
      </w:r>
      <w:proofErr w:type="gramEnd"/>
      <w:r w:rsidRPr="00D954AE">
        <w:rPr>
          <w:rFonts w:ascii="Times New Roman" w:eastAsia="Times New Roman" w:hAnsi="Times New Roman" w:cs="Times New Roman"/>
          <w:sz w:val="24"/>
          <w:szCs w:val="24"/>
          <w:lang w:eastAsia="hu-HU"/>
        </w:rPr>
        <w:t xml:space="preserve"> ága: ................................................................. </w:t>
      </w:r>
      <w:proofErr w:type="gramStart"/>
      <w:r w:rsidRPr="00D954AE">
        <w:rPr>
          <w:rFonts w:ascii="Times New Roman" w:eastAsia="Times New Roman" w:hAnsi="Times New Roman" w:cs="Times New Roman"/>
          <w:sz w:val="24"/>
          <w:szCs w:val="24"/>
          <w:lang w:eastAsia="hu-HU"/>
        </w:rPr>
        <w:t>tulajdoni</w:t>
      </w:r>
      <w:proofErr w:type="gramEnd"/>
      <w:r w:rsidRPr="00D954AE">
        <w:rPr>
          <w:rFonts w:ascii="Times New Roman" w:eastAsia="Times New Roman" w:hAnsi="Times New Roman" w:cs="Times New Roman"/>
          <w:sz w:val="24"/>
          <w:szCs w:val="24"/>
          <w:lang w:eastAsia="hu-HU"/>
        </w:rPr>
        <w:t xml:space="preserve">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aranykorona-értéke</w:t>
      </w:r>
      <w:proofErr w:type="gramEnd"/>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lastRenderedPageBreak/>
        <w:t>b)</w:t>
      </w:r>
      <w:r w:rsidRPr="00D954AE">
        <w:rPr>
          <w:rFonts w:ascii="Times New Roman" w:eastAsia="Times New Roman" w:hAnsi="Times New Roman" w:cs="Times New Roman"/>
          <w:sz w:val="24"/>
          <w:szCs w:val="24"/>
          <w:lang w:eastAsia="hu-HU"/>
        </w:rPr>
        <w:t xml:space="preserve"> megnevezése: .........................................................................................................................................................</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címe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város</w:t>
      </w:r>
      <w:proofErr w:type="gramEnd"/>
      <w:r w:rsidRPr="00D954AE">
        <w:rPr>
          <w:rFonts w:ascii="Times New Roman" w:eastAsia="Times New Roman" w:hAnsi="Times New Roman" w:cs="Times New Roman"/>
          <w:sz w:val="24"/>
          <w:szCs w:val="24"/>
          <w:lang w:eastAsia="hu-HU"/>
        </w:rPr>
        <w:t xml:space="preserve">/község      hrsz., alapterülete: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művelési</w:t>
      </w:r>
      <w:proofErr w:type="gramEnd"/>
      <w:r w:rsidRPr="00D954AE">
        <w:rPr>
          <w:rFonts w:ascii="Times New Roman" w:eastAsia="Times New Roman" w:hAnsi="Times New Roman" w:cs="Times New Roman"/>
          <w:sz w:val="24"/>
          <w:szCs w:val="24"/>
          <w:lang w:eastAsia="hu-HU"/>
        </w:rPr>
        <w:t xml:space="preserve"> ága: ................................................................. </w:t>
      </w:r>
      <w:proofErr w:type="gramStart"/>
      <w:r w:rsidRPr="00D954AE">
        <w:rPr>
          <w:rFonts w:ascii="Times New Roman" w:eastAsia="Times New Roman" w:hAnsi="Times New Roman" w:cs="Times New Roman"/>
          <w:sz w:val="24"/>
          <w:szCs w:val="24"/>
          <w:lang w:eastAsia="hu-HU"/>
        </w:rPr>
        <w:t>tulajdoni</w:t>
      </w:r>
      <w:proofErr w:type="gramEnd"/>
      <w:r w:rsidRPr="00D954AE">
        <w:rPr>
          <w:rFonts w:ascii="Times New Roman" w:eastAsia="Times New Roman" w:hAnsi="Times New Roman" w:cs="Times New Roman"/>
          <w:sz w:val="24"/>
          <w:szCs w:val="24"/>
          <w:lang w:eastAsia="hu-HU"/>
        </w:rPr>
        <w:t xml:space="preserve">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aranykorona-értéke</w:t>
      </w:r>
      <w:proofErr w:type="gramEnd"/>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megnevezése: ..........................................................................................................................................................</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címe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város</w:t>
      </w:r>
      <w:proofErr w:type="gramEnd"/>
      <w:r w:rsidRPr="00D954AE">
        <w:rPr>
          <w:rFonts w:ascii="Times New Roman" w:eastAsia="Times New Roman" w:hAnsi="Times New Roman" w:cs="Times New Roman"/>
          <w:sz w:val="24"/>
          <w:szCs w:val="24"/>
          <w:lang w:eastAsia="hu-HU"/>
        </w:rPr>
        <w:t xml:space="preserve">/község      hrsz., alapterülete: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művelési</w:t>
      </w:r>
      <w:proofErr w:type="gramEnd"/>
      <w:r w:rsidRPr="00D954AE">
        <w:rPr>
          <w:rFonts w:ascii="Times New Roman" w:eastAsia="Times New Roman" w:hAnsi="Times New Roman" w:cs="Times New Roman"/>
          <w:sz w:val="24"/>
          <w:szCs w:val="24"/>
          <w:lang w:eastAsia="hu-HU"/>
        </w:rPr>
        <w:t xml:space="preserve"> ága: ................................................................. </w:t>
      </w:r>
      <w:proofErr w:type="gramStart"/>
      <w:r w:rsidRPr="00D954AE">
        <w:rPr>
          <w:rFonts w:ascii="Times New Roman" w:eastAsia="Times New Roman" w:hAnsi="Times New Roman" w:cs="Times New Roman"/>
          <w:sz w:val="24"/>
          <w:szCs w:val="24"/>
          <w:lang w:eastAsia="hu-HU"/>
        </w:rPr>
        <w:t>tulajdoni</w:t>
      </w:r>
      <w:proofErr w:type="gramEnd"/>
      <w:r w:rsidRPr="00D954AE">
        <w:rPr>
          <w:rFonts w:ascii="Times New Roman" w:eastAsia="Times New Roman" w:hAnsi="Times New Roman" w:cs="Times New Roman"/>
          <w:sz w:val="24"/>
          <w:szCs w:val="24"/>
          <w:lang w:eastAsia="hu-HU"/>
        </w:rPr>
        <w:t xml:space="preserve">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aranykorona-értéke</w:t>
      </w:r>
      <w:proofErr w:type="gramEnd"/>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 Nagy értékű ingóságok (ideértve a lízingelt, valamint a vagyonrendelőként bizalmi vagyonkezelésbe adott vagyontárgyakat, illetve e vagyontárgyak vagyonkezelőjeként, kedvezményezettjeként megszerzett – előző pontokba nem tartozó – hasznait)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1. Járművek:</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személygépkocsi:      típus ……………………………….. rendszám</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típus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rendszám</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típus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rendszám</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egyéb jármű: .........................................................................................................................................................…..</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lastRenderedPageBreak/>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Védett műalkotás, védett gyűjtemény:</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egyedi alkotások:</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alkotó</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cím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nyilvántartási</w:t>
      </w:r>
      <w:proofErr w:type="gramEnd"/>
      <w:r w:rsidRPr="00D954AE">
        <w:rPr>
          <w:rFonts w:ascii="Times New Roman" w:eastAsia="Times New Roman" w:hAnsi="Times New Roman" w:cs="Times New Roman"/>
          <w:sz w:val="24"/>
          <w:szCs w:val="24"/>
          <w:lang w:eastAsia="hu-HU"/>
        </w:rPr>
        <w:t xml:space="preserve"> szám</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alkotó</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cím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nyilvántartási</w:t>
      </w:r>
      <w:proofErr w:type="gramEnd"/>
      <w:r w:rsidRPr="00D954AE">
        <w:rPr>
          <w:rFonts w:ascii="Times New Roman" w:eastAsia="Times New Roman" w:hAnsi="Times New Roman" w:cs="Times New Roman"/>
          <w:sz w:val="24"/>
          <w:szCs w:val="24"/>
          <w:lang w:eastAsia="hu-HU"/>
        </w:rPr>
        <w:t xml:space="preserve"> szám</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alkotó</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cím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nyilvántartási</w:t>
      </w:r>
      <w:proofErr w:type="gramEnd"/>
      <w:r w:rsidRPr="00D954AE">
        <w:rPr>
          <w:rFonts w:ascii="Times New Roman" w:eastAsia="Times New Roman" w:hAnsi="Times New Roman" w:cs="Times New Roman"/>
          <w:sz w:val="24"/>
          <w:szCs w:val="24"/>
          <w:lang w:eastAsia="hu-HU"/>
        </w:rPr>
        <w:t xml:space="preserve"> szám</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gyűjtemény:</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db</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nyilvántartási</w:t>
      </w:r>
      <w:proofErr w:type="gramEnd"/>
      <w:r w:rsidRPr="00D954AE">
        <w:rPr>
          <w:rFonts w:ascii="Times New Roman" w:eastAsia="Times New Roman" w:hAnsi="Times New Roman" w:cs="Times New Roman"/>
          <w:sz w:val="24"/>
          <w:szCs w:val="24"/>
          <w:lang w:eastAsia="hu-HU"/>
        </w:rPr>
        <w:t xml:space="preserve"> szám</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megnevezés ..</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db</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nyilvántartási</w:t>
      </w:r>
      <w:proofErr w:type="gramEnd"/>
      <w:r w:rsidRPr="00D954AE">
        <w:rPr>
          <w:rFonts w:ascii="Times New Roman" w:eastAsia="Times New Roman" w:hAnsi="Times New Roman" w:cs="Times New Roman"/>
          <w:sz w:val="24"/>
          <w:szCs w:val="24"/>
          <w:lang w:eastAsia="hu-HU"/>
        </w:rPr>
        <w:t xml:space="preserve"> szám</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db</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nyilvántartási</w:t>
      </w:r>
      <w:proofErr w:type="gramEnd"/>
      <w:r w:rsidRPr="00D954AE">
        <w:rPr>
          <w:rFonts w:ascii="Times New Roman" w:eastAsia="Times New Roman" w:hAnsi="Times New Roman" w:cs="Times New Roman"/>
          <w:sz w:val="24"/>
          <w:szCs w:val="24"/>
          <w:lang w:eastAsia="hu-HU"/>
        </w:rPr>
        <w:t xml:space="preserve"> szám</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Egyéb, darabonként vagy készletenként (gyűjteményenként) a hónap első napján érvényes kötelező legkisebb munkabér havi összege tízszeresét meghaladó értékű ingóság:</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megnevezés ................................................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 ..</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lastRenderedPageBreak/>
        <w:t>c)</w:t>
      </w: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 ..</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d)</w:t>
      </w: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 ..</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e</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megnevezés ................................................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4. Értékpapírban elhelyezett megtakarítás (részvény, kötvény, részjegy, kincstárjegy, vagyonjegy stb.):</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névérték</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névérték</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névérték</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névérték</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névérték</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5. Takarékbetétben elhelyezett megtakarítás:</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betétkönyv</w:t>
      </w:r>
      <w:proofErr w:type="gramEnd"/>
      <w:r w:rsidRPr="00D954AE">
        <w:rPr>
          <w:rFonts w:ascii="Times New Roman" w:eastAsia="Times New Roman" w:hAnsi="Times New Roman" w:cs="Times New Roman"/>
          <w:sz w:val="24"/>
          <w:szCs w:val="24"/>
          <w:lang w:eastAsia="hu-HU"/>
        </w:rPr>
        <w:t xml:space="preserve"> száma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betétkönyv</w:t>
      </w:r>
      <w:proofErr w:type="gramEnd"/>
      <w:r w:rsidRPr="00D954AE">
        <w:rPr>
          <w:rFonts w:ascii="Times New Roman" w:eastAsia="Times New Roman" w:hAnsi="Times New Roman" w:cs="Times New Roman"/>
          <w:sz w:val="24"/>
          <w:szCs w:val="24"/>
          <w:lang w:eastAsia="hu-HU"/>
        </w:rPr>
        <w:t xml:space="preserve"> száma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betétkönyv</w:t>
      </w:r>
      <w:proofErr w:type="gramEnd"/>
      <w:r w:rsidRPr="00D954AE">
        <w:rPr>
          <w:rFonts w:ascii="Times New Roman" w:eastAsia="Times New Roman" w:hAnsi="Times New Roman" w:cs="Times New Roman"/>
          <w:sz w:val="24"/>
          <w:szCs w:val="24"/>
          <w:lang w:eastAsia="hu-HU"/>
        </w:rPr>
        <w:t xml:space="preserve"> száma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betétkönyv</w:t>
      </w:r>
      <w:proofErr w:type="gramEnd"/>
      <w:r w:rsidRPr="00D954AE">
        <w:rPr>
          <w:rFonts w:ascii="Times New Roman" w:eastAsia="Times New Roman" w:hAnsi="Times New Roman" w:cs="Times New Roman"/>
          <w:sz w:val="24"/>
          <w:szCs w:val="24"/>
          <w:lang w:eastAsia="hu-HU"/>
        </w:rPr>
        <w:t xml:space="preserve"> száma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betétkönyv</w:t>
      </w:r>
      <w:proofErr w:type="gramEnd"/>
      <w:r w:rsidRPr="00D954AE">
        <w:rPr>
          <w:rFonts w:ascii="Times New Roman" w:eastAsia="Times New Roman" w:hAnsi="Times New Roman" w:cs="Times New Roman"/>
          <w:sz w:val="24"/>
          <w:szCs w:val="24"/>
          <w:lang w:eastAsia="hu-HU"/>
        </w:rPr>
        <w:t xml:space="preserve"> száma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6. A hónap első napján érvényes kötelező legkisebb munkabér havi összege tízszeresét meghaladó készpénz:</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Ft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7. Az összességében a hónap első napján érvényes kötelező legkisebb munkabér havi összege tízszeresét meghaladó pénzintézeti számlakövetelés vagy más, szerződés alapján fennálló pénzkövetelés:</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számlaszám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számlaszám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lastRenderedPageBreak/>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számlaszám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számlaszám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számlaszám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összeg</w:t>
      </w:r>
      <w:proofErr w:type="gramEnd"/>
    </w:p>
    <w:tbl>
      <w:tblPr>
        <w:tblW w:w="9690" w:type="dxa"/>
        <w:tblInd w:w="-75" w:type="dxa"/>
        <w:tblCellMar>
          <w:top w:w="15" w:type="dxa"/>
          <w:left w:w="15" w:type="dxa"/>
          <w:bottom w:w="15" w:type="dxa"/>
          <w:right w:w="15" w:type="dxa"/>
        </w:tblCellMar>
        <w:tblLook w:val="04A0" w:firstRow="1" w:lastRow="0" w:firstColumn="1" w:lastColumn="0" w:noHBand="0" w:noVBand="1"/>
      </w:tblPr>
      <w:tblGrid>
        <w:gridCol w:w="2547"/>
        <w:gridCol w:w="2682"/>
        <w:gridCol w:w="2052"/>
        <w:gridCol w:w="705"/>
        <w:gridCol w:w="1704"/>
      </w:tblGrid>
      <w:tr w:rsidR="00D954AE" w:rsidRPr="00D954AE" w:rsidTr="00D954AE">
        <w:tc>
          <w:tcPr>
            <w:tcW w:w="0" w:type="auto"/>
            <w:vMerge w:val="restart"/>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pénzkövetelés jogcíme</w:t>
            </w:r>
          </w:p>
        </w:tc>
        <w:tc>
          <w:tcPr>
            <w:tcW w:w="0" w:type="auto"/>
            <w:vMerge w:val="restart"/>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kötelezett neve, lakcíme</w:t>
            </w:r>
          </w:p>
        </w:tc>
        <w:tc>
          <w:tcPr>
            <w:tcW w:w="0" w:type="auto"/>
            <w:vMerge w:val="restart"/>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követelés összege</w:t>
            </w:r>
          </w:p>
        </w:tc>
        <w:tc>
          <w:tcPr>
            <w:tcW w:w="0" w:type="auto"/>
            <w:gridSpan w:val="2"/>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szerződés (követelés)</w:t>
            </w:r>
          </w:p>
        </w:tc>
      </w:tr>
      <w:tr w:rsidR="00D954AE" w:rsidRPr="00D954AE" w:rsidTr="00D954AE">
        <w:tc>
          <w:tcPr>
            <w:tcW w:w="0" w:type="auto"/>
            <w:vMerge/>
            <w:vAlign w:val="center"/>
            <w:hideMark/>
          </w:tcPr>
          <w:p w:rsidR="00D954AE" w:rsidRPr="00D954AE" w:rsidRDefault="00D954AE" w:rsidP="00D954AE">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D954AE" w:rsidRPr="00D954AE" w:rsidRDefault="00D954AE" w:rsidP="00D954AE">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D954AE" w:rsidRPr="00D954AE" w:rsidRDefault="00D954AE" w:rsidP="00D954AE">
            <w:pPr>
              <w:spacing w:after="0" w:line="240" w:lineRule="auto"/>
              <w:rPr>
                <w:rFonts w:ascii="Times New Roman" w:eastAsia="Times New Roman" w:hAnsi="Times New Roman" w:cs="Times New Roman"/>
                <w:sz w:val="24"/>
                <w:szCs w:val="24"/>
                <w:lang w:eastAsia="hu-HU"/>
              </w:rPr>
            </w:pP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kelte</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lejárati ideje</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bl>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8. Más, a hónap első napján érvényes kötelező legkisebb munkabér havi összege kétszeresét meghaladó értékű vagyontárgyak, ha azok együttes értéke a hónap első napján érvényes kötelező legkisebb munkabér havi összege tízszeresét meghaladja:</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IV. Rész</w:t>
      </w:r>
    </w:p>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PÉNZINTÉZETTEL, MAGÁNSZEMÉLYEKKEL SZEMBEN FENNÁLLÓ TARTOZÁSOK</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1. Pénzintézettel szemben:</w:t>
      </w:r>
    </w:p>
    <w:tbl>
      <w:tblPr>
        <w:tblW w:w="9735" w:type="dxa"/>
        <w:tblInd w:w="-75" w:type="dxa"/>
        <w:tblCellMar>
          <w:top w:w="15" w:type="dxa"/>
          <w:left w:w="15" w:type="dxa"/>
          <w:bottom w:w="15" w:type="dxa"/>
          <w:right w:w="15" w:type="dxa"/>
        </w:tblCellMar>
        <w:tblLook w:val="04A0" w:firstRow="1" w:lastRow="0" w:firstColumn="1" w:lastColumn="0" w:noHBand="0" w:noVBand="1"/>
      </w:tblPr>
      <w:tblGrid>
        <w:gridCol w:w="3537"/>
        <w:gridCol w:w="3169"/>
        <w:gridCol w:w="885"/>
        <w:gridCol w:w="2144"/>
      </w:tblGrid>
      <w:tr w:rsidR="00D954AE" w:rsidRPr="00D954AE" w:rsidTr="00D954AE">
        <w:tc>
          <w:tcPr>
            <w:tcW w:w="0" w:type="auto"/>
            <w:vMerge w:val="restart"/>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hitel megnevezése</w:t>
            </w:r>
          </w:p>
        </w:tc>
        <w:tc>
          <w:tcPr>
            <w:tcW w:w="0" w:type="auto"/>
            <w:vMerge w:val="restart"/>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tartozás összege</w:t>
            </w:r>
          </w:p>
        </w:tc>
        <w:tc>
          <w:tcPr>
            <w:tcW w:w="0" w:type="auto"/>
            <w:gridSpan w:val="2"/>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tartozás</w:t>
            </w:r>
          </w:p>
        </w:tc>
      </w:tr>
      <w:tr w:rsidR="00D954AE" w:rsidRPr="00D954AE" w:rsidTr="00D954AE">
        <w:tc>
          <w:tcPr>
            <w:tcW w:w="0" w:type="auto"/>
            <w:vMerge/>
            <w:vAlign w:val="center"/>
            <w:hideMark/>
          </w:tcPr>
          <w:p w:rsidR="00D954AE" w:rsidRPr="00D954AE" w:rsidRDefault="00D954AE" w:rsidP="00D954AE">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D954AE" w:rsidRPr="00D954AE" w:rsidRDefault="00D954AE" w:rsidP="00D954AE">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kelte</w:t>
            </w:r>
          </w:p>
        </w:tc>
        <w:tc>
          <w:tcPr>
            <w:tcW w:w="0" w:type="auto"/>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lejárati ideje</w:t>
            </w:r>
          </w:p>
        </w:tc>
      </w:tr>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bl>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Magánszemélyekkel szemben:</w:t>
      </w:r>
    </w:p>
    <w:tbl>
      <w:tblPr>
        <w:tblW w:w="9735" w:type="dxa"/>
        <w:tblInd w:w="-75" w:type="dxa"/>
        <w:tblCellMar>
          <w:top w:w="15" w:type="dxa"/>
          <w:left w:w="15" w:type="dxa"/>
          <w:bottom w:w="15" w:type="dxa"/>
          <w:right w:w="15" w:type="dxa"/>
        </w:tblCellMar>
        <w:tblLook w:val="04A0" w:firstRow="1" w:lastRow="0" w:firstColumn="1" w:lastColumn="0" w:noHBand="0" w:noVBand="1"/>
      </w:tblPr>
      <w:tblGrid>
        <w:gridCol w:w="3936"/>
        <w:gridCol w:w="2965"/>
        <w:gridCol w:w="828"/>
        <w:gridCol w:w="2006"/>
      </w:tblGrid>
      <w:tr w:rsidR="00D954AE" w:rsidRPr="00D954AE" w:rsidTr="00D954AE">
        <w:tc>
          <w:tcPr>
            <w:tcW w:w="0" w:type="auto"/>
            <w:vMerge w:val="restart"/>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hitelező neve, lakcíme</w:t>
            </w:r>
          </w:p>
        </w:tc>
        <w:tc>
          <w:tcPr>
            <w:tcW w:w="0" w:type="auto"/>
            <w:vMerge w:val="restart"/>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tartozás összege</w:t>
            </w:r>
          </w:p>
        </w:tc>
        <w:tc>
          <w:tcPr>
            <w:tcW w:w="0" w:type="auto"/>
            <w:gridSpan w:val="2"/>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tartozás</w:t>
            </w:r>
          </w:p>
        </w:tc>
      </w:tr>
      <w:tr w:rsidR="00D954AE" w:rsidRPr="00D954AE" w:rsidTr="00D954AE">
        <w:tc>
          <w:tcPr>
            <w:tcW w:w="0" w:type="auto"/>
            <w:vMerge/>
            <w:vAlign w:val="center"/>
            <w:hideMark/>
          </w:tcPr>
          <w:p w:rsidR="00D954AE" w:rsidRPr="00D954AE" w:rsidRDefault="00D954AE" w:rsidP="00D954AE">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D954AE" w:rsidRPr="00D954AE" w:rsidRDefault="00D954AE" w:rsidP="00D954AE">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kelte</w:t>
            </w:r>
          </w:p>
        </w:tc>
        <w:tc>
          <w:tcPr>
            <w:tcW w:w="0" w:type="auto"/>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lejárati ideje</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lastRenderedPageBreak/>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bl>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V. Rész</w:t>
      </w:r>
    </w:p>
    <w:p w:rsidR="00D954AE" w:rsidRPr="00D954AE" w:rsidRDefault="00D954AE" w:rsidP="00D954AE">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GAZDASÁGI ÉRDEKELTSÉGI NYILATKOZAT</w:t>
      </w:r>
    </w:p>
    <w:p w:rsidR="00D954AE" w:rsidRPr="00D954AE" w:rsidRDefault="00D954AE" w:rsidP="00D954AE">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8"/>
          <w:szCs w:val="18"/>
          <w:lang w:eastAsia="hu-HU"/>
        </w:rPr>
        <w:t>Gazdasági társaságban (ideértve az állami tulajdoni részesedéssel működő gazdálkodó szervezetet is) fennálló tisztsége vagy érdekeltsége (ideértve a vagyonrendelőként bizalmi vagyonkezelésbe adott érdekeltséget, illetve a részesedés vagyonkezelőjeként, kedvezményezettjeként megszerzett – előző pontokba nem tartozó – hasznát):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Gazdasági társaságban (ideértve az állami tulajdoni részesedéssel működő gazdálkodó szervezetet is) fennálló tisztsége vagy érdekeltsége:</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A)</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1. cégbejegyzés száma: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gazdasági társaság neve: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székhelye: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4. az érdekeltség formája:</w:t>
      </w:r>
      <w:bookmarkStart w:id="55" w:name="foot_56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"foot56"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56</w:t>
      </w:r>
      <w:r w:rsidRPr="00D954AE">
        <w:rPr>
          <w:rFonts w:ascii="Times New Roman" w:eastAsia="Times New Roman" w:hAnsi="Times New Roman" w:cs="Times New Roman"/>
          <w:sz w:val="24"/>
          <w:szCs w:val="24"/>
          <w:vertAlign w:val="superscript"/>
          <w:lang w:eastAsia="hu-HU"/>
        </w:rPr>
        <w:fldChar w:fldCharType="end"/>
      </w:r>
      <w:bookmarkEnd w:id="55"/>
      <w:r w:rsidRPr="00D954AE">
        <w:rPr>
          <w:rFonts w:ascii="Times New Roman" w:eastAsia="Times New Roman" w:hAnsi="Times New Roman" w:cs="Times New Roman"/>
          <w:sz w:val="24"/>
          <w:szCs w:val="24"/>
          <w:lang w:eastAsia="hu-HU"/>
        </w:rPr>
        <w:t xml:space="preserv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5. a tulajdoni érdekeltség keletkezéskori aránya: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6. a tulajdoni érdekeltség jelenlegi aránya: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7. nyereségből való részesedése: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8. a gazdasági társaságban viselt tisztsége: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B)</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1. cégbejegyzés száma: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gazdasági társaság neve, formája: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székhelye: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4. az érdekeltség formája:</w:t>
      </w:r>
      <w:bookmarkStart w:id="56" w:name="foot_57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"foot57"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57</w:t>
      </w:r>
      <w:r w:rsidRPr="00D954AE">
        <w:rPr>
          <w:rFonts w:ascii="Times New Roman" w:eastAsia="Times New Roman" w:hAnsi="Times New Roman" w:cs="Times New Roman"/>
          <w:sz w:val="24"/>
          <w:szCs w:val="24"/>
          <w:vertAlign w:val="superscript"/>
          <w:lang w:eastAsia="hu-HU"/>
        </w:rPr>
        <w:fldChar w:fldCharType="end"/>
      </w:r>
      <w:bookmarkEnd w:id="56"/>
      <w:r w:rsidRPr="00D954AE">
        <w:rPr>
          <w:rFonts w:ascii="Times New Roman" w:eastAsia="Times New Roman" w:hAnsi="Times New Roman" w:cs="Times New Roman"/>
          <w:sz w:val="24"/>
          <w:szCs w:val="24"/>
          <w:lang w:eastAsia="hu-HU"/>
        </w:rPr>
        <w:t xml:space="preserv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5. a tulajdoni érdekeltség keletkezéskori aránya: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6. a tulajdoni érdekeltség jelenlegi aránya: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lastRenderedPageBreak/>
        <w:t>7. nyereségből való részesedése: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8. a gazdasági társaságban viselt tisztsége: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C)</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1. cégbejegyzés száma: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gazdasági társaság neve, formája: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székhelye: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4. az érdekeltség formája:</w:t>
      </w:r>
      <w:bookmarkStart w:id="57" w:name="foot_58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"foot58"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58</w:t>
      </w:r>
      <w:r w:rsidRPr="00D954AE">
        <w:rPr>
          <w:rFonts w:ascii="Times New Roman" w:eastAsia="Times New Roman" w:hAnsi="Times New Roman" w:cs="Times New Roman"/>
          <w:sz w:val="24"/>
          <w:szCs w:val="24"/>
          <w:vertAlign w:val="superscript"/>
          <w:lang w:eastAsia="hu-HU"/>
        </w:rPr>
        <w:fldChar w:fldCharType="end"/>
      </w:r>
      <w:bookmarkEnd w:id="57"/>
      <w:r w:rsidRPr="00D954AE">
        <w:rPr>
          <w:rFonts w:ascii="Times New Roman" w:eastAsia="Times New Roman" w:hAnsi="Times New Roman" w:cs="Times New Roman"/>
          <w:sz w:val="24"/>
          <w:szCs w:val="24"/>
          <w:lang w:eastAsia="hu-HU"/>
        </w:rPr>
        <w:t xml:space="preserv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5. a tulajdoni érdekeltség keletkezéskori aránya: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6. a tulajdoni érdekeltség jelenlegi aránya: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7. nyereségből való részesedése: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8. a gazdasági társaságban viselt tisztsége:     </w:t>
      </w:r>
    </w:p>
    <w:p w:rsidR="00D954AE" w:rsidRPr="00D954AE" w:rsidRDefault="00D954AE" w:rsidP="00D954AE">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A KÖTELEZETTEL EGY HÁZTARTÁSBAN ÉLŐ HOZZÁTARTOZÓ SZEMÉLYI ADATAI, VALAMINT JÖVEDELMI, ÉRDEKELTSÉGI </w:t>
      </w:r>
      <w:proofErr w:type="gramStart"/>
      <w:r w:rsidRPr="00D954AE">
        <w:rPr>
          <w:rFonts w:ascii="Times New Roman" w:eastAsia="Times New Roman" w:hAnsi="Times New Roman" w:cs="Times New Roman"/>
          <w:sz w:val="24"/>
          <w:szCs w:val="24"/>
          <w:lang w:eastAsia="hu-HU"/>
        </w:rPr>
        <w:t>ÉS</w:t>
      </w:r>
      <w:proofErr w:type="gramEnd"/>
      <w:r w:rsidRPr="00D954AE">
        <w:rPr>
          <w:rFonts w:ascii="Times New Roman" w:eastAsia="Times New Roman" w:hAnsi="Times New Roman" w:cs="Times New Roman"/>
          <w:sz w:val="24"/>
          <w:szCs w:val="24"/>
          <w:lang w:eastAsia="hu-HU"/>
        </w:rPr>
        <w:t xml:space="preserve"> VAGYONI VISZONYAIRA VONATKOZÓ ADATOK</w:t>
      </w:r>
      <w:bookmarkStart w:id="58" w:name="foot_59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"foot59"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59</w:t>
      </w:r>
      <w:r w:rsidRPr="00D954AE">
        <w:rPr>
          <w:rFonts w:ascii="Times New Roman" w:eastAsia="Times New Roman" w:hAnsi="Times New Roman" w:cs="Times New Roman"/>
          <w:sz w:val="24"/>
          <w:szCs w:val="24"/>
          <w:vertAlign w:val="superscript"/>
          <w:lang w:eastAsia="hu-HU"/>
        </w:rPr>
        <w:fldChar w:fldCharType="end"/>
      </w:r>
      <w:bookmarkEnd w:id="58"/>
    </w:p>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I. Rész</w:t>
      </w:r>
    </w:p>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SZEMÉLYI ADATOK</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A kötelezettel egy háztartásban élő házastárs, élettárs, közös háztartásban élő szülő, gyermek</w:t>
      </w:r>
      <w:bookmarkStart w:id="59" w:name="foot_60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"foot60"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60</w:t>
      </w:r>
      <w:r w:rsidRPr="00D954AE">
        <w:rPr>
          <w:rFonts w:ascii="Times New Roman" w:eastAsia="Times New Roman" w:hAnsi="Times New Roman" w:cs="Times New Roman"/>
          <w:sz w:val="24"/>
          <w:szCs w:val="24"/>
          <w:vertAlign w:val="superscript"/>
          <w:lang w:eastAsia="hu-HU"/>
        </w:rPr>
        <w:fldChar w:fldCharType="end"/>
      </w:r>
      <w:bookmarkEnd w:id="59"/>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neve</w:t>
      </w:r>
      <w:proofErr w:type="gramEnd"/>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születési</w:t>
      </w:r>
      <w:proofErr w:type="gramEnd"/>
      <w:r w:rsidRPr="00D954AE">
        <w:rPr>
          <w:rFonts w:ascii="Times New Roman" w:eastAsia="Times New Roman" w:hAnsi="Times New Roman" w:cs="Times New Roman"/>
          <w:sz w:val="24"/>
          <w:szCs w:val="24"/>
          <w:lang w:eastAsia="hu-HU"/>
        </w:rPr>
        <w:t xml:space="preserve"> helye és ideje: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anyja</w:t>
      </w:r>
      <w:proofErr w:type="gramEnd"/>
      <w:r w:rsidRPr="00D954AE">
        <w:rPr>
          <w:rFonts w:ascii="Times New Roman" w:eastAsia="Times New Roman" w:hAnsi="Times New Roman" w:cs="Times New Roman"/>
          <w:sz w:val="24"/>
          <w:szCs w:val="24"/>
          <w:lang w:eastAsia="hu-HU"/>
        </w:rPr>
        <w:t xml:space="preserve"> neve:     </w:t>
      </w:r>
    </w:p>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II. Rész</w:t>
      </w:r>
    </w:p>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 xml:space="preserve">NYILATKOZAT </w:t>
      </w: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 xml:space="preserve"> JÖVEDELEMRŐL</w:t>
      </w:r>
      <w:bookmarkStart w:id="60" w:name="foot_61_place"/>
      <w:r w:rsidRPr="00D954AE">
        <w:rPr>
          <w:rFonts w:ascii="Times New Roman" w:eastAsia="Times New Roman" w:hAnsi="Times New Roman" w:cs="Times New Roman"/>
          <w:i/>
          <w:iCs/>
          <w:sz w:val="24"/>
          <w:szCs w:val="24"/>
          <w:vertAlign w:val="superscript"/>
          <w:lang w:eastAsia="hu-HU"/>
        </w:rPr>
        <w:fldChar w:fldCharType="begin"/>
      </w:r>
      <w:r w:rsidRPr="00D954AE">
        <w:rPr>
          <w:rFonts w:ascii="Times New Roman" w:eastAsia="Times New Roman" w:hAnsi="Times New Roman" w:cs="Times New Roman"/>
          <w:i/>
          <w:iCs/>
          <w:sz w:val="24"/>
          <w:szCs w:val="24"/>
          <w:vertAlign w:val="superscript"/>
          <w:lang w:eastAsia="hu-HU"/>
        </w:rPr>
        <w:instrText xml:space="preserve"> HYPERLINK "http://njt.hu/cgi_bin/njt_doc.cgi?docid=111766.259638" \l "foot61" </w:instrText>
      </w:r>
      <w:r w:rsidRPr="00D954AE">
        <w:rPr>
          <w:rFonts w:ascii="Times New Roman" w:eastAsia="Times New Roman" w:hAnsi="Times New Roman" w:cs="Times New Roman"/>
          <w:i/>
          <w:iCs/>
          <w:sz w:val="24"/>
          <w:szCs w:val="24"/>
          <w:vertAlign w:val="superscript"/>
          <w:lang w:eastAsia="hu-HU"/>
        </w:rPr>
        <w:fldChar w:fldCharType="separate"/>
      </w:r>
      <w:r w:rsidRPr="00D954AE">
        <w:rPr>
          <w:rFonts w:ascii="Times New Roman" w:eastAsia="Times New Roman" w:hAnsi="Times New Roman" w:cs="Times New Roman"/>
          <w:i/>
          <w:iCs/>
          <w:color w:val="0000FF"/>
          <w:sz w:val="24"/>
          <w:szCs w:val="24"/>
          <w:u w:val="single"/>
          <w:vertAlign w:val="superscript"/>
          <w:lang w:eastAsia="hu-HU"/>
        </w:rPr>
        <w:t>61</w:t>
      </w:r>
      <w:r w:rsidRPr="00D954AE">
        <w:rPr>
          <w:rFonts w:ascii="Times New Roman" w:eastAsia="Times New Roman" w:hAnsi="Times New Roman" w:cs="Times New Roman"/>
          <w:i/>
          <w:iCs/>
          <w:sz w:val="24"/>
          <w:szCs w:val="24"/>
          <w:vertAlign w:val="superscript"/>
          <w:lang w:eastAsia="hu-HU"/>
        </w:rPr>
        <w:fldChar w:fldCharType="end"/>
      </w:r>
      <w:bookmarkEnd w:id="60"/>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A nyilatkozatot adó éves összes jövedelme:</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1. ..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r w:rsidRPr="00D954AE">
        <w:rPr>
          <w:rFonts w:ascii="Times New Roman" w:eastAsia="Times New Roman" w:hAnsi="Times New Roman" w:cs="Times New Roman"/>
          <w:sz w:val="24"/>
          <w:szCs w:val="24"/>
          <w:lang w:eastAsia="hu-HU"/>
        </w:rPr>
        <w:t xml:space="preserve"> ........................... Ft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r w:rsidRPr="00D954AE">
        <w:rPr>
          <w:rFonts w:ascii="Times New Roman" w:eastAsia="Times New Roman" w:hAnsi="Times New Roman" w:cs="Times New Roman"/>
          <w:sz w:val="24"/>
          <w:szCs w:val="24"/>
          <w:lang w:eastAsia="hu-HU"/>
        </w:rPr>
        <w:t xml:space="preserve"> ........................... Ft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r w:rsidRPr="00D954AE">
        <w:rPr>
          <w:rFonts w:ascii="Times New Roman" w:eastAsia="Times New Roman" w:hAnsi="Times New Roman" w:cs="Times New Roman"/>
          <w:sz w:val="24"/>
          <w:szCs w:val="24"/>
          <w:lang w:eastAsia="hu-HU"/>
        </w:rPr>
        <w:t xml:space="preserve"> ........................... Ft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lastRenderedPageBreak/>
        <w:t>4. ..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r w:rsidRPr="00D954AE">
        <w:rPr>
          <w:rFonts w:ascii="Times New Roman" w:eastAsia="Times New Roman" w:hAnsi="Times New Roman" w:cs="Times New Roman"/>
          <w:sz w:val="24"/>
          <w:szCs w:val="24"/>
          <w:lang w:eastAsia="hu-HU"/>
        </w:rPr>
        <w:t xml:space="preserve"> ........................... Ft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5. ..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r w:rsidRPr="00D954AE">
        <w:rPr>
          <w:rFonts w:ascii="Times New Roman" w:eastAsia="Times New Roman" w:hAnsi="Times New Roman" w:cs="Times New Roman"/>
          <w:sz w:val="24"/>
          <w:szCs w:val="24"/>
          <w:lang w:eastAsia="hu-HU"/>
        </w:rPr>
        <w:t xml:space="preserve"> ........................... Ft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Az éves jövedelem forrásai tevékenységek szerinti bontásban:</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1. ..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p>
    <w:tbl>
      <w:tblPr>
        <w:tblW w:w="9690" w:type="dxa"/>
        <w:tblInd w:w="-30" w:type="dxa"/>
        <w:tblCellMar>
          <w:top w:w="15" w:type="dxa"/>
          <w:left w:w="15" w:type="dxa"/>
          <w:bottom w:w="15" w:type="dxa"/>
          <w:right w:w="15" w:type="dxa"/>
        </w:tblCellMar>
        <w:tblLook w:val="04A0" w:firstRow="1" w:lastRow="0" w:firstColumn="1" w:lastColumn="0" w:noHBand="0" w:noVBand="1"/>
      </w:tblPr>
      <w:tblGrid>
        <w:gridCol w:w="1580"/>
        <w:gridCol w:w="8110"/>
      </w:tblGrid>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Tevékenység</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Jövedelem</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26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26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26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26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26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bl>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p>
    <w:tbl>
      <w:tblPr>
        <w:tblW w:w="9690" w:type="dxa"/>
        <w:tblInd w:w="-30" w:type="dxa"/>
        <w:tblCellMar>
          <w:top w:w="15" w:type="dxa"/>
          <w:left w:w="15" w:type="dxa"/>
          <w:bottom w:w="15" w:type="dxa"/>
          <w:right w:w="15" w:type="dxa"/>
        </w:tblCellMar>
        <w:tblLook w:val="04A0" w:firstRow="1" w:lastRow="0" w:firstColumn="1" w:lastColumn="0" w:noHBand="0" w:noVBand="1"/>
      </w:tblPr>
      <w:tblGrid>
        <w:gridCol w:w="1629"/>
        <w:gridCol w:w="8061"/>
      </w:tblGrid>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Tevékenység</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Jövedelem</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bl>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p>
    <w:tbl>
      <w:tblPr>
        <w:tblW w:w="9690" w:type="dxa"/>
        <w:tblInd w:w="-30" w:type="dxa"/>
        <w:tblCellMar>
          <w:top w:w="15" w:type="dxa"/>
          <w:left w:w="15" w:type="dxa"/>
          <w:bottom w:w="15" w:type="dxa"/>
          <w:right w:w="15" w:type="dxa"/>
        </w:tblCellMar>
        <w:tblLook w:val="04A0" w:firstRow="1" w:lastRow="0" w:firstColumn="1" w:lastColumn="0" w:noHBand="0" w:noVBand="1"/>
      </w:tblPr>
      <w:tblGrid>
        <w:gridCol w:w="1629"/>
        <w:gridCol w:w="8061"/>
      </w:tblGrid>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Tevékenység</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Jövedelem</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bl>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4. ..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p>
    <w:tbl>
      <w:tblPr>
        <w:tblW w:w="9690" w:type="dxa"/>
        <w:tblInd w:w="-30" w:type="dxa"/>
        <w:tblCellMar>
          <w:top w:w="15" w:type="dxa"/>
          <w:left w:w="15" w:type="dxa"/>
          <w:bottom w:w="15" w:type="dxa"/>
          <w:right w:w="15" w:type="dxa"/>
        </w:tblCellMar>
        <w:tblLook w:val="04A0" w:firstRow="1" w:lastRow="0" w:firstColumn="1" w:lastColumn="0" w:noHBand="0" w:noVBand="1"/>
      </w:tblPr>
      <w:tblGrid>
        <w:gridCol w:w="1629"/>
        <w:gridCol w:w="8061"/>
      </w:tblGrid>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Tevékenység</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Jövedelem</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bl>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lastRenderedPageBreak/>
        <w:t>5. ..</w:t>
      </w:r>
      <w:proofErr w:type="gramStart"/>
      <w:r w:rsidRPr="00D954AE">
        <w:rPr>
          <w:rFonts w:ascii="Times New Roman" w:eastAsia="Times New Roman" w:hAnsi="Times New Roman" w:cs="Times New Roman"/>
          <w:sz w:val="24"/>
          <w:szCs w:val="24"/>
          <w:lang w:eastAsia="hu-HU"/>
        </w:rPr>
        <w:t>........</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év</w:t>
      </w:r>
      <w:proofErr w:type="gramEnd"/>
    </w:p>
    <w:tbl>
      <w:tblPr>
        <w:tblW w:w="9690" w:type="dxa"/>
        <w:tblInd w:w="-30" w:type="dxa"/>
        <w:tblCellMar>
          <w:top w:w="15" w:type="dxa"/>
          <w:left w:w="15" w:type="dxa"/>
          <w:bottom w:w="15" w:type="dxa"/>
          <w:right w:w="15" w:type="dxa"/>
        </w:tblCellMar>
        <w:tblLook w:val="04A0" w:firstRow="1" w:lastRow="0" w:firstColumn="1" w:lastColumn="0" w:noHBand="0" w:noVBand="1"/>
      </w:tblPr>
      <w:tblGrid>
        <w:gridCol w:w="1629"/>
        <w:gridCol w:w="8061"/>
      </w:tblGrid>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Tevékenység</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Jövedelem</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ind w:left="410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Ft</w:t>
            </w:r>
          </w:p>
        </w:tc>
      </w:tr>
    </w:tbl>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III. Rész</w:t>
      </w:r>
    </w:p>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VAGYONI NYILATKOZAT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A) Ingatlanok</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1. Lakástulajdon és lakótelek-tulajdon (vagy állandó, illetve tartós használat, haszonélvezeti jog, vagyonkezelői jog, vagyonrendelői jog, </w:t>
      </w:r>
      <w:proofErr w:type="spellStart"/>
      <w:r w:rsidRPr="00D954AE">
        <w:rPr>
          <w:rFonts w:ascii="Times New Roman" w:eastAsia="Times New Roman" w:hAnsi="Times New Roman" w:cs="Times New Roman"/>
          <w:sz w:val="24"/>
          <w:szCs w:val="24"/>
          <w:lang w:eastAsia="hu-HU"/>
        </w:rPr>
        <w:t>kedvezményezetti</w:t>
      </w:r>
      <w:proofErr w:type="spellEnd"/>
      <w:r w:rsidRPr="00D954AE">
        <w:rPr>
          <w:rFonts w:ascii="Times New Roman" w:eastAsia="Times New Roman" w:hAnsi="Times New Roman" w:cs="Times New Roman"/>
          <w:sz w:val="24"/>
          <w:szCs w:val="24"/>
          <w:lang w:eastAsia="hu-HU"/>
        </w:rPr>
        <w:t xml:space="preserve"> jog):</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címe:      város/község ...........................................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címe:      város/</w:t>
      </w:r>
      <w:proofErr w:type="gramStart"/>
      <w:r w:rsidRPr="00D954AE">
        <w:rPr>
          <w:rFonts w:ascii="Times New Roman" w:eastAsia="Times New Roman" w:hAnsi="Times New Roman" w:cs="Times New Roman"/>
          <w:sz w:val="24"/>
          <w:szCs w:val="24"/>
          <w:lang w:eastAsia="hu-HU"/>
        </w:rPr>
        <w:t>község ..</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címe:      város/</w:t>
      </w:r>
      <w:proofErr w:type="gramStart"/>
      <w:r w:rsidRPr="00D954AE">
        <w:rPr>
          <w:rFonts w:ascii="Times New Roman" w:eastAsia="Times New Roman" w:hAnsi="Times New Roman" w:cs="Times New Roman"/>
          <w:sz w:val="24"/>
          <w:szCs w:val="24"/>
          <w:lang w:eastAsia="hu-HU"/>
        </w:rPr>
        <w:t>község ..</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2. Üdülőtulajdon és üdülőtelek-tulajdon (vagy állandó, illetve tartós használat, haszonélvezeti jog, vagyonkezelői jog, vagyonrendelői jog, </w:t>
      </w:r>
      <w:proofErr w:type="spellStart"/>
      <w:r w:rsidRPr="00D954AE">
        <w:rPr>
          <w:rFonts w:ascii="Times New Roman" w:eastAsia="Times New Roman" w:hAnsi="Times New Roman" w:cs="Times New Roman"/>
          <w:sz w:val="24"/>
          <w:szCs w:val="24"/>
          <w:lang w:eastAsia="hu-HU"/>
        </w:rPr>
        <w:t>kedvezményezetti</w:t>
      </w:r>
      <w:proofErr w:type="spellEnd"/>
      <w:r w:rsidRPr="00D954AE">
        <w:rPr>
          <w:rFonts w:ascii="Times New Roman" w:eastAsia="Times New Roman" w:hAnsi="Times New Roman" w:cs="Times New Roman"/>
          <w:sz w:val="24"/>
          <w:szCs w:val="24"/>
          <w:lang w:eastAsia="hu-HU"/>
        </w:rPr>
        <w:t xml:space="preserve"> jog):</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címe:      város/község ...........................................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lastRenderedPageBreak/>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címe:      város/</w:t>
      </w:r>
      <w:proofErr w:type="gramStart"/>
      <w:r w:rsidRPr="00D954AE">
        <w:rPr>
          <w:rFonts w:ascii="Times New Roman" w:eastAsia="Times New Roman" w:hAnsi="Times New Roman" w:cs="Times New Roman"/>
          <w:sz w:val="24"/>
          <w:szCs w:val="24"/>
          <w:lang w:eastAsia="hu-HU"/>
        </w:rPr>
        <w:t>község ..</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címe:      város/</w:t>
      </w:r>
      <w:proofErr w:type="gramStart"/>
      <w:r w:rsidRPr="00D954AE">
        <w:rPr>
          <w:rFonts w:ascii="Times New Roman" w:eastAsia="Times New Roman" w:hAnsi="Times New Roman" w:cs="Times New Roman"/>
          <w:sz w:val="24"/>
          <w:szCs w:val="24"/>
          <w:lang w:eastAsia="hu-HU"/>
        </w:rPr>
        <w:t>község ..</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Egyéb, nem lakás céljára szolgáló épület-(épületrész-</w:t>
      </w:r>
      <w:proofErr w:type="gramStart"/>
      <w:r w:rsidRPr="00D954AE">
        <w:rPr>
          <w:rFonts w:ascii="Times New Roman" w:eastAsia="Times New Roman" w:hAnsi="Times New Roman" w:cs="Times New Roman"/>
          <w:sz w:val="24"/>
          <w:szCs w:val="24"/>
          <w:lang w:eastAsia="hu-HU"/>
        </w:rPr>
        <w:t>)tulajdon</w:t>
      </w:r>
      <w:proofErr w:type="gramEnd"/>
      <w:r w:rsidRPr="00D954AE">
        <w:rPr>
          <w:rFonts w:ascii="Times New Roman" w:eastAsia="Times New Roman" w:hAnsi="Times New Roman" w:cs="Times New Roman"/>
          <w:sz w:val="24"/>
          <w:szCs w:val="24"/>
          <w:lang w:eastAsia="hu-HU"/>
        </w:rPr>
        <w:t xml:space="preserve"> (vagy állandó használat, haszonélvezeti jog, vagyonkezelői jog, vagyonrendelői jog, </w:t>
      </w:r>
      <w:proofErr w:type="spellStart"/>
      <w:r w:rsidRPr="00D954AE">
        <w:rPr>
          <w:rFonts w:ascii="Times New Roman" w:eastAsia="Times New Roman" w:hAnsi="Times New Roman" w:cs="Times New Roman"/>
          <w:sz w:val="24"/>
          <w:szCs w:val="24"/>
          <w:lang w:eastAsia="hu-HU"/>
        </w:rPr>
        <w:t>kedvezményezetti</w:t>
      </w:r>
      <w:proofErr w:type="spellEnd"/>
      <w:r w:rsidRPr="00D954AE">
        <w:rPr>
          <w:rFonts w:ascii="Times New Roman" w:eastAsia="Times New Roman" w:hAnsi="Times New Roman" w:cs="Times New Roman"/>
          <w:sz w:val="24"/>
          <w:szCs w:val="24"/>
          <w:lang w:eastAsia="hu-HU"/>
        </w:rPr>
        <w:t xml:space="preserve"> jog):</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megnevezése (zártkerti építmény, műhely, üzlet, műterem, rendelő, garázs stb.):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címe</w:t>
      </w:r>
      <w:proofErr w:type="gramEnd"/>
      <w:r w:rsidRPr="00D954AE">
        <w:rPr>
          <w:rFonts w:ascii="Times New Roman" w:eastAsia="Times New Roman" w:hAnsi="Times New Roman" w:cs="Times New Roman"/>
          <w:sz w:val="24"/>
          <w:szCs w:val="24"/>
          <w:lang w:eastAsia="hu-HU"/>
        </w:rPr>
        <w:t xml:space="preserve">:      város/község ...........................................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megnevezése: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címe</w:t>
      </w:r>
      <w:proofErr w:type="gramEnd"/>
      <w:r w:rsidRPr="00D954AE">
        <w:rPr>
          <w:rFonts w:ascii="Times New Roman" w:eastAsia="Times New Roman" w:hAnsi="Times New Roman" w:cs="Times New Roman"/>
          <w:sz w:val="24"/>
          <w:szCs w:val="24"/>
          <w:lang w:eastAsia="hu-HU"/>
        </w:rPr>
        <w:t xml:space="preserve">:      város/község ...........................................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megnevezése: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címe</w:t>
      </w:r>
      <w:proofErr w:type="gramEnd"/>
      <w:r w:rsidRPr="00D954AE">
        <w:rPr>
          <w:rFonts w:ascii="Times New Roman" w:eastAsia="Times New Roman" w:hAnsi="Times New Roman" w:cs="Times New Roman"/>
          <w:sz w:val="24"/>
          <w:szCs w:val="24"/>
          <w:lang w:eastAsia="hu-HU"/>
        </w:rPr>
        <w:t xml:space="preserve">:      város/község ........................................... </w:t>
      </w:r>
      <w:proofErr w:type="gramStart"/>
      <w:r w:rsidRPr="00D954AE">
        <w:rPr>
          <w:rFonts w:ascii="Times New Roman" w:eastAsia="Times New Roman" w:hAnsi="Times New Roman" w:cs="Times New Roman"/>
          <w:sz w:val="24"/>
          <w:szCs w:val="24"/>
          <w:lang w:eastAsia="hu-HU"/>
        </w:rPr>
        <w:t>út</w:t>
      </w:r>
      <w:proofErr w:type="gramEnd"/>
      <w:r w:rsidRPr="00D954AE">
        <w:rPr>
          <w:rFonts w:ascii="Times New Roman" w:eastAsia="Times New Roman" w:hAnsi="Times New Roman" w:cs="Times New Roman"/>
          <w:sz w:val="24"/>
          <w:szCs w:val="24"/>
          <w:lang w:eastAsia="hu-HU"/>
        </w:rPr>
        <w:t xml:space="preserve">/utca ................ </w:t>
      </w:r>
      <w:proofErr w:type="gramStart"/>
      <w:r w:rsidRPr="00D954AE">
        <w:rPr>
          <w:rFonts w:ascii="Times New Roman" w:eastAsia="Times New Roman" w:hAnsi="Times New Roman" w:cs="Times New Roman"/>
          <w:sz w:val="24"/>
          <w:szCs w:val="24"/>
          <w:lang w:eastAsia="hu-HU"/>
        </w:rPr>
        <w:t>hsz.</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alapterülete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r w:rsidRPr="00D954AE">
        <w:rPr>
          <w:rFonts w:ascii="Times New Roman" w:eastAsia="Times New Roman" w:hAnsi="Times New Roman" w:cs="Times New Roman"/>
          <w:sz w:val="24"/>
          <w:szCs w:val="24"/>
          <w:lang w:eastAsia="hu-HU"/>
        </w:rPr>
        <w:t>, tulajdoni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lastRenderedPageBreak/>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4. Termőföldtulajdon (vagy állandó használat, haszonélvezeti jog, vagyonkezelői jog, vagyonrendelői jog, </w:t>
      </w:r>
      <w:proofErr w:type="spellStart"/>
      <w:r w:rsidRPr="00D954AE">
        <w:rPr>
          <w:rFonts w:ascii="Times New Roman" w:eastAsia="Times New Roman" w:hAnsi="Times New Roman" w:cs="Times New Roman"/>
          <w:sz w:val="24"/>
          <w:szCs w:val="24"/>
          <w:lang w:eastAsia="hu-HU"/>
        </w:rPr>
        <w:t>kedvezményezetti</w:t>
      </w:r>
      <w:proofErr w:type="spellEnd"/>
      <w:r w:rsidRPr="00D954AE">
        <w:rPr>
          <w:rFonts w:ascii="Times New Roman" w:eastAsia="Times New Roman" w:hAnsi="Times New Roman" w:cs="Times New Roman"/>
          <w:sz w:val="24"/>
          <w:szCs w:val="24"/>
          <w:lang w:eastAsia="hu-HU"/>
        </w:rPr>
        <w:t xml:space="preserve"> jog):</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megnevezése: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címe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város</w:t>
      </w:r>
      <w:proofErr w:type="gramEnd"/>
      <w:r w:rsidRPr="00D954AE">
        <w:rPr>
          <w:rFonts w:ascii="Times New Roman" w:eastAsia="Times New Roman" w:hAnsi="Times New Roman" w:cs="Times New Roman"/>
          <w:sz w:val="24"/>
          <w:szCs w:val="24"/>
          <w:lang w:eastAsia="hu-HU"/>
        </w:rPr>
        <w:t xml:space="preserve">/község      hrsz., alapterülete: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művelési</w:t>
      </w:r>
      <w:proofErr w:type="gramEnd"/>
      <w:r w:rsidRPr="00D954AE">
        <w:rPr>
          <w:rFonts w:ascii="Times New Roman" w:eastAsia="Times New Roman" w:hAnsi="Times New Roman" w:cs="Times New Roman"/>
          <w:sz w:val="24"/>
          <w:szCs w:val="24"/>
          <w:lang w:eastAsia="hu-HU"/>
        </w:rPr>
        <w:t xml:space="preserve"> ága: ................................................................. </w:t>
      </w:r>
      <w:proofErr w:type="gramStart"/>
      <w:r w:rsidRPr="00D954AE">
        <w:rPr>
          <w:rFonts w:ascii="Times New Roman" w:eastAsia="Times New Roman" w:hAnsi="Times New Roman" w:cs="Times New Roman"/>
          <w:sz w:val="24"/>
          <w:szCs w:val="24"/>
          <w:lang w:eastAsia="hu-HU"/>
        </w:rPr>
        <w:t>tulajdoni</w:t>
      </w:r>
      <w:proofErr w:type="gramEnd"/>
      <w:r w:rsidRPr="00D954AE">
        <w:rPr>
          <w:rFonts w:ascii="Times New Roman" w:eastAsia="Times New Roman" w:hAnsi="Times New Roman" w:cs="Times New Roman"/>
          <w:sz w:val="24"/>
          <w:szCs w:val="24"/>
          <w:lang w:eastAsia="hu-HU"/>
        </w:rPr>
        <w:t xml:space="preserve">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aranykorona-értéke</w:t>
      </w:r>
      <w:proofErr w:type="gramEnd"/>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megnevezése: .........................................................................................................................................................</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címe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város</w:t>
      </w:r>
      <w:proofErr w:type="gramEnd"/>
      <w:r w:rsidRPr="00D954AE">
        <w:rPr>
          <w:rFonts w:ascii="Times New Roman" w:eastAsia="Times New Roman" w:hAnsi="Times New Roman" w:cs="Times New Roman"/>
          <w:sz w:val="24"/>
          <w:szCs w:val="24"/>
          <w:lang w:eastAsia="hu-HU"/>
        </w:rPr>
        <w:t xml:space="preserve">/község      hrsz., alapterülete: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művelési</w:t>
      </w:r>
      <w:proofErr w:type="gramEnd"/>
      <w:r w:rsidRPr="00D954AE">
        <w:rPr>
          <w:rFonts w:ascii="Times New Roman" w:eastAsia="Times New Roman" w:hAnsi="Times New Roman" w:cs="Times New Roman"/>
          <w:sz w:val="24"/>
          <w:szCs w:val="24"/>
          <w:lang w:eastAsia="hu-HU"/>
        </w:rPr>
        <w:t xml:space="preserve"> ága: ................................................................. </w:t>
      </w:r>
      <w:proofErr w:type="gramStart"/>
      <w:r w:rsidRPr="00D954AE">
        <w:rPr>
          <w:rFonts w:ascii="Times New Roman" w:eastAsia="Times New Roman" w:hAnsi="Times New Roman" w:cs="Times New Roman"/>
          <w:sz w:val="24"/>
          <w:szCs w:val="24"/>
          <w:lang w:eastAsia="hu-HU"/>
        </w:rPr>
        <w:t>tulajdoni</w:t>
      </w:r>
      <w:proofErr w:type="gramEnd"/>
      <w:r w:rsidRPr="00D954AE">
        <w:rPr>
          <w:rFonts w:ascii="Times New Roman" w:eastAsia="Times New Roman" w:hAnsi="Times New Roman" w:cs="Times New Roman"/>
          <w:sz w:val="24"/>
          <w:szCs w:val="24"/>
          <w:lang w:eastAsia="hu-HU"/>
        </w:rPr>
        <w:t xml:space="preserve">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aranykorona-értéke</w:t>
      </w:r>
      <w:proofErr w:type="gramEnd"/>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megnevezése: ..........................................................................................................................................................</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címe</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város</w:t>
      </w:r>
      <w:proofErr w:type="gramEnd"/>
      <w:r w:rsidRPr="00D954AE">
        <w:rPr>
          <w:rFonts w:ascii="Times New Roman" w:eastAsia="Times New Roman" w:hAnsi="Times New Roman" w:cs="Times New Roman"/>
          <w:sz w:val="24"/>
          <w:szCs w:val="24"/>
          <w:lang w:eastAsia="hu-HU"/>
        </w:rPr>
        <w:t xml:space="preserve">/község      hrsz., alapterülete: ....................... </w:t>
      </w:r>
      <w:proofErr w:type="gramStart"/>
      <w:r w:rsidRPr="00D954AE">
        <w:rPr>
          <w:rFonts w:ascii="Times New Roman" w:eastAsia="Times New Roman" w:hAnsi="Times New Roman" w:cs="Times New Roman"/>
          <w:sz w:val="24"/>
          <w:szCs w:val="24"/>
          <w:lang w:eastAsia="hu-HU"/>
        </w:rPr>
        <w:t>m</w:t>
      </w:r>
      <w:r w:rsidRPr="00D954AE">
        <w:rPr>
          <w:rFonts w:ascii="Times New Roman" w:eastAsia="Times New Roman" w:hAnsi="Times New Roman" w:cs="Times New Roman"/>
          <w:sz w:val="24"/>
          <w:szCs w:val="24"/>
          <w:vertAlign w:val="superscript"/>
          <w:lang w:eastAsia="hu-HU"/>
        </w:rPr>
        <w:t>2</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művelési</w:t>
      </w:r>
      <w:proofErr w:type="gramEnd"/>
      <w:r w:rsidRPr="00D954AE">
        <w:rPr>
          <w:rFonts w:ascii="Times New Roman" w:eastAsia="Times New Roman" w:hAnsi="Times New Roman" w:cs="Times New Roman"/>
          <w:sz w:val="24"/>
          <w:szCs w:val="24"/>
          <w:lang w:eastAsia="hu-HU"/>
        </w:rPr>
        <w:t xml:space="preserve"> ága: ................................................................. </w:t>
      </w:r>
      <w:proofErr w:type="gramStart"/>
      <w:r w:rsidRPr="00D954AE">
        <w:rPr>
          <w:rFonts w:ascii="Times New Roman" w:eastAsia="Times New Roman" w:hAnsi="Times New Roman" w:cs="Times New Roman"/>
          <w:sz w:val="24"/>
          <w:szCs w:val="24"/>
          <w:lang w:eastAsia="hu-HU"/>
        </w:rPr>
        <w:t>tulajdoni</w:t>
      </w:r>
      <w:proofErr w:type="gramEnd"/>
      <w:r w:rsidRPr="00D954AE">
        <w:rPr>
          <w:rFonts w:ascii="Times New Roman" w:eastAsia="Times New Roman" w:hAnsi="Times New Roman" w:cs="Times New Roman"/>
          <w:sz w:val="24"/>
          <w:szCs w:val="24"/>
          <w:lang w:eastAsia="hu-HU"/>
        </w:rPr>
        <w:t xml:space="preserve"> hányad: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aranykorona-értéke</w:t>
      </w:r>
      <w:proofErr w:type="gramEnd"/>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 Nagy értékű ingóságok (ideértve a lízingelt, valamint a vagyonrendelőként bizalmi vagyonkezelésbe adott vagyontárgyakat, illetve e vagyontárgyak vagyonkezelőjeként, kedvezményezettjeként megszerzett – előző pontokba nem tartozó – hasznait)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1. Járművek:</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lastRenderedPageBreak/>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személygépkocsi: .......................................................................... </w:t>
      </w:r>
      <w:proofErr w:type="gramStart"/>
      <w:r w:rsidRPr="00D954AE">
        <w:rPr>
          <w:rFonts w:ascii="Times New Roman" w:eastAsia="Times New Roman" w:hAnsi="Times New Roman" w:cs="Times New Roman"/>
          <w:sz w:val="24"/>
          <w:szCs w:val="24"/>
          <w:lang w:eastAsia="hu-HU"/>
        </w:rPr>
        <w:t>típus</w:t>
      </w:r>
      <w:proofErr w:type="gramEnd"/>
      <w:r w:rsidRPr="00D954AE">
        <w:rPr>
          <w:rFonts w:ascii="Times New Roman" w:eastAsia="Times New Roman" w:hAnsi="Times New Roman" w:cs="Times New Roman"/>
          <w:sz w:val="24"/>
          <w:szCs w:val="24"/>
          <w:lang w:eastAsia="hu-HU"/>
        </w:rPr>
        <w:t xml:space="preserve">      rendszám</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típus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rendszám</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típus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rendszám</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egyéb jármű: .........................................................................................................................................................…..</w:t>
      </w:r>
      <w:proofErr w:type="gramEnd"/>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Védett műalkotás, védett gyűjtemény:</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egyedi alkotások:</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alkotó</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cím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nyilvántartási</w:t>
      </w:r>
      <w:proofErr w:type="gramEnd"/>
      <w:r w:rsidRPr="00D954AE">
        <w:rPr>
          <w:rFonts w:ascii="Times New Roman" w:eastAsia="Times New Roman" w:hAnsi="Times New Roman" w:cs="Times New Roman"/>
          <w:sz w:val="24"/>
          <w:szCs w:val="24"/>
          <w:lang w:eastAsia="hu-HU"/>
        </w:rPr>
        <w:t xml:space="preserve"> szám</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alkotó</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cím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nyilvántartási</w:t>
      </w:r>
      <w:proofErr w:type="gramEnd"/>
      <w:r w:rsidRPr="00D954AE">
        <w:rPr>
          <w:rFonts w:ascii="Times New Roman" w:eastAsia="Times New Roman" w:hAnsi="Times New Roman" w:cs="Times New Roman"/>
          <w:sz w:val="24"/>
          <w:szCs w:val="24"/>
          <w:lang w:eastAsia="hu-HU"/>
        </w:rPr>
        <w:t xml:space="preserve"> szám</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alkotó</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cím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nyilvántartási</w:t>
      </w:r>
      <w:proofErr w:type="gramEnd"/>
      <w:r w:rsidRPr="00D954AE">
        <w:rPr>
          <w:rFonts w:ascii="Times New Roman" w:eastAsia="Times New Roman" w:hAnsi="Times New Roman" w:cs="Times New Roman"/>
          <w:sz w:val="24"/>
          <w:szCs w:val="24"/>
          <w:lang w:eastAsia="hu-HU"/>
        </w:rPr>
        <w:t xml:space="preserve"> szám</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gyűjtemény:</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db</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nyilvántartási</w:t>
      </w:r>
      <w:proofErr w:type="gramEnd"/>
      <w:r w:rsidRPr="00D954AE">
        <w:rPr>
          <w:rFonts w:ascii="Times New Roman" w:eastAsia="Times New Roman" w:hAnsi="Times New Roman" w:cs="Times New Roman"/>
          <w:sz w:val="24"/>
          <w:szCs w:val="24"/>
          <w:lang w:eastAsia="hu-HU"/>
        </w:rPr>
        <w:t xml:space="preserve"> szám</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db</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nyilvántartási</w:t>
      </w:r>
      <w:proofErr w:type="gramEnd"/>
      <w:r w:rsidRPr="00D954AE">
        <w:rPr>
          <w:rFonts w:ascii="Times New Roman" w:eastAsia="Times New Roman" w:hAnsi="Times New Roman" w:cs="Times New Roman"/>
          <w:sz w:val="24"/>
          <w:szCs w:val="24"/>
          <w:lang w:eastAsia="hu-HU"/>
        </w:rPr>
        <w:t xml:space="preserve"> szám</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lastRenderedPageBreak/>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db</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nyilvántartási</w:t>
      </w:r>
      <w:proofErr w:type="gramEnd"/>
      <w:r w:rsidRPr="00D954AE">
        <w:rPr>
          <w:rFonts w:ascii="Times New Roman" w:eastAsia="Times New Roman" w:hAnsi="Times New Roman" w:cs="Times New Roman"/>
          <w:sz w:val="24"/>
          <w:szCs w:val="24"/>
          <w:lang w:eastAsia="hu-HU"/>
        </w:rPr>
        <w:t xml:space="preserve"> szám</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Egyéb, darabonként vagy készletenként (gyűjteményenként) a hónap első napján érvényes kötelező legkisebb munkabér havi összege tízszeresét meghaladó értékű ingóság:</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a</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megnevezés ................................................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b)</w:t>
      </w: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 ..</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c)</w:t>
      </w: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 ..</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d)</w:t>
      </w: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 ..</w:t>
      </w:r>
      <w:proofErr w:type="gramEnd"/>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i/>
          <w:iCs/>
          <w:sz w:val="24"/>
          <w:szCs w:val="24"/>
          <w:lang w:eastAsia="hu-HU"/>
        </w:rPr>
        <w:t>e</w:t>
      </w:r>
      <w:proofErr w:type="gramEnd"/>
      <w:r w:rsidRPr="00D954AE">
        <w:rPr>
          <w:rFonts w:ascii="Times New Roman" w:eastAsia="Times New Roman" w:hAnsi="Times New Roman" w:cs="Times New Roman"/>
          <w:i/>
          <w:iCs/>
          <w:sz w:val="24"/>
          <w:szCs w:val="24"/>
          <w:lang w:eastAsia="hu-HU"/>
        </w:rPr>
        <w:t>)</w:t>
      </w:r>
      <w:r w:rsidRPr="00D954AE">
        <w:rPr>
          <w:rFonts w:ascii="Times New Roman" w:eastAsia="Times New Roman" w:hAnsi="Times New Roman" w:cs="Times New Roman"/>
          <w:sz w:val="24"/>
          <w:szCs w:val="24"/>
          <w:lang w:eastAsia="hu-HU"/>
        </w:rPr>
        <w:t xml:space="preserve">      megnevezés ................................................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left="380"/>
        <w:rPr>
          <w:rFonts w:ascii="Times New Roman" w:eastAsia="Times New Roman" w:hAnsi="Times New Roman" w:cs="Times New Roman"/>
          <w:sz w:val="24"/>
          <w:szCs w:val="24"/>
          <w:lang w:eastAsia="hu-HU"/>
        </w:rPr>
      </w:pP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xml:space="preserve"> szerzés ideje, jogcíme:     </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4. Értékpapírban elhelyezett megtakarítás (részvény, kötvény, részjegy, kincstárjegy, vagyonjegy stb.):</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névérték</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névérték</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névérték</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névérték</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névérték</w:t>
      </w:r>
      <w:proofErr w:type="gramEnd"/>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5. Takarékbetétben elhelyezett megtakarítás:</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betétkönyv</w:t>
      </w:r>
      <w:proofErr w:type="gramEnd"/>
      <w:r w:rsidRPr="00D954AE">
        <w:rPr>
          <w:rFonts w:ascii="Times New Roman" w:eastAsia="Times New Roman" w:hAnsi="Times New Roman" w:cs="Times New Roman"/>
          <w:sz w:val="24"/>
          <w:szCs w:val="24"/>
          <w:lang w:eastAsia="hu-HU"/>
        </w:rPr>
        <w:t xml:space="preserve"> száma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betétkönyv</w:t>
      </w:r>
      <w:proofErr w:type="gramEnd"/>
      <w:r w:rsidRPr="00D954AE">
        <w:rPr>
          <w:rFonts w:ascii="Times New Roman" w:eastAsia="Times New Roman" w:hAnsi="Times New Roman" w:cs="Times New Roman"/>
          <w:sz w:val="24"/>
          <w:szCs w:val="24"/>
          <w:lang w:eastAsia="hu-HU"/>
        </w:rPr>
        <w:t xml:space="preserve"> száma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betétkönyv</w:t>
      </w:r>
      <w:proofErr w:type="gramEnd"/>
      <w:r w:rsidRPr="00D954AE">
        <w:rPr>
          <w:rFonts w:ascii="Times New Roman" w:eastAsia="Times New Roman" w:hAnsi="Times New Roman" w:cs="Times New Roman"/>
          <w:sz w:val="24"/>
          <w:szCs w:val="24"/>
          <w:lang w:eastAsia="hu-HU"/>
        </w:rPr>
        <w:t xml:space="preserve"> száma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lastRenderedPageBreak/>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betétkönyv</w:t>
      </w:r>
      <w:proofErr w:type="gramEnd"/>
      <w:r w:rsidRPr="00D954AE">
        <w:rPr>
          <w:rFonts w:ascii="Times New Roman" w:eastAsia="Times New Roman" w:hAnsi="Times New Roman" w:cs="Times New Roman"/>
          <w:sz w:val="24"/>
          <w:szCs w:val="24"/>
          <w:lang w:eastAsia="hu-HU"/>
        </w:rPr>
        <w:t xml:space="preserve"> száma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betétkönyv</w:t>
      </w:r>
      <w:proofErr w:type="gramEnd"/>
      <w:r w:rsidRPr="00D954AE">
        <w:rPr>
          <w:rFonts w:ascii="Times New Roman" w:eastAsia="Times New Roman" w:hAnsi="Times New Roman" w:cs="Times New Roman"/>
          <w:sz w:val="24"/>
          <w:szCs w:val="24"/>
          <w:lang w:eastAsia="hu-HU"/>
        </w:rPr>
        <w:t xml:space="preserve"> száma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6. A hónap első napján érvényes kötelező legkisebb munkabér havi összege tízszeresét meghaladó készpénz:</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Ft</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7. Az összességében a hónap első napján érvényes kötelező legkisebb munkabér havi összege tízszeresét meghaladó pénzintézeti számlakövetelés vagy más, szerződés alapján fennálló pénzkövetelés:</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számlaszám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számlaszám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számlaszám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számlaszám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összeg</w:t>
      </w:r>
      <w:proofErr w:type="gramEnd"/>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pénzintézet</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számlaszám</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összeg</w:t>
      </w:r>
      <w:proofErr w:type="gramEnd"/>
    </w:p>
    <w:tbl>
      <w:tblPr>
        <w:tblW w:w="9690" w:type="dxa"/>
        <w:tblInd w:w="-75" w:type="dxa"/>
        <w:tblCellMar>
          <w:top w:w="15" w:type="dxa"/>
          <w:left w:w="15" w:type="dxa"/>
          <w:bottom w:w="15" w:type="dxa"/>
          <w:right w:w="15" w:type="dxa"/>
        </w:tblCellMar>
        <w:tblLook w:val="04A0" w:firstRow="1" w:lastRow="0" w:firstColumn="1" w:lastColumn="0" w:noHBand="0" w:noVBand="1"/>
      </w:tblPr>
      <w:tblGrid>
        <w:gridCol w:w="2547"/>
        <w:gridCol w:w="2682"/>
        <w:gridCol w:w="2052"/>
        <w:gridCol w:w="705"/>
        <w:gridCol w:w="1704"/>
      </w:tblGrid>
      <w:tr w:rsidR="00D954AE" w:rsidRPr="00D954AE" w:rsidTr="00D954AE">
        <w:tc>
          <w:tcPr>
            <w:tcW w:w="0" w:type="auto"/>
            <w:vMerge w:val="restart"/>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pénzkövetelés jogcíme</w:t>
            </w:r>
          </w:p>
        </w:tc>
        <w:tc>
          <w:tcPr>
            <w:tcW w:w="0" w:type="auto"/>
            <w:vMerge w:val="restart"/>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kötelezett neve, lakcíme</w:t>
            </w:r>
          </w:p>
        </w:tc>
        <w:tc>
          <w:tcPr>
            <w:tcW w:w="0" w:type="auto"/>
            <w:vMerge w:val="restart"/>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követelés összege</w:t>
            </w:r>
          </w:p>
        </w:tc>
        <w:tc>
          <w:tcPr>
            <w:tcW w:w="0" w:type="auto"/>
            <w:gridSpan w:val="2"/>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szerződés (követelés)</w:t>
            </w:r>
          </w:p>
        </w:tc>
      </w:tr>
      <w:tr w:rsidR="00D954AE" w:rsidRPr="00D954AE" w:rsidTr="00D954AE">
        <w:tc>
          <w:tcPr>
            <w:tcW w:w="0" w:type="auto"/>
            <w:vMerge/>
            <w:vAlign w:val="center"/>
            <w:hideMark/>
          </w:tcPr>
          <w:p w:rsidR="00D954AE" w:rsidRPr="00D954AE" w:rsidRDefault="00D954AE" w:rsidP="00D954AE">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D954AE" w:rsidRPr="00D954AE" w:rsidRDefault="00D954AE" w:rsidP="00D954AE">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D954AE" w:rsidRPr="00D954AE" w:rsidRDefault="00D954AE" w:rsidP="00D954AE">
            <w:pPr>
              <w:spacing w:after="0" w:line="240" w:lineRule="auto"/>
              <w:rPr>
                <w:rFonts w:ascii="Times New Roman" w:eastAsia="Times New Roman" w:hAnsi="Times New Roman" w:cs="Times New Roman"/>
                <w:sz w:val="24"/>
                <w:szCs w:val="24"/>
                <w:lang w:eastAsia="hu-HU"/>
              </w:rPr>
            </w:pP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kelte</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lejárati ideje</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bl>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8. Más, a hónap első napján érvényes kötelező legkisebb munkabér havi összege kétszeresét meghaladó értékű vagyontárgyak, ha azok együttes értéke a hónap első napján érvényes kötelező legkisebb munkabér havi összege tízszeresét meghaladja:</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xml:space="preserve">     </w:t>
      </w:r>
      <w:proofErr w:type="gramStart"/>
      <w:r w:rsidRPr="00D954AE">
        <w:rPr>
          <w:rFonts w:ascii="Times New Roman" w:eastAsia="Times New Roman" w:hAnsi="Times New Roman" w:cs="Times New Roman"/>
          <w:sz w:val="24"/>
          <w:szCs w:val="24"/>
          <w:lang w:eastAsia="hu-HU"/>
        </w:rPr>
        <w:t>megnevezés</w:t>
      </w:r>
      <w:proofErr w:type="gramEnd"/>
      <w:r w:rsidRPr="00D954AE">
        <w:rPr>
          <w:rFonts w:ascii="Times New Roman" w:eastAsia="Times New Roman" w:hAnsi="Times New Roman" w:cs="Times New Roman"/>
          <w:sz w:val="24"/>
          <w:szCs w:val="24"/>
          <w:lang w:eastAsia="hu-HU"/>
        </w:rPr>
        <w:t xml:space="preserve"> .............................................................. </w:t>
      </w:r>
      <w:proofErr w:type="gramStart"/>
      <w:r w:rsidRPr="00D954AE">
        <w:rPr>
          <w:rFonts w:ascii="Times New Roman" w:eastAsia="Times New Roman" w:hAnsi="Times New Roman" w:cs="Times New Roman"/>
          <w:sz w:val="24"/>
          <w:szCs w:val="24"/>
          <w:lang w:eastAsia="hu-HU"/>
        </w:rPr>
        <w:t>azonosító</w:t>
      </w:r>
      <w:proofErr w:type="gramEnd"/>
      <w:r w:rsidRPr="00D954AE">
        <w:rPr>
          <w:rFonts w:ascii="Times New Roman" w:eastAsia="Times New Roman" w:hAnsi="Times New Roman" w:cs="Times New Roman"/>
          <w:sz w:val="24"/>
          <w:szCs w:val="24"/>
          <w:lang w:eastAsia="hu-HU"/>
        </w:rPr>
        <w:t xml:space="preserve"> adat</w:t>
      </w:r>
    </w:p>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IV. Rész</w:t>
      </w:r>
    </w:p>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PÉNZINTÉZETTEL, MAGÁNSZEMÉLYEKKEL SZEMBEN FENNÁLLÓ TARTOZÁSOK</w:t>
      </w:r>
    </w:p>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lastRenderedPageBreak/>
        <w:t>1. Pénzintézettel szemben:</w:t>
      </w:r>
    </w:p>
    <w:tbl>
      <w:tblPr>
        <w:tblW w:w="9735" w:type="dxa"/>
        <w:tblInd w:w="-75" w:type="dxa"/>
        <w:tblCellMar>
          <w:top w:w="15" w:type="dxa"/>
          <w:left w:w="15" w:type="dxa"/>
          <w:bottom w:w="15" w:type="dxa"/>
          <w:right w:w="15" w:type="dxa"/>
        </w:tblCellMar>
        <w:tblLook w:val="04A0" w:firstRow="1" w:lastRow="0" w:firstColumn="1" w:lastColumn="0" w:noHBand="0" w:noVBand="1"/>
      </w:tblPr>
      <w:tblGrid>
        <w:gridCol w:w="3537"/>
        <w:gridCol w:w="3169"/>
        <w:gridCol w:w="885"/>
        <w:gridCol w:w="2144"/>
      </w:tblGrid>
      <w:tr w:rsidR="00D954AE" w:rsidRPr="00D954AE" w:rsidTr="00D954AE">
        <w:tc>
          <w:tcPr>
            <w:tcW w:w="0" w:type="auto"/>
            <w:vMerge w:val="restart"/>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hitel megnevezése</w:t>
            </w:r>
          </w:p>
        </w:tc>
        <w:tc>
          <w:tcPr>
            <w:tcW w:w="0" w:type="auto"/>
            <w:vMerge w:val="restart"/>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tartozás összege</w:t>
            </w:r>
          </w:p>
        </w:tc>
        <w:tc>
          <w:tcPr>
            <w:tcW w:w="0" w:type="auto"/>
            <w:gridSpan w:val="2"/>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tartozás</w:t>
            </w:r>
          </w:p>
        </w:tc>
      </w:tr>
      <w:tr w:rsidR="00D954AE" w:rsidRPr="00D954AE" w:rsidTr="00D954AE">
        <w:tc>
          <w:tcPr>
            <w:tcW w:w="0" w:type="auto"/>
            <w:vMerge/>
            <w:vAlign w:val="center"/>
            <w:hideMark/>
          </w:tcPr>
          <w:p w:rsidR="00D954AE" w:rsidRPr="00D954AE" w:rsidRDefault="00D954AE" w:rsidP="00D954AE">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D954AE" w:rsidRPr="00D954AE" w:rsidRDefault="00D954AE" w:rsidP="00D954AE">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kelte</w:t>
            </w:r>
          </w:p>
        </w:tc>
        <w:tc>
          <w:tcPr>
            <w:tcW w:w="0" w:type="auto"/>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lejárati ideje</w:t>
            </w:r>
          </w:p>
        </w:tc>
      </w:tr>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bl>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Magánszemélyekkel szemben:</w:t>
      </w:r>
    </w:p>
    <w:tbl>
      <w:tblPr>
        <w:tblW w:w="9735" w:type="dxa"/>
        <w:tblInd w:w="-75" w:type="dxa"/>
        <w:tblCellMar>
          <w:top w:w="15" w:type="dxa"/>
          <w:left w:w="15" w:type="dxa"/>
          <w:bottom w:w="15" w:type="dxa"/>
          <w:right w:w="15" w:type="dxa"/>
        </w:tblCellMar>
        <w:tblLook w:val="04A0" w:firstRow="1" w:lastRow="0" w:firstColumn="1" w:lastColumn="0" w:noHBand="0" w:noVBand="1"/>
      </w:tblPr>
      <w:tblGrid>
        <w:gridCol w:w="3936"/>
        <w:gridCol w:w="2965"/>
        <w:gridCol w:w="828"/>
        <w:gridCol w:w="2006"/>
      </w:tblGrid>
      <w:tr w:rsidR="00D954AE" w:rsidRPr="00D954AE" w:rsidTr="00D954AE">
        <w:tc>
          <w:tcPr>
            <w:tcW w:w="0" w:type="auto"/>
            <w:vMerge w:val="restart"/>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hitelező neve, lakcíme</w:t>
            </w:r>
          </w:p>
        </w:tc>
        <w:tc>
          <w:tcPr>
            <w:tcW w:w="0" w:type="auto"/>
            <w:vMerge w:val="restart"/>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tartozás összege</w:t>
            </w:r>
          </w:p>
        </w:tc>
        <w:tc>
          <w:tcPr>
            <w:tcW w:w="0" w:type="auto"/>
            <w:gridSpan w:val="2"/>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A tartozás</w:t>
            </w:r>
          </w:p>
        </w:tc>
      </w:tr>
      <w:tr w:rsidR="00D954AE" w:rsidRPr="00D954AE" w:rsidTr="00D954AE">
        <w:tc>
          <w:tcPr>
            <w:tcW w:w="0" w:type="auto"/>
            <w:vMerge/>
            <w:vAlign w:val="center"/>
            <w:hideMark/>
          </w:tcPr>
          <w:p w:rsidR="00D954AE" w:rsidRPr="00D954AE" w:rsidRDefault="00D954AE" w:rsidP="00D954AE">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D954AE" w:rsidRPr="00D954AE" w:rsidRDefault="00D954AE" w:rsidP="00D954AE">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kelte</w:t>
            </w:r>
          </w:p>
        </w:tc>
        <w:tc>
          <w:tcPr>
            <w:tcW w:w="0" w:type="auto"/>
            <w:vAlign w:val="center"/>
            <w:hideMark/>
          </w:tcPr>
          <w:p w:rsidR="00D954AE" w:rsidRPr="00D954AE" w:rsidRDefault="00D954AE" w:rsidP="00D954AE">
            <w:pPr>
              <w:spacing w:before="60" w:after="20"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t>lejárati ideje</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r w:rsidR="00D954AE" w:rsidRPr="00D954AE" w:rsidTr="00D954AE">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c>
          <w:tcPr>
            <w:tcW w:w="0" w:type="auto"/>
            <w:hideMark/>
          </w:tcPr>
          <w:p w:rsidR="00D954AE" w:rsidRPr="00D954AE" w:rsidRDefault="00D954AE" w:rsidP="00D954AE">
            <w:pPr>
              <w:spacing w:before="60" w:after="2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 </w:t>
            </w:r>
          </w:p>
        </w:tc>
      </w:tr>
    </w:tbl>
    <w:p w:rsidR="00D954AE" w:rsidRPr="00D954AE" w:rsidRDefault="00D954AE" w:rsidP="00D954AE">
      <w:pPr>
        <w:spacing w:before="100" w:beforeAutospacing="1"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V. Rész</w:t>
      </w:r>
    </w:p>
    <w:p w:rsidR="00D954AE" w:rsidRPr="00D954AE" w:rsidRDefault="00D954AE" w:rsidP="00D954AE">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i/>
          <w:iCs/>
          <w:sz w:val="24"/>
          <w:szCs w:val="24"/>
          <w:lang w:eastAsia="hu-HU"/>
        </w:rPr>
        <w:t>GAZDASÁGI ÉRDEKELTSÉGI NYILATKOZAT</w:t>
      </w:r>
    </w:p>
    <w:p w:rsidR="00D954AE" w:rsidRPr="00D954AE" w:rsidRDefault="00D954AE" w:rsidP="00D954AE">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Gazdasági társaságban (ideértve az állami tulajdoni részesedéssel működő gazdálkodó szervezetet is) fennálló tisztsége vagy érdekeltsége (ideértve a vagyonrendelőként bizalmi vagyonkezelésbe adott érdekeltséget, illetve a részesedés vagyonkezelőjeként, kedvezményezettjeként megszerzett – előző pontokba nem tartozó – hasznát):</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Gazdasági társaságban (ideértve az állami tulajdoni részesedéssel működő gazdálkodó szervezetet is) fennálló tisztsége vagy érdekeltsége:</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A)</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1. cégbejegyzés száma: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gazdasági társaság neve: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székhelye: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4. az érdekeltség formája:</w:t>
      </w:r>
      <w:bookmarkStart w:id="61" w:name="foot_62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"foot62"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62</w:t>
      </w:r>
      <w:r w:rsidRPr="00D954AE">
        <w:rPr>
          <w:rFonts w:ascii="Times New Roman" w:eastAsia="Times New Roman" w:hAnsi="Times New Roman" w:cs="Times New Roman"/>
          <w:sz w:val="24"/>
          <w:szCs w:val="24"/>
          <w:vertAlign w:val="superscript"/>
          <w:lang w:eastAsia="hu-HU"/>
        </w:rPr>
        <w:fldChar w:fldCharType="end"/>
      </w:r>
      <w:bookmarkEnd w:id="61"/>
      <w:r w:rsidRPr="00D954AE">
        <w:rPr>
          <w:rFonts w:ascii="Times New Roman" w:eastAsia="Times New Roman" w:hAnsi="Times New Roman" w:cs="Times New Roman"/>
          <w:sz w:val="24"/>
          <w:szCs w:val="24"/>
          <w:lang w:eastAsia="hu-HU"/>
        </w:rPr>
        <w:t xml:space="preserv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5. a tulajdoni érdekeltség keletkezéskori aránya: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6. a tulajdoni érdekeltség jelenlegi aránya: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lastRenderedPageBreak/>
        <w:t>7. nyereségből való részesedése: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8. a gazdasági társaságban viselt tisztsége: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B)</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1. cégbejegyzés száma: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gazdasági társaság neve, formája: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székhelye: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4. az érdekeltség formája:</w:t>
      </w:r>
      <w:bookmarkStart w:id="62" w:name="foot_63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"foot63"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63</w:t>
      </w:r>
      <w:r w:rsidRPr="00D954AE">
        <w:rPr>
          <w:rFonts w:ascii="Times New Roman" w:eastAsia="Times New Roman" w:hAnsi="Times New Roman" w:cs="Times New Roman"/>
          <w:sz w:val="24"/>
          <w:szCs w:val="24"/>
          <w:vertAlign w:val="superscript"/>
          <w:lang w:eastAsia="hu-HU"/>
        </w:rPr>
        <w:fldChar w:fldCharType="end"/>
      </w:r>
      <w:bookmarkEnd w:id="62"/>
      <w:r w:rsidRPr="00D954AE">
        <w:rPr>
          <w:rFonts w:ascii="Times New Roman" w:eastAsia="Times New Roman" w:hAnsi="Times New Roman" w:cs="Times New Roman"/>
          <w:sz w:val="24"/>
          <w:szCs w:val="24"/>
          <w:lang w:eastAsia="hu-HU"/>
        </w:rPr>
        <w:t xml:space="preserv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5. a tulajdoni érdekeltség keletkezéskori aránya: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6. a tulajdoni érdekeltség jelenlegi aránya: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7. nyereségből való részesedése: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8. a gazdasági társaságban viselt tisztsége: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C)</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1. cégbejegyzés száma: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2. gazdasági társaság neve, formája: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3. székhelye: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4. az érdekeltség formája:</w:t>
      </w:r>
      <w:bookmarkStart w:id="63" w:name="foot_64_place"/>
      <w:r w:rsidRPr="00D954AE">
        <w:rPr>
          <w:rFonts w:ascii="Times New Roman" w:eastAsia="Times New Roman" w:hAnsi="Times New Roman" w:cs="Times New Roman"/>
          <w:sz w:val="24"/>
          <w:szCs w:val="24"/>
          <w:vertAlign w:val="superscript"/>
          <w:lang w:eastAsia="hu-HU"/>
        </w:rPr>
        <w:fldChar w:fldCharType="begin"/>
      </w:r>
      <w:r w:rsidRPr="00D954AE">
        <w:rPr>
          <w:rFonts w:ascii="Times New Roman" w:eastAsia="Times New Roman" w:hAnsi="Times New Roman" w:cs="Times New Roman"/>
          <w:sz w:val="24"/>
          <w:szCs w:val="24"/>
          <w:vertAlign w:val="superscript"/>
          <w:lang w:eastAsia="hu-HU"/>
        </w:rPr>
        <w:instrText xml:space="preserve"> HYPERLINK "http://njt.hu/cgi_bin/njt_doc.cgi?docid=111766.259638" \l "foot64" </w:instrText>
      </w:r>
      <w:r w:rsidRPr="00D954AE">
        <w:rPr>
          <w:rFonts w:ascii="Times New Roman" w:eastAsia="Times New Roman" w:hAnsi="Times New Roman" w:cs="Times New Roman"/>
          <w:sz w:val="24"/>
          <w:szCs w:val="24"/>
          <w:vertAlign w:val="superscript"/>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64</w:t>
      </w:r>
      <w:r w:rsidRPr="00D954AE">
        <w:rPr>
          <w:rFonts w:ascii="Times New Roman" w:eastAsia="Times New Roman" w:hAnsi="Times New Roman" w:cs="Times New Roman"/>
          <w:sz w:val="24"/>
          <w:szCs w:val="24"/>
          <w:vertAlign w:val="superscript"/>
          <w:lang w:eastAsia="hu-HU"/>
        </w:rPr>
        <w:fldChar w:fldCharType="end"/>
      </w:r>
      <w:bookmarkEnd w:id="63"/>
      <w:r w:rsidRPr="00D954AE">
        <w:rPr>
          <w:rFonts w:ascii="Times New Roman" w:eastAsia="Times New Roman" w:hAnsi="Times New Roman" w:cs="Times New Roman"/>
          <w:sz w:val="24"/>
          <w:szCs w:val="24"/>
          <w:lang w:eastAsia="hu-HU"/>
        </w:rPr>
        <w:t xml:space="preserv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5. a tulajdoni érdekeltség keletkezéskori aránya: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6. a tulajdoni érdekeltség jelenlegi aránya: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7. nyereségből való részesedése:      %</w:t>
      </w:r>
    </w:p>
    <w:p w:rsidR="00D954AE" w:rsidRPr="00D954AE" w:rsidRDefault="00D954AE" w:rsidP="00D954AE">
      <w:pPr>
        <w:spacing w:before="100" w:beforeAutospacing="1" w:after="100" w:afterAutospacing="1" w:line="240" w:lineRule="auto"/>
        <w:ind w:firstLine="380"/>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t>8. a gazdasági társaságban viselt tisztsége:     </w:t>
      </w:r>
    </w:p>
    <w:p w:rsidR="00D954AE" w:rsidRPr="00D954AE" w:rsidRDefault="00D954AE" w:rsidP="00D954AE">
      <w:pPr>
        <w:spacing w:after="0"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pict>
          <v:rect id="_x0000_i1025" style="width:0;height:1.5pt" o:hralign="center" o:hrstd="t" o:hr="t" fillcolor="#aca899" stroked="f"/>
        </w:pict>
      </w:r>
    </w:p>
    <w:bookmarkStart w:id="64" w:name="foot1"/>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"foot_1_place"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1</w:t>
      </w:r>
      <w:r w:rsidRPr="00D954AE">
        <w:rPr>
          <w:rFonts w:ascii="Times New Roman" w:eastAsia="Times New Roman" w:hAnsi="Times New Roman" w:cs="Times New Roman"/>
          <w:sz w:val="24"/>
          <w:szCs w:val="24"/>
          <w:lang w:eastAsia="hu-HU"/>
        </w:rPr>
        <w:fldChar w:fldCharType="end"/>
      </w:r>
      <w:bookmarkEnd w:id="64"/>
      <w:r w:rsidRPr="00D954AE">
        <w:rPr>
          <w:rFonts w:ascii="Times New Roman" w:eastAsia="Times New Roman" w:hAnsi="Times New Roman" w:cs="Times New Roman"/>
          <w:sz w:val="24"/>
          <w:szCs w:val="24"/>
          <w:lang w:eastAsia="hu-HU"/>
        </w:rPr>
        <w:t xml:space="preserve"> A törvényt az Országgyűlés a 2007. november 3-i ülésnapján fogadta el. A kihirdetés napja: 2007. december 6.</w:t>
      </w:r>
    </w:p>
    <w:bookmarkStart w:id="65" w:name="foot2"/>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"foot_2_place"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2</w:t>
      </w:r>
      <w:r w:rsidRPr="00D954AE">
        <w:rPr>
          <w:rFonts w:ascii="Times New Roman" w:eastAsia="Times New Roman" w:hAnsi="Times New Roman" w:cs="Times New Roman"/>
          <w:sz w:val="24"/>
          <w:szCs w:val="24"/>
          <w:lang w:eastAsia="hu-HU"/>
        </w:rPr>
        <w:fldChar w:fldCharType="end"/>
      </w:r>
      <w:bookmarkEnd w:id="65"/>
      <w:r w:rsidRPr="00D954AE">
        <w:rPr>
          <w:rFonts w:ascii="Times New Roman" w:eastAsia="Times New Roman" w:hAnsi="Times New Roman" w:cs="Times New Roman"/>
          <w:sz w:val="24"/>
          <w:szCs w:val="24"/>
          <w:lang w:eastAsia="hu-HU"/>
        </w:rPr>
        <w:t xml:space="preserve"> Az 1. § e törvény 26. § (2) bekezdése alapján 2008. január 1-jén lépett hatályba.</w:t>
      </w:r>
    </w:p>
    <w:bookmarkStart w:id="66" w:name="foot3"/>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"foot_3_place"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3</w:t>
      </w:r>
      <w:r w:rsidRPr="00D954AE">
        <w:rPr>
          <w:rFonts w:ascii="Times New Roman" w:eastAsia="Times New Roman" w:hAnsi="Times New Roman" w:cs="Times New Roman"/>
          <w:sz w:val="24"/>
          <w:szCs w:val="24"/>
          <w:lang w:eastAsia="hu-HU"/>
        </w:rPr>
        <w:fldChar w:fldCharType="end"/>
      </w:r>
      <w:bookmarkEnd w:id="66"/>
      <w:r w:rsidRPr="00D954AE">
        <w:rPr>
          <w:rFonts w:ascii="Times New Roman" w:eastAsia="Times New Roman" w:hAnsi="Times New Roman" w:cs="Times New Roman"/>
          <w:sz w:val="24"/>
          <w:szCs w:val="24"/>
          <w:lang w:eastAsia="hu-HU"/>
        </w:rPr>
        <w:t xml:space="preserve"> A 2. § e törvény 26. § (2) bekezdése alapján 2008. január 1-jén lépett hatályba.</w:t>
      </w:r>
    </w:p>
    <w:bookmarkStart w:id="67" w:name="foot4"/>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"foot_4_place"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4</w:t>
      </w:r>
      <w:r w:rsidRPr="00D954AE">
        <w:rPr>
          <w:rFonts w:ascii="Times New Roman" w:eastAsia="Times New Roman" w:hAnsi="Times New Roman" w:cs="Times New Roman"/>
          <w:sz w:val="24"/>
          <w:szCs w:val="24"/>
          <w:lang w:eastAsia="hu-HU"/>
        </w:rPr>
        <w:fldChar w:fldCharType="end"/>
      </w:r>
      <w:bookmarkEnd w:id="67"/>
      <w:r w:rsidRPr="00D954AE">
        <w:rPr>
          <w:rFonts w:ascii="Times New Roman" w:eastAsia="Times New Roman" w:hAnsi="Times New Roman" w:cs="Times New Roman"/>
          <w:sz w:val="24"/>
          <w:szCs w:val="24"/>
          <w:lang w:eastAsia="hu-HU"/>
        </w:rPr>
        <w:t xml:space="preserve"> A 2. § a) pontja a 2008: CIX. törvény 19. § (2) bekezdésével megállapított szöveg.</w:t>
      </w:r>
    </w:p>
    <w:bookmarkStart w:id="68" w:name="foot5"/>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lastRenderedPageBreak/>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"foot_5_place"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5</w:t>
      </w:r>
      <w:r w:rsidRPr="00D954AE">
        <w:rPr>
          <w:rFonts w:ascii="Times New Roman" w:eastAsia="Times New Roman" w:hAnsi="Times New Roman" w:cs="Times New Roman"/>
          <w:sz w:val="24"/>
          <w:szCs w:val="24"/>
          <w:lang w:eastAsia="hu-HU"/>
        </w:rPr>
        <w:fldChar w:fldCharType="end"/>
      </w:r>
      <w:bookmarkEnd w:id="68"/>
      <w:r w:rsidRPr="00D954AE">
        <w:rPr>
          <w:rFonts w:ascii="Times New Roman" w:eastAsia="Times New Roman" w:hAnsi="Times New Roman" w:cs="Times New Roman"/>
          <w:sz w:val="24"/>
          <w:szCs w:val="24"/>
          <w:lang w:eastAsia="hu-HU"/>
        </w:rPr>
        <w:t xml:space="preserve"> A 2. § a) pont 1. alpontja a 2011: CXLI. törvény 74. §</w:t>
      </w:r>
      <w:proofErr w:type="spellStart"/>
      <w:r w:rsidRPr="00D954AE">
        <w:rPr>
          <w:rFonts w:ascii="Times New Roman" w:eastAsia="Times New Roman" w:hAnsi="Times New Roman" w:cs="Times New Roman"/>
          <w:sz w:val="24"/>
          <w:szCs w:val="24"/>
          <w:lang w:eastAsia="hu-HU"/>
        </w:rPr>
        <w:t>-ával</w:t>
      </w:r>
      <w:proofErr w:type="spellEnd"/>
      <w:r w:rsidRPr="00D954AE">
        <w:rPr>
          <w:rFonts w:ascii="Times New Roman" w:eastAsia="Times New Roman" w:hAnsi="Times New Roman" w:cs="Times New Roman"/>
          <w:sz w:val="24"/>
          <w:szCs w:val="24"/>
          <w:lang w:eastAsia="hu-HU"/>
        </w:rPr>
        <w:t xml:space="preserve"> megállapított szöveg.</w:t>
      </w:r>
    </w:p>
    <w:bookmarkStart w:id="69" w:name="foot6"/>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"foot_6_place"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6</w:t>
      </w:r>
      <w:r w:rsidRPr="00D954AE">
        <w:rPr>
          <w:rFonts w:ascii="Times New Roman" w:eastAsia="Times New Roman" w:hAnsi="Times New Roman" w:cs="Times New Roman"/>
          <w:sz w:val="24"/>
          <w:szCs w:val="24"/>
          <w:lang w:eastAsia="hu-HU"/>
        </w:rPr>
        <w:fldChar w:fldCharType="end"/>
      </w:r>
      <w:bookmarkEnd w:id="69"/>
      <w:r w:rsidRPr="00D954AE">
        <w:rPr>
          <w:rFonts w:ascii="Times New Roman" w:eastAsia="Times New Roman" w:hAnsi="Times New Roman" w:cs="Times New Roman"/>
          <w:sz w:val="24"/>
          <w:szCs w:val="24"/>
          <w:lang w:eastAsia="hu-HU"/>
        </w:rPr>
        <w:t xml:space="preserve"> A 2. § a) pont 4. alpontja a 2012: V. törvény 50. §</w:t>
      </w:r>
      <w:proofErr w:type="spellStart"/>
      <w:r w:rsidRPr="00D954AE">
        <w:rPr>
          <w:rFonts w:ascii="Times New Roman" w:eastAsia="Times New Roman" w:hAnsi="Times New Roman" w:cs="Times New Roman"/>
          <w:sz w:val="24"/>
          <w:szCs w:val="24"/>
          <w:lang w:eastAsia="hu-HU"/>
        </w:rPr>
        <w:t>-ával</w:t>
      </w:r>
      <w:proofErr w:type="spellEnd"/>
      <w:r w:rsidRPr="00D954AE">
        <w:rPr>
          <w:rFonts w:ascii="Times New Roman" w:eastAsia="Times New Roman" w:hAnsi="Times New Roman" w:cs="Times New Roman"/>
          <w:sz w:val="24"/>
          <w:szCs w:val="24"/>
          <w:lang w:eastAsia="hu-HU"/>
        </w:rPr>
        <w:t xml:space="preserve"> megállapított szöveg.</w:t>
      </w:r>
    </w:p>
    <w:bookmarkStart w:id="70" w:name="foot7"/>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"foot_7_place"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7</w:t>
      </w:r>
      <w:r w:rsidRPr="00D954AE">
        <w:rPr>
          <w:rFonts w:ascii="Times New Roman" w:eastAsia="Times New Roman" w:hAnsi="Times New Roman" w:cs="Times New Roman"/>
          <w:sz w:val="24"/>
          <w:szCs w:val="24"/>
          <w:lang w:eastAsia="hu-HU"/>
        </w:rPr>
        <w:fldChar w:fldCharType="end"/>
      </w:r>
      <w:bookmarkEnd w:id="70"/>
      <w:r w:rsidRPr="00D954AE">
        <w:rPr>
          <w:rFonts w:ascii="Times New Roman" w:eastAsia="Times New Roman" w:hAnsi="Times New Roman" w:cs="Times New Roman"/>
          <w:sz w:val="24"/>
          <w:szCs w:val="24"/>
          <w:lang w:eastAsia="hu-HU"/>
        </w:rPr>
        <w:t xml:space="preserve"> A 2. § a) pont 7. alpontja a 2011: CCVIII. törvény 71. § (1) bekezdésével megállapított szöveg.</w:t>
      </w:r>
    </w:p>
    <w:bookmarkStart w:id="71" w:name="foot8"/>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"foot_8_place"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8</w:t>
      </w:r>
      <w:r w:rsidRPr="00D954AE">
        <w:rPr>
          <w:rFonts w:ascii="Times New Roman" w:eastAsia="Times New Roman" w:hAnsi="Times New Roman" w:cs="Times New Roman"/>
          <w:sz w:val="24"/>
          <w:szCs w:val="24"/>
          <w:lang w:eastAsia="hu-HU"/>
        </w:rPr>
        <w:fldChar w:fldCharType="end"/>
      </w:r>
      <w:bookmarkEnd w:id="71"/>
      <w:r w:rsidRPr="00D954AE">
        <w:rPr>
          <w:rFonts w:ascii="Times New Roman" w:eastAsia="Times New Roman" w:hAnsi="Times New Roman" w:cs="Times New Roman"/>
          <w:sz w:val="24"/>
          <w:szCs w:val="24"/>
          <w:lang w:eastAsia="hu-HU"/>
        </w:rPr>
        <w:t xml:space="preserve"> A 3. § e törvény 26. § (2) bekezdése alapján 2008. január 1-jén lépett hatályba.</w:t>
      </w:r>
    </w:p>
    <w:bookmarkStart w:id="72" w:name="foot9"/>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"foot_9_place"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9</w:t>
      </w:r>
      <w:r w:rsidRPr="00D954AE">
        <w:rPr>
          <w:rFonts w:ascii="Times New Roman" w:eastAsia="Times New Roman" w:hAnsi="Times New Roman" w:cs="Times New Roman"/>
          <w:sz w:val="24"/>
          <w:szCs w:val="24"/>
          <w:lang w:eastAsia="hu-HU"/>
        </w:rPr>
        <w:fldChar w:fldCharType="end"/>
      </w:r>
      <w:bookmarkEnd w:id="72"/>
      <w:r w:rsidRPr="00D954AE">
        <w:rPr>
          <w:rFonts w:ascii="Times New Roman" w:eastAsia="Times New Roman" w:hAnsi="Times New Roman" w:cs="Times New Roman"/>
          <w:sz w:val="24"/>
          <w:szCs w:val="24"/>
          <w:lang w:eastAsia="hu-HU"/>
        </w:rPr>
        <w:t xml:space="preserve"> A 3. § (2) bekezdés új a) pontját a 2010: XLIII. törvény 79. § (1) bekezdése iktatta be, egyidejűleg a (2) bekezdés eredeti a)–f) pontjának számozását b)–g) pontra változtatta.</w:t>
      </w:r>
    </w:p>
    <w:bookmarkStart w:id="73" w:name="foot10"/>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"foot_10_place"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10</w:t>
      </w:r>
      <w:r w:rsidRPr="00D954AE">
        <w:rPr>
          <w:rFonts w:ascii="Times New Roman" w:eastAsia="Times New Roman" w:hAnsi="Times New Roman" w:cs="Times New Roman"/>
          <w:sz w:val="24"/>
          <w:szCs w:val="24"/>
          <w:lang w:eastAsia="hu-HU"/>
        </w:rPr>
        <w:fldChar w:fldCharType="end"/>
      </w:r>
      <w:bookmarkEnd w:id="73"/>
      <w:r w:rsidRPr="00D954AE">
        <w:rPr>
          <w:rFonts w:ascii="Times New Roman" w:eastAsia="Times New Roman" w:hAnsi="Times New Roman" w:cs="Times New Roman"/>
          <w:sz w:val="24"/>
          <w:szCs w:val="24"/>
          <w:lang w:eastAsia="hu-HU"/>
        </w:rPr>
        <w:t xml:space="preserve"> A 3. § (2) bekezdés eredeti a) pontjának megjelölését b) pontra változtatta a 2010: XLIII. törvény 79. § (1) bekezdése, szövege a 2012: CCV. törvény 270. §</w:t>
      </w:r>
      <w:proofErr w:type="spellStart"/>
      <w:r w:rsidRPr="00D954AE">
        <w:rPr>
          <w:rFonts w:ascii="Times New Roman" w:eastAsia="Times New Roman" w:hAnsi="Times New Roman" w:cs="Times New Roman"/>
          <w:sz w:val="24"/>
          <w:szCs w:val="24"/>
          <w:lang w:eastAsia="hu-HU"/>
        </w:rPr>
        <w:t>-a</w:t>
      </w:r>
      <w:proofErr w:type="spellEnd"/>
      <w:r w:rsidRPr="00D954AE">
        <w:rPr>
          <w:rFonts w:ascii="Times New Roman" w:eastAsia="Times New Roman" w:hAnsi="Times New Roman" w:cs="Times New Roman"/>
          <w:sz w:val="24"/>
          <w:szCs w:val="24"/>
          <w:lang w:eastAsia="hu-HU"/>
        </w:rPr>
        <w:t xml:space="preserve"> szerint módosított szöveg.</w:t>
      </w:r>
    </w:p>
    <w:bookmarkStart w:id="74" w:name="foot11"/>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"foot_11_place"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11</w:t>
      </w:r>
      <w:r w:rsidRPr="00D954AE">
        <w:rPr>
          <w:rFonts w:ascii="Times New Roman" w:eastAsia="Times New Roman" w:hAnsi="Times New Roman" w:cs="Times New Roman"/>
          <w:sz w:val="24"/>
          <w:szCs w:val="24"/>
          <w:lang w:eastAsia="hu-HU"/>
        </w:rPr>
        <w:fldChar w:fldCharType="end"/>
      </w:r>
      <w:bookmarkEnd w:id="74"/>
      <w:r w:rsidRPr="00D954AE">
        <w:rPr>
          <w:rFonts w:ascii="Times New Roman" w:eastAsia="Times New Roman" w:hAnsi="Times New Roman" w:cs="Times New Roman"/>
          <w:sz w:val="24"/>
          <w:szCs w:val="24"/>
          <w:lang w:eastAsia="hu-HU"/>
        </w:rPr>
        <w:t xml:space="preserve"> A 3. § (2) bekezdés eredeti b) pontjának számozását c) pontra változtatta a 2010: XLIII. törvény 79. § (1) bekezdése.</w:t>
      </w:r>
    </w:p>
    <w:bookmarkStart w:id="75" w:name="foot12"/>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"foot_12_place"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12</w:t>
      </w:r>
      <w:r w:rsidRPr="00D954AE">
        <w:rPr>
          <w:rFonts w:ascii="Times New Roman" w:eastAsia="Times New Roman" w:hAnsi="Times New Roman" w:cs="Times New Roman"/>
          <w:sz w:val="24"/>
          <w:szCs w:val="24"/>
          <w:lang w:eastAsia="hu-HU"/>
        </w:rPr>
        <w:fldChar w:fldCharType="end"/>
      </w:r>
      <w:bookmarkEnd w:id="75"/>
      <w:r w:rsidRPr="00D954AE">
        <w:rPr>
          <w:rFonts w:ascii="Times New Roman" w:eastAsia="Times New Roman" w:hAnsi="Times New Roman" w:cs="Times New Roman"/>
          <w:sz w:val="24"/>
          <w:szCs w:val="24"/>
          <w:lang w:eastAsia="hu-HU"/>
        </w:rPr>
        <w:t xml:space="preserve"> A 3. § (2) bekezdés eredeti c) pontjának számozását d) pontra változtatta a 2010: XLIII. törvény 79. § (1) bekezdése.</w:t>
      </w:r>
    </w:p>
    <w:bookmarkStart w:id="76" w:name="foot13"/>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"foot_13_place"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13</w:t>
      </w:r>
      <w:r w:rsidRPr="00D954AE">
        <w:rPr>
          <w:rFonts w:ascii="Times New Roman" w:eastAsia="Times New Roman" w:hAnsi="Times New Roman" w:cs="Times New Roman"/>
          <w:sz w:val="24"/>
          <w:szCs w:val="24"/>
          <w:lang w:eastAsia="hu-HU"/>
        </w:rPr>
        <w:fldChar w:fldCharType="end"/>
      </w:r>
      <w:bookmarkEnd w:id="76"/>
      <w:r w:rsidRPr="00D954AE">
        <w:rPr>
          <w:rFonts w:ascii="Times New Roman" w:eastAsia="Times New Roman" w:hAnsi="Times New Roman" w:cs="Times New Roman"/>
          <w:sz w:val="24"/>
          <w:szCs w:val="24"/>
          <w:lang w:eastAsia="hu-HU"/>
        </w:rPr>
        <w:t xml:space="preserve"> A 3. § (2) bekezdés d) pontja a 2008: XLVII. törvény 51. § (2) bekezdése szerint módosított szöveg. A 3. § (2) bekezdés eredeti d) pontjának számozását e) pontra változtatta a 2010: XLIII. törvény 79. § (1) bekezdése.</w:t>
      </w:r>
    </w:p>
    <w:bookmarkStart w:id="77" w:name="foot14"/>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"foot_14_place"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14</w:t>
      </w:r>
      <w:r w:rsidRPr="00D954AE">
        <w:rPr>
          <w:rFonts w:ascii="Times New Roman" w:eastAsia="Times New Roman" w:hAnsi="Times New Roman" w:cs="Times New Roman"/>
          <w:sz w:val="24"/>
          <w:szCs w:val="24"/>
          <w:lang w:eastAsia="hu-HU"/>
        </w:rPr>
        <w:fldChar w:fldCharType="end"/>
      </w:r>
      <w:bookmarkEnd w:id="77"/>
      <w:r w:rsidRPr="00D954AE">
        <w:rPr>
          <w:rFonts w:ascii="Times New Roman" w:eastAsia="Times New Roman" w:hAnsi="Times New Roman" w:cs="Times New Roman"/>
          <w:sz w:val="24"/>
          <w:szCs w:val="24"/>
          <w:lang w:eastAsia="hu-HU"/>
        </w:rPr>
        <w:t xml:space="preserve"> A 3. § (2) bekezdés eredeti e) pontjának számozását f) pontra változtatta a 2010: XLIII. törvény 79. § (1) bekezdése.</w:t>
      </w:r>
    </w:p>
    <w:bookmarkStart w:id="78" w:name="foot15"/>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"foot_15_place"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15</w:t>
      </w:r>
      <w:r w:rsidRPr="00D954AE">
        <w:rPr>
          <w:rFonts w:ascii="Times New Roman" w:eastAsia="Times New Roman" w:hAnsi="Times New Roman" w:cs="Times New Roman"/>
          <w:sz w:val="24"/>
          <w:szCs w:val="24"/>
          <w:lang w:eastAsia="hu-HU"/>
        </w:rPr>
        <w:fldChar w:fldCharType="end"/>
      </w:r>
      <w:bookmarkEnd w:id="78"/>
      <w:r w:rsidRPr="00D954AE">
        <w:rPr>
          <w:rFonts w:ascii="Times New Roman" w:eastAsia="Times New Roman" w:hAnsi="Times New Roman" w:cs="Times New Roman"/>
          <w:sz w:val="24"/>
          <w:szCs w:val="24"/>
          <w:lang w:eastAsia="hu-HU"/>
        </w:rPr>
        <w:t xml:space="preserve"> A 3. § (2) bekezdés eredeti f) pontjának számozását g) pontra változtatta a 2010: XLIII. törvény 79. § (1) bekezdése.</w:t>
      </w:r>
    </w:p>
    <w:bookmarkStart w:id="79" w:name="foot16"/>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"foot_16_place"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16</w:t>
      </w:r>
      <w:r w:rsidRPr="00D954AE">
        <w:rPr>
          <w:rFonts w:ascii="Times New Roman" w:eastAsia="Times New Roman" w:hAnsi="Times New Roman" w:cs="Times New Roman"/>
          <w:sz w:val="24"/>
          <w:szCs w:val="24"/>
          <w:lang w:eastAsia="hu-HU"/>
        </w:rPr>
        <w:fldChar w:fldCharType="end"/>
      </w:r>
      <w:bookmarkEnd w:id="79"/>
      <w:r w:rsidRPr="00D954AE">
        <w:rPr>
          <w:rFonts w:ascii="Times New Roman" w:eastAsia="Times New Roman" w:hAnsi="Times New Roman" w:cs="Times New Roman"/>
          <w:sz w:val="24"/>
          <w:szCs w:val="24"/>
          <w:lang w:eastAsia="hu-HU"/>
        </w:rPr>
        <w:t xml:space="preserve"> A 3. § (2) bekezdés h) pontját a 2013: XCIX. törvény 28. § (1) bekezdése iktatta be.</w:t>
      </w:r>
    </w:p>
    <w:bookmarkStart w:id="80" w:name="foot17"/>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"foot_17_place"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17</w:t>
      </w:r>
      <w:r w:rsidRPr="00D954AE">
        <w:rPr>
          <w:rFonts w:ascii="Times New Roman" w:eastAsia="Times New Roman" w:hAnsi="Times New Roman" w:cs="Times New Roman"/>
          <w:sz w:val="24"/>
          <w:szCs w:val="24"/>
          <w:lang w:eastAsia="hu-HU"/>
        </w:rPr>
        <w:fldChar w:fldCharType="end"/>
      </w:r>
      <w:bookmarkEnd w:id="80"/>
      <w:r w:rsidRPr="00D954AE">
        <w:rPr>
          <w:rFonts w:ascii="Times New Roman" w:eastAsia="Times New Roman" w:hAnsi="Times New Roman" w:cs="Times New Roman"/>
          <w:sz w:val="24"/>
          <w:szCs w:val="24"/>
          <w:lang w:eastAsia="hu-HU"/>
        </w:rPr>
        <w:t xml:space="preserve"> A 3. § (3) bekezdés d) pontja a 2009: LVI. törvény 108. § (7) bekezdésével megállapított szöveg. E módosító törvény 428. §</w:t>
      </w:r>
      <w:proofErr w:type="spellStart"/>
      <w:r w:rsidRPr="00D954AE">
        <w:rPr>
          <w:rFonts w:ascii="Times New Roman" w:eastAsia="Times New Roman" w:hAnsi="Times New Roman" w:cs="Times New Roman"/>
          <w:sz w:val="24"/>
          <w:szCs w:val="24"/>
          <w:lang w:eastAsia="hu-HU"/>
        </w:rPr>
        <w:t>-</w:t>
      </w:r>
      <w:proofErr w:type="gramStart"/>
      <w:r w:rsidRPr="00D954AE">
        <w:rPr>
          <w:rFonts w:ascii="Times New Roman" w:eastAsia="Times New Roman" w:hAnsi="Times New Roman" w:cs="Times New Roman"/>
          <w:sz w:val="24"/>
          <w:szCs w:val="24"/>
          <w:lang w:eastAsia="hu-HU"/>
        </w:rPr>
        <w:t>a</w:t>
      </w:r>
      <w:proofErr w:type="spellEnd"/>
      <w:proofErr w:type="gramEnd"/>
      <w:r w:rsidRPr="00D954AE">
        <w:rPr>
          <w:rFonts w:ascii="Times New Roman" w:eastAsia="Times New Roman" w:hAnsi="Times New Roman" w:cs="Times New Roman"/>
          <w:sz w:val="24"/>
          <w:szCs w:val="24"/>
          <w:lang w:eastAsia="hu-HU"/>
        </w:rPr>
        <w:t xml:space="preserve"> alapján a rendelkezést a 2009. október 1. napját követően indult és megismételt eljárásokban kell alkalmazni.</w:t>
      </w:r>
    </w:p>
    <w:bookmarkStart w:id="81" w:name="foot18"/>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"foot_18_place"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18</w:t>
      </w:r>
      <w:r w:rsidRPr="00D954AE">
        <w:rPr>
          <w:rFonts w:ascii="Times New Roman" w:eastAsia="Times New Roman" w:hAnsi="Times New Roman" w:cs="Times New Roman"/>
          <w:sz w:val="24"/>
          <w:szCs w:val="24"/>
          <w:lang w:eastAsia="hu-HU"/>
        </w:rPr>
        <w:fldChar w:fldCharType="end"/>
      </w:r>
      <w:bookmarkEnd w:id="81"/>
      <w:r w:rsidRPr="00D954AE">
        <w:rPr>
          <w:rFonts w:ascii="Times New Roman" w:eastAsia="Times New Roman" w:hAnsi="Times New Roman" w:cs="Times New Roman"/>
          <w:sz w:val="24"/>
          <w:szCs w:val="24"/>
          <w:lang w:eastAsia="hu-HU"/>
        </w:rPr>
        <w:t xml:space="preserve"> A 3. § (3) bekezdés e) pont </w:t>
      </w:r>
      <w:proofErr w:type="spellStart"/>
      <w:r w:rsidRPr="00D954AE">
        <w:rPr>
          <w:rFonts w:ascii="Times New Roman" w:eastAsia="Times New Roman" w:hAnsi="Times New Roman" w:cs="Times New Roman"/>
          <w:sz w:val="24"/>
          <w:szCs w:val="24"/>
          <w:lang w:eastAsia="hu-HU"/>
        </w:rPr>
        <w:t>ea</w:t>
      </w:r>
      <w:proofErr w:type="spellEnd"/>
      <w:r w:rsidRPr="00D954AE">
        <w:rPr>
          <w:rFonts w:ascii="Times New Roman" w:eastAsia="Times New Roman" w:hAnsi="Times New Roman" w:cs="Times New Roman"/>
          <w:sz w:val="24"/>
          <w:szCs w:val="24"/>
          <w:lang w:eastAsia="hu-HU"/>
        </w:rPr>
        <w:t>) alpontja a 2009: LVI. törvény 111. § (3) bekezdése szerint módosított szöveg. E módosító törvény 428. §</w:t>
      </w:r>
      <w:proofErr w:type="spellStart"/>
      <w:r w:rsidRPr="00D954AE">
        <w:rPr>
          <w:rFonts w:ascii="Times New Roman" w:eastAsia="Times New Roman" w:hAnsi="Times New Roman" w:cs="Times New Roman"/>
          <w:sz w:val="24"/>
          <w:szCs w:val="24"/>
          <w:lang w:eastAsia="hu-HU"/>
        </w:rPr>
        <w:t>-</w:t>
      </w:r>
      <w:proofErr w:type="gramStart"/>
      <w:r w:rsidRPr="00D954AE">
        <w:rPr>
          <w:rFonts w:ascii="Times New Roman" w:eastAsia="Times New Roman" w:hAnsi="Times New Roman" w:cs="Times New Roman"/>
          <w:sz w:val="24"/>
          <w:szCs w:val="24"/>
          <w:lang w:eastAsia="hu-HU"/>
        </w:rPr>
        <w:t>a</w:t>
      </w:r>
      <w:proofErr w:type="spellEnd"/>
      <w:proofErr w:type="gramEnd"/>
      <w:r w:rsidRPr="00D954AE">
        <w:rPr>
          <w:rFonts w:ascii="Times New Roman" w:eastAsia="Times New Roman" w:hAnsi="Times New Roman" w:cs="Times New Roman"/>
          <w:sz w:val="24"/>
          <w:szCs w:val="24"/>
          <w:lang w:eastAsia="hu-HU"/>
        </w:rPr>
        <w:t xml:space="preserve"> alapján a rendelkezést a 2009. október 1. napját követően indult és megismételt eljárásokban kell alkalmazni.</w:t>
      </w:r>
    </w:p>
    <w:bookmarkStart w:id="82" w:name="foot19"/>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"foot_19_place"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19</w:t>
      </w:r>
      <w:r w:rsidRPr="00D954AE">
        <w:rPr>
          <w:rFonts w:ascii="Times New Roman" w:eastAsia="Times New Roman" w:hAnsi="Times New Roman" w:cs="Times New Roman"/>
          <w:sz w:val="24"/>
          <w:szCs w:val="24"/>
          <w:lang w:eastAsia="hu-HU"/>
        </w:rPr>
        <w:fldChar w:fldCharType="end"/>
      </w:r>
      <w:bookmarkEnd w:id="82"/>
      <w:r w:rsidRPr="00D954AE">
        <w:rPr>
          <w:rFonts w:ascii="Times New Roman" w:eastAsia="Times New Roman" w:hAnsi="Times New Roman" w:cs="Times New Roman"/>
          <w:sz w:val="24"/>
          <w:szCs w:val="24"/>
          <w:lang w:eastAsia="hu-HU"/>
        </w:rPr>
        <w:t xml:space="preserve"> A 3. § (3) bekezdés e) pont eb) alpontja a 2009: LVI. törvény 111. § (3) bekezdése szerint módosított szöveg. E módosító törvény 428. §</w:t>
      </w:r>
      <w:proofErr w:type="spellStart"/>
      <w:r w:rsidRPr="00D954AE">
        <w:rPr>
          <w:rFonts w:ascii="Times New Roman" w:eastAsia="Times New Roman" w:hAnsi="Times New Roman" w:cs="Times New Roman"/>
          <w:sz w:val="24"/>
          <w:szCs w:val="24"/>
          <w:lang w:eastAsia="hu-HU"/>
        </w:rPr>
        <w:t>-</w:t>
      </w:r>
      <w:proofErr w:type="gramStart"/>
      <w:r w:rsidRPr="00D954AE">
        <w:rPr>
          <w:rFonts w:ascii="Times New Roman" w:eastAsia="Times New Roman" w:hAnsi="Times New Roman" w:cs="Times New Roman"/>
          <w:sz w:val="24"/>
          <w:szCs w:val="24"/>
          <w:lang w:eastAsia="hu-HU"/>
        </w:rPr>
        <w:t>a</w:t>
      </w:r>
      <w:proofErr w:type="spellEnd"/>
      <w:proofErr w:type="gramEnd"/>
      <w:r w:rsidRPr="00D954AE">
        <w:rPr>
          <w:rFonts w:ascii="Times New Roman" w:eastAsia="Times New Roman" w:hAnsi="Times New Roman" w:cs="Times New Roman"/>
          <w:sz w:val="24"/>
          <w:szCs w:val="24"/>
          <w:lang w:eastAsia="hu-HU"/>
        </w:rPr>
        <w:t xml:space="preserve"> alapján a rendelkezést a 2009. október 1. napját követően indult és megismételt eljárásokban kell alkalmazni.</w:t>
      </w:r>
    </w:p>
    <w:bookmarkStart w:id="83" w:name="foot20"/>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"foot_20_place"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20</w:t>
      </w:r>
      <w:r w:rsidRPr="00D954AE">
        <w:rPr>
          <w:rFonts w:ascii="Times New Roman" w:eastAsia="Times New Roman" w:hAnsi="Times New Roman" w:cs="Times New Roman"/>
          <w:sz w:val="24"/>
          <w:szCs w:val="24"/>
          <w:lang w:eastAsia="hu-HU"/>
        </w:rPr>
        <w:fldChar w:fldCharType="end"/>
      </w:r>
      <w:bookmarkEnd w:id="83"/>
      <w:r w:rsidRPr="00D954AE">
        <w:rPr>
          <w:rFonts w:ascii="Times New Roman" w:eastAsia="Times New Roman" w:hAnsi="Times New Roman" w:cs="Times New Roman"/>
          <w:sz w:val="24"/>
          <w:szCs w:val="24"/>
          <w:lang w:eastAsia="hu-HU"/>
        </w:rPr>
        <w:t xml:space="preserve"> A 3/</w:t>
      </w:r>
      <w:proofErr w:type="gramStart"/>
      <w:r w:rsidRPr="00D954AE">
        <w:rPr>
          <w:rFonts w:ascii="Times New Roman" w:eastAsia="Times New Roman" w:hAnsi="Times New Roman" w:cs="Times New Roman"/>
          <w:sz w:val="24"/>
          <w:szCs w:val="24"/>
          <w:lang w:eastAsia="hu-HU"/>
        </w:rPr>
        <w:t>A</w:t>
      </w:r>
      <w:proofErr w:type="gramEnd"/>
      <w:r w:rsidRPr="00D954AE">
        <w:rPr>
          <w:rFonts w:ascii="Times New Roman" w:eastAsia="Times New Roman" w:hAnsi="Times New Roman" w:cs="Times New Roman"/>
          <w:sz w:val="24"/>
          <w:szCs w:val="24"/>
          <w:lang w:eastAsia="hu-HU"/>
        </w:rPr>
        <w:t>. §</w:t>
      </w:r>
      <w:proofErr w:type="spellStart"/>
      <w:r w:rsidRPr="00D954AE">
        <w:rPr>
          <w:rFonts w:ascii="Times New Roman" w:eastAsia="Times New Roman" w:hAnsi="Times New Roman" w:cs="Times New Roman"/>
          <w:sz w:val="24"/>
          <w:szCs w:val="24"/>
          <w:lang w:eastAsia="hu-HU"/>
        </w:rPr>
        <w:t>-t</w:t>
      </w:r>
      <w:proofErr w:type="spellEnd"/>
      <w:r w:rsidRPr="00D954AE">
        <w:rPr>
          <w:rFonts w:ascii="Times New Roman" w:eastAsia="Times New Roman" w:hAnsi="Times New Roman" w:cs="Times New Roman"/>
          <w:sz w:val="24"/>
          <w:szCs w:val="24"/>
          <w:lang w:eastAsia="hu-HU"/>
        </w:rPr>
        <w:t xml:space="preserve"> a 2010: CLX. törvény 13. §</w:t>
      </w:r>
      <w:proofErr w:type="spellStart"/>
      <w:r w:rsidRPr="00D954AE">
        <w:rPr>
          <w:rFonts w:ascii="Times New Roman" w:eastAsia="Times New Roman" w:hAnsi="Times New Roman" w:cs="Times New Roman"/>
          <w:sz w:val="24"/>
          <w:szCs w:val="24"/>
          <w:lang w:eastAsia="hu-HU"/>
        </w:rPr>
        <w:t>-</w:t>
      </w:r>
      <w:proofErr w:type="gramStart"/>
      <w:r w:rsidRPr="00D954AE">
        <w:rPr>
          <w:rFonts w:ascii="Times New Roman" w:eastAsia="Times New Roman" w:hAnsi="Times New Roman" w:cs="Times New Roman"/>
          <w:sz w:val="24"/>
          <w:szCs w:val="24"/>
          <w:lang w:eastAsia="hu-HU"/>
        </w:rPr>
        <w:t>a</w:t>
      </w:r>
      <w:proofErr w:type="spellEnd"/>
      <w:proofErr w:type="gramEnd"/>
      <w:r w:rsidRPr="00D954AE">
        <w:rPr>
          <w:rFonts w:ascii="Times New Roman" w:eastAsia="Times New Roman" w:hAnsi="Times New Roman" w:cs="Times New Roman"/>
          <w:sz w:val="24"/>
          <w:szCs w:val="24"/>
          <w:lang w:eastAsia="hu-HU"/>
        </w:rPr>
        <w:t xml:space="preserve"> iktatta be.</w:t>
      </w:r>
    </w:p>
    <w:bookmarkStart w:id="84" w:name="foot21"/>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"foot_21_place"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21</w:t>
      </w:r>
      <w:r w:rsidRPr="00D954AE">
        <w:rPr>
          <w:rFonts w:ascii="Times New Roman" w:eastAsia="Times New Roman" w:hAnsi="Times New Roman" w:cs="Times New Roman"/>
          <w:sz w:val="24"/>
          <w:szCs w:val="24"/>
          <w:lang w:eastAsia="hu-HU"/>
        </w:rPr>
        <w:fldChar w:fldCharType="end"/>
      </w:r>
      <w:bookmarkEnd w:id="84"/>
      <w:r w:rsidRPr="00D954AE">
        <w:rPr>
          <w:rFonts w:ascii="Times New Roman" w:eastAsia="Times New Roman" w:hAnsi="Times New Roman" w:cs="Times New Roman"/>
          <w:sz w:val="24"/>
          <w:szCs w:val="24"/>
          <w:lang w:eastAsia="hu-HU"/>
        </w:rPr>
        <w:t xml:space="preserve"> A 3/B. §</w:t>
      </w:r>
      <w:proofErr w:type="spellStart"/>
      <w:r w:rsidRPr="00D954AE">
        <w:rPr>
          <w:rFonts w:ascii="Times New Roman" w:eastAsia="Times New Roman" w:hAnsi="Times New Roman" w:cs="Times New Roman"/>
          <w:sz w:val="24"/>
          <w:szCs w:val="24"/>
          <w:lang w:eastAsia="hu-HU"/>
        </w:rPr>
        <w:t>-t</w:t>
      </w:r>
      <w:proofErr w:type="spellEnd"/>
      <w:r w:rsidRPr="00D954AE">
        <w:rPr>
          <w:rFonts w:ascii="Times New Roman" w:eastAsia="Times New Roman" w:hAnsi="Times New Roman" w:cs="Times New Roman"/>
          <w:sz w:val="24"/>
          <w:szCs w:val="24"/>
          <w:lang w:eastAsia="hu-HU"/>
        </w:rPr>
        <w:t xml:space="preserve"> a 2010: CLX. törvény 14. §</w:t>
      </w:r>
      <w:proofErr w:type="spellStart"/>
      <w:r w:rsidRPr="00D954AE">
        <w:rPr>
          <w:rFonts w:ascii="Times New Roman" w:eastAsia="Times New Roman" w:hAnsi="Times New Roman" w:cs="Times New Roman"/>
          <w:sz w:val="24"/>
          <w:szCs w:val="24"/>
          <w:lang w:eastAsia="hu-HU"/>
        </w:rPr>
        <w:t>-</w:t>
      </w:r>
      <w:proofErr w:type="gramStart"/>
      <w:r w:rsidRPr="00D954AE">
        <w:rPr>
          <w:rFonts w:ascii="Times New Roman" w:eastAsia="Times New Roman" w:hAnsi="Times New Roman" w:cs="Times New Roman"/>
          <w:sz w:val="24"/>
          <w:szCs w:val="24"/>
          <w:lang w:eastAsia="hu-HU"/>
        </w:rPr>
        <w:t>a</w:t>
      </w:r>
      <w:proofErr w:type="spellEnd"/>
      <w:proofErr w:type="gramEnd"/>
      <w:r w:rsidRPr="00D954AE">
        <w:rPr>
          <w:rFonts w:ascii="Times New Roman" w:eastAsia="Times New Roman" w:hAnsi="Times New Roman" w:cs="Times New Roman"/>
          <w:sz w:val="24"/>
          <w:szCs w:val="24"/>
          <w:lang w:eastAsia="hu-HU"/>
        </w:rPr>
        <w:t xml:space="preserve"> iktatta be.</w:t>
      </w:r>
    </w:p>
    <w:bookmarkStart w:id="85" w:name="foot22"/>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lastRenderedPageBreak/>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"foot_22_place"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22</w:t>
      </w:r>
      <w:r w:rsidRPr="00D954AE">
        <w:rPr>
          <w:rFonts w:ascii="Times New Roman" w:eastAsia="Times New Roman" w:hAnsi="Times New Roman" w:cs="Times New Roman"/>
          <w:sz w:val="24"/>
          <w:szCs w:val="24"/>
          <w:lang w:eastAsia="hu-HU"/>
        </w:rPr>
        <w:fldChar w:fldCharType="end"/>
      </w:r>
      <w:bookmarkEnd w:id="85"/>
      <w:r w:rsidRPr="00D954AE">
        <w:rPr>
          <w:rFonts w:ascii="Times New Roman" w:eastAsia="Times New Roman" w:hAnsi="Times New Roman" w:cs="Times New Roman"/>
          <w:sz w:val="24"/>
          <w:szCs w:val="24"/>
          <w:lang w:eastAsia="hu-HU"/>
        </w:rPr>
        <w:t xml:space="preserve"> A 3/C. §</w:t>
      </w:r>
      <w:proofErr w:type="spellStart"/>
      <w:r w:rsidRPr="00D954AE">
        <w:rPr>
          <w:rFonts w:ascii="Times New Roman" w:eastAsia="Times New Roman" w:hAnsi="Times New Roman" w:cs="Times New Roman"/>
          <w:sz w:val="24"/>
          <w:szCs w:val="24"/>
          <w:lang w:eastAsia="hu-HU"/>
        </w:rPr>
        <w:t>-t</w:t>
      </w:r>
      <w:proofErr w:type="spellEnd"/>
      <w:r w:rsidRPr="00D954AE">
        <w:rPr>
          <w:rFonts w:ascii="Times New Roman" w:eastAsia="Times New Roman" w:hAnsi="Times New Roman" w:cs="Times New Roman"/>
          <w:sz w:val="24"/>
          <w:szCs w:val="24"/>
          <w:lang w:eastAsia="hu-HU"/>
        </w:rPr>
        <w:t xml:space="preserve"> a 2010: CLX. törvény 15. §</w:t>
      </w:r>
      <w:proofErr w:type="spellStart"/>
      <w:r w:rsidRPr="00D954AE">
        <w:rPr>
          <w:rFonts w:ascii="Times New Roman" w:eastAsia="Times New Roman" w:hAnsi="Times New Roman" w:cs="Times New Roman"/>
          <w:sz w:val="24"/>
          <w:szCs w:val="24"/>
          <w:lang w:eastAsia="hu-HU"/>
        </w:rPr>
        <w:t>-</w:t>
      </w:r>
      <w:proofErr w:type="gramStart"/>
      <w:r w:rsidRPr="00D954AE">
        <w:rPr>
          <w:rFonts w:ascii="Times New Roman" w:eastAsia="Times New Roman" w:hAnsi="Times New Roman" w:cs="Times New Roman"/>
          <w:sz w:val="24"/>
          <w:szCs w:val="24"/>
          <w:lang w:eastAsia="hu-HU"/>
        </w:rPr>
        <w:t>a</w:t>
      </w:r>
      <w:proofErr w:type="spellEnd"/>
      <w:proofErr w:type="gramEnd"/>
      <w:r w:rsidRPr="00D954AE">
        <w:rPr>
          <w:rFonts w:ascii="Times New Roman" w:eastAsia="Times New Roman" w:hAnsi="Times New Roman" w:cs="Times New Roman"/>
          <w:sz w:val="24"/>
          <w:szCs w:val="24"/>
          <w:lang w:eastAsia="hu-HU"/>
        </w:rPr>
        <w:t xml:space="preserve"> iktatta be.</w:t>
      </w:r>
    </w:p>
    <w:bookmarkStart w:id="86" w:name="foot23"/>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"foot_23_place"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23</w:t>
      </w:r>
      <w:r w:rsidRPr="00D954AE">
        <w:rPr>
          <w:rFonts w:ascii="Times New Roman" w:eastAsia="Times New Roman" w:hAnsi="Times New Roman" w:cs="Times New Roman"/>
          <w:sz w:val="24"/>
          <w:szCs w:val="24"/>
          <w:lang w:eastAsia="hu-HU"/>
        </w:rPr>
        <w:fldChar w:fldCharType="end"/>
      </w:r>
      <w:bookmarkEnd w:id="86"/>
      <w:r w:rsidRPr="00D954AE">
        <w:rPr>
          <w:rFonts w:ascii="Times New Roman" w:eastAsia="Times New Roman" w:hAnsi="Times New Roman" w:cs="Times New Roman"/>
          <w:sz w:val="24"/>
          <w:szCs w:val="24"/>
          <w:lang w:eastAsia="hu-HU"/>
        </w:rPr>
        <w:t xml:space="preserve"> A 4. § e törvény 26. § (2) bekezdése alapján 2008. január 1-jén lépett hatályba.</w:t>
      </w:r>
    </w:p>
    <w:bookmarkStart w:id="87" w:name="foot24"/>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"foot_24_place"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24</w:t>
      </w:r>
      <w:r w:rsidRPr="00D954AE">
        <w:rPr>
          <w:rFonts w:ascii="Times New Roman" w:eastAsia="Times New Roman" w:hAnsi="Times New Roman" w:cs="Times New Roman"/>
          <w:sz w:val="24"/>
          <w:szCs w:val="24"/>
          <w:lang w:eastAsia="hu-HU"/>
        </w:rPr>
        <w:fldChar w:fldCharType="end"/>
      </w:r>
      <w:bookmarkEnd w:id="87"/>
      <w:r w:rsidRPr="00D954AE">
        <w:rPr>
          <w:rFonts w:ascii="Times New Roman" w:eastAsia="Times New Roman" w:hAnsi="Times New Roman" w:cs="Times New Roman"/>
          <w:sz w:val="24"/>
          <w:szCs w:val="24"/>
          <w:lang w:eastAsia="hu-HU"/>
        </w:rPr>
        <w:t xml:space="preserve"> A 4. § a) pontja a 2013: XCIX. törvény 28. § (2) bekezdés a) pontja szerint módosított szöveg.</w:t>
      </w:r>
    </w:p>
    <w:bookmarkStart w:id="88" w:name="foot25"/>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"foot_25_place"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25</w:t>
      </w:r>
      <w:r w:rsidRPr="00D954AE">
        <w:rPr>
          <w:rFonts w:ascii="Times New Roman" w:eastAsia="Times New Roman" w:hAnsi="Times New Roman" w:cs="Times New Roman"/>
          <w:sz w:val="24"/>
          <w:szCs w:val="24"/>
          <w:lang w:eastAsia="hu-HU"/>
        </w:rPr>
        <w:fldChar w:fldCharType="end"/>
      </w:r>
      <w:bookmarkEnd w:id="88"/>
      <w:r w:rsidRPr="00D954AE">
        <w:rPr>
          <w:rFonts w:ascii="Times New Roman" w:eastAsia="Times New Roman" w:hAnsi="Times New Roman" w:cs="Times New Roman"/>
          <w:sz w:val="24"/>
          <w:szCs w:val="24"/>
          <w:lang w:eastAsia="hu-HU"/>
        </w:rPr>
        <w:t xml:space="preserve"> A 4. § d) pontját a 2009: LVI. törvény 108. § (8) bekezdése iktatta be. E módosító törvény 428. §</w:t>
      </w:r>
      <w:proofErr w:type="spellStart"/>
      <w:r w:rsidRPr="00D954AE">
        <w:rPr>
          <w:rFonts w:ascii="Times New Roman" w:eastAsia="Times New Roman" w:hAnsi="Times New Roman" w:cs="Times New Roman"/>
          <w:sz w:val="24"/>
          <w:szCs w:val="24"/>
          <w:lang w:eastAsia="hu-HU"/>
        </w:rPr>
        <w:t>-</w:t>
      </w:r>
      <w:proofErr w:type="gramStart"/>
      <w:r w:rsidRPr="00D954AE">
        <w:rPr>
          <w:rFonts w:ascii="Times New Roman" w:eastAsia="Times New Roman" w:hAnsi="Times New Roman" w:cs="Times New Roman"/>
          <w:sz w:val="24"/>
          <w:szCs w:val="24"/>
          <w:lang w:eastAsia="hu-HU"/>
        </w:rPr>
        <w:t>a</w:t>
      </w:r>
      <w:proofErr w:type="spellEnd"/>
      <w:proofErr w:type="gramEnd"/>
      <w:r w:rsidRPr="00D954AE">
        <w:rPr>
          <w:rFonts w:ascii="Times New Roman" w:eastAsia="Times New Roman" w:hAnsi="Times New Roman" w:cs="Times New Roman"/>
          <w:sz w:val="24"/>
          <w:szCs w:val="24"/>
          <w:lang w:eastAsia="hu-HU"/>
        </w:rPr>
        <w:t xml:space="preserve"> alapján a rendelkezést a 2009. október 1. napját követően indult és megismételt eljárásokban kell alkalmazni.</w:t>
      </w:r>
    </w:p>
    <w:bookmarkStart w:id="89" w:name="foot26"/>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"foot_26_place"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26</w:t>
      </w:r>
      <w:r w:rsidRPr="00D954AE">
        <w:rPr>
          <w:rFonts w:ascii="Times New Roman" w:eastAsia="Times New Roman" w:hAnsi="Times New Roman" w:cs="Times New Roman"/>
          <w:sz w:val="24"/>
          <w:szCs w:val="24"/>
          <w:lang w:eastAsia="hu-HU"/>
        </w:rPr>
        <w:fldChar w:fldCharType="end"/>
      </w:r>
      <w:bookmarkEnd w:id="89"/>
      <w:r w:rsidRPr="00D954AE">
        <w:rPr>
          <w:rFonts w:ascii="Times New Roman" w:eastAsia="Times New Roman" w:hAnsi="Times New Roman" w:cs="Times New Roman"/>
          <w:sz w:val="24"/>
          <w:szCs w:val="24"/>
          <w:lang w:eastAsia="hu-HU"/>
        </w:rPr>
        <w:t xml:space="preserve"> Az 5. § e törvény 26. § (2) bekezdése alapján 2008. január 1-jén lépett hatályba.</w:t>
      </w:r>
    </w:p>
    <w:bookmarkStart w:id="90" w:name="foot27"/>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"foot_27_place"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27</w:t>
      </w:r>
      <w:r w:rsidRPr="00D954AE">
        <w:rPr>
          <w:rFonts w:ascii="Times New Roman" w:eastAsia="Times New Roman" w:hAnsi="Times New Roman" w:cs="Times New Roman"/>
          <w:sz w:val="24"/>
          <w:szCs w:val="24"/>
          <w:lang w:eastAsia="hu-HU"/>
        </w:rPr>
        <w:fldChar w:fldCharType="end"/>
      </w:r>
      <w:bookmarkEnd w:id="90"/>
      <w:r w:rsidRPr="00D954AE">
        <w:rPr>
          <w:rFonts w:ascii="Times New Roman" w:eastAsia="Times New Roman" w:hAnsi="Times New Roman" w:cs="Times New Roman"/>
          <w:sz w:val="24"/>
          <w:szCs w:val="24"/>
          <w:lang w:eastAsia="hu-HU"/>
        </w:rPr>
        <w:t xml:space="preserve"> Az 5. § (1) bekezdése a 2010: XLIII. törvény 79. § (2) bekezdésével megállapított szöveg.</w:t>
      </w:r>
    </w:p>
    <w:bookmarkStart w:id="91" w:name="foot28"/>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"foot_28_place"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28</w:t>
      </w:r>
      <w:r w:rsidRPr="00D954AE">
        <w:rPr>
          <w:rFonts w:ascii="Times New Roman" w:eastAsia="Times New Roman" w:hAnsi="Times New Roman" w:cs="Times New Roman"/>
          <w:sz w:val="24"/>
          <w:szCs w:val="24"/>
          <w:lang w:eastAsia="hu-HU"/>
        </w:rPr>
        <w:fldChar w:fldCharType="end"/>
      </w:r>
      <w:bookmarkEnd w:id="91"/>
      <w:r w:rsidRPr="00D954AE">
        <w:rPr>
          <w:rFonts w:ascii="Times New Roman" w:eastAsia="Times New Roman" w:hAnsi="Times New Roman" w:cs="Times New Roman"/>
          <w:sz w:val="24"/>
          <w:szCs w:val="24"/>
          <w:lang w:eastAsia="hu-HU"/>
        </w:rPr>
        <w:t xml:space="preserve"> Az 5. § (1) bekezdés a) pontja a 2010: LII. törvény 29. § (1) bekezdésével megállapított szöveg.</w:t>
      </w:r>
    </w:p>
    <w:bookmarkStart w:id="92" w:name="foot29"/>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"foot_29_place"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29</w:t>
      </w:r>
      <w:r w:rsidRPr="00D954AE">
        <w:rPr>
          <w:rFonts w:ascii="Times New Roman" w:eastAsia="Times New Roman" w:hAnsi="Times New Roman" w:cs="Times New Roman"/>
          <w:sz w:val="24"/>
          <w:szCs w:val="24"/>
          <w:lang w:eastAsia="hu-HU"/>
        </w:rPr>
        <w:fldChar w:fldCharType="end"/>
      </w:r>
      <w:bookmarkEnd w:id="92"/>
      <w:r w:rsidRPr="00D954AE">
        <w:rPr>
          <w:rFonts w:ascii="Times New Roman" w:eastAsia="Times New Roman" w:hAnsi="Times New Roman" w:cs="Times New Roman"/>
          <w:sz w:val="24"/>
          <w:szCs w:val="24"/>
          <w:lang w:eastAsia="hu-HU"/>
        </w:rPr>
        <w:t xml:space="preserve"> Az 5. § (1) bekezdés b) pontját a 2010: XLIII. törvény 91. § (5) bekezdése alapján azokra a vagyonnyilatkozat-tételre kötelezettekre kell alkalmazni, akiknek a kötelezettséget megalapozó jogviszonya, beosztása, munka- vagy feladatköre 2010. május 29. napját követően szűnt meg.</w:t>
      </w:r>
    </w:p>
    <w:bookmarkStart w:id="93" w:name="foot30"/>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"foot_30_place"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30</w:t>
      </w:r>
      <w:r w:rsidRPr="00D954AE">
        <w:rPr>
          <w:rFonts w:ascii="Times New Roman" w:eastAsia="Times New Roman" w:hAnsi="Times New Roman" w:cs="Times New Roman"/>
          <w:sz w:val="24"/>
          <w:szCs w:val="24"/>
          <w:lang w:eastAsia="hu-HU"/>
        </w:rPr>
        <w:fldChar w:fldCharType="end"/>
      </w:r>
      <w:bookmarkEnd w:id="93"/>
      <w:r w:rsidRPr="00D954AE">
        <w:rPr>
          <w:rFonts w:ascii="Times New Roman" w:eastAsia="Times New Roman" w:hAnsi="Times New Roman" w:cs="Times New Roman"/>
          <w:sz w:val="24"/>
          <w:szCs w:val="24"/>
          <w:lang w:eastAsia="hu-HU"/>
        </w:rPr>
        <w:t xml:space="preserve"> A 6. § e törvény 26. § (2) bekezdése alapján 2008. január 1-jén lépett hatályba.</w:t>
      </w:r>
    </w:p>
    <w:bookmarkStart w:id="94" w:name="foot31"/>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"foot_31_place"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31</w:t>
      </w:r>
      <w:r w:rsidRPr="00D954AE">
        <w:rPr>
          <w:rFonts w:ascii="Times New Roman" w:eastAsia="Times New Roman" w:hAnsi="Times New Roman" w:cs="Times New Roman"/>
          <w:sz w:val="24"/>
          <w:szCs w:val="24"/>
          <w:lang w:eastAsia="hu-HU"/>
        </w:rPr>
        <w:fldChar w:fldCharType="end"/>
      </w:r>
      <w:bookmarkEnd w:id="94"/>
      <w:r w:rsidRPr="00D954AE">
        <w:rPr>
          <w:rFonts w:ascii="Times New Roman" w:eastAsia="Times New Roman" w:hAnsi="Times New Roman" w:cs="Times New Roman"/>
          <w:sz w:val="24"/>
          <w:szCs w:val="24"/>
          <w:lang w:eastAsia="hu-HU"/>
        </w:rPr>
        <w:t xml:space="preserve"> A 6. § (2) bekezdése a 2010: LII. törvény 29. § (2) bekezdésével megállapított szöveg.</w:t>
      </w:r>
    </w:p>
    <w:bookmarkStart w:id="95" w:name="foot32"/>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"foot_32_place"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32</w:t>
      </w:r>
      <w:r w:rsidRPr="00D954AE">
        <w:rPr>
          <w:rFonts w:ascii="Times New Roman" w:eastAsia="Times New Roman" w:hAnsi="Times New Roman" w:cs="Times New Roman"/>
          <w:sz w:val="24"/>
          <w:szCs w:val="24"/>
          <w:lang w:eastAsia="hu-HU"/>
        </w:rPr>
        <w:fldChar w:fldCharType="end"/>
      </w:r>
      <w:bookmarkEnd w:id="95"/>
      <w:r w:rsidRPr="00D954AE">
        <w:rPr>
          <w:rFonts w:ascii="Times New Roman" w:eastAsia="Times New Roman" w:hAnsi="Times New Roman" w:cs="Times New Roman"/>
          <w:sz w:val="24"/>
          <w:szCs w:val="24"/>
          <w:lang w:eastAsia="hu-HU"/>
        </w:rPr>
        <w:t xml:space="preserve"> A 7. § a 2011: CCVIII. törvény 71. § (2) bekezdésével megállapított szöveg.</w:t>
      </w:r>
    </w:p>
    <w:bookmarkStart w:id="96" w:name="foot33"/>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"foot_33_place"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33</w:t>
      </w:r>
      <w:r w:rsidRPr="00D954AE">
        <w:rPr>
          <w:rFonts w:ascii="Times New Roman" w:eastAsia="Times New Roman" w:hAnsi="Times New Roman" w:cs="Times New Roman"/>
          <w:sz w:val="24"/>
          <w:szCs w:val="24"/>
          <w:lang w:eastAsia="hu-HU"/>
        </w:rPr>
        <w:fldChar w:fldCharType="end"/>
      </w:r>
      <w:bookmarkEnd w:id="96"/>
      <w:r w:rsidRPr="00D954AE">
        <w:rPr>
          <w:rFonts w:ascii="Times New Roman" w:eastAsia="Times New Roman" w:hAnsi="Times New Roman" w:cs="Times New Roman"/>
          <w:sz w:val="24"/>
          <w:szCs w:val="24"/>
          <w:lang w:eastAsia="hu-HU"/>
        </w:rPr>
        <w:t xml:space="preserve"> A 7. § a) pontja a 2013: XCIX. törvény 28. § (2) bekezdés b) pontja szerint módosított szöveg.</w:t>
      </w:r>
    </w:p>
    <w:bookmarkStart w:id="97" w:name="foot34"/>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"foot_34_place"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34</w:t>
      </w:r>
      <w:r w:rsidRPr="00D954AE">
        <w:rPr>
          <w:rFonts w:ascii="Times New Roman" w:eastAsia="Times New Roman" w:hAnsi="Times New Roman" w:cs="Times New Roman"/>
          <w:sz w:val="24"/>
          <w:szCs w:val="24"/>
          <w:lang w:eastAsia="hu-HU"/>
        </w:rPr>
        <w:fldChar w:fldCharType="end"/>
      </w:r>
      <w:bookmarkEnd w:id="97"/>
      <w:r w:rsidRPr="00D954AE">
        <w:rPr>
          <w:rFonts w:ascii="Times New Roman" w:eastAsia="Times New Roman" w:hAnsi="Times New Roman" w:cs="Times New Roman"/>
          <w:sz w:val="24"/>
          <w:szCs w:val="24"/>
          <w:lang w:eastAsia="hu-HU"/>
        </w:rPr>
        <w:t xml:space="preserve"> A 8. § e törvény 26. § (2) bekezdése alapján 2008. január 1-jén lépett hatályba.</w:t>
      </w:r>
    </w:p>
    <w:bookmarkStart w:id="98" w:name="foot35"/>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"foot_35_place"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35</w:t>
      </w:r>
      <w:r w:rsidRPr="00D954AE">
        <w:rPr>
          <w:rFonts w:ascii="Times New Roman" w:eastAsia="Times New Roman" w:hAnsi="Times New Roman" w:cs="Times New Roman"/>
          <w:sz w:val="24"/>
          <w:szCs w:val="24"/>
          <w:lang w:eastAsia="hu-HU"/>
        </w:rPr>
        <w:fldChar w:fldCharType="end"/>
      </w:r>
      <w:bookmarkEnd w:id="98"/>
      <w:r w:rsidRPr="00D954AE">
        <w:rPr>
          <w:rFonts w:ascii="Times New Roman" w:eastAsia="Times New Roman" w:hAnsi="Times New Roman" w:cs="Times New Roman"/>
          <w:sz w:val="24"/>
          <w:szCs w:val="24"/>
          <w:lang w:eastAsia="hu-HU"/>
        </w:rPr>
        <w:t xml:space="preserve"> A 8. § (4) bekezdése a 2010: XLIII. törvény 79. § (3) bekezdésével megállapított szöveg, e módosító törvény 91. § (5) bekezdése alapján azokra a vagyonnyilatkozat-tételre kötelezettekre kell alkalmazni, akiknek a kötelezettséget megalapozó jogviszonya, beosztása, munka- vagy feladatköre 2010. május 29. napját követően szűnt meg.</w:t>
      </w:r>
    </w:p>
    <w:bookmarkStart w:id="99" w:name="foot36"/>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"foot_36_place"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36</w:t>
      </w:r>
      <w:r w:rsidRPr="00D954AE">
        <w:rPr>
          <w:rFonts w:ascii="Times New Roman" w:eastAsia="Times New Roman" w:hAnsi="Times New Roman" w:cs="Times New Roman"/>
          <w:sz w:val="24"/>
          <w:szCs w:val="24"/>
          <w:lang w:eastAsia="hu-HU"/>
        </w:rPr>
        <w:fldChar w:fldCharType="end"/>
      </w:r>
      <w:bookmarkEnd w:id="99"/>
      <w:r w:rsidRPr="00D954AE">
        <w:rPr>
          <w:rFonts w:ascii="Times New Roman" w:eastAsia="Times New Roman" w:hAnsi="Times New Roman" w:cs="Times New Roman"/>
          <w:sz w:val="24"/>
          <w:szCs w:val="24"/>
          <w:lang w:eastAsia="hu-HU"/>
        </w:rPr>
        <w:t xml:space="preserve"> A 9. § e törvény 26. § (2) bekezdése alapján 2008. január 1-jén lépett hatályba.</w:t>
      </w:r>
    </w:p>
    <w:bookmarkStart w:id="100" w:name="foot37"/>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"foot_37_place"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37</w:t>
      </w:r>
      <w:r w:rsidRPr="00D954AE">
        <w:rPr>
          <w:rFonts w:ascii="Times New Roman" w:eastAsia="Times New Roman" w:hAnsi="Times New Roman" w:cs="Times New Roman"/>
          <w:sz w:val="24"/>
          <w:szCs w:val="24"/>
          <w:lang w:eastAsia="hu-HU"/>
        </w:rPr>
        <w:fldChar w:fldCharType="end"/>
      </w:r>
      <w:bookmarkEnd w:id="100"/>
      <w:r w:rsidRPr="00D954AE">
        <w:rPr>
          <w:rFonts w:ascii="Times New Roman" w:eastAsia="Times New Roman" w:hAnsi="Times New Roman" w:cs="Times New Roman"/>
          <w:sz w:val="24"/>
          <w:szCs w:val="24"/>
          <w:lang w:eastAsia="hu-HU"/>
        </w:rPr>
        <w:t xml:space="preserve"> A 10. § e törvény 26. § (2) bekezdése alapján 2008. január 1-jén lépett hatályba.</w:t>
      </w:r>
    </w:p>
    <w:bookmarkStart w:id="101" w:name="foot38"/>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"foot_38_place"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38</w:t>
      </w:r>
      <w:r w:rsidRPr="00D954AE">
        <w:rPr>
          <w:rFonts w:ascii="Times New Roman" w:eastAsia="Times New Roman" w:hAnsi="Times New Roman" w:cs="Times New Roman"/>
          <w:sz w:val="24"/>
          <w:szCs w:val="24"/>
          <w:lang w:eastAsia="hu-HU"/>
        </w:rPr>
        <w:fldChar w:fldCharType="end"/>
      </w:r>
      <w:bookmarkEnd w:id="101"/>
      <w:r w:rsidRPr="00D954AE">
        <w:rPr>
          <w:rFonts w:ascii="Times New Roman" w:eastAsia="Times New Roman" w:hAnsi="Times New Roman" w:cs="Times New Roman"/>
          <w:sz w:val="24"/>
          <w:szCs w:val="24"/>
          <w:lang w:eastAsia="hu-HU"/>
        </w:rPr>
        <w:t xml:space="preserve"> A 11. § e törvény 26. § (2) bekezdése alapján 2008. január 1-jén lépett hatályba.</w:t>
      </w:r>
    </w:p>
    <w:bookmarkStart w:id="102" w:name="foot39"/>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"foot_39_place"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39</w:t>
      </w:r>
      <w:r w:rsidRPr="00D954AE">
        <w:rPr>
          <w:rFonts w:ascii="Times New Roman" w:eastAsia="Times New Roman" w:hAnsi="Times New Roman" w:cs="Times New Roman"/>
          <w:sz w:val="24"/>
          <w:szCs w:val="24"/>
          <w:lang w:eastAsia="hu-HU"/>
        </w:rPr>
        <w:fldChar w:fldCharType="end"/>
      </w:r>
      <w:bookmarkEnd w:id="102"/>
      <w:r w:rsidRPr="00D954AE">
        <w:rPr>
          <w:rFonts w:ascii="Times New Roman" w:eastAsia="Times New Roman" w:hAnsi="Times New Roman" w:cs="Times New Roman"/>
          <w:sz w:val="24"/>
          <w:szCs w:val="24"/>
          <w:lang w:eastAsia="hu-HU"/>
        </w:rPr>
        <w:t xml:space="preserve"> A 12. § e törvény 26. § (2) bekezdése alapján 2008. január 1-jén lépett hatályba.</w:t>
      </w:r>
    </w:p>
    <w:bookmarkStart w:id="103" w:name="foot40"/>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"foot_40_place"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40</w:t>
      </w:r>
      <w:r w:rsidRPr="00D954AE">
        <w:rPr>
          <w:rFonts w:ascii="Times New Roman" w:eastAsia="Times New Roman" w:hAnsi="Times New Roman" w:cs="Times New Roman"/>
          <w:sz w:val="24"/>
          <w:szCs w:val="24"/>
          <w:lang w:eastAsia="hu-HU"/>
        </w:rPr>
        <w:fldChar w:fldCharType="end"/>
      </w:r>
      <w:bookmarkEnd w:id="103"/>
      <w:r w:rsidRPr="00D954AE">
        <w:rPr>
          <w:rFonts w:ascii="Times New Roman" w:eastAsia="Times New Roman" w:hAnsi="Times New Roman" w:cs="Times New Roman"/>
          <w:sz w:val="24"/>
          <w:szCs w:val="24"/>
          <w:lang w:eastAsia="hu-HU"/>
        </w:rPr>
        <w:t xml:space="preserve"> A 12. § (1) bekezdése a 2010: XLIII. törvény 79. § (4) bekezdésével megállapított szöveg, e módosító törvény 91. § (5) bekezdése alapján azokra a vagyonnyilatkozat-tételre </w:t>
      </w:r>
      <w:r w:rsidRPr="00D954AE">
        <w:rPr>
          <w:rFonts w:ascii="Times New Roman" w:eastAsia="Times New Roman" w:hAnsi="Times New Roman" w:cs="Times New Roman"/>
          <w:sz w:val="24"/>
          <w:szCs w:val="24"/>
          <w:lang w:eastAsia="hu-HU"/>
        </w:rPr>
        <w:lastRenderedPageBreak/>
        <w:t>kötelezettekre kell alkalmazni, akiknek a kötelezettséget megalapozó jogviszonya, beosztása, munka- vagy feladatköre 2010. május 29. napját követően szűnt meg.</w:t>
      </w:r>
    </w:p>
    <w:bookmarkStart w:id="104" w:name="foot41"/>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"foot_41_place"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41</w:t>
      </w:r>
      <w:r w:rsidRPr="00D954AE">
        <w:rPr>
          <w:rFonts w:ascii="Times New Roman" w:eastAsia="Times New Roman" w:hAnsi="Times New Roman" w:cs="Times New Roman"/>
          <w:sz w:val="24"/>
          <w:szCs w:val="24"/>
          <w:lang w:eastAsia="hu-HU"/>
        </w:rPr>
        <w:fldChar w:fldCharType="end"/>
      </w:r>
      <w:bookmarkEnd w:id="104"/>
      <w:r w:rsidRPr="00D954AE">
        <w:rPr>
          <w:rFonts w:ascii="Times New Roman" w:eastAsia="Times New Roman" w:hAnsi="Times New Roman" w:cs="Times New Roman"/>
          <w:sz w:val="24"/>
          <w:szCs w:val="24"/>
          <w:lang w:eastAsia="hu-HU"/>
        </w:rPr>
        <w:t xml:space="preserve"> A 12. § (3) bekezdését a 2009: LVI. törvény 108. § (10) bekezdése iktatta be, szövege a 2010: XLIII. törvény 79. § (5) bekezdésével megállapított szöveg. Ez utóbbi módosító törvény 91. § (5) bekezdése alapján azokra a vagyonnyilatkozat-tételre kötelezettekre kell alkalmazni, akiknek a kötelezettséget megalapozó jogviszonya, beosztása, munka- vagy feladatköre 2010. május 29. napját követően szűnt meg.</w:t>
      </w:r>
    </w:p>
    <w:bookmarkStart w:id="105" w:name="foot42"/>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"foot_42_place"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42</w:t>
      </w:r>
      <w:r w:rsidRPr="00D954AE">
        <w:rPr>
          <w:rFonts w:ascii="Times New Roman" w:eastAsia="Times New Roman" w:hAnsi="Times New Roman" w:cs="Times New Roman"/>
          <w:sz w:val="24"/>
          <w:szCs w:val="24"/>
          <w:lang w:eastAsia="hu-HU"/>
        </w:rPr>
        <w:fldChar w:fldCharType="end"/>
      </w:r>
      <w:bookmarkEnd w:id="105"/>
      <w:r w:rsidRPr="00D954AE">
        <w:rPr>
          <w:rFonts w:ascii="Times New Roman" w:eastAsia="Times New Roman" w:hAnsi="Times New Roman" w:cs="Times New Roman"/>
          <w:sz w:val="24"/>
          <w:szCs w:val="24"/>
          <w:lang w:eastAsia="hu-HU"/>
        </w:rPr>
        <w:t xml:space="preserve"> A 13. § e törvény 26. § (2) bekezdése alapján 2008. január 1-jén lépett hatályba.</w:t>
      </w:r>
    </w:p>
    <w:bookmarkStart w:id="106" w:name="foot43"/>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"foot_43_place"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43</w:t>
      </w:r>
      <w:r w:rsidRPr="00D954AE">
        <w:rPr>
          <w:rFonts w:ascii="Times New Roman" w:eastAsia="Times New Roman" w:hAnsi="Times New Roman" w:cs="Times New Roman"/>
          <w:sz w:val="24"/>
          <w:szCs w:val="24"/>
          <w:lang w:eastAsia="hu-HU"/>
        </w:rPr>
        <w:fldChar w:fldCharType="end"/>
      </w:r>
      <w:bookmarkEnd w:id="106"/>
      <w:r w:rsidRPr="00D954AE">
        <w:rPr>
          <w:rFonts w:ascii="Times New Roman" w:eastAsia="Times New Roman" w:hAnsi="Times New Roman" w:cs="Times New Roman"/>
          <w:sz w:val="24"/>
          <w:szCs w:val="24"/>
          <w:lang w:eastAsia="hu-HU"/>
        </w:rPr>
        <w:t xml:space="preserve"> A 14. § a 2010: XLIII. törvény 79. § (6) bekezdésével megállapított szöveg, e módosító törvény 91. § (5) bekezdése alapján azokra a vagyonnyilatkozat-tételre kötelezettekre kell alkalmazni, akiknek a kötelezettséget megalapozó jogviszonya, beosztása, munka- vagy feladatköre 2010. május 29. napját követően szűnt meg.</w:t>
      </w:r>
    </w:p>
    <w:bookmarkStart w:id="107" w:name="foot44"/>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"foot_44_place"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44</w:t>
      </w:r>
      <w:r w:rsidRPr="00D954AE">
        <w:rPr>
          <w:rFonts w:ascii="Times New Roman" w:eastAsia="Times New Roman" w:hAnsi="Times New Roman" w:cs="Times New Roman"/>
          <w:sz w:val="24"/>
          <w:szCs w:val="24"/>
          <w:lang w:eastAsia="hu-HU"/>
        </w:rPr>
        <w:fldChar w:fldCharType="end"/>
      </w:r>
      <w:bookmarkEnd w:id="107"/>
      <w:r w:rsidRPr="00D954AE">
        <w:rPr>
          <w:rFonts w:ascii="Times New Roman" w:eastAsia="Times New Roman" w:hAnsi="Times New Roman" w:cs="Times New Roman"/>
          <w:sz w:val="24"/>
          <w:szCs w:val="24"/>
          <w:lang w:eastAsia="hu-HU"/>
        </w:rPr>
        <w:t xml:space="preserve"> A 15. § e törvény 26. § (2) bekezdése alapján 2008. január 1-jén lépett hatályba.</w:t>
      </w:r>
    </w:p>
    <w:bookmarkStart w:id="108" w:name="foot45"/>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"foot_45_place"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45</w:t>
      </w:r>
      <w:r w:rsidRPr="00D954AE">
        <w:rPr>
          <w:rFonts w:ascii="Times New Roman" w:eastAsia="Times New Roman" w:hAnsi="Times New Roman" w:cs="Times New Roman"/>
          <w:sz w:val="24"/>
          <w:szCs w:val="24"/>
          <w:lang w:eastAsia="hu-HU"/>
        </w:rPr>
        <w:fldChar w:fldCharType="end"/>
      </w:r>
      <w:bookmarkEnd w:id="108"/>
      <w:r w:rsidRPr="00D954AE">
        <w:rPr>
          <w:rFonts w:ascii="Times New Roman" w:eastAsia="Times New Roman" w:hAnsi="Times New Roman" w:cs="Times New Roman"/>
          <w:sz w:val="24"/>
          <w:szCs w:val="24"/>
          <w:lang w:eastAsia="hu-HU"/>
        </w:rPr>
        <w:t xml:space="preserve"> A 16. § e törvény 26. § (2) bekezdése alapján 2008. január 1-jén lépett hatályba.</w:t>
      </w:r>
    </w:p>
    <w:bookmarkStart w:id="109" w:name="foot46"/>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"foot_46_place"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46</w:t>
      </w:r>
      <w:r w:rsidRPr="00D954AE">
        <w:rPr>
          <w:rFonts w:ascii="Times New Roman" w:eastAsia="Times New Roman" w:hAnsi="Times New Roman" w:cs="Times New Roman"/>
          <w:sz w:val="24"/>
          <w:szCs w:val="24"/>
          <w:lang w:eastAsia="hu-HU"/>
        </w:rPr>
        <w:fldChar w:fldCharType="end"/>
      </w:r>
      <w:bookmarkEnd w:id="109"/>
      <w:r w:rsidRPr="00D954AE">
        <w:rPr>
          <w:rFonts w:ascii="Times New Roman" w:eastAsia="Times New Roman" w:hAnsi="Times New Roman" w:cs="Times New Roman"/>
          <w:sz w:val="24"/>
          <w:szCs w:val="24"/>
          <w:lang w:eastAsia="hu-HU"/>
        </w:rPr>
        <w:t xml:space="preserve"> A 16. § (2) bekezdése a 2009: LVI. törvény 108. § (12) bekezdésével megállapított szöveg. E módosító törvény 428. §</w:t>
      </w:r>
      <w:proofErr w:type="spellStart"/>
      <w:r w:rsidRPr="00D954AE">
        <w:rPr>
          <w:rFonts w:ascii="Times New Roman" w:eastAsia="Times New Roman" w:hAnsi="Times New Roman" w:cs="Times New Roman"/>
          <w:sz w:val="24"/>
          <w:szCs w:val="24"/>
          <w:lang w:eastAsia="hu-HU"/>
        </w:rPr>
        <w:t>-</w:t>
      </w:r>
      <w:proofErr w:type="gramStart"/>
      <w:r w:rsidRPr="00D954AE">
        <w:rPr>
          <w:rFonts w:ascii="Times New Roman" w:eastAsia="Times New Roman" w:hAnsi="Times New Roman" w:cs="Times New Roman"/>
          <w:sz w:val="24"/>
          <w:szCs w:val="24"/>
          <w:lang w:eastAsia="hu-HU"/>
        </w:rPr>
        <w:t>a</w:t>
      </w:r>
      <w:proofErr w:type="spellEnd"/>
      <w:proofErr w:type="gramEnd"/>
      <w:r w:rsidRPr="00D954AE">
        <w:rPr>
          <w:rFonts w:ascii="Times New Roman" w:eastAsia="Times New Roman" w:hAnsi="Times New Roman" w:cs="Times New Roman"/>
          <w:sz w:val="24"/>
          <w:szCs w:val="24"/>
          <w:lang w:eastAsia="hu-HU"/>
        </w:rPr>
        <w:t xml:space="preserve"> alapján a rendelkezést a 2009. október 1. napját követően indult és megismételt eljárásokban kell alkalmazni.</w:t>
      </w:r>
    </w:p>
    <w:bookmarkStart w:id="110" w:name="foot47"/>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"foot_47_place"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47</w:t>
      </w:r>
      <w:r w:rsidRPr="00D954AE">
        <w:rPr>
          <w:rFonts w:ascii="Times New Roman" w:eastAsia="Times New Roman" w:hAnsi="Times New Roman" w:cs="Times New Roman"/>
          <w:sz w:val="24"/>
          <w:szCs w:val="24"/>
          <w:lang w:eastAsia="hu-HU"/>
        </w:rPr>
        <w:fldChar w:fldCharType="end"/>
      </w:r>
      <w:bookmarkEnd w:id="110"/>
      <w:r w:rsidRPr="00D954AE">
        <w:rPr>
          <w:rFonts w:ascii="Times New Roman" w:eastAsia="Times New Roman" w:hAnsi="Times New Roman" w:cs="Times New Roman"/>
          <w:sz w:val="24"/>
          <w:szCs w:val="24"/>
          <w:lang w:eastAsia="hu-HU"/>
        </w:rPr>
        <w:t xml:space="preserve"> A 17–20. § és a 17. § alcíme e törvény 26. § (7) bekezdése alapján hatályát vesztette.</w:t>
      </w:r>
    </w:p>
    <w:bookmarkStart w:id="111" w:name="foot48"/>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"foot_48_place"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48</w:t>
      </w:r>
      <w:r w:rsidRPr="00D954AE">
        <w:rPr>
          <w:rFonts w:ascii="Times New Roman" w:eastAsia="Times New Roman" w:hAnsi="Times New Roman" w:cs="Times New Roman"/>
          <w:sz w:val="24"/>
          <w:szCs w:val="24"/>
          <w:lang w:eastAsia="hu-HU"/>
        </w:rPr>
        <w:fldChar w:fldCharType="end"/>
      </w:r>
      <w:bookmarkEnd w:id="111"/>
      <w:r w:rsidRPr="00D954AE">
        <w:rPr>
          <w:rFonts w:ascii="Times New Roman" w:eastAsia="Times New Roman" w:hAnsi="Times New Roman" w:cs="Times New Roman"/>
          <w:sz w:val="24"/>
          <w:szCs w:val="24"/>
          <w:lang w:eastAsia="hu-HU"/>
        </w:rPr>
        <w:t xml:space="preserve"> A 21. § e törvény 26. § (8) bekezdése alapján hatályát vesztette.</w:t>
      </w:r>
    </w:p>
    <w:bookmarkStart w:id="112" w:name="foot49"/>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"foot_49_place"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49</w:t>
      </w:r>
      <w:r w:rsidRPr="00D954AE">
        <w:rPr>
          <w:rFonts w:ascii="Times New Roman" w:eastAsia="Times New Roman" w:hAnsi="Times New Roman" w:cs="Times New Roman"/>
          <w:sz w:val="24"/>
          <w:szCs w:val="24"/>
          <w:lang w:eastAsia="hu-HU"/>
        </w:rPr>
        <w:fldChar w:fldCharType="end"/>
      </w:r>
      <w:bookmarkEnd w:id="112"/>
      <w:r w:rsidRPr="00D954AE">
        <w:rPr>
          <w:rFonts w:ascii="Times New Roman" w:eastAsia="Times New Roman" w:hAnsi="Times New Roman" w:cs="Times New Roman"/>
          <w:sz w:val="24"/>
          <w:szCs w:val="24"/>
          <w:lang w:eastAsia="hu-HU"/>
        </w:rPr>
        <w:t xml:space="preserve"> A 22–24. § e törvény 26. § (7) bekezdése alapján hatályát vesztette.</w:t>
      </w:r>
    </w:p>
    <w:bookmarkStart w:id="113" w:name="foot50"/>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"foot_50_place"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50</w:t>
      </w:r>
      <w:r w:rsidRPr="00D954AE">
        <w:rPr>
          <w:rFonts w:ascii="Times New Roman" w:eastAsia="Times New Roman" w:hAnsi="Times New Roman" w:cs="Times New Roman"/>
          <w:sz w:val="24"/>
          <w:szCs w:val="24"/>
          <w:lang w:eastAsia="hu-HU"/>
        </w:rPr>
        <w:fldChar w:fldCharType="end"/>
      </w:r>
      <w:bookmarkEnd w:id="113"/>
      <w:r w:rsidRPr="00D954AE">
        <w:rPr>
          <w:rFonts w:ascii="Times New Roman" w:eastAsia="Times New Roman" w:hAnsi="Times New Roman" w:cs="Times New Roman"/>
          <w:sz w:val="24"/>
          <w:szCs w:val="24"/>
          <w:lang w:eastAsia="hu-HU"/>
        </w:rPr>
        <w:t xml:space="preserve"> A 25. § és alcíme e törvény 26. § (7) bekezdése alapján hatályát vesztette.</w:t>
      </w:r>
    </w:p>
    <w:bookmarkStart w:id="114" w:name="foot51"/>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"foot_51_place"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51</w:t>
      </w:r>
      <w:r w:rsidRPr="00D954AE">
        <w:rPr>
          <w:rFonts w:ascii="Times New Roman" w:eastAsia="Times New Roman" w:hAnsi="Times New Roman" w:cs="Times New Roman"/>
          <w:sz w:val="24"/>
          <w:szCs w:val="24"/>
          <w:lang w:eastAsia="hu-HU"/>
        </w:rPr>
        <w:fldChar w:fldCharType="end"/>
      </w:r>
      <w:bookmarkEnd w:id="114"/>
      <w:r w:rsidRPr="00D954AE">
        <w:rPr>
          <w:rFonts w:ascii="Times New Roman" w:eastAsia="Times New Roman" w:hAnsi="Times New Roman" w:cs="Times New Roman"/>
          <w:sz w:val="24"/>
          <w:szCs w:val="24"/>
          <w:lang w:eastAsia="hu-HU"/>
        </w:rPr>
        <w:t xml:space="preserve"> A 26. § (3)–(6) bekezdése e törvény 26. § (7) bekezdése alapján hatályát vesztette.</w:t>
      </w:r>
    </w:p>
    <w:bookmarkStart w:id="115" w:name="foot52"/>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"foot_52_place"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52</w:t>
      </w:r>
      <w:r w:rsidRPr="00D954AE">
        <w:rPr>
          <w:rFonts w:ascii="Times New Roman" w:eastAsia="Times New Roman" w:hAnsi="Times New Roman" w:cs="Times New Roman"/>
          <w:sz w:val="24"/>
          <w:szCs w:val="24"/>
          <w:lang w:eastAsia="hu-HU"/>
        </w:rPr>
        <w:fldChar w:fldCharType="end"/>
      </w:r>
      <w:bookmarkEnd w:id="115"/>
      <w:r w:rsidRPr="00D954AE">
        <w:rPr>
          <w:rFonts w:ascii="Times New Roman" w:eastAsia="Times New Roman" w:hAnsi="Times New Roman" w:cs="Times New Roman"/>
          <w:sz w:val="24"/>
          <w:szCs w:val="24"/>
          <w:lang w:eastAsia="hu-HU"/>
        </w:rPr>
        <w:t xml:space="preserve"> A 26. § (9) bekezdését a 2013: XCIX. törvény 28. § (3) bekezdése iktatta be.</w:t>
      </w:r>
    </w:p>
    <w:bookmarkStart w:id="116" w:name="foot53"/>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"foot_53_place"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53</w:t>
      </w:r>
      <w:r w:rsidRPr="00D954AE">
        <w:rPr>
          <w:rFonts w:ascii="Times New Roman" w:eastAsia="Times New Roman" w:hAnsi="Times New Roman" w:cs="Times New Roman"/>
          <w:sz w:val="24"/>
          <w:szCs w:val="24"/>
          <w:lang w:eastAsia="hu-HU"/>
        </w:rPr>
        <w:fldChar w:fldCharType="end"/>
      </w:r>
      <w:bookmarkEnd w:id="116"/>
      <w:r w:rsidRPr="00D954AE">
        <w:rPr>
          <w:rFonts w:ascii="Times New Roman" w:eastAsia="Times New Roman" w:hAnsi="Times New Roman" w:cs="Times New Roman"/>
          <w:sz w:val="24"/>
          <w:szCs w:val="24"/>
          <w:lang w:eastAsia="hu-HU"/>
        </w:rPr>
        <w:t xml:space="preserve"> A hatálybalépés időpontja 2013. június 29.</w:t>
      </w:r>
    </w:p>
    <w:bookmarkStart w:id="117" w:name="foot54"/>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24"/>
          <w:szCs w:val="24"/>
          <w:lang w:eastAsia="hu-HU"/>
        </w:rPr>
        <w:fldChar w:fldCharType="begin"/>
      </w:r>
      <w:r w:rsidRPr="00D954AE">
        <w:rPr>
          <w:rFonts w:ascii="Times New Roman" w:eastAsia="Times New Roman" w:hAnsi="Times New Roman" w:cs="Times New Roman"/>
          <w:sz w:val="24"/>
          <w:szCs w:val="24"/>
          <w:lang w:eastAsia="hu-HU"/>
        </w:rPr>
        <w:instrText xml:space="preserve"> HYPERLINK "http://njt.hu/cgi_bin/njt_doc.cgi?docid=111766.259638" \l "foot_54_place" </w:instrText>
      </w:r>
      <w:r w:rsidRPr="00D954AE">
        <w:rPr>
          <w:rFonts w:ascii="Times New Roman" w:eastAsia="Times New Roman" w:hAnsi="Times New Roman" w:cs="Times New Roman"/>
          <w:sz w:val="24"/>
          <w:szCs w:val="24"/>
          <w:lang w:eastAsia="hu-HU"/>
        </w:rPr>
        <w:fldChar w:fldCharType="separate"/>
      </w:r>
      <w:r w:rsidRPr="00D954AE">
        <w:rPr>
          <w:rFonts w:ascii="Times New Roman" w:eastAsia="Times New Roman" w:hAnsi="Times New Roman" w:cs="Times New Roman"/>
          <w:color w:val="0000FF"/>
          <w:sz w:val="24"/>
          <w:szCs w:val="24"/>
          <w:u w:val="single"/>
          <w:vertAlign w:val="superscript"/>
          <w:lang w:eastAsia="hu-HU"/>
        </w:rPr>
        <w:t>54</w:t>
      </w:r>
      <w:r w:rsidRPr="00D954AE">
        <w:rPr>
          <w:rFonts w:ascii="Times New Roman" w:eastAsia="Times New Roman" w:hAnsi="Times New Roman" w:cs="Times New Roman"/>
          <w:sz w:val="24"/>
          <w:szCs w:val="24"/>
          <w:lang w:eastAsia="hu-HU"/>
        </w:rPr>
        <w:fldChar w:fldCharType="end"/>
      </w:r>
      <w:bookmarkEnd w:id="117"/>
      <w:r w:rsidRPr="00D954AE">
        <w:rPr>
          <w:rFonts w:ascii="Times New Roman" w:eastAsia="Times New Roman" w:hAnsi="Times New Roman" w:cs="Times New Roman"/>
          <w:sz w:val="24"/>
          <w:szCs w:val="24"/>
          <w:lang w:eastAsia="hu-HU"/>
        </w:rPr>
        <w:t xml:space="preserve"> A Melléklet a 2014: XV. törvény 67. §</w:t>
      </w:r>
      <w:proofErr w:type="spellStart"/>
      <w:r w:rsidRPr="00D954AE">
        <w:rPr>
          <w:rFonts w:ascii="Times New Roman" w:eastAsia="Times New Roman" w:hAnsi="Times New Roman" w:cs="Times New Roman"/>
          <w:sz w:val="24"/>
          <w:szCs w:val="24"/>
          <w:lang w:eastAsia="hu-HU"/>
        </w:rPr>
        <w:t>-a</w:t>
      </w:r>
      <w:proofErr w:type="spellEnd"/>
      <w:r w:rsidRPr="00D954AE">
        <w:rPr>
          <w:rFonts w:ascii="Times New Roman" w:eastAsia="Times New Roman" w:hAnsi="Times New Roman" w:cs="Times New Roman"/>
          <w:sz w:val="24"/>
          <w:szCs w:val="24"/>
          <w:lang w:eastAsia="hu-HU"/>
        </w:rPr>
        <w:t xml:space="preserve"> szerint módosított szöveg.</w:t>
      </w:r>
    </w:p>
    <w:bookmarkStart w:id="118" w:name="foot55"/>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fldChar w:fldCharType="begin"/>
      </w:r>
      <w:r w:rsidRPr="00D954AE">
        <w:rPr>
          <w:rFonts w:ascii="Times New Roman" w:eastAsia="Times New Roman" w:hAnsi="Times New Roman" w:cs="Times New Roman"/>
          <w:sz w:val="16"/>
          <w:szCs w:val="16"/>
          <w:lang w:eastAsia="hu-HU"/>
        </w:rPr>
        <w:instrText xml:space="preserve"> HYPERLINK "http://njt.hu/cgi_bin/njt_doc.cgi?docid=111766.259638" \l "foot_55_place" </w:instrText>
      </w:r>
      <w:r w:rsidRPr="00D954AE">
        <w:rPr>
          <w:rFonts w:ascii="Times New Roman" w:eastAsia="Times New Roman" w:hAnsi="Times New Roman" w:cs="Times New Roman"/>
          <w:sz w:val="16"/>
          <w:szCs w:val="16"/>
          <w:lang w:eastAsia="hu-HU"/>
        </w:rPr>
        <w:fldChar w:fldCharType="separate"/>
      </w:r>
      <w:r w:rsidRPr="00D954AE">
        <w:rPr>
          <w:rFonts w:ascii="Times New Roman" w:eastAsia="Times New Roman" w:hAnsi="Times New Roman" w:cs="Times New Roman"/>
          <w:color w:val="0000FF"/>
          <w:sz w:val="16"/>
          <w:szCs w:val="16"/>
          <w:u w:val="single"/>
          <w:vertAlign w:val="superscript"/>
          <w:lang w:eastAsia="hu-HU"/>
        </w:rPr>
        <w:t>55</w:t>
      </w:r>
      <w:r w:rsidRPr="00D954AE">
        <w:rPr>
          <w:rFonts w:ascii="Times New Roman" w:eastAsia="Times New Roman" w:hAnsi="Times New Roman" w:cs="Times New Roman"/>
          <w:sz w:val="16"/>
          <w:szCs w:val="16"/>
          <w:lang w:eastAsia="hu-HU"/>
        </w:rPr>
        <w:fldChar w:fldCharType="end"/>
      </w:r>
      <w:bookmarkEnd w:id="118"/>
      <w:r w:rsidRPr="00D954AE">
        <w:rPr>
          <w:rFonts w:ascii="Times New Roman" w:eastAsia="Times New Roman" w:hAnsi="Times New Roman" w:cs="Times New Roman"/>
          <w:sz w:val="16"/>
          <w:szCs w:val="16"/>
          <w:lang w:eastAsia="hu-HU"/>
        </w:rPr>
        <w:t xml:space="preserve"> Minden esetben a jövedelem közterhekkel csökkentett összegét kell bevallani.</w:t>
      </w:r>
    </w:p>
    <w:bookmarkStart w:id="119" w:name="foot56"/>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fldChar w:fldCharType="begin"/>
      </w:r>
      <w:r w:rsidRPr="00D954AE">
        <w:rPr>
          <w:rFonts w:ascii="Times New Roman" w:eastAsia="Times New Roman" w:hAnsi="Times New Roman" w:cs="Times New Roman"/>
          <w:sz w:val="16"/>
          <w:szCs w:val="16"/>
          <w:lang w:eastAsia="hu-HU"/>
        </w:rPr>
        <w:instrText xml:space="preserve"> HYPERLINK "http://njt.hu/cgi_bin/njt_doc.cgi?docid=111766.259638" \l "foot_56_place" </w:instrText>
      </w:r>
      <w:r w:rsidRPr="00D954AE">
        <w:rPr>
          <w:rFonts w:ascii="Times New Roman" w:eastAsia="Times New Roman" w:hAnsi="Times New Roman" w:cs="Times New Roman"/>
          <w:sz w:val="16"/>
          <w:szCs w:val="16"/>
          <w:lang w:eastAsia="hu-HU"/>
        </w:rPr>
        <w:fldChar w:fldCharType="separate"/>
      </w:r>
      <w:r w:rsidRPr="00D954AE">
        <w:rPr>
          <w:rFonts w:ascii="Times New Roman" w:eastAsia="Times New Roman" w:hAnsi="Times New Roman" w:cs="Times New Roman"/>
          <w:color w:val="0000FF"/>
          <w:sz w:val="16"/>
          <w:szCs w:val="16"/>
          <w:u w:val="single"/>
          <w:vertAlign w:val="superscript"/>
          <w:lang w:eastAsia="hu-HU"/>
        </w:rPr>
        <w:t>56</w:t>
      </w:r>
      <w:r w:rsidRPr="00D954AE">
        <w:rPr>
          <w:rFonts w:ascii="Times New Roman" w:eastAsia="Times New Roman" w:hAnsi="Times New Roman" w:cs="Times New Roman"/>
          <w:sz w:val="16"/>
          <w:szCs w:val="16"/>
          <w:lang w:eastAsia="hu-HU"/>
        </w:rPr>
        <w:fldChar w:fldCharType="end"/>
      </w:r>
      <w:bookmarkEnd w:id="119"/>
      <w:r w:rsidRPr="00D954AE">
        <w:rPr>
          <w:rFonts w:ascii="Times New Roman" w:eastAsia="Times New Roman" w:hAnsi="Times New Roman" w:cs="Times New Roman"/>
          <w:sz w:val="16"/>
          <w:szCs w:val="16"/>
          <w:lang w:eastAsia="hu-HU"/>
        </w:rPr>
        <w:t xml:space="preserve"> Tag, kültag, beltag, tulajdonos, részvényes.</w:t>
      </w:r>
    </w:p>
    <w:bookmarkStart w:id="120" w:name="foot57"/>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fldChar w:fldCharType="begin"/>
      </w:r>
      <w:r w:rsidRPr="00D954AE">
        <w:rPr>
          <w:rFonts w:ascii="Times New Roman" w:eastAsia="Times New Roman" w:hAnsi="Times New Roman" w:cs="Times New Roman"/>
          <w:sz w:val="16"/>
          <w:szCs w:val="16"/>
          <w:lang w:eastAsia="hu-HU"/>
        </w:rPr>
        <w:instrText xml:space="preserve"> HYPERLINK "http://njt.hu/cgi_bin/njt_doc.cgi?docid=111766.259638" \l "foot_57_place" </w:instrText>
      </w:r>
      <w:r w:rsidRPr="00D954AE">
        <w:rPr>
          <w:rFonts w:ascii="Times New Roman" w:eastAsia="Times New Roman" w:hAnsi="Times New Roman" w:cs="Times New Roman"/>
          <w:sz w:val="16"/>
          <w:szCs w:val="16"/>
          <w:lang w:eastAsia="hu-HU"/>
        </w:rPr>
        <w:fldChar w:fldCharType="separate"/>
      </w:r>
      <w:r w:rsidRPr="00D954AE">
        <w:rPr>
          <w:rFonts w:ascii="Times New Roman" w:eastAsia="Times New Roman" w:hAnsi="Times New Roman" w:cs="Times New Roman"/>
          <w:color w:val="0000FF"/>
          <w:sz w:val="16"/>
          <w:szCs w:val="16"/>
          <w:u w:val="single"/>
          <w:vertAlign w:val="superscript"/>
          <w:lang w:eastAsia="hu-HU"/>
        </w:rPr>
        <w:t>57</w:t>
      </w:r>
      <w:r w:rsidRPr="00D954AE">
        <w:rPr>
          <w:rFonts w:ascii="Times New Roman" w:eastAsia="Times New Roman" w:hAnsi="Times New Roman" w:cs="Times New Roman"/>
          <w:sz w:val="16"/>
          <w:szCs w:val="16"/>
          <w:lang w:eastAsia="hu-HU"/>
        </w:rPr>
        <w:fldChar w:fldCharType="end"/>
      </w:r>
      <w:bookmarkEnd w:id="120"/>
      <w:r w:rsidRPr="00D954AE">
        <w:rPr>
          <w:rFonts w:ascii="Times New Roman" w:eastAsia="Times New Roman" w:hAnsi="Times New Roman" w:cs="Times New Roman"/>
          <w:sz w:val="16"/>
          <w:szCs w:val="16"/>
          <w:lang w:eastAsia="hu-HU"/>
        </w:rPr>
        <w:t xml:space="preserve"> Tag, kültag, beltag, tulajdonos, részvényes.</w:t>
      </w:r>
    </w:p>
    <w:bookmarkStart w:id="121" w:name="foot58"/>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fldChar w:fldCharType="begin"/>
      </w:r>
      <w:r w:rsidRPr="00D954AE">
        <w:rPr>
          <w:rFonts w:ascii="Times New Roman" w:eastAsia="Times New Roman" w:hAnsi="Times New Roman" w:cs="Times New Roman"/>
          <w:sz w:val="16"/>
          <w:szCs w:val="16"/>
          <w:lang w:eastAsia="hu-HU"/>
        </w:rPr>
        <w:instrText xml:space="preserve"> HYPERLINK "http://njt.hu/cgi_bin/njt_doc.cgi?docid=111766.259638" \l "foot_58_place" </w:instrText>
      </w:r>
      <w:r w:rsidRPr="00D954AE">
        <w:rPr>
          <w:rFonts w:ascii="Times New Roman" w:eastAsia="Times New Roman" w:hAnsi="Times New Roman" w:cs="Times New Roman"/>
          <w:sz w:val="16"/>
          <w:szCs w:val="16"/>
          <w:lang w:eastAsia="hu-HU"/>
        </w:rPr>
        <w:fldChar w:fldCharType="separate"/>
      </w:r>
      <w:r w:rsidRPr="00D954AE">
        <w:rPr>
          <w:rFonts w:ascii="Times New Roman" w:eastAsia="Times New Roman" w:hAnsi="Times New Roman" w:cs="Times New Roman"/>
          <w:color w:val="0000FF"/>
          <w:sz w:val="16"/>
          <w:szCs w:val="16"/>
          <w:u w:val="single"/>
          <w:vertAlign w:val="superscript"/>
          <w:lang w:eastAsia="hu-HU"/>
        </w:rPr>
        <w:t>58</w:t>
      </w:r>
      <w:r w:rsidRPr="00D954AE">
        <w:rPr>
          <w:rFonts w:ascii="Times New Roman" w:eastAsia="Times New Roman" w:hAnsi="Times New Roman" w:cs="Times New Roman"/>
          <w:sz w:val="16"/>
          <w:szCs w:val="16"/>
          <w:lang w:eastAsia="hu-HU"/>
        </w:rPr>
        <w:fldChar w:fldCharType="end"/>
      </w:r>
      <w:bookmarkEnd w:id="121"/>
      <w:r w:rsidRPr="00D954AE">
        <w:rPr>
          <w:rFonts w:ascii="Times New Roman" w:eastAsia="Times New Roman" w:hAnsi="Times New Roman" w:cs="Times New Roman"/>
          <w:sz w:val="16"/>
          <w:szCs w:val="16"/>
          <w:lang w:eastAsia="hu-HU"/>
        </w:rPr>
        <w:t xml:space="preserve"> Tag, kültag, beltag, tulajdonos, részvényes.</w:t>
      </w:r>
    </w:p>
    <w:bookmarkStart w:id="122" w:name="foot59"/>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fldChar w:fldCharType="begin"/>
      </w:r>
      <w:r w:rsidRPr="00D954AE">
        <w:rPr>
          <w:rFonts w:ascii="Times New Roman" w:eastAsia="Times New Roman" w:hAnsi="Times New Roman" w:cs="Times New Roman"/>
          <w:sz w:val="16"/>
          <w:szCs w:val="16"/>
          <w:lang w:eastAsia="hu-HU"/>
        </w:rPr>
        <w:instrText xml:space="preserve"> HYPERLINK "http://njt.hu/cgi_bin/njt_doc.cgi?docid=111766.259638" \l "foot_59_place" </w:instrText>
      </w:r>
      <w:r w:rsidRPr="00D954AE">
        <w:rPr>
          <w:rFonts w:ascii="Times New Roman" w:eastAsia="Times New Roman" w:hAnsi="Times New Roman" w:cs="Times New Roman"/>
          <w:sz w:val="16"/>
          <w:szCs w:val="16"/>
          <w:lang w:eastAsia="hu-HU"/>
        </w:rPr>
        <w:fldChar w:fldCharType="separate"/>
      </w:r>
      <w:r w:rsidRPr="00D954AE">
        <w:rPr>
          <w:rFonts w:ascii="Times New Roman" w:eastAsia="Times New Roman" w:hAnsi="Times New Roman" w:cs="Times New Roman"/>
          <w:color w:val="0000FF"/>
          <w:sz w:val="16"/>
          <w:szCs w:val="16"/>
          <w:u w:val="single"/>
          <w:vertAlign w:val="superscript"/>
          <w:lang w:eastAsia="hu-HU"/>
        </w:rPr>
        <w:t>59</w:t>
      </w:r>
      <w:r w:rsidRPr="00D954AE">
        <w:rPr>
          <w:rFonts w:ascii="Times New Roman" w:eastAsia="Times New Roman" w:hAnsi="Times New Roman" w:cs="Times New Roman"/>
          <w:sz w:val="16"/>
          <w:szCs w:val="16"/>
          <w:lang w:eastAsia="hu-HU"/>
        </w:rPr>
        <w:fldChar w:fldCharType="end"/>
      </w:r>
      <w:bookmarkEnd w:id="122"/>
      <w:r w:rsidRPr="00D954AE">
        <w:rPr>
          <w:rFonts w:ascii="Times New Roman" w:eastAsia="Times New Roman" w:hAnsi="Times New Roman" w:cs="Times New Roman"/>
          <w:sz w:val="16"/>
          <w:szCs w:val="16"/>
          <w:lang w:eastAsia="hu-HU"/>
        </w:rPr>
        <w:t xml:space="preserve"> Minden, a kötelezettel egy háztartásban élő hozzátartozóra külön ki kell tölteni!</w:t>
      </w:r>
    </w:p>
    <w:bookmarkStart w:id="123" w:name="foot60"/>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fldChar w:fldCharType="begin"/>
      </w:r>
      <w:r w:rsidRPr="00D954AE">
        <w:rPr>
          <w:rFonts w:ascii="Times New Roman" w:eastAsia="Times New Roman" w:hAnsi="Times New Roman" w:cs="Times New Roman"/>
          <w:sz w:val="16"/>
          <w:szCs w:val="16"/>
          <w:lang w:eastAsia="hu-HU"/>
        </w:rPr>
        <w:instrText xml:space="preserve"> HYPERLINK "http://njt.hu/cgi_bin/njt_doc.cgi?docid=111766.259638" \l "foot_60_place" </w:instrText>
      </w:r>
      <w:r w:rsidRPr="00D954AE">
        <w:rPr>
          <w:rFonts w:ascii="Times New Roman" w:eastAsia="Times New Roman" w:hAnsi="Times New Roman" w:cs="Times New Roman"/>
          <w:sz w:val="16"/>
          <w:szCs w:val="16"/>
          <w:lang w:eastAsia="hu-HU"/>
        </w:rPr>
        <w:fldChar w:fldCharType="separate"/>
      </w:r>
      <w:r w:rsidRPr="00D954AE">
        <w:rPr>
          <w:rFonts w:ascii="Times New Roman" w:eastAsia="Times New Roman" w:hAnsi="Times New Roman" w:cs="Times New Roman"/>
          <w:color w:val="0000FF"/>
          <w:sz w:val="16"/>
          <w:szCs w:val="16"/>
          <w:u w:val="single"/>
          <w:vertAlign w:val="superscript"/>
          <w:lang w:eastAsia="hu-HU"/>
        </w:rPr>
        <w:t>60</w:t>
      </w:r>
      <w:r w:rsidRPr="00D954AE">
        <w:rPr>
          <w:rFonts w:ascii="Times New Roman" w:eastAsia="Times New Roman" w:hAnsi="Times New Roman" w:cs="Times New Roman"/>
          <w:sz w:val="16"/>
          <w:szCs w:val="16"/>
          <w:lang w:eastAsia="hu-HU"/>
        </w:rPr>
        <w:fldChar w:fldCharType="end"/>
      </w:r>
      <w:bookmarkEnd w:id="123"/>
      <w:r w:rsidRPr="00D954AE">
        <w:rPr>
          <w:rFonts w:ascii="Times New Roman" w:eastAsia="Times New Roman" w:hAnsi="Times New Roman" w:cs="Times New Roman"/>
          <w:sz w:val="16"/>
          <w:szCs w:val="16"/>
          <w:lang w:eastAsia="hu-HU"/>
        </w:rPr>
        <w:t xml:space="preserve"> A kívánt rész aláhúzandó!</w:t>
      </w:r>
    </w:p>
    <w:bookmarkStart w:id="124" w:name="foot61"/>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lastRenderedPageBreak/>
        <w:fldChar w:fldCharType="begin"/>
      </w:r>
      <w:r w:rsidRPr="00D954AE">
        <w:rPr>
          <w:rFonts w:ascii="Times New Roman" w:eastAsia="Times New Roman" w:hAnsi="Times New Roman" w:cs="Times New Roman"/>
          <w:sz w:val="16"/>
          <w:szCs w:val="16"/>
          <w:lang w:eastAsia="hu-HU"/>
        </w:rPr>
        <w:instrText xml:space="preserve"> HYPERLINK "http://njt.hu/cgi_bin/njt_doc.cgi?docid=111766.259638" \l "foot_61_place" </w:instrText>
      </w:r>
      <w:r w:rsidRPr="00D954AE">
        <w:rPr>
          <w:rFonts w:ascii="Times New Roman" w:eastAsia="Times New Roman" w:hAnsi="Times New Roman" w:cs="Times New Roman"/>
          <w:sz w:val="16"/>
          <w:szCs w:val="16"/>
          <w:lang w:eastAsia="hu-HU"/>
        </w:rPr>
        <w:fldChar w:fldCharType="separate"/>
      </w:r>
      <w:r w:rsidRPr="00D954AE">
        <w:rPr>
          <w:rFonts w:ascii="Times New Roman" w:eastAsia="Times New Roman" w:hAnsi="Times New Roman" w:cs="Times New Roman"/>
          <w:color w:val="0000FF"/>
          <w:sz w:val="16"/>
          <w:szCs w:val="16"/>
          <w:u w:val="single"/>
          <w:vertAlign w:val="superscript"/>
          <w:lang w:eastAsia="hu-HU"/>
        </w:rPr>
        <w:t>61</w:t>
      </w:r>
      <w:r w:rsidRPr="00D954AE">
        <w:rPr>
          <w:rFonts w:ascii="Times New Roman" w:eastAsia="Times New Roman" w:hAnsi="Times New Roman" w:cs="Times New Roman"/>
          <w:sz w:val="16"/>
          <w:szCs w:val="16"/>
          <w:lang w:eastAsia="hu-HU"/>
        </w:rPr>
        <w:fldChar w:fldCharType="end"/>
      </w:r>
      <w:bookmarkEnd w:id="124"/>
      <w:r w:rsidRPr="00D954AE">
        <w:rPr>
          <w:rFonts w:ascii="Times New Roman" w:eastAsia="Times New Roman" w:hAnsi="Times New Roman" w:cs="Times New Roman"/>
          <w:sz w:val="16"/>
          <w:szCs w:val="16"/>
          <w:lang w:eastAsia="hu-HU"/>
        </w:rPr>
        <w:t xml:space="preserve"> Minden esetben a jövedelem közterhekkel csökkentett összegét kell bevallani.</w:t>
      </w:r>
    </w:p>
    <w:bookmarkStart w:id="125" w:name="foot62"/>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fldChar w:fldCharType="begin"/>
      </w:r>
      <w:r w:rsidRPr="00D954AE">
        <w:rPr>
          <w:rFonts w:ascii="Times New Roman" w:eastAsia="Times New Roman" w:hAnsi="Times New Roman" w:cs="Times New Roman"/>
          <w:sz w:val="16"/>
          <w:szCs w:val="16"/>
          <w:lang w:eastAsia="hu-HU"/>
        </w:rPr>
        <w:instrText xml:space="preserve"> HYPERLINK "http://njt.hu/cgi_bin/njt_doc.cgi?docid=111766.259638" \l "foot_62_place" </w:instrText>
      </w:r>
      <w:r w:rsidRPr="00D954AE">
        <w:rPr>
          <w:rFonts w:ascii="Times New Roman" w:eastAsia="Times New Roman" w:hAnsi="Times New Roman" w:cs="Times New Roman"/>
          <w:sz w:val="16"/>
          <w:szCs w:val="16"/>
          <w:lang w:eastAsia="hu-HU"/>
        </w:rPr>
        <w:fldChar w:fldCharType="separate"/>
      </w:r>
      <w:r w:rsidRPr="00D954AE">
        <w:rPr>
          <w:rFonts w:ascii="Times New Roman" w:eastAsia="Times New Roman" w:hAnsi="Times New Roman" w:cs="Times New Roman"/>
          <w:color w:val="0000FF"/>
          <w:sz w:val="16"/>
          <w:szCs w:val="16"/>
          <w:u w:val="single"/>
          <w:vertAlign w:val="superscript"/>
          <w:lang w:eastAsia="hu-HU"/>
        </w:rPr>
        <w:t>62</w:t>
      </w:r>
      <w:r w:rsidRPr="00D954AE">
        <w:rPr>
          <w:rFonts w:ascii="Times New Roman" w:eastAsia="Times New Roman" w:hAnsi="Times New Roman" w:cs="Times New Roman"/>
          <w:sz w:val="16"/>
          <w:szCs w:val="16"/>
          <w:lang w:eastAsia="hu-HU"/>
        </w:rPr>
        <w:fldChar w:fldCharType="end"/>
      </w:r>
      <w:bookmarkEnd w:id="125"/>
      <w:r w:rsidRPr="00D954AE">
        <w:rPr>
          <w:rFonts w:ascii="Times New Roman" w:eastAsia="Times New Roman" w:hAnsi="Times New Roman" w:cs="Times New Roman"/>
          <w:sz w:val="16"/>
          <w:szCs w:val="16"/>
          <w:lang w:eastAsia="hu-HU"/>
        </w:rPr>
        <w:t xml:space="preserve"> Tag, kültag, beltag, tulajdonos, részvényes.</w:t>
      </w:r>
    </w:p>
    <w:bookmarkStart w:id="126" w:name="foot63"/>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fldChar w:fldCharType="begin"/>
      </w:r>
      <w:r w:rsidRPr="00D954AE">
        <w:rPr>
          <w:rFonts w:ascii="Times New Roman" w:eastAsia="Times New Roman" w:hAnsi="Times New Roman" w:cs="Times New Roman"/>
          <w:sz w:val="16"/>
          <w:szCs w:val="16"/>
          <w:lang w:eastAsia="hu-HU"/>
        </w:rPr>
        <w:instrText xml:space="preserve"> HYPERLINK "http://njt.hu/cgi_bin/njt_doc.cgi?docid=111766.259638" \l "foot_63_place" </w:instrText>
      </w:r>
      <w:r w:rsidRPr="00D954AE">
        <w:rPr>
          <w:rFonts w:ascii="Times New Roman" w:eastAsia="Times New Roman" w:hAnsi="Times New Roman" w:cs="Times New Roman"/>
          <w:sz w:val="16"/>
          <w:szCs w:val="16"/>
          <w:lang w:eastAsia="hu-HU"/>
        </w:rPr>
        <w:fldChar w:fldCharType="separate"/>
      </w:r>
      <w:r w:rsidRPr="00D954AE">
        <w:rPr>
          <w:rFonts w:ascii="Times New Roman" w:eastAsia="Times New Roman" w:hAnsi="Times New Roman" w:cs="Times New Roman"/>
          <w:color w:val="0000FF"/>
          <w:sz w:val="16"/>
          <w:szCs w:val="16"/>
          <w:u w:val="single"/>
          <w:vertAlign w:val="superscript"/>
          <w:lang w:eastAsia="hu-HU"/>
        </w:rPr>
        <w:t>63</w:t>
      </w:r>
      <w:r w:rsidRPr="00D954AE">
        <w:rPr>
          <w:rFonts w:ascii="Times New Roman" w:eastAsia="Times New Roman" w:hAnsi="Times New Roman" w:cs="Times New Roman"/>
          <w:sz w:val="16"/>
          <w:szCs w:val="16"/>
          <w:lang w:eastAsia="hu-HU"/>
        </w:rPr>
        <w:fldChar w:fldCharType="end"/>
      </w:r>
      <w:bookmarkEnd w:id="126"/>
      <w:r w:rsidRPr="00D954AE">
        <w:rPr>
          <w:rFonts w:ascii="Times New Roman" w:eastAsia="Times New Roman" w:hAnsi="Times New Roman" w:cs="Times New Roman"/>
          <w:sz w:val="16"/>
          <w:szCs w:val="16"/>
          <w:lang w:eastAsia="hu-HU"/>
        </w:rPr>
        <w:t xml:space="preserve"> Tag, kültag, beltag, tulajdonos, részvényes.</w:t>
      </w:r>
    </w:p>
    <w:bookmarkStart w:id="127" w:name="foot64"/>
    <w:p w:rsidR="00D954AE" w:rsidRPr="00D954AE" w:rsidRDefault="00D954AE" w:rsidP="00D954AE">
      <w:pPr>
        <w:spacing w:before="100" w:beforeAutospacing="1" w:after="100" w:afterAutospacing="1" w:line="240" w:lineRule="auto"/>
        <w:rPr>
          <w:rFonts w:ascii="Times New Roman" w:eastAsia="Times New Roman" w:hAnsi="Times New Roman" w:cs="Times New Roman"/>
          <w:sz w:val="24"/>
          <w:szCs w:val="24"/>
          <w:lang w:eastAsia="hu-HU"/>
        </w:rPr>
      </w:pPr>
      <w:r w:rsidRPr="00D954AE">
        <w:rPr>
          <w:rFonts w:ascii="Times New Roman" w:eastAsia="Times New Roman" w:hAnsi="Times New Roman" w:cs="Times New Roman"/>
          <w:sz w:val="16"/>
          <w:szCs w:val="16"/>
          <w:lang w:eastAsia="hu-HU"/>
        </w:rPr>
        <w:fldChar w:fldCharType="begin"/>
      </w:r>
      <w:r w:rsidRPr="00D954AE">
        <w:rPr>
          <w:rFonts w:ascii="Times New Roman" w:eastAsia="Times New Roman" w:hAnsi="Times New Roman" w:cs="Times New Roman"/>
          <w:sz w:val="16"/>
          <w:szCs w:val="16"/>
          <w:lang w:eastAsia="hu-HU"/>
        </w:rPr>
        <w:instrText xml:space="preserve"> HYPERLINK "http://njt.hu/cgi_bin/njt_doc.cgi?docid=111766.259638" \l "foot_64_place" </w:instrText>
      </w:r>
      <w:r w:rsidRPr="00D954AE">
        <w:rPr>
          <w:rFonts w:ascii="Times New Roman" w:eastAsia="Times New Roman" w:hAnsi="Times New Roman" w:cs="Times New Roman"/>
          <w:sz w:val="16"/>
          <w:szCs w:val="16"/>
          <w:lang w:eastAsia="hu-HU"/>
        </w:rPr>
        <w:fldChar w:fldCharType="separate"/>
      </w:r>
      <w:r w:rsidRPr="00D954AE">
        <w:rPr>
          <w:rFonts w:ascii="Times New Roman" w:eastAsia="Times New Roman" w:hAnsi="Times New Roman" w:cs="Times New Roman"/>
          <w:color w:val="0000FF"/>
          <w:sz w:val="16"/>
          <w:szCs w:val="16"/>
          <w:u w:val="single"/>
          <w:vertAlign w:val="superscript"/>
          <w:lang w:eastAsia="hu-HU"/>
        </w:rPr>
        <w:t>64</w:t>
      </w:r>
      <w:r w:rsidRPr="00D954AE">
        <w:rPr>
          <w:rFonts w:ascii="Times New Roman" w:eastAsia="Times New Roman" w:hAnsi="Times New Roman" w:cs="Times New Roman"/>
          <w:sz w:val="16"/>
          <w:szCs w:val="16"/>
          <w:lang w:eastAsia="hu-HU"/>
        </w:rPr>
        <w:fldChar w:fldCharType="end"/>
      </w:r>
      <w:bookmarkEnd w:id="127"/>
      <w:r w:rsidRPr="00D954AE">
        <w:rPr>
          <w:rFonts w:ascii="Times New Roman" w:eastAsia="Times New Roman" w:hAnsi="Times New Roman" w:cs="Times New Roman"/>
          <w:sz w:val="16"/>
          <w:szCs w:val="16"/>
          <w:lang w:eastAsia="hu-HU"/>
        </w:rPr>
        <w:t xml:space="preserve"> Tag, kültag, beltag, tulajdonos, részvényes.</w:t>
      </w:r>
    </w:p>
    <w:p w:rsidR="00D954AE" w:rsidRPr="00D954AE" w:rsidRDefault="00D954AE" w:rsidP="00D954AE">
      <w:pPr>
        <w:spacing w:after="0" w:line="240" w:lineRule="auto"/>
        <w:rPr>
          <w:rFonts w:ascii="Times New Roman" w:eastAsia="Times New Roman" w:hAnsi="Times New Roman" w:cs="Times New Roman"/>
          <w:sz w:val="24"/>
          <w:szCs w:val="24"/>
          <w:lang w:eastAsia="hu-HU"/>
        </w:rPr>
      </w:pPr>
      <w:bookmarkStart w:id="128" w:name="_GoBack"/>
      <w:bookmarkEnd w:id="128"/>
    </w:p>
    <w:p w:rsidR="00E101E2" w:rsidRDefault="00E101E2"/>
    <w:sectPr w:rsidR="00E10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4AE"/>
    <w:rsid w:val="00D954AE"/>
    <w:rsid w:val="00E101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954A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954AE"/>
    <w:rPr>
      <w:color w:val="0000FF"/>
      <w:u w:val="single"/>
    </w:rPr>
  </w:style>
  <w:style w:type="character" w:styleId="Mrltotthiperhivatkozs">
    <w:name w:val="FollowedHyperlink"/>
    <w:basedOn w:val="Bekezdsalapbettpusa"/>
    <w:uiPriority w:val="99"/>
    <w:semiHidden/>
    <w:unhideWhenUsed/>
    <w:rsid w:val="00D954AE"/>
    <w:rPr>
      <w:color w:val="800080"/>
      <w:u w:val="single"/>
    </w:rPr>
  </w:style>
  <w:style w:type="paragraph" w:customStyle="1" w:styleId="np">
    <w:name w:val="np"/>
    <w:basedOn w:val="Norml"/>
    <w:rsid w:val="00D954A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j">
    <w:name w:val="uj"/>
    <w:basedOn w:val="Norml"/>
    <w:rsid w:val="00D954A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D954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95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D954A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954AE"/>
    <w:rPr>
      <w:color w:val="0000FF"/>
      <w:u w:val="single"/>
    </w:rPr>
  </w:style>
  <w:style w:type="character" w:styleId="Mrltotthiperhivatkozs">
    <w:name w:val="FollowedHyperlink"/>
    <w:basedOn w:val="Bekezdsalapbettpusa"/>
    <w:uiPriority w:val="99"/>
    <w:semiHidden/>
    <w:unhideWhenUsed/>
    <w:rsid w:val="00D954AE"/>
    <w:rPr>
      <w:color w:val="800080"/>
      <w:u w:val="single"/>
    </w:rPr>
  </w:style>
  <w:style w:type="paragraph" w:customStyle="1" w:styleId="np">
    <w:name w:val="np"/>
    <w:basedOn w:val="Norml"/>
    <w:rsid w:val="00D954A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j">
    <w:name w:val="uj"/>
    <w:basedOn w:val="Norml"/>
    <w:rsid w:val="00D954AE"/>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D954A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95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15285">
      <w:bodyDiv w:val="1"/>
      <w:marLeft w:val="0"/>
      <w:marRight w:val="0"/>
      <w:marTop w:val="0"/>
      <w:marBottom w:val="0"/>
      <w:divBdr>
        <w:top w:val="none" w:sz="0" w:space="0" w:color="auto"/>
        <w:left w:val="none" w:sz="0" w:space="0" w:color="auto"/>
        <w:bottom w:val="none" w:sz="0" w:space="0" w:color="auto"/>
        <w:right w:val="none" w:sz="0" w:space="0" w:color="auto"/>
      </w:divBdr>
      <w:divsChild>
        <w:div w:id="1395272508">
          <w:marLeft w:val="0"/>
          <w:marRight w:val="0"/>
          <w:marTop w:val="0"/>
          <w:marBottom w:val="0"/>
          <w:divBdr>
            <w:top w:val="none" w:sz="0" w:space="0" w:color="auto"/>
            <w:left w:val="none" w:sz="0" w:space="0" w:color="auto"/>
            <w:bottom w:val="none" w:sz="0" w:space="0" w:color="auto"/>
            <w:right w:val="none" w:sz="0" w:space="0" w:color="auto"/>
          </w:divBdr>
          <w:divsChild>
            <w:div w:id="81798919">
              <w:marLeft w:val="0"/>
              <w:marRight w:val="0"/>
              <w:marTop w:val="0"/>
              <w:marBottom w:val="0"/>
              <w:divBdr>
                <w:top w:val="none" w:sz="0" w:space="0" w:color="auto"/>
                <w:left w:val="none" w:sz="0" w:space="0" w:color="auto"/>
                <w:bottom w:val="none" w:sz="0" w:space="0" w:color="auto"/>
                <w:right w:val="none" w:sz="0" w:space="0" w:color="auto"/>
              </w:divBdr>
              <w:divsChild>
                <w:div w:id="1918441504">
                  <w:marLeft w:val="0"/>
                  <w:marRight w:val="0"/>
                  <w:marTop w:val="0"/>
                  <w:marBottom w:val="0"/>
                  <w:divBdr>
                    <w:top w:val="none" w:sz="0" w:space="0" w:color="auto"/>
                    <w:left w:val="none" w:sz="0" w:space="0" w:color="auto"/>
                    <w:bottom w:val="none" w:sz="0" w:space="0" w:color="auto"/>
                    <w:right w:val="none" w:sz="0" w:space="0" w:color="auto"/>
                  </w:divBdr>
                  <w:divsChild>
                    <w:div w:id="535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9165">
          <w:marLeft w:val="0"/>
          <w:marRight w:val="0"/>
          <w:marTop w:val="0"/>
          <w:marBottom w:val="0"/>
          <w:divBdr>
            <w:top w:val="none" w:sz="0" w:space="0" w:color="auto"/>
            <w:left w:val="none" w:sz="0" w:space="0" w:color="auto"/>
            <w:bottom w:val="none" w:sz="0" w:space="0" w:color="auto"/>
            <w:right w:val="none" w:sz="0" w:space="0" w:color="auto"/>
          </w:divBdr>
          <w:divsChild>
            <w:div w:id="1581257933">
              <w:marLeft w:val="0"/>
              <w:marRight w:val="0"/>
              <w:marTop w:val="0"/>
              <w:marBottom w:val="0"/>
              <w:divBdr>
                <w:top w:val="none" w:sz="0" w:space="0" w:color="auto"/>
                <w:left w:val="none" w:sz="0" w:space="0" w:color="auto"/>
                <w:bottom w:val="none" w:sz="0" w:space="0" w:color="auto"/>
                <w:right w:val="none" w:sz="0" w:space="0" w:color="auto"/>
              </w:divBdr>
            </w:div>
            <w:div w:id="284124384">
              <w:marLeft w:val="0"/>
              <w:marRight w:val="0"/>
              <w:marTop w:val="0"/>
              <w:marBottom w:val="0"/>
              <w:divBdr>
                <w:top w:val="none" w:sz="0" w:space="0" w:color="auto"/>
                <w:left w:val="none" w:sz="0" w:space="0" w:color="auto"/>
                <w:bottom w:val="none" w:sz="0" w:space="0" w:color="auto"/>
                <w:right w:val="none" w:sz="0" w:space="0" w:color="auto"/>
              </w:divBdr>
            </w:div>
          </w:divsChild>
        </w:div>
        <w:div w:id="1147237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8348</Words>
  <Characters>57608</Characters>
  <Application>Microsoft Office Word</Application>
  <DocSecurity>0</DocSecurity>
  <Lines>480</Lines>
  <Paragraphs>131</Paragraphs>
  <ScaleCrop>false</ScaleCrop>
  <Company>Sote</Company>
  <LinksUpToDate>false</LinksUpToDate>
  <CharactersWithSpaces>65825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Orbánné Gyenes Katalin</dc:creator>
  <cp:keywords/>
  <dc:description/>
  <cp:lastModifiedBy>Orbánné Gyenes Katalin</cp:lastModifiedBy>
  <cp:revision>1</cp:revision>
  <dcterms:created xsi:type="dcterms:W3CDTF">2014-04-30T14:47:00Z</dcterms:created>
  <dcterms:modified xsi:type="dcterms:W3CDTF">2014-04-30T14:48:00Z</dcterms:modified>
</cp:coreProperties>
</file>