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4559" w14:textId="77777777" w:rsidR="001D2998" w:rsidRPr="001D2998" w:rsidRDefault="001D2998" w:rsidP="009D7D1A">
      <w:pPr>
        <w:jc w:val="both"/>
        <w:rPr>
          <w:rFonts w:ascii="Trebuchet MS" w:hAnsi="Trebuchet MS" w:cs="Montserrat"/>
          <w:b/>
          <w:color w:val="242F62"/>
          <w:sz w:val="24"/>
          <w:szCs w:val="24"/>
          <w:lang w:val="hu-HU"/>
        </w:rPr>
      </w:pPr>
      <w:r w:rsidRPr="001D2998">
        <w:rPr>
          <w:rFonts w:ascii="Trebuchet MS" w:hAnsi="Trebuchet MS" w:cs="Montserrat"/>
          <w:b/>
          <w:color w:val="242F62"/>
          <w:sz w:val="24"/>
          <w:szCs w:val="24"/>
          <w:lang w:val="hu-HU"/>
        </w:rPr>
        <w:t>SEMMELWEIS EGYETEM BORA ORSZÁGOS BORVERSENY</w:t>
      </w:r>
    </w:p>
    <w:p w14:paraId="39B04C30" w14:textId="77777777" w:rsidR="001D2998" w:rsidRPr="00FC6482" w:rsidRDefault="001D2998" w:rsidP="009D7D1A">
      <w:pPr>
        <w:jc w:val="both"/>
        <w:rPr>
          <w:rFonts w:ascii="Trebuchet MS" w:hAnsi="Trebuchet MS" w:cs="Montserrat"/>
          <w:b/>
          <w:color w:val="242F62"/>
          <w:sz w:val="10"/>
          <w:szCs w:val="10"/>
          <w:lang w:val="hu-HU"/>
        </w:rPr>
      </w:pPr>
    </w:p>
    <w:p w14:paraId="0F98025A" w14:textId="0DA5C352" w:rsidR="001D2998" w:rsidRPr="003F054D" w:rsidRDefault="001D2998" w:rsidP="13710C5C">
      <w:pPr>
        <w:jc w:val="both"/>
        <w:rPr>
          <w:rFonts w:ascii="Trebuchet MS" w:hAnsi="Trebuchet MS" w:cs="Montserrat"/>
          <w:b/>
          <w:bCs/>
          <w:color w:val="242F62"/>
          <w:sz w:val="32"/>
          <w:szCs w:val="32"/>
          <w:lang w:val="hu-HU"/>
        </w:rPr>
      </w:pPr>
      <w:r w:rsidRPr="13710C5C">
        <w:rPr>
          <w:rFonts w:ascii="Trebuchet MS" w:hAnsi="Trebuchet MS" w:cs="Montserrat"/>
          <w:b/>
          <w:bCs/>
          <w:color w:val="242F62"/>
          <w:sz w:val="32"/>
          <w:szCs w:val="32"/>
          <w:lang w:val="hu-HU"/>
        </w:rPr>
        <w:t>VERSENYSZABÁLYZAT 202</w:t>
      </w:r>
      <w:r w:rsidR="0E7AC35C" w:rsidRPr="13710C5C">
        <w:rPr>
          <w:rFonts w:ascii="Trebuchet MS" w:hAnsi="Trebuchet MS" w:cs="Montserrat"/>
          <w:b/>
          <w:bCs/>
          <w:color w:val="242F62"/>
          <w:sz w:val="32"/>
          <w:szCs w:val="32"/>
          <w:lang w:val="hu-HU"/>
        </w:rPr>
        <w:t>5</w:t>
      </w:r>
    </w:p>
    <w:p w14:paraId="6617D075" w14:textId="77777777" w:rsidR="001D2998" w:rsidRPr="003F054D" w:rsidRDefault="001D2998" w:rsidP="009D7D1A">
      <w:pPr>
        <w:jc w:val="both"/>
        <w:rPr>
          <w:rFonts w:ascii="Trebuchet MS" w:hAnsi="Trebuchet MS" w:cs="Montserrat"/>
          <w:color w:val="242F62"/>
          <w:sz w:val="12"/>
          <w:szCs w:val="12"/>
          <w:lang w:val="hu-HU"/>
        </w:rPr>
      </w:pPr>
    </w:p>
    <w:p w14:paraId="559EEF44" w14:textId="77777777" w:rsidR="001D2998" w:rsidRPr="00C436A1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00C436A1">
        <w:rPr>
          <w:rFonts w:ascii="Trebuchet MS" w:hAnsi="Trebuchet MS" w:cs="Montserrat"/>
          <w:color w:val="000000"/>
          <w:sz w:val="20"/>
          <w:szCs w:val="20"/>
          <w:lang w:val="hu-HU"/>
        </w:rPr>
        <w:t>A borversenyt a Semmelweis Egyetem rendezi.</w:t>
      </w:r>
    </w:p>
    <w:p w14:paraId="4D4DE2DD" w14:textId="77777777" w:rsidR="001D2998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00C436A1">
        <w:rPr>
          <w:rFonts w:ascii="Trebuchet MS" w:hAnsi="Trebuchet MS" w:cs="Montserrat"/>
          <w:color w:val="000000"/>
          <w:sz w:val="20"/>
          <w:szCs w:val="20"/>
          <w:lang w:val="hu-HU"/>
        </w:rPr>
        <w:t>A meghívottak köre: magyar nemzetiségű, minőség iránt elkötelezett borászok.</w:t>
      </w:r>
    </w:p>
    <w:p w14:paraId="5093582A" w14:textId="20D89204" w:rsidR="003F0DEE" w:rsidRPr="00C436A1" w:rsidRDefault="003F0DEE" w:rsidP="2508C958">
      <w:pPr>
        <w:spacing w:line="360" w:lineRule="auto"/>
        <w:jc w:val="both"/>
        <w:rPr>
          <w:rFonts w:ascii="Trebuchet MS" w:hAnsi="Trebuchet MS" w:cs="Montserrat"/>
          <w:b/>
          <w:bCs/>
          <w:i/>
          <w:iCs/>
          <w:sz w:val="20"/>
          <w:szCs w:val="20"/>
          <w:lang w:val="hu-HU"/>
        </w:rPr>
      </w:pPr>
      <w:r w:rsidRPr="2508C958">
        <w:rPr>
          <w:rFonts w:ascii="Trebuchet MS" w:hAnsi="Trebuchet MS" w:cs="Montserrat"/>
          <w:sz w:val="20"/>
          <w:szCs w:val="20"/>
          <w:lang w:val="hu-HU"/>
        </w:rPr>
        <w:t xml:space="preserve">A nevezések </w:t>
      </w:r>
      <w:r w:rsidR="008A7201" w:rsidRPr="2508C958">
        <w:rPr>
          <w:rFonts w:ascii="Trebuchet MS" w:hAnsi="Trebuchet MS" w:cs="Montserrat"/>
          <w:sz w:val="20"/>
          <w:szCs w:val="20"/>
          <w:lang w:val="hu-HU"/>
        </w:rPr>
        <w:t>és a borok</w:t>
      </w:r>
      <w:r w:rsidR="1D294737" w:rsidRPr="2508C958">
        <w:rPr>
          <w:rFonts w:ascii="Trebuchet MS" w:hAnsi="Trebuchet MS" w:cs="Montserrat"/>
          <w:sz w:val="20"/>
          <w:szCs w:val="20"/>
          <w:lang w:val="hu-HU"/>
        </w:rPr>
        <w:t xml:space="preserve"> és/vagy pezsgők</w:t>
      </w:r>
      <w:r w:rsidR="008A7201" w:rsidRPr="2508C958">
        <w:rPr>
          <w:rFonts w:ascii="Trebuchet MS" w:hAnsi="Trebuchet MS" w:cs="Montserrat"/>
          <w:sz w:val="20"/>
          <w:szCs w:val="20"/>
          <w:lang w:val="hu-HU"/>
        </w:rPr>
        <w:t xml:space="preserve"> beküldésének </w:t>
      </w:r>
      <w:r w:rsidRPr="2508C958">
        <w:rPr>
          <w:rFonts w:ascii="Trebuchet MS" w:hAnsi="Trebuchet MS" w:cs="Montserrat"/>
          <w:sz w:val="20"/>
          <w:szCs w:val="20"/>
          <w:lang w:val="hu-HU"/>
        </w:rPr>
        <w:t xml:space="preserve">határideje: </w:t>
      </w:r>
      <w:r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>202</w:t>
      </w:r>
      <w:r w:rsidR="7A0539A4"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>5</w:t>
      </w:r>
      <w:r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. </w:t>
      </w:r>
      <w:r w:rsidR="00505BA6"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augusztus </w:t>
      </w:r>
      <w:r w:rsidR="27DFE552"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>22</w:t>
      </w:r>
      <w:r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>. (péntek) 12:00</w:t>
      </w:r>
      <w:r w:rsidR="7E489886" w:rsidRPr="2508C958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 </w:t>
      </w:r>
    </w:p>
    <w:p w14:paraId="1BC37C40" w14:textId="2D6C4C51" w:rsidR="001D2998" w:rsidRPr="00C436A1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79908630">
        <w:rPr>
          <w:rFonts w:ascii="Trebuchet MS" w:hAnsi="Trebuchet MS" w:cs="Montserrat"/>
          <w:sz w:val="20"/>
          <w:szCs w:val="20"/>
          <w:lang w:val="hu-HU"/>
        </w:rPr>
        <w:t xml:space="preserve">A bírálat időpontja: </w:t>
      </w:r>
      <w:r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202</w:t>
      </w:r>
      <w:r w:rsidR="66738334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5</w:t>
      </w:r>
      <w:r w:rsidR="00C436A1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. </w:t>
      </w:r>
      <w:r w:rsidR="0091664D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szeptember </w:t>
      </w:r>
      <w:r w:rsidR="7EAD8C56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10</w:t>
      </w:r>
      <w:r w:rsidR="0091664D" w:rsidRPr="79908630">
        <w:rPr>
          <w:rFonts w:ascii="Trebuchet MS" w:hAnsi="Trebuchet MS" w:cs="Montserrat"/>
          <w:sz w:val="20"/>
          <w:szCs w:val="20"/>
          <w:lang w:val="hu-HU"/>
        </w:rPr>
        <w:t>.</w:t>
      </w:r>
      <w:r w:rsidR="00021A19" w:rsidRPr="79908630">
        <w:rPr>
          <w:rFonts w:ascii="Trebuchet MS" w:hAnsi="Trebuchet MS" w:cs="Montserrat"/>
          <w:sz w:val="20"/>
          <w:szCs w:val="20"/>
          <w:lang w:val="hu-HU"/>
        </w:rPr>
        <w:t xml:space="preserve"> </w:t>
      </w:r>
      <w:r w:rsidR="00021A19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(</w:t>
      </w:r>
      <w:r w:rsidR="74CB1923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szerda</w:t>
      </w:r>
      <w:r w:rsidR="00021A19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)</w:t>
      </w:r>
    </w:p>
    <w:p w14:paraId="358265B6" w14:textId="4748348B" w:rsidR="001D2998" w:rsidRPr="00C436A1" w:rsidRDefault="001D2998" w:rsidP="79908630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79908630">
        <w:rPr>
          <w:rFonts w:ascii="Trebuchet MS" w:hAnsi="Trebuchet MS" w:cs="Montserrat"/>
          <w:sz w:val="20"/>
          <w:szCs w:val="20"/>
          <w:lang w:val="hu-HU"/>
        </w:rPr>
        <w:t xml:space="preserve">Az eredményhirdetés időpontja: </w:t>
      </w:r>
      <w:r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202</w:t>
      </w:r>
      <w:r w:rsidR="7075E298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5</w:t>
      </w:r>
      <w:r w:rsidR="00453186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. </w:t>
      </w:r>
      <w:r w:rsidR="0091664D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szeptember 2</w:t>
      </w:r>
      <w:r w:rsidR="359CF7C6"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5</w:t>
      </w:r>
      <w:r w:rsidRPr="79908630">
        <w:rPr>
          <w:rFonts w:ascii="Trebuchet MS" w:hAnsi="Trebuchet MS" w:cs="Montserrat"/>
          <w:b/>
          <w:bCs/>
          <w:sz w:val="20"/>
          <w:szCs w:val="20"/>
          <w:lang w:val="hu-HU"/>
        </w:rPr>
        <w:t>.</w:t>
      </w:r>
      <w:r w:rsidRPr="79908630">
        <w:rPr>
          <w:rFonts w:ascii="Trebuchet MS" w:hAnsi="Trebuchet MS" w:cs="Montserrat"/>
          <w:sz w:val="20"/>
          <w:szCs w:val="20"/>
          <w:lang w:val="hu-HU"/>
        </w:rPr>
        <w:t xml:space="preserve"> </w:t>
      </w:r>
      <w:r w:rsidR="313B7AD2" w:rsidRPr="79908630">
        <w:rPr>
          <w:rFonts w:ascii="Trebuchet MS" w:hAnsi="Trebuchet MS" w:cs="Montserrat"/>
          <w:sz w:val="20"/>
          <w:szCs w:val="20"/>
          <w:lang w:val="hu-HU"/>
        </w:rPr>
        <w:t>(csütörtök)</w:t>
      </w:r>
    </w:p>
    <w:p w14:paraId="6684D560" w14:textId="77777777" w:rsidR="001D2998" w:rsidRPr="00C436A1" w:rsidRDefault="001D2998" w:rsidP="009D7D1A">
      <w:pPr>
        <w:spacing w:line="360" w:lineRule="auto"/>
        <w:jc w:val="both"/>
        <w:rPr>
          <w:rFonts w:ascii="Trebuchet MS" w:hAnsi="Trebuchet MS" w:cs="Montserrat"/>
          <w:b/>
          <w:color w:val="000000"/>
          <w:sz w:val="20"/>
          <w:szCs w:val="20"/>
          <w:lang w:val="hu-HU"/>
        </w:rPr>
      </w:pPr>
      <w:r w:rsidRPr="00C436A1">
        <w:rPr>
          <w:rFonts w:ascii="Trebuchet MS" w:hAnsi="Trebuchet MS" w:cs="Montserrat"/>
          <w:b/>
          <w:color w:val="000000"/>
          <w:sz w:val="20"/>
          <w:szCs w:val="20"/>
          <w:lang w:val="hu-HU"/>
        </w:rPr>
        <w:t>A nevezés díjtalan!</w:t>
      </w:r>
    </w:p>
    <w:p w14:paraId="10FAB10C" w14:textId="77777777" w:rsidR="001D2998" w:rsidRPr="003F054D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12"/>
          <w:szCs w:val="12"/>
          <w:lang w:val="hu-HU"/>
        </w:rPr>
      </w:pPr>
    </w:p>
    <w:p w14:paraId="7C66E5C8" w14:textId="7D8F8090" w:rsidR="001D2998" w:rsidRPr="00CA4375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u w:val="single"/>
          <w:lang w:val="hu-HU"/>
        </w:rPr>
      </w:pPr>
      <w:r w:rsidRPr="5CDA493C">
        <w:rPr>
          <w:rFonts w:ascii="Trebuchet MS" w:hAnsi="Trebuchet MS" w:cs="Montserrat"/>
          <w:sz w:val="20"/>
          <w:szCs w:val="20"/>
          <w:u w:val="single"/>
          <w:lang w:val="hu-HU"/>
        </w:rPr>
        <w:t>A benevezett borokból</w:t>
      </w:r>
      <w:r w:rsidR="14133523" w:rsidRPr="5CDA493C">
        <w:rPr>
          <w:rFonts w:ascii="Trebuchet MS" w:hAnsi="Trebuchet MS" w:cs="Montserrat"/>
          <w:sz w:val="20"/>
          <w:szCs w:val="20"/>
          <w:u w:val="single"/>
          <w:lang w:val="hu-HU"/>
        </w:rPr>
        <w:t xml:space="preserve"> és/vagy pezsgőkből</w:t>
      </w:r>
      <w:r w:rsidRPr="5CDA493C">
        <w:rPr>
          <w:rFonts w:ascii="Trebuchet MS" w:hAnsi="Trebuchet MS" w:cs="Montserrat"/>
          <w:sz w:val="20"/>
          <w:szCs w:val="20"/>
          <w:u w:val="single"/>
          <w:lang w:val="hu-HU"/>
        </w:rPr>
        <w:t xml:space="preserve"> 3 palackot az alábbi címre várunk:</w:t>
      </w:r>
    </w:p>
    <w:p w14:paraId="128A345A" w14:textId="3B534B28" w:rsidR="001D2998" w:rsidRPr="008F4E28" w:rsidRDefault="001D2998" w:rsidP="009D7D1A">
      <w:pPr>
        <w:spacing w:line="360" w:lineRule="auto"/>
        <w:jc w:val="both"/>
        <w:rPr>
          <w:rFonts w:ascii="Trebuchet MS" w:hAnsi="Trebuchet MS" w:cs="Montserrat"/>
          <w:b/>
          <w:bCs/>
          <w:color w:val="000000"/>
          <w:sz w:val="20"/>
          <w:szCs w:val="20"/>
          <w:lang w:val="hu-HU"/>
        </w:rPr>
      </w:pPr>
      <w:r w:rsidRPr="008F4E28">
        <w:rPr>
          <w:rFonts w:ascii="Trebuchet MS" w:hAnsi="Trebuchet MS" w:cs="Montserrat"/>
          <w:b/>
          <w:bCs/>
          <w:color w:val="000000"/>
          <w:sz w:val="20"/>
          <w:szCs w:val="20"/>
          <w:lang w:val="hu-HU"/>
        </w:rPr>
        <w:t xml:space="preserve">Semmelweis Egyetem, Rendezvényszervezési Igazgatóság </w:t>
      </w:r>
    </w:p>
    <w:p w14:paraId="5B071C90" w14:textId="592593E4" w:rsidR="001D2998" w:rsidRPr="008F4E28" w:rsidRDefault="001D2998" w:rsidP="009D7D1A">
      <w:pPr>
        <w:spacing w:line="360" w:lineRule="auto"/>
        <w:jc w:val="both"/>
        <w:rPr>
          <w:rFonts w:ascii="Trebuchet MS" w:hAnsi="Trebuchet MS" w:cs="Montserrat"/>
          <w:b/>
          <w:bCs/>
          <w:color w:val="000000"/>
          <w:sz w:val="20"/>
          <w:szCs w:val="20"/>
          <w:lang w:val="hu-HU"/>
        </w:rPr>
      </w:pPr>
      <w:r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(10</w:t>
      </w:r>
      <w:r w:rsidR="42CC951B"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85</w:t>
      </w:r>
      <w:r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 xml:space="preserve"> Budapest, Üllői út 2</w:t>
      </w:r>
      <w:r w:rsidR="14DF71EF"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6</w:t>
      </w:r>
      <w:r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.</w:t>
      </w:r>
      <w:r w:rsidR="2C41C832" w:rsidRPr="13710C5C">
        <w:rPr>
          <w:rFonts w:ascii="Trebuchet MS" w:hAnsi="Trebuchet MS" w:cs="Montserrat"/>
          <w:b/>
          <w:bCs/>
          <w:sz w:val="20"/>
          <w:szCs w:val="20"/>
          <w:lang w:val="hu-HU"/>
        </w:rPr>
        <w:t>, 3. emelet, T7-es iroda)</w:t>
      </w:r>
    </w:p>
    <w:p w14:paraId="56530C76" w14:textId="74B8FFD9" w:rsidR="007320FE" w:rsidRDefault="007320FE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2508C958">
        <w:rPr>
          <w:rFonts w:ascii="Trebuchet MS" w:hAnsi="Trebuchet MS" w:cs="Montserrat"/>
          <w:sz w:val="20"/>
          <w:szCs w:val="20"/>
          <w:lang w:val="hu-HU"/>
        </w:rPr>
        <w:t xml:space="preserve">Amennyiben személyesen tervezik a kiszállítást kérjük előtte telefonáljanak a +36 1 459 1500/ </w:t>
      </w:r>
      <w:r w:rsidR="568C1E75" w:rsidRPr="2508C958">
        <w:rPr>
          <w:rFonts w:ascii="Trebuchet MS" w:hAnsi="Trebuchet MS" w:cs="Montserrat"/>
          <w:sz w:val="20"/>
          <w:szCs w:val="20"/>
          <w:lang w:val="hu-HU"/>
        </w:rPr>
        <w:t>55212</w:t>
      </w:r>
      <w:r w:rsidRPr="2508C958">
        <w:rPr>
          <w:rFonts w:ascii="Trebuchet MS" w:hAnsi="Trebuchet MS" w:cs="Montserrat"/>
          <w:sz w:val="20"/>
          <w:szCs w:val="20"/>
          <w:lang w:val="hu-HU"/>
        </w:rPr>
        <w:t xml:space="preserve">-es melléken </w:t>
      </w:r>
      <w:r w:rsidR="009D7D1A" w:rsidRPr="2508C958">
        <w:rPr>
          <w:rFonts w:ascii="Trebuchet MS" w:hAnsi="Trebuchet MS" w:cs="Montserrat"/>
          <w:sz w:val="20"/>
          <w:szCs w:val="20"/>
          <w:lang w:val="hu-HU"/>
        </w:rPr>
        <w:t xml:space="preserve">és egyeztessenek időpontot kollégáinkkal. </w:t>
      </w:r>
      <w:r w:rsidR="0E9B1EFC" w:rsidRPr="2508C958">
        <w:rPr>
          <w:rFonts w:ascii="Trebuchet MS" w:hAnsi="Trebuchet MS" w:cs="Montserrat"/>
          <w:sz w:val="20"/>
          <w:szCs w:val="20"/>
          <w:lang w:val="hu-HU"/>
        </w:rPr>
        <w:t xml:space="preserve">Augusztus 20-án az irodánk zárva tart. </w:t>
      </w:r>
      <w:r w:rsidR="00B1462B" w:rsidRPr="2508C958">
        <w:rPr>
          <w:rFonts w:ascii="Trebuchet MS" w:hAnsi="Trebuchet MS" w:cs="Montserrat"/>
          <w:sz w:val="20"/>
          <w:szCs w:val="20"/>
          <w:lang w:val="hu-HU"/>
        </w:rPr>
        <w:t>A környező utcák parkolási zónába</w:t>
      </w:r>
      <w:r w:rsidR="00664A05" w:rsidRPr="2508C958">
        <w:rPr>
          <w:rFonts w:ascii="Trebuchet MS" w:hAnsi="Trebuchet MS" w:cs="Montserrat"/>
          <w:sz w:val="20"/>
          <w:szCs w:val="20"/>
          <w:lang w:val="hu-HU"/>
        </w:rPr>
        <w:t xml:space="preserve"> tartoznak</w:t>
      </w:r>
      <w:r w:rsidR="00B1462B" w:rsidRPr="2508C958">
        <w:rPr>
          <w:rFonts w:ascii="Trebuchet MS" w:hAnsi="Trebuchet MS" w:cs="Montserrat"/>
          <w:sz w:val="20"/>
          <w:szCs w:val="20"/>
          <w:lang w:val="hu-HU"/>
        </w:rPr>
        <w:t>, ezért javasoljuk az Üllői út 27. szám alatti felszíni önköltséges parkoló használatát.</w:t>
      </w:r>
    </w:p>
    <w:p w14:paraId="294171D4" w14:textId="46688DBB" w:rsidR="00C436A1" w:rsidRPr="00C436A1" w:rsidRDefault="00C436A1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00805A4C">
        <w:rPr>
          <w:rFonts w:ascii="Trebuchet MS" w:hAnsi="Trebuchet MS" w:cs="Montserrat"/>
          <w:color w:val="000000"/>
          <w:sz w:val="20"/>
          <w:szCs w:val="20"/>
          <w:u w:val="single"/>
          <w:lang w:val="hu-HU"/>
        </w:rPr>
        <w:t>Szállítási idő</w:t>
      </w:r>
      <w:r w:rsidR="001D2998" w:rsidRPr="00805A4C">
        <w:rPr>
          <w:rFonts w:ascii="Trebuchet MS" w:hAnsi="Trebuchet MS" w:cs="Montserrat"/>
          <w:color w:val="000000"/>
          <w:sz w:val="20"/>
          <w:szCs w:val="20"/>
          <w:u w:val="single"/>
          <w:lang w:val="hu-HU"/>
        </w:rPr>
        <w:t>:</w:t>
      </w:r>
      <w:r w:rsidR="001D2998" w:rsidRPr="00C436A1">
        <w:rPr>
          <w:rFonts w:ascii="Trebuchet MS" w:hAnsi="Trebuchet MS" w:cs="Montserrat"/>
          <w:color w:val="000000"/>
          <w:sz w:val="20"/>
          <w:szCs w:val="20"/>
          <w:lang w:val="hu-HU"/>
        </w:rPr>
        <w:t xml:space="preserve"> hétfő-csütörtök </w:t>
      </w:r>
      <w:r>
        <w:rPr>
          <w:rFonts w:ascii="Trebuchet MS" w:hAnsi="Trebuchet MS" w:cs="Montserrat"/>
          <w:color w:val="000000"/>
          <w:sz w:val="20"/>
          <w:szCs w:val="20"/>
          <w:lang w:val="hu-HU"/>
        </w:rPr>
        <w:t>9</w:t>
      </w:r>
      <w:r w:rsidR="007320FE">
        <w:rPr>
          <w:rFonts w:ascii="Trebuchet MS" w:hAnsi="Trebuchet MS" w:cs="Montserrat"/>
          <w:color w:val="000000"/>
          <w:sz w:val="20"/>
          <w:szCs w:val="20"/>
          <w:lang w:val="hu-HU"/>
        </w:rPr>
        <w:t>.00 - 16.00</w:t>
      </w:r>
      <w:r w:rsidR="00664A05">
        <w:rPr>
          <w:rFonts w:ascii="Trebuchet MS" w:hAnsi="Trebuchet MS" w:cs="Montserrat"/>
          <w:color w:val="000000"/>
          <w:sz w:val="20"/>
          <w:szCs w:val="20"/>
          <w:lang w:val="hu-HU"/>
        </w:rPr>
        <w:t>, péntek 9:00-12:00</w:t>
      </w:r>
    </w:p>
    <w:p w14:paraId="2FEA332D" w14:textId="6E9EB9B2" w:rsidR="001D2998" w:rsidRDefault="001D2998" w:rsidP="009D7D1A">
      <w:pPr>
        <w:spacing w:line="360" w:lineRule="auto"/>
        <w:jc w:val="both"/>
        <w:rPr>
          <w:rFonts w:ascii="Trebuchet MS" w:hAnsi="Trebuchet MS" w:cs="Montserrat"/>
          <w:color w:val="000000"/>
          <w:sz w:val="20"/>
          <w:szCs w:val="20"/>
          <w:lang w:val="hu-HU"/>
        </w:rPr>
      </w:pPr>
      <w:r w:rsidRPr="2508C958">
        <w:rPr>
          <w:rFonts w:ascii="Trebuchet MS" w:hAnsi="Trebuchet MS" w:cs="Montserrat"/>
          <w:sz w:val="20"/>
          <w:szCs w:val="20"/>
          <w:lang w:val="hu-HU"/>
        </w:rPr>
        <w:t>Kapcsolat</w:t>
      </w:r>
      <w:r w:rsidR="00C436A1" w:rsidRPr="2508C958">
        <w:rPr>
          <w:rFonts w:ascii="Trebuchet MS" w:hAnsi="Trebuchet MS" w:cs="Montserrat"/>
          <w:sz w:val="20"/>
          <w:szCs w:val="20"/>
          <w:lang w:val="hu-HU"/>
        </w:rPr>
        <w:t xml:space="preserve">: </w:t>
      </w:r>
      <w:hyperlink r:id="rId11">
        <w:r w:rsidR="007B4D91" w:rsidRPr="2508C958">
          <w:rPr>
            <w:rStyle w:val="Hiperhivatkozs"/>
            <w:rFonts w:ascii="Trebuchet MS" w:hAnsi="Trebuchet MS" w:cs="Montserrat"/>
            <w:sz w:val="20"/>
            <w:szCs w:val="20"/>
            <w:lang w:val="hu-HU"/>
          </w:rPr>
          <w:t>borverseny@semmelweis.hu</w:t>
        </w:r>
      </w:hyperlink>
    </w:p>
    <w:p w14:paraId="1FF5F5EC" w14:textId="694CC832" w:rsidR="2508C958" w:rsidRDefault="2508C958">
      <w:r>
        <w:br w:type="page"/>
      </w:r>
    </w:p>
    <w:p w14:paraId="6C17B3F2" w14:textId="4B11F7F6" w:rsidR="001D2998" w:rsidRPr="003F054D" w:rsidRDefault="001D2998" w:rsidP="009D7D1A">
      <w:pPr>
        <w:jc w:val="both"/>
        <w:rPr>
          <w:rFonts w:ascii="Trebuchet MS" w:hAnsi="Trebuchet MS" w:cs="Montserrat"/>
          <w:color w:val="242F62"/>
          <w:sz w:val="12"/>
          <w:szCs w:val="12"/>
          <w:lang w:val="hu-HU"/>
        </w:rPr>
      </w:pPr>
    </w:p>
    <w:p w14:paraId="645F3742" w14:textId="77777777" w:rsidR="001D2998" w:rsidRPr="00CA4375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</w:pPr>
      <w:r w:rsidRPr="00CA437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Nevezési feltételek</w:t>
      </w:r>
    </w:p>
    <w:p w14:paraId="33D7D1FE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99FD024" w14:textId="25C0DB1C" w:rsidR="001D2998" w:rsidRPr="001D2998" w:rsidRDefault="007320F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1.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A versenyen részt vehetnek mindazon egyéni bortermelők és bortermelő vállalatok </w:t>
      </w:r>
      <w:r w:rsidR="0CE12909" w:rsidRPr="5CDA493C">
        <w:rPr>
          <w:rFonts w:ascii="Trebuchet MS" w:hAnsi="Trebuchet MS" w:cs="Montserrat"/>
          <w:sz w:val="19"/>
          <w:szCs w:val="19"/>
          <w:lang w:val="hu-HU"/>
        </w:rPr>
        <w:t xml:space="preserve">pezsgői,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palackozott minőségi borai és palackozott különleges minőségű borai, melyek a magyarországi előírásoknak megfelelnek, és Magyarországon forgalomban vannak.</w:t>
      </w:r>
    </w:p>
    <w:p w14:paraId="0300F13D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63363E3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Bírálati kategóriák: </w:t>
      </w:r>
    </w:p>
    <w:p w14:paraId="65E8D930" w14:textId="2C512E21" w:rsidR="00F08D81" w:rsidRPr="00EA1127" w:rsidRDefault="00F08D81" w:rsidP="5CDA493C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2508C958">
        <w:rPr>
          <w:rFonts w:ascii="Trebuchet MS" w:hAnsi="Trebuchet MS" w:cs="Montserrat"/>
          <w:sz w:val="19"/>
          <w:szCs w:val="19"/>
          <w:lang w:val="hu-HU"/>
        </w:rPr>
        <w:t>-           Pezsgő</w:t>
      </w:r>
    </w:p>
    <w:p w14:paraId="0C8BD430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Kárpát-medencei fehér bor</w:t>
      </w:r>
    </w:p>
    <w:p w14:paraId="6B57DBF3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Kárpát-medencei vörös bor</w:t>
      </w:r>
    </w:p>
    <w:p w14:paraId="249DE10E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Világfajta fehér bor</w:t>
      </w:r>
    </w:p>
    <w:p w14:paraId="57CF9F9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Világfajta vörös bor</w:t>
      </w:r>
    </w:p>
    <w:p w14:paraId="532A44F6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-</w:t>
      </w:r>
      <w:r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>Desszertbor</w:t>
      </w:r>
    </w:p>
    <w:p w14:paraId="403FEAAE" w14:textId="01E224A3" w:rsidR="00AC67D4" w:rsidRDefault="00AC67D4" w:rsidP="13710C5C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985D8C2" w14:textId="06974CA6" w:rsidR="007320FE" w:rsidRDefault="007320FE" w:rsidP="072343E2">
      <w:pPr>
        <w:jc w:val="both"/>
        <w:rPr>
          <w:rFonts w:ascii="Trebuchet MS" w:hAnsi="Trebuchet MS" w:cs="Montserrat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2.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Az egyes kategóriákba az alábbi fajták nevezhetők:</w:t>
      </w:r>
    </w:p>
    <w:p w14:paraId="5F110967" w14:textId="4B612143" w:rsidR="3BCAEA35" w:rsidRPr="00EA1127" w:rsidRDefault="3BCAEA35" w:rsidP="5CDA493C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2508C958">
        <w:rPr>
          <w:rFonts w:ascii="Trebuchet MS" w:hAnsi="Trebuchet MS" w:cs="Montserrat"/>
          <w:sz w:val="19"/>
          <w:szCs w:val="19"/>
          <w:lang w:val="hu-HU"/>
        </w:rPr>
        <w:t>- Pezsgő:</w:t>
      </w:r>
      <w:r w:rsidR="72B77F99" w:rsidRPr="2508C958">
        <w:rPr>
          <w:rFonts w:ascii="Trebuchet MS" w:hAnsi="Trebuchet MS" w:cs="Montserrat"/>
          <w:sz w:val="19"/>
          <w:szCs w:val="19"/>
          <w:lang w:val="hu-HU"/>
        </w:rPr>
        <w:t xml:space="preserve"> A kategóriába kizárólag tradicionális vagy tankpezsgő eljárással készült, palackozott fehér és rozé pezsgők nevezhetők, magyar és külföldi termelők részéről egyaránt.</w:t>
      </w:r>
    </w:p>
    <w:p w14:paraId="67D3E3BE" w14:textId="1DD5BF3D" w:rsidR="001D2998" w:rsidRPr="001D2998" w:rsidRDefault="007320F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-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Kárpát-medencei borok: olaszrizling, furmint, cserszegi fűszeres,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Irsai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Olivér, leányka, királyleányka, kabar,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góhér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hárslevelű, zengő, zenit, zéta,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zeusz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kéknyelű, juhfark, rózsakő, budai zöld, kékfrankos, kadarka, fekete leányka,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purcsin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ezerjó, bakator, </w:t>
      </w:r>
      <w:proofErr w:type="spellStart"/>
      <w:proofErr w:type="gram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balafánt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bianca</w:t>
      </w:r>
      <w:proofErr w:type="spellEnd"/>
      <w:proofErr w:type="gram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, cirfandli, de nevezhető bármely hazai nemesítés, illetve olyan házasítások, amelyek ezekre a fajtákra építkeznek elsősorban – pl. Bikavér, Egri csillag.</w:t>
      </w:r>
    </w:p>
    <w:p w14:paraId="46D4E5D0" w14:textId="4AA49538" w:rsidR="001D2998" w:rsidRPr="001D2998" w:rsidRDefault="007320F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-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Világfajta borok: cabernet franc, cabernet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sauvignon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merlot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syrah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pinot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noir,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sauvignon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blanc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chardonnay, rajnai rizling, sárgamuskotály, zöld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veltelini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pinot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blanc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pinot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gris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de nevezhető minden olyan fajtabort, illetve házasítást, amely valamilyen nemzetközi fajtából készült, legyen az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malbec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,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sangiovese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vagy akár egy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chenin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</w:t>
      </w:r>
      <w:proofErr w:type="spellStart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blanc</w:t>
      </w:r>
      <w:proofErr w:type="spellEnd"/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.</w:t>
      </w:r>
    </w:p>
    <w:p w14:paraId="708124B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56A7D9D" w14:textId="2E4F9041" w:rsidR="001D2998" w:rsidRPr="001D2998" w:rsidRDefault="007320F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3.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A verseny résztvevői a nevezési határidőig 3 palack ingyen</w:t>
      </w:r>
      <w:r w:rsidR="009D7D1A">
        <w:rPr>
          <w:rFonts w:ascii="Trebuchet MS" w:hAnsi="Trebuchet MS" w:cs="Montserrat"/>
          <w:color w:val="000000"/>
          <w:sz w:val="19"/>
          <w:szCs w:val="19"/>
          <w:lang w:val="hu-HU"/>
        </w:rPr>
        <w:t>es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mintát juttatnak el a verseny rendezőjéhez 0,75-ös kiszerelésben (kivétel: desszertborok esetében). A palackokon fel kell tüntetni a származási helyet, a termelőt, az évjáratot és a nevet, mely alatt a termék forgalomban van.</w:t>
      </w:r>
      <w:r w:rsidR="009D7D1A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 Valamint kérjük a résztvevőket, hogy a borok nyakán, a kapszulán ne szerepeljen felirat, logó. </w:t>
      </w:r>
    </w:p>
    <w:p w14:paraId="0161B0B4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BC49381" w14:textId="0A84EE3D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4.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A versenyre való nevezéshez a résztvevőknek ki kell tölteni a nevezési lapot, melyen nyilatkozniuk kell a minta által képviselt bor</w:t>
      </w:r>
      <w:r w:rsidR="5C4503A5" w:rsidRPr="5CDA493C">
        <w:rPr>
          <w:rFonts w:ascii="Trebuchet MS" w:hAnsi="Trebuchet MS" w:cs="Montserrat"/>
          <w:sz w:val="19"/>
          <w:szCs w:val="19"/>
          <w:lang w:val="hu-HU"/>
        </w:rPr>
        <w:t xml:space="preserve"> és/vagy pezsgő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tétel-mennyiségéről, mely nem lehet kevesebb 400 palacknál. A pontos mennyiséget a nevezési lapon kell közölni.</w:t>
      </w:r>
      <w:r w:rsidR="00CA4375" w:rsidRPr="5CDA493C">
        <w:rPr>
          <w:rFonts w:ascii="Trebuchet MS" w:hAnsi="Trebuchet MS" w:cs="Montserrat"/>
          <w:sz w:val="19"/>
          <w:szCs w:val="19"/>
          <w:lang w:val="hu-HU"/>
        </w:rPr>
        <w:t xml:space="preserve"> </w:t>
      </w:r>
      <w:r w:rsidR="00CA4375" w:rsidRPr="5CDA493C">
        <w:rPr>
          <w:rFonts w:ascii="Trebuchet MS" w:hAnsi="Trebuchet MS" w:cs="Montserrat"/>
          <w:b/>
          <w:bCs/>
          <w:sz w:val="19"/>
          <w:szCs w:val="19"/>
          <w:lang w:val="hu-HU"/>
        </w:rPr>
        <w:t>A nevezési lapon több borral</w:t>
      </w:r>
      <w:r w:rsidR="2914867E" w:rsidRPr="5CDA493C">
        <w:rPr>
          <w:rFonts w:ascii="Trebuchet MS" w:hAnsi="Trebuchet MS" w:cs="Montserrat"/>
          <w:b/>
          <w:bCs/>
          <w:sz w:val="19"/>
          <w:szCs w:val="19"/>
          <w:lang w:val="hu-HU"/>
        </w:rPr>
        <w:t xml:space="preserve"> és/vagy pezsgővel</w:t>
      </w:r>
      <w:r w:rsidR="00CA4375" w:rsidRPr="5CDA493C">
        <w:rPr>
          <w:rFonts w:ascii="Trebuchet MS" w:hAnsi="Trebuchet MS" w:cs="Montserrat"/>
          <w:b/>
          <w:bCs/>
          <w:sz w:val="19"/>
          <w:szCs w:val="19"/>
          <w:lang w:val="hu-HU"/>
        </w:rPr>
        <w:t xml:space="preserve"> is lehet nevezni.</w:t>
      </w:r>
    </w:p>
    <w:p w14:paraId="5F5B727C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243F459" w14:textId="037E2FBA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5.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A nevezési lap mellett minden egyes mintához csatolni kell a mintára vonatkozó forgalomba hozatali engedélyeket.</w:t>
      </w:r>
    </w:p>
    <w:p w14:paraId="1401CEB4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4639719" w14:textId="07CB096E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6.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Minden beküldött mintához szállítólevelet kell kiállítani, melyen fel kell tüntetni: „Semmelweis Egyetem Bora Országos Borverseny. A minta érték nélküli, kereskedelmi forgalomba nem hozható."</w:t>
      </w:r>
    </w:p>
    <w:p w14:paraId="1BA86D68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779E1A9" w14:textId="792D7347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7.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A versenyen való részvétel feltétele, hogy a palackokon szereplő adatok megegyezzenek a nevezési lapon megadottakkal.</w:t>
      </w:r>
    </w:p>
    <w:p w14:paraId="09D2D0B0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79C9D91" w14:textId="5A76FF0B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>8.</w:t>
      </w:r>
      <w:r w:rsidR="009C5E3B" w:rsidRPr="5CDA493C">
        <w:rPr>
          <w:rFonts w:ascii="Trebuchet MS" w:hAnsi="Trebuchet MS" w:cs="Montserrat"/>
          <w:sz w:val="19"/>
          <w:szCs w:val="19"/>
          <w:lang w:val="hu-HU"/>
        </w:rPr>
        <w:t xml:space="preserve"> </w:t>
      </w: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A nevezett borok </w:t>
      </w:r>
      <w:r w:rsidR="32A6D944" w:rsidRPr="5CDA493C">
        <w:rPr>
          <w:rFonts w:ascii="Trebuchet MS" w:hAnsi="Trebuchet MS" w:cs="Montserrat"/>
          <w:sz w:val="19"/>
          <w:szCs w:val="19"/>
          <w:lang w:val="hu-HU"/>
        </w:rPr>
        <w:t xml:space="preserve">és/vagy pezsgők </w:t>
      </w:r>
      <w:r w:rsidRPr="5CDA493C">
        <w:rPr>
          <w:rFonts w:ascii="Trebuchet MS" w:hAnsi="Trebuchet MS" w:cs="Montserrat"/>
          <w:sz w:val="19"/>
          <w:szCs w:val="19"/>
          <w:lang w:val="hu-HU"/>
        </w:rPr>
        <w:t>nettó átadási ára az Egyetem felé az aktuális nagykereskedelmi árjegyzékben szereplővel kell megegyezzen. A versenyen való részvétel feltétele, hogy a résztvevő garantálja, hogy az általa nevezett bor Semmelweis Egyetem felé biztosított nagykereskedelmi ára a 202</w:t>
      </w:r>
      <w:r w:rsidR="60E21978" w:rsidRPr="5CDA493C">
        <w:rPr>
          <w:rFonts w:ascii="Trebuchet MS" w:hAnsi="Trebuchet MS" w:cs="Montserrat"/>
          <w:sz w:val="19"/>
          <w:szCs w:val="19"/>
          <w:lang w:val="hu-HU"/>
        </w:rPr>
        <w:t>6</w:t>
      </w:r>
      <w:r w:rsidRPr="5CDA493C">
        <w:rPr>
          <w:rFonts w:ascii="Trebuchet MS" w:hAnsi="Trebuchet MS" w:cs="Montserrat"/>
          <w:sz w:val="19"/>
          <w:szCs w:val="19"/>
          <w:lang w:val="hu-HU"/>
        </w:rPr>
        <w:t>-</w:t>
      </w:r>
      <w:r w:rsidR="0F772268" w:rsidRPr="5CDA493C">
        <w:rPr>
          <w:rFonts w:ascii="Trebuchet MS" w:hAnsi="Trebuchet MS" w:cs="Montserrat"/>
          <w:sz w:val="19"/>
          <w:szCs w:val="19"/>
          <w:lang w:val="hu-HU"/>
        </w:rPr>
        <w:t>o</w:t>
      </w:r>
      <w:r w:rsidRPr="5CDA493C">
        <w:rPr>
          <w:rFonts w:ascii="Trebuchet MS" w:hAnsi="Trebuchet MS" w:cs="Montserrat"/>
          <w:sz w:val="19"/>
          <w:szCs w:val="19"/>
          <w:lang w:val="hu-HU"/>
        </w:rPr>
        <w:t>s Borversenyig változatlan marad.</w:t>
      </w:r>
    </w:p>
    <w:p w14:paraId="4917D9A1" w14:textId="1B7DB43A" w:rsidR="001D2998" w:rsidRPr="001D2998" w:rsidRDefault="001D2998" w:rsidP="13710C5C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3304CCDB" w14:textId="13819CFF" w:rsidR="001D2998" w:rsidRPr="003329D5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</w:pPr>
      <w:r w:rsidRPr="003329D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A Borverseny lebonyolítása és a Bíráló Bizottság összetétele</w:t>
      </w:r>
      <w:r w:rsidR="00046542" w:rsidRPr="003329D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;</w:t>
      </w:r>
    </w:p>
    <w:p w14:paraId="5A33BF74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E44B370" w14:textId="591CBA1C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1.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A borverseny lebonyolítását, a bíráló bizottság munkáját, valamint a Versenyszabályzat betartását a Borverseny Elnöke felügyeli. </w:t>
      </w:r>
    </w:p>
    <w:p w14:paraId="7CA4918C" w14:textId="468265E3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13710C5C">
        <w:rPr>
          <w:rFonts w:ascii="Trebuchet MS" w:hAnsi="Trebuchet MS" w:cs="Montserrat"/>
          <w:sz w:val="19"/>
          <w:szCs w:val="19"/>
          <w:lang w:val="hu-HU"/>
        </w:rPr>
        <w:lastRenderedPageBreak/>
        <w:t>A 202</w:t>
      </w:r>
      <w:r w:rsidR="60AFBF21" w:rsidRPr="13710C5C">
        <w:rPr>
          <w:rFonts w:ascii="Trebuchet MS" w:hAnsi="Trebuchet MS" w:cs="Montserrat"/>
          <w:sz w:val="19"/>
          <w:szCs w:val="19"/>
          <w:lang w:val="hu-HU"/>
        </w:rPr>
        <w:t>5</w:t>
      </w:r>
      <w:r w:rsidRPr="13710C5C">
        <w:rPr>
          <w:rFonts w:ascii="Trebuchet MS" w:hAnsi="Trebuchet MS" w:cs="Montserrat"/>
          <w:sz w:val="19"/>
          <w:szCs w:val="19"/>
          <w:lang w:val="hu-HU"/>
        </w:rPr>
        <w:t>-</w:t>
      </w:r>
      <w:r w:rsidR="00046542" w:rsidRPr="13710C5C">
        <w:rPr>
          <w:rFonts w:ascii="Trebuchet MS" w:hAnsi="Trebuchet MS" w:cs="Montserrat"/>
          <w:sz w:val="19"/>
          <w:szCs w:val="19"/>
          <w:lang w:val="hu-HU"/>
        </w:rPr>
        <w:t>e</w:t>
      </w:r>
      <w:r w:rsidRPr="13710C5C">
        <w:rPr>
          <w:rFonts w:ascii="Trebuchet MS" w:hAnsi="Trebuchet MS" w:cs="Montserrat"/>
          <w:sz w:val="19"/>
          <w:szCs w:val="19"/>
          <w:lang w:val="hu-HU"/>
        </w:rPr>
        <w:t>s év elnöke: Dr. Merkely Bél</w:t>
      </w:r>
      <w:r w:rsidR="006C0CF4" w:rsidRPr="13710C5C">
        <w:rPr>
          <w:rFonts w:ascii="Trebuchet MS" w:hAnsi="Trebuchet MS" w:cs="Montserrat"/>
          <w:sz w:val="19"/>
          <w:szCs w:val="19"/>
          <w:lang w:val="hu-HU"/>
        </w:rPr>
        <w:t>a, a Semmelweis Egyetem rektora.</w:t>
      </w:r>
    </w:p>
    <w:p w14:paraId="50709B19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AFAF603" w14:textId="5B7F748C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2.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A szaktanácsadó feladata a kóstolás előkészületeinek felügyelete, a kóstolási minták sorrendjének felállítása, megfelelő hőmérsékleten való bemutatása, valamint a borok</w:t>
      </w:r>
      <w:r w:rsidR="2348ACDC" w:rsidRPr="5CDA493C">
        <w:rPr>
          <w:rFonts w:ascii="Trebuchet MS" w:hAnsi="Trebuchet MS" w:cs="Montserrat"/>
          <w:sz w:val="19"/>
          <w:szCs w:val="19"/>
          <w:lang w:val="hu-HU"/>
        </w:rPr>
        <w:t xml:space="preserve"> és pezsgők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anonimitásának megőrzése a verseny teljes ideje alatt.</w:t>
      </w:r>
    </w:p>
    <w:p w14:paraId="58BC821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2D7A49D" w14:textId="1C1733F0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3.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A versenyre nevezett borokat</w:t>
      </w:r>
      <w:r w:rsidR="0D785836" w:rsidRPr="5CDA493C">
        <w:rPr>
          <w:rFonts w:ascii="Trebuchet MS" w:hAnsi="Trebuchet MS" w:cs="Montserrat"/>
          <w:sz w:val="19"/>
          <w:szCs w:val="19"/>
          <w:lang w:val="hu-HU"/>
        </w:rPr>
        <w:t xml:space="preserve"> és pezsgőket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a Bíráló bizottság értékeli. A Bizottság legalább 12 tag együttes jelenléte esetén működőképes.</w:t>
      </w:r>
    </w:p>
    <w:p w14:paraId="35D30955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C19C3BD" w14:textId="39A8FA07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4.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A </w:t>
      </w:r>
      <w:r w:rsidR="6F17A00D" w:rsidRPr="5CDA493C">
        <w:rPr>
          <w:rFonts w:ascii="Trebuchet MS" w:hAnsi="Trebuchet MS" w:cs="Montserrat"/>
          <w:sz w:val="19"/>
          <w:szCs w:val="19"/>
          <w:lang w:val="hu-HU"/>
        </w:rPr>
        <w:t xml:space="preserve">hat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meghirdetett kategóriát a Bíráló bizottság tagjaiból alakult külön vizsgálóbizottságok értékelik. A bírálatok előtt próbakóstolást tart az adott vizsgálóbizottság elnöke a bírálati feltételek kiegyensúlyozása érdekében. A bizottság tagjai nem szerezhetnek tudomást az egyes boroknak</w:t>
      </w:r>
      <w:r w:rsidR="02CB7F40" w:rsidRPr="5CDA493C">
        <w:rPr>
          <w:rFonts w:ascii="Trebuchet MS" w:hAnsi="Trebuchet MS" w:cs="Montserrat"/>
          <w:sz w:val="19"/>
          <w:szCs w:val="19"/>
          <w:lang w:val="hu-HU"/>
        </w:rPr>
        <w:t xml:space="preserve"> és pezsgőnek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ítélt pontszámokról és díjakról az eredményhirdetés előtt.</w:t>
      </w:r>
    </w:p>
    <w:p w14:paraId="03771CE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496799C8" w14:textId="77777777" w:rsidR="00F80E5D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 xml:space="preserve">5. </w:t>
      </w:r>
      <w:r w:rsidR="001D2998" w:rsidRPr="001D2998">
        <w:rPr>
          <w:rFonts w:ascii="Trebuchet MS" w:hAnsi="Trebuchet MS" w:cs="Montserrat"/>
          <w:color w:val="000000"/>
          <w:sz w:val="19"/>
          <w:szCs w:val="19"/>
          <w:lang w:val="hu-HU"/>
        </w:rPr>
        <w:t>Amennyiben egy vagy több bizottsági tag nem találja a mintát megfelelőnek, kezdeményezheti(k) annak kizárását a vizsgálóbizottság elnökénél. Amennyiben szükséges, a bizottsági tagok többségi véleménye alapján a minta kizárható, a termelő pedig írásbeli indoklást kap.</w:t>
      </w:r>
    </w:p>
    <w:p w14:paraId="6696BB11" w14:textId="77777777" w:rsidR="00046542" w:rsidRDefault="00046542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8B37425" w14:textId="3F935DC8" w:rsidR="001D2998" w:rsidRPr="003329D5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</w:pPr>
      <w:r w:rsidRPr="003329D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Eredményhirdetés</w:t>
      </w:r>
      <w:r w:rsidR="00046542" w:rsidRPr="003329D5">
        <w:rPr>
          <w:rFonts w:ascii="Trebuchet MS" w:hAnsi="Trebuchet MS" w:cs="Montserrat"/>
          <w:color w:val="000000"/>
          <w:sz w:val="19"/>
          <w:szCs w:val="19"/>
          <w:u w:val="single"/>
          <w:lang w:val="hu-HU"/>
        </w:rPr>
        <w:t>;</w:t>
      </w:r>
    </w:p>
    <w:p w14:paraId="177B9F3D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C989AEF" w14:textId="1504840E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13710C5C">
        <w:rPr>
          <w:rFonts w:ascii="Trebuchet MS" w:hAnsi="Trebuchet MS" w:cs="Montserrat"/>
          <w:sz w:val="19"/>
          <w:szCs w:val="19"/>
          <w:lang w:val="hu-HU"/>
        </w:rPr>
        <w:t xml:space="preserve">1. 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>A Semmelweis Egyetem Bora Országos Borverseny hivatalos eredményhirdetésére 202</w:t>
      </w:r>
      <w:r w:rsidR="4DD97AFC" w:rsidRPr="13710C5C">
        <w:rPr>
          <w:rFonts w:ascii="Trebuchet MS" w:hAnsi="Trebuchet MS" w:cs="Montserrat"/>
          <w:sz w:val="19"/>
          <w:szCs w:val="19"/>
          <w:lang w:val="hu-HU"/>
        </w:rPr>
        <w:t>5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 xml:space="preserve">. </w:t>
      </w:r>
      <w:r w:rsidR="0091664D" w:rsidRPr="13710C5C">
        <w:rPr>
          <w:rFonts w:ascii="Trebuchet MS" w:hAnsi="Trebuchet MS" w:cs="Montserrat"/>
          <w:sz w:val="19"/>
          <w:szCs w:val="19"/>
          <w:lang w:val="hu-HU"/>
        </w:rPr>
        <w:t>szeptember 2</w:t>
      </w:r>
      <w:r w:rsidR="233169C7" w:rsidRPr="13710C5C">
        <w:rPr>
          <w:rFonts w:ascii="Trebuchet MS" w:hAnsi="Trebuchet MS" w:cs="Montserrat"/>
          <w:sz w:val="19"/>
          <w:szCs w:val="19"/>
          <w:lang w:val="hu-HU"/>
        </w:rPr>
        <w:t>5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>-</w:t>
      </w:r>
      <w:r w:rsidR="6E83BA2C" w:rsidRPr="13710C5C">
        <w:rPr>
          <w:rFonts w:ascii="Trebuchet MS" w:hAnsi="Trebuchet MS" w:cs="Montserrat"/>
          <w:sz w:val="19"/>
          <w:szCs w:val="19"/>
          <w:lang w:val="hu-HU"/>
        </w:rPr>
        <w:t>é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 xml:space="preserve">n </w:t>
      </w:r>
      <w:r w:rsidR="0061099E" w:rsidRPr="13710C5C">
        <w:rPr>
          <w:rFonts w:ascii="Trebuchet MS" w:hAnsi="Trebuchet MS" w:cs="Montserrat"/>
          <w:sz w:val="19"/>
          <w:szCs w:val="19"/>
          <w:lang w:val="hu-HU"/>
        </w:rPr>
        <w:t>(</w:t>
      </w:r>
      <w:r w:rsidR="3FF42447" w:rsidRPr="13710C5C">
        <w:rPr>
          <w:rFonts w:ascii="Trebuchet MS" w:hAnsi="Trebuchet MS" w:cs="Montserrat"/>
          <w:sz w:val="19"/>
          <w:szCs w:val="19"/>
          <w:lang w:val="hu-HU"/>
        </w:rPr>
        <w:t>csütörtökön</w:t>
      </w:r>
      <w:r w:rsidR="0061099E" w:rsidRPr="13710C5C">
        <w:rPr>
          <w:rFonts w:ascii="Trebuchet MS" w:hAnsi="Trebuchet MS" w:cs="Montserrat"/>
          <w:sz w:val="19"/>
          <w:szCs w:val="19"/>
          <w:lang w:val="hu-HU"/>
        </w:rPr>
        <w:t xml:space="preserve">) </w:t>
      </w:r>
      <w:r w:rsidR="001D2998" w:rsidRPr="13710C5C">
        <w:rPr>
          <w:rFonts w:ascii="Trebuchet MS" w:hAnsi="Trebuchet MS" w:cs="Montserrat"/>
          <w:sz w:val="19"/>
          <w:szCs w:val="19"/>
          <w:lang w:val="hu-HU"/>
        </w:rPr>
        <w:t>kerül sor a Semmelweis Szalonban (1085 Budapest, Üllői út 26., I. emelet).</w:t>
      </w:r>
    </w:p>
    <w:p w14:paraId="057CB060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B86F592" w14:textId="394F0EC8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2.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A Semmelweis Egyetem Bora borversenyen </w:t>
      </w:r>
      <w:r w:rsidR="554AEC96" w:rsidRPr="5CDA493C">
        <w:rPr>
          <w:rFonts w:ascii="Trebuchet MS" w:hAnsi="Trebuchet MS" w:cs="Montserrat"/>
          <w:sz w:val="19"/>
          <w:szCs w:val="19"/>
          <w:lang w:val="hu-HU"/>
        </w:rPr>
        <w:t xml:space="preserve">hat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kategóriában hirdet a bírálóbizottság nyertest, mely borok</w:t>
      </w:r>
      <w:r w:rsidR="0B99BB6D" w:rsidRPr="5CDA493C">
        <w:rPr>
          <w:rFonts w:ascii="Trebuchet MS" w:hAnsi="Trebuchet MS" w:cs="Montserrat"/>
          <w:sz w:val="19"/>
          <w:szCs w:val="19"/>
          <w:lang w:val="hu-HU"/>
        </w:rPr>
        <w:t xml:space="preserve"> és pezsgő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 jogosultak a „Semmelweis Egyetem bora” cím birtoklására a 202</w:t>
      </w:r>
      <w:r w:rsidR="6226C6EB" w:rsidRPr="5CDA493C">
        <w:rPr>
          <w:rFonts w:ascii="Trebuchet MS" w:hAnsi="Trebuchet MS" w:cs="Montserrat"/>
          <w:sz w:val="19"/>
          <w:szCs w:val="19"/>
          <w:lang w:val="hu-HU"/>
        </w:rPr>
        <w:t>6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-</w:t>
      </w:r>
      <w:r w:rsidR="00046542" w:rsidRPr="5CDA493C">
        <w:rPr>
          <w:rFonts w:ascii="Trebuchet MS" w:hAnsi="Trebuchet MS" w:cs="Montserrat"/>
          <w:sz w:val="19"/>
          <w:szCs w:val="19"/>
          <w:lang w:val="hu-HU"/>
        </w:rPr>
        <w:t>ö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s verseny eredményhirdetéséig. A győztes elismerő oklevelet kap, valamint megkapja a Semmelweis Egyetem Bora logót, melyet a nyertes borok </w:t>
      </w:r>
      <w:r w:rsidR="4521F294" w:rsidRPr="5CDA493C">
        <w:rPr>
          <w:rFonts w:ascii="Trebuchet MS" w:hAnsi="Trebuchet MS" w:cs="Montserrat"/>
          <w:sz w:val="19"/>
          <w:szCs w:val="19"/>
          <w:lang w:val="hu-HU"/>
        </w:rPr>
        <w:t xml:space="preserve">és pezsgő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kommunikációjában felhasználhat. </w:t>
      </w:r>
    </w:p>
    <w:p w14:paraId="23879957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4125408" w14:textId="305AED22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3.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Minden bor</w:t>
      </w:r>
      <w:r w:rsidR="24646A5F" w:rsidRPr="5CDA493C">
        <w:rPr>
          <w:rFonts w:ascii="Trebuchet MS" w:hAnsi="Trebuchet MS" w:cs="Montserrat"/>
          <w:sz w:val="19"/>
          <w:szCs w:val="19"/>
          <w:lang w:val="hu-HU"/>
        </w:rPr>
        <w:t xml:space="preserve"> </w:t>
      </w:r>
      <w:r w:rsidR="326973F3" w:rsidRPr="5CDA493C">
        <w:rPr>
          <w:rFonts w:ascii="Trebuchet MS" w:hAnsi="Trebuchet MS" w:cs="Montserrat"/>
          <w:sz w:val="19"/>
          <w:szCs w:val="19"/>
          <w:lang w:val="hu-HU"/>
        </w:rPr>
        <w:t>és pe</w:t>
      </w:r>
      <w:r w:rsidR="4359A815" w:rsidRPr="5CDA493C">
        <w:rPr>
          <w:rFonts w:ascii="Trebuchet MS" w:hAnsi="Trebuchet MS" w:cs="Montserrat"/>
          <w:sz w:val="19"/>
          <w:szCs w:val="19"/>
          <w:lang w:val="hu-HU"/>
        </w:rPr>
        <w:t>zs</w:t>
      </w:r>
      <w:r w:rsidR="326973F3" w:rsidRPr="5CDA493C">
        <w:rPr>
          <w:rFonts w:ascii="Trebuchet MS" w:hAnsi="Trebuchet MS" w:cs="Montserrat"/>
          <w:sz w:val="19"/>
          <w:szCs w:val="19"/>
          <w:lang w:val="hu-HU"/>
        </w:rPr>
        <w:t>gő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, amely nagyarany, arany, ezüst vagy bronz minősítést ér el, minősítő oklevelet kap, melyet az eredményhirdetésen adunk át (vagy távolmaradása esetén a nevezési lapon megadott címre postázunk ki). </w:t>
      </w:r>
    </w:p>
    <w:p w14:paraId="6E2E7DF0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8A24186" w14:textId="4117713B" w:rsidR="001D2998" w:rsidRPr="001D2998" w:rsidRDefault="009C5E3B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5CDA493C">
        <w:rPr>
          <w:rFonts w:ascii="Trebuchet MS" w:hAnsi="Trebuchet MS" w:cs="Montserrat"/>
          <w:sz w:val="19"/>
          <w:szCs w:val="19"/>
          <w:lang w:val="hu-HU"/>
        </w:rPr>
        <w:t xml:space="preserve">4.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A nyertes borokat </w:t>
      </w:r>
      <w:r w:rsidR="7F532E2A" w:rsidRPr="5CDA493C">
        <w:rPr>
          <w:rFonts w:ascii="Trebuchet MS" w:hAnsi="Trebuchet MS" w:cs="Montserrat"/>
          <w:sz w:val="19"/>
          <w:szCs w:val="19"/>
          <w:lang w:val="hu-HU"/>
        </w:rPr>
        <w:t xml:space="preserve">és pezsgőket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 xml:space="preserve">egy éven keresztül, a következő borverseny eredményhirdetéséig az egyetem reprezentációs célokra, elsősorban exkluzív ajándékként használja. Az egyetem az első helyezett mellett a második és harmadik helyezett borokból </w:t>
      </w:r>
      <w:r w:rsidR="0A68EE18" w:rsidRPr="5CDA493C">
        <w:rPr>
          <w:rFonts w:ascii="Trebuchet MS" w:hAnsi="Trebuchet MS" w:cs="Montserrat"/>
          <w:sz w:val="19"/>
          <w:szCs w:val="19"/>
          <w:lang w:val="hu-HU"/>
        </w:rPr>
        <w:t>és pe</w:t>
      </w:r>
      <w:r w:rsidR="668B9D5C" w:rsidRPr="5CDA493C">
        <w:rPr>
          <w:rFonts w:ascii="Trebuchet MS" w:hAnsi="Trebuchet MS" w:cs="Montserrat"/>
          <w:sz w:val="19"/>
          <w:szCs w:val="19"/>
          <w:lang w:val="hu-HU"/>
        </w:rPr>
        <w:t>zs</w:t>
      </w:r>
      <w:r w:rsidR="0A68EE18" w:rsidRPr="5CDA493C">
        <w:rPr>
          <w:rFonts w:ascii="Trebuchet MS" w:hAnsi="Trebuchet MS" w:cs="Montserrat"/>
          <w:sz w:val="19"/>
          <w:szCs w:val="19"/>
          <w:lang w:val="hu-HU"/>
        </w:rPr>
        <w:t xml:space="preserve">gőből </w:t>
      </w:r>
      <w:r w:rsidR="001D2998" w:rsidRPr="5CDA493C">
        <w:rPr>
          <w:rFonts w:ascii="Trebuchet MS" w:hAnsi="Trebuchet MS" w:cs="Montserrat"/>
          <w:sz w:val="19"/>
          <w:szCs w:val="19"/>
          <w:lang w:val="hu-HU"/>
        </w:rPr>
        <w:t>is rendelési lehetőséget biztosít szervezeti egységei számára.</w:t>
      </w:r>
    </w:p>
    <w:p w14:paraId="53B8635B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63C8844E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E8893E8" w14:textId="77777777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89EF083" w14:textId="32121FF2" w:rsidR="001D2998" w:rsidRPr="001D2998" w:rsidRDefault="001D2998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2508C958">
        <w:rPr>
          <w:rFonts w:ascii="Trebuchet MS" w:hAnsi="Trebuchet MS" w:cs="Montserrat"/>
          <w:sz w:val="19"/>
          <w:szCs w:val="19"/>
          <w:lang w:val="hu-HU"/>
        </w:rPr>
        <w:t>Budapest, 202</w:t>
      </w:r>
      <w:r w:rsidR="2AF431A5" w:rsidRPr="2508C958">
        <w:rPr>
          <w:rFonts w:ascii="Trebuchet MS" w:hAnsi="Trebuchet MS" w:cs="Montserrat"/>
          <w:sz w:val="19"/>
          <w:szCs w:val="19"/>
          <w:lang w:val="hu-HU"/>
        </w:rPr>
        <w:t>5</w:t>
      </w:r>
      <w:r w:rsidRPr="2508C958">
        <w:rPr>
          <w:rFonts w:ascii="Trebuchet MS" w:hAnsi="Trebuchet MS" w:cs="Montserrat"/>
          <w:sz w:val="19"/>
          <w:szCs w:val="19"/>
          <w:lang w:val="hu-HU"/>
        </w:rPr>
        <w:t xml:space="preserve">. </w:t>
      </w:r>
      <w:r w:rsidR="0091664D" w:rsidRPr="2508C958">
        <w:rPr>
          <w:rFonts w:ascii="Trebuchet MS" w:hAnsi="Trebuchet MS" w:cs="Montserrat"/>
          <w:sz w:val="19"/>
          <w:szCs w:val="19"/>
          <w:lang w:val="hu-HU"/>
        </w:rPr>
        <w:t>júliu</w:t>
      </w:r>
      <w:r w:rsidR="00046542" w:rsidRPr="2508C958">
        <w:rPr>
          <w:rFonts w:ascii="Trebuchet MS" w:hAnsi="Trebuchet MS" w:cs="Montserrat"/>
          <w:sz w:val="19"/>
          <w:szCs w:val="19"/>
          <w:lang w:val="hu-HU"/>
        </w:rPr>
        <w:t>s 1</w:t>
      </w:r>
      <w:r w:rsidR="00E45DD0" w:rsidRPr="2508C958">
        <w:rPr>
          <w:rFonts w:ascii="Trebuchet MS" w:hAnsi="Trebuchet MS" w:cs="Montserrat"/>
          <w:sz w:val="19"/>
          <w:szCs w:val="19"/>
          <w:lang w:val="hu-HU"/>
        </w:rPr>
        <w:t>5</w:t>
      </w:r>
      <w:r w:rsidR="0091664D" w:rsidRPr="2508C958">
        <w:rPr>
          <w:rFonts w:ascii="Trebuchet MS" w:hAnsi="Trebuchet MS" w:cs="Montserrat"/>
          <w:sz w:val="19"/>
          <w:szCs w:val="19"/>
          <w:lang w:val="hu-HU"/>
        </w:rPr>
        <w:t>.</w:t>
      </w:r>
    </w:p>
    <w:p w14:paraId="2AA5A373" w14:textId="54635A4E" w:rsidR="004D37CE" w:rsidRPr="001D2998" w:rsidRDefault="004D37CE" w:rsidP="009D7D1A">
      <w:pPr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sectPr w:rsidR="004D37CE" w:rsidRPr="001D2998" w:rsidSect="007F100A"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1C1F" w14:textId="77777777" w:rsidR="00D849C0" w:rsidRDefault="00D849C0" w:rsidP="00C833F0">
      <w:pPr>
        <w:spacing w:after="0"/>
      </w:pPr>
      <w:r>
        <w:separator/>
      </w:r>
    </w:p>
  </w:endnote>
  <w:endnote w:type="continuationSeparator" w:id="0">
    <w:p w14:paraId="2BF6EBCA" w14:textId="77777777" w:rsidR="00D849C0" w:rsidRDefault="00D849C0" w:rsidP="00C833F0">
      <w:pPr>
        <w:spacing w:after="0"/>
      </w:pPr>
      <w:r>
        <w:continuationSeparator/>
      </w:r>
    </w:p>
  </w:endnote>
  <w:endnote w:type="continuationNotice" w:id="1">
    <w:p w14:paraId="033EBED6" w14:textId="77777777" w:rsidR="00D849C0" w:rsidRDefault="00D849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6B49161">
            <v:line id="Egyenes összekötő 3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242f62" strokeweight="1.5pt" from="-.05pt,1.7pt" to="454.35pt,1.7pt" w14:anchorId="6D63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387044141" name="Kép 138704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4BD2B8F" w14:textId="77777777" w:rsidR="00A019A6" w:rsidRPr="00EA1127" w:rsidRDefault="2508C958" w:rsidP="00A019A6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E-mail</w:t>
    </w:r>
    <w:proofErr w:type="spellEnd"/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:</w:t>
    </w:r>
    <w:r w:rsidRPr="2508C958">
      <w:rPr>
        <w:rFonts w:ascii="Trebuchet MS" w:hAnsi="Trebuchet MS"/>
        <w:color w:val="242F62"/>
        <w:sz w:val="16"/>
        <w:szCs w:val="16"/>
        <w:lang w:val="de-DE"/>
      </w:rPr>
      <w:t xml:space="preserve"> rendezveny@semmelweis.hu</w:t>
    </w:r>
  </w:p>
  <w:p w14:paraId="0A1D29AC" w14:textId="483CFB78" w:rsidR="004418A3" w:rsidRPr="00EA1127" w:rsidRDefault="2508C958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Tel.:</w:t>
    </w:r>
    <w:r w:rsidRPr="2508C958">
      <w:rPr>
        <w:rFonts w:ascii="Trebuchet MS" w:hAnsi="Trebuchet MS"/>
        <w:color w:val="242F62"/>
        <w:sz w:val="16"/>
        <w:szCs w:val="16"/>
        <w:lang w:val="de-DE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565F7B9">
            <v:line id="Egyenes összekötő 1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242f62" strokeweight="1.5pt" from="-.05pt,1.7pt" to="454.35pt,1.7pt" w14:anchorId="30A115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536112377" name="Kép 1536112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187F0315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</w:t>
    </w:r>
    <w:r w:rsidR="00A166D1">
      <w:rPr>
        <w:rFonts w:ascii="Trebuchet MS" w:hAnsi="Trebuchet MS"/>
        <w:color w:val="242F62"/>
        <w:sz w:val="16"/>
        <w:szCs w:val="16"/>
      </w:rPr>
      <w:t xml:space="preserve">91 </w:t>
    </w:r>
    <w:r>
      <w:rPr>
        <w:rFonts w:ascii="Trebuchet MS" w:hAnsi="Trebuchet MS"/>
        <w:color w:val="242F62"/>
        <w:sz w:val="16"/>
        <w:szCs w:val="16"/>
      </w:rPr>
      <w:t>Budapest, Üllői út 2</w:t>
    </w:r>
    <w:r w:rsidR="00A166D1">
      <w:rPr>
        <w:rFonts w:ascii="Trebuchet MS" w:hAnsi="Trebuchet MS"/>
        <w:color w:val="242F62"/>
        <w:sz w:val="16"/>
        <w:szCs w:val="16"/>
      </w:rPr>
      <w:t>5</w:t>
    </w:r>
    <w:r>
      <w:rPr>
        <w:rFonts w:ascii="Trebuchet MS" w:hAnsi="Trebuchet MS"/>
        <w:color w:val="242F62"/>
        <w:sz w:val="16"/>
        <w:szCs w:val="16"/>
      </w:rPr>
      <w:t>.</w:t>
    </w:r>
  </w:p>
  <w:p w14:paraId="1828BC68" w14:textId="08B6C4F3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</w:t>
    </w:r>
    <w:r w:rsidR="00A166D1">
      <w:rPr>
        <w:rFonts w:ascii="Trebuchet MS" w:hAnsi="Trebuchet MS"/>
        <w:color w:val="242F62"/>
        <w:sz w:val="16"/>
        <w:szCs w:val="16"/>
      </w:rPr>
      <w:t>5</w:t>
    </w:r>
    <w:r>
      <w:rPr>
        <w:rFonts w:ascii="Trebuchet MS" w:hAnsi="Trebuchet MS"/>
        <w:color w:val="242F62"/>
        <w:sz w:val="16"/>
        <w:szCs w:val="16"/>
      </w:rPr>
      <w:t>.; 1428 Budapest, Pf. 2.</w:t>
    </w:r>
  </w:p>
  <w:p w14:paraId="6DD090FC" w14:textId="02C30A7A" w:rsidR="001C4A72" w:rsidRPr="00EA1127" w:rsidRDefault="2508C958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E-mail</w:t>
    </w:r>
    <w:proofErr w:type="spellEnd"/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:</w:t>
    </w:r>
    <w:r w:rsidRPr="2508C958">
      <w:rPr>
        <w:rFonts w:ascii="Trebuchet MS" w:hAnsi="Trebuchet MS"/>
        <w:color w:val="242F62"/>
        <w:sz w:val="16"/>
        <w:szCs w:val="16"/>
        <w:lang w:val="de-DE"/>
      </w:rPr>
      <w:t xml:space="preserve"> rendezveny@semmelweis.hu</w:t>
    </w:r>
  </w:p>
  <w:p w14:paraId="7556FE04" w14:textId="67D9E94C" w:rsidR="001C4A72" w:rsidRPr="00EA1127" w:rsidRDefault="2508C958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2508C958">
      <w:rPr>
        <w:rFonts w:ascii="Trebuchet MS" w:hAnsi="Trebuchet MS"/>
        <w:b/>
        <w:bCs/>
        <w:color w:val="242F62"/>
        <w:sz w:val="16"/>
        <w:szCs w:val="16"/>
        <w:lang w:val="de-DE"/>
      </w:rPr>
      <w:t>Tel.:</w:t>
    </w:r>
    <w:r w:rsidRPr="2508C958">
      <w:rPr>
        <w:rFonts w:ascii="Trebuchet MS" w:hAnsi="Trebuchet MS"/>
        <w:color w:val="242F62"/>
        <w:sz w:val="16"/>
        <w:szCs w:val="16"/>
        <w:lang w:val="de-DE"/>
      </w:rPr>
      <w:t xml:space="preserve"> (+36-1) 459-1500/62701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8FFD2" w14:textId="77777777" w:rsidR="00D849C0" w:rsidRDefault="00D849C0" w:rsidP="00C833F0">
      <w:pPr>
        <w:spacing w:after="0"/>
      </w:pPr>
      <w:r>
        <w:separator/>
      </w:r>
    </w:p>
  </w:footnote>
  <w:footnote w:type="continuationSeparator" w:id="0">
    <w:p w14:paraId="77DF0F43" w14:textId="77777777" w:rsidR="00D849C0" w:rsidRDefault="00D849C0" w:rsidP="00C833F0">
      <w:pPr>
        <w:spacing w:after="0"/>
      </w:pPr>
      <w:r>
        <w:continuationSeparator/>
      </w:r>
    </w:p>
  </w:footnote>
  <w:footnote w:type="continuationNotice" w:id="1">
    <w:p w14:paraId="5A071CB1" w14:textId="77777777" w:rsidR="00D849C0" w:rsidRDefault="00D849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7399" w14:textId="77777777" w:rsidR="009D7D1A" w:rsidRDefault="009D7D1A" w:rsidP="009D7D1A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11C6BCA8" wp14:editId="1040271E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D85C1" w14:textId="77777777" w:rsidR="009D7D1A" w:rsidRPr="00AD7CDF" w:rsidRDefault="009D7D1A" w:rsidP="009D7D1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19611262" w14:textId="77777777" w:rsidR="009D7D1A" w:rsidRPr="00D24CBC" w:rsidRDefault="009D7D1A" w:rsidP="009D7D1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D24CBC">
                            <w:rPr>
                              <w:rFonts w:ascii="Trebuchet MS" w:hAnsi="Trebuchet MS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Marketing és Kommunikációs Főigazgatóság</w:t>
                          </w:r>
                        </w:p>
                        <w:p w14:paraId="3C0B0834" w14:textId="3BDE8984" w:rsidR="009D7D1A" w:rsidRDefault="009D7D1A" w:rsidP="009D7D1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Rendezvényszervezési Igazgatóság</w:t>
                          </w:r>
                        </w:p>
                        <w:p w14:paraId="0E467B20" w14:textId="77777777" w:rsidR="009D7D1A" w:rsidRPr="001B3589" w:rsidRDefault="009D7D1A" w:rsidP="009D7D1A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</w:p>
                        <w:p w14:paraId="40EE31FF" w14:textId="77777777" w:rsidR="009D7D1A" w:rsidRPr="00AD7CDF" w:rsidRDefault="009D7D1A" w:rsidP="009D7D1A">
                          <w:pPr>
                            <w:rPr>
                              <w:color w:val="242F62"/>
                            </w:rPr>
                          </w:pPr>
                        </w:p>
                        <w:p w14:paraId="0D00E665" w14:textId="77777777" w:rsidR="009D7D1A" w:rsidRPr="00AD7CDF" w:rsidRDefault="009D7D1A" w:rsidP="009D7D1A">
                          <w:pPr>
                            <w:rPr>
                              <w:b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843F41F">
            <v:shapetype id="_x0000_t202" coordsize="21600,21600" o:spt="202" path="m,l,21600r21600,l21600,xe" w14:anchorId="11C6BCA8">
              <v:stroke joinstyle="miter"/>
              <v:path gradientshapeok="t" o:connecttype="rect"/>
            </v:shapetype>
            <v:shape id="Szövegdoboz 2" style="position:absolute;margin-left:128.95pt;margin-top:49.8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>
              <v:textbox inset="10mm,0,0,0">
                <w:txbxContent>
                  <w:p w:rsidRPr="00AD7CDF" w:rsidR="009D7D1A" w:rsidP="009D7D1A" w:rsidRDefault="009D7D1A" w14:paraId="58A2EB4A" w14:textId="77777777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:rsidRPr="00D24CBC" w:rsidR="009D7D1A" w:rsidP="009D7D1A" w:rsidRDefault="009D7D1A" w14:paraId="51E2A204" w14:textId="77777777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D24CBC">
                      <w:rPr>
                        <w:rFonts w:ascii="Trebuchet MS" w:hAnsi="Trebuchet MS"/>
                        <w:color w:val="242F62"/>
                        <w:spacing w:val="0"/>
                        <w:sz w:val="16"/>
                        <w:szCs w:val="16"/>
                      </w:rPr>
                      <w:t>Marketing és Kommunikációs Főigazgatóság</w:t>
                    </w:r>
                  </w:p>
                  <w:p w:rsidR="009D7D1A" w:rsidP="009D7D1A" w:rsidRDefault="009D7D1A" w14:paraId="786EB336" w14:textId="3BDE898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Rendezvényszervezési Igazgatóság</w:t>
                    </w:r>
                  </w:p>
                  <w:p w:rsidRPr="001B3589" w:rsidR="009D7D1A" w:rsidP="009D7D1A" w:rsidRDefault="009D7D1A" w14:paraId="672A6659" w14:textId="77777777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</w:p>
                  <w:p w:rsidRPr="00AD7CDF" w:rsidR="009D7D1A" w:rsidP="009D7D1A" w:rsidRDefault="009D7D1A" w14:paraId="0A37501D" w14:textId="77777777">
                    <w:pPr>
                      <w:rPr>
                        <w:color w:val="242F62"/>
                      </w:rPr>
                    </w:pPr>
                  </w:p>
                  <w:p w:rsidRPr="00AD7CDF" w:rsidR="009D7D1A" w:rsidP="009D7D1A" w:rsidRDefault="009D7D1A" w14:paraId="5DAB6C7B" w14:textId="77777777">
                    <w:pPr>
                      <w:rPr>
                        <w:b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08295237" wp14:editId="3443B0D1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51740796" name="Kép 951740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23E31B8B" wp14:editId="5AA46043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063DA35">
            <v:group id="Group 1" style="position:absolute;margin-left:127.15pt;margin-top:-91pt;width:85.95pt;height:107.1pt;z-index:251672575" coordsize="10913,13601" o:spid="_x0000_s1026" w14:anchorId="6344EB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style="position:absolute;visibility:visible;mso-wrap-style:square" o:spid="_x0000_s1027" strokecolor="#242f62" strokeweight="1.4pt" o:connectortype="straight" from="0,0" to="69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>
                <v:stroke joinstyle="miter"/>
              </v:line>
              <v:line id="Egyenes összekötő 8" style="position:absolute;flip:x;visibility:visible;mso-wrap-style:square" o:spid="_x0000_s1028" strokecolor="#242f62" strokeweight="1.4pt" o:connectortype="straight" from="3922,6928" to="10913,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>
                <v:stroke joinstyle="miter"/>
              </v:line>
            </v:group>
          </w:pict>
        </mc:Fallback>
      </mc:AlternateContent>
    </w:r>
  </w:p>
  <w:p w14:paraId="7042DB67" w14:textId="4AA7875D" w:rsidR="00B97DB5" w:rsidRDefault="00B97DB5">
    <w:pPr>
      <w:pStyle w:val="lfej"/>
    </w:pPr>
  </w:p>
  <w:p w14:paraId="43903D91" w14:textId="0F96AAF0" w:rsidR="00D46375" w:rsidRDefault="00D46375">
    <w:pPr>
      <w:pStyle w:val="lfej"/>
    </w:pPr>
  </w:p>
  <w:p w14:paraId="222862B3" w14:textId="4032A2A9" w:rsidR="00D46375" w:rsidRDefault="00D46375">
    <w:pPr>
      <w:pStyle w:val="lfej"/>
    </w:pPr>
  </w:p>
  <w:p w14:paraId="7196FD6A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8C1CD"/>
    <w:multiLevelType w:val="hybridMultilevel"/>
    <w:tmpl w:val="AC945464"/>
    <w:lvl w:ilvl="0" w:tplc="DF80F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1E9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63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69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4A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4C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8C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2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4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21A19"/>
    <w:rsid w:val="00034E02"/>
    <w:rsid w:val="00046542"/>
    <w:rsid w:val="00052BD6"/>
    <w:rsid w:val="00054FDE"/>
    <w:rsid w:val="00066987"/>
    <w:rsid w:val="00072123"/>
    <w:rsid w:val="00136788"/>
    <w:rsid w:val="00182359"/>
    <w:rsid w:val="0019441E"/>
    <w:rsid w:val="001B3589"/>
    <w:rsid w:val="001C3976"/>
    <w:rsid w:val="001C4A72"/>
    <w:rsid w:val="001D2998"/>
    <w:rsid w:val="001F6105"/>
    <w:rsid w:val="00214995"/>
    <w:rsid w:val="00217473"/>
    <w:rsid w:val="0024168F"/>
    <w:rsid w:val="00244925"/>
    <w:rsid w:val="002933EC"/>
    <w:rsid w:val="002B082D"/>
    <w:rsid w:val="002C081F"/>
    <w:rsid w:val="002C51F1"/>
    <w:rsid w:val="002E65FB"/>
    <w:rsid w:val="002E6D05"/>
    <w:rsid w:val="002E6D80"/>
    <w:rsid w:val="00322719"/>
    <w:rsid w:val="00325D05"/>
    <w:rsid w:val="003329D5"/>
    <w:rsid w:val="003B4E46"/>
    <w:rsid w:val="003D13D2"/>
    <w:rsid w:val="003F054D"/>
    <w:rsid w:val="003F0DEE"/>
    <w:rsid w:val="00407F40"/>
    <w:rsid w:val="004153D5"/>
    <w:rsid w:val="004418A3"/>
    <w:rsid w:val="00453186"/>
    <w:rsid w:val="004A4354"/>
    <w:rsid w:val="004B5E2A"/>
    <w:rsid w:val="004D37CE"/>
    <w:rsid w:val="00505BA6"/>
    <w:rsid w:val="005468AF"/>
    <w:rsid w:val="0055CCC0"/>
    <w:rsid w:val="00566CCD"/>
    <w:rsid w:val="005A2233"/>
    <w:rsid w:val="0061099E"/>
    <w:rsid w:val="00627366"/>
    <w:rsid w:val="006355E6"/>
    <w:rsid w:val="0064033E"/>
    <w:rsid w:val="006472E0"/>
    <w:rsid w:val="00664A05"/>
    <w:rsid w:val="006874A8"/>
    <w:rsid w:val="006C0CF4"/>
    <w:rsid w:val="006C1CEC"/>
    <w:rsid w:val="006E3F8A"/>
    <w:rsid w:val="00724A69"/>
    <w:rsid w:val="007267B3"/>
    <w:rsid w:val="007320FE"/>
    <w:rsid w:val="00736EE5"/>
    <w:rsid w:val="007510CF"/>
    <w:rsid w:val="00776F11"/>
    <w:rsid w:val="00786CB0"/>
    <w:rsid w:val="007A125B"/>
    <w:rsid w:val="007B4D91"/>
    <w:rsid w:val="007B5D09"/>
    <w:rsid w:val="007D116A"/>
    <w:rsid w:val="007F100A"/>
    <w:rsid w:val="00805A4C"/>
    <w:rsid w:val="0082585B"/>
    <w:rsid w:val="00840802"/>
    <w:rsid w:val="00893EB4"/>
    <w:rsid w:val="008A7201"/>
    <w:rsid w:val="008B7C05"/>
    <w:rsid w:val="008E444E"/>
    <w:rsid w:val="008F4E28"/>
    <w:rsid w:val="0091664D"/>
    <w:rsid w:val="0094209D"/>
    <w:rsid w:val="0096366C"/>
    <w:rsid w:val="00965674"/>
    <w:rsid w:val="009B15DF"/>
    <w:rsid w:val="009C5E3B"/>
    <w:rsid w:val="009D7D1A"/>
    <w:rsid w:val="009F14E4"/>
    <w:rsid w:val="00A019A6"/>
    <w:rsid w:val="00A166D1"/>
    <w:rsid w:val="00A7476B"/>
    <w:rsid w:val="00A9494A"/>
    <w:rsid w:val="00AB4BC8"/>
    <w:rsid w:val="00AC67D4"/>
    <w:rsid w:val="00AD0D48"/>
    <w:rsid w:val="00AD7CDF"/>
    <w:rsid w:val="00B122DB"/>
    <w:rsid w:val="00B1462B"/>
    <w:rsid w:val="00B275A5"/>
    <w:rsid w:val="00B3525A"/>
    <w:rsid w:val="00B6373F"/>
    <w:rsid w:val="00B710D2"/>
    <w:rsid w:val="00B97DB5"/>
    <w:rsid w:val="00BB0048"/>
    <w:rsid w:val="00BC30AE"/>
    <w:rsid w:val="00BF5DF5"/>
    <w:rsid w:val="00C436A1"/>
    <w:rsid w:val="00C811D6"/>
    <w:rsid w:val="00C833F0"/>
    <w:rsid w:val="00C97186"/>
    <w:rsid w:val="00CA400D"/>
    <w:rsid w:val="00CA4375"/>
    <w:rsid w:val="00CA5AB6"/>
    <w:rsid w:val="00CD3C3F"/>
    <w:rsid w:val="00CE5ECD"/>
    <w:rsid w:val="00D46375"/>
    <w:rsid w:val="00D849C0"/>
    <w:rsid w:val="00DA3BCF"/>
    <w:rsid w:val="00E03007"/>
    <w:rsid w:val="00E04753"/>
    <w:rsid w:val="00E0776E"/>
    <w:rsid w:val="00E145B2"/>
    <w:rsid w:val="00E434D3"/>
    <w:rsid w:val="00E45DD0"/>
    <w:rsid w:val="00E6006C"/>
    <w:rsid w:val="00E6692C"/>
    <w:rsid w:val="00E83165"/>
    <w:rsid w:val="00E93507"/>
    <w:rsid w:val="00EA1127"/>
    <w:rsid w:val="00ED563A"/>
    <w:rsid w:val="00F08D81"/>
    <w:rsid w:val="00F24A6D"/>
    <w:rsid w:val="00F80E5D"/>
    <w:rsid w:val="00F941AF"/>
    <w:rsid w:val="00FA17C3"/>
    <w:rsid w:val="00FA1A24"/>
    <w:rsid w:val="00FC02C6"/>
    <w:rsid w:val="00FC6482"/>
    <w:rsid w:val="00FD249C"/>
    <w:rsid w:val="00FF4BAD"/>
    <w:rsid w:val="02CB7F40"/>
    <w:rsid w:val="04A163D1"/>
    <w:rsid w:val="072343E2"/>
    <w:rsid w:val="09CD3237"/>
    <w:rsid w:val="0A5ED6DB"/>
    <w:rsid w:val="0A68EE18"/>
    <w:rsid w:val="0B93F3EF"/>
    <w:rsid w:val="0B99BB6D"/>
    <w:rsid w:val="0CE12909"/>
    <w:rsid w:val="0D785836"/>
    <w:rsid w:val="0E7AC35C"/>
    <w:rsid w:val="0E9B1EFC"/>
    <w:rsid w:val="0ED08690"/>
    <w:rsid w:val="0F772268"/>
    <w:rsid w:val="124C7592"/>
    <w:rsid w:val="13710C5C"/>
    <w:rsid w:val="14133523"/>
    <w:rsid w:val="14DF71EF"/>
    <w:rsid w:val="1810BECA"/>
    <w:rsid w:val="1D294737"/>
    <w:rsid w:val="201E7BCA"/>
    <w:rsid w:val="20708021"/>
    <w:rsid w:val="209D175C"/>
    <w:rsid w:val="233169C7"/>
    <w:rsid w:val="2348ACDC"/>
    <w:rsid w:val="23A0B669"/>
    <w:rsid w:val="24646A5F"/>
    <w:rsid w:val="2508C958"/>
    <w:rsid w:val="26E76A1F"/>
    <w:rsid w:val="27DFE552"/>
    <w:rsid w:val="2914867E"/>
    <w:rsid w:val="2AF431A5"/>
    <w:rsid w:val="2C41C832"/>
    <w:rsid w:val="2C73B362"/>
    <w:rsid w:val="313B7AD2"/>
    <w:rsid w:val="326973F3"/>
    <w:rsid w:val="32A6D944"/>
    <w:rsid w:val="359CF7C6"/>
    <w:rsid w:val="36588DF3"/>
    <w:rsid w:val="383611EE"/>
    <w:rsid w:val="3BCAEA35"/>
    <w:rsid w:val="3D741AF3"/>
    <w:rsid w:val="3FF42447"/>
    <w:rsid w:val="42CC951B"/>
    <w:rsid w:val="43480B84"/>
    <w:rsid w:val="4359A815"/>
    <w:rsid w:val="4521F294"/>
    <w:rsid w:val="479E0359"/>
    <w:rsid w:val="4B6276D8"/>
    <w:rsid w:val="4B7B80C9"/>
    <w:rsid w:val="4DD97AFC"/>
    <w:rsid w:val="550A5586"/>
    <w:rsid w:val="554AEC96"/>
    <w:rsid w:val="568C1E75"/>
    <w:rsid w:val="58F718E4"/>
    <w:rsid w:val="59491DF1"/>
    <w:rsid w:val="5C4503A5"/>
    <w:rsid w:val="5CDA493C"/>
    <w:rsid w:val="5E44BE79"/>
    <w:rsid w:val="60703FEC"/>
    <w:rsid w:val="60AFBF21"/>
    <w:rsid w:val="60E21978"/>
    <w:rsid w:val="6226C6EB"/>
    <w:rsid w:val="66738334"/>
    <w:rsid w:val="668B9D5C"/>
    <w:rsid w:val="6723071A"/>
    <w:rsid w:val="6E83BA2C"/>
    <w:rsid w:val="6EF29AB5"/>
    <w:rsid w:val="6F17A00D"/>
    <w:rsid w:val="7075E298"/>
    <w:rsid w:val="7096AE79"/>
    <w:rsid w:val="71C38426"/>
    <w:rsid w:val="72B77F99"/>
    <w:rsid w:val="74CB1923"/>
    <w:rsid w:val="77C9323D"/>
    <w:rsid w:val="79908630"/>
    <w:rsid w:val="7A0539A4"/>
    <w:rsid w:val="7B64FBF3"/>
    <w:rsid w:val="7B9C3194"/>
    <w:rsid w:val="7E489886"/>
    <w:rsid w:val="7EAD8C56"/>
    <w:rsid w:val="7F532E2A"/>
    <w:rsid w:val="7F6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6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6D1"/>
    <w:rPr>
      <w:rFonts w:ascii="Segoe UI" w:hAnsi="Segoe UI" w:cs="Segoe UI"/>
      <w:color w:val="000000" w:themeColor="text1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C436A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B15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B15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B15DF"/>
    <w:rPr>
      <w:rFonts w:ascii="Fira Sans" w:hAnsi="Fira Sans"/>
      <w:color w:val="000000" w:themeColor="text1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15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15DF"/>
    <w:rPr>
      <w:rFonts w:ascii="Fira Sans" w:hAnsi="Fira Sans"/>
      <w:b/>
      <w:bCs/>
      <w:color w:val="000000" w:themeColor="text1"/>
      <w:sz w:val="20"/>
      <w:szCs w:val="20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E6006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72343E2"/>
    <w:pPr>
      <w:ind w:left="720"/>
      <w:contextualSpacing/>
    </w:pPr>
  </w:style>
  <w:style w:type="paragraph" w:styleId="Vltozat">
    <w:name w:val="Revision"/>
    <w:hidden/>
    <w:uiPriority w:val="99"/>
    <w:semiHidden/>
    <w:rsid w:val="00EA1127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rverseny@semmelweis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52D34485EF64A9E31B473BF0DA559" ma:contentTypeVersion="15" ma:contentTypeDescription="Create a new document." ma:contentTypeScope="" ma:versionID="7b777557c04982519a4496775270db95">
  <xsd:schema xmlns:xsd="http://www.w3.org/2001/XMLSchema" xmlns:xs="http://www.w3.org/2001/XMLSchema" xmlns:p="http://schemas.microsoft.com/office/2006/metadata/properties" xmlns:ns2="cb3732ec-73fb-459c-b34f-3174a391259a" xmlns:ns3="4bde497a-9f30-4a7e-b546-45803f081749" targetNamespace="http://schemas.microsoft.com/office/2006/metadata/properties" ma:root="true" ma:fieldsID="079cd96a1535f3092b1c655eea1f8289" ns2:_="" ns3:_="">
    <xsd:import namespace="cb3732ec-73fb-459c-b34f-3174a391259a"/>
    <xsd:import namespace="4bde497a-9f30-4a7e-b546-45803f0817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732ec-73fb-459c-b34f-3174a391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4a1e6-7f7a-4278-978f-0ddc7c096bb2}" ma:internalName="TaxCatchAll" ma:showField="CatchAllData" ma:web="cb3732ec-73fb-459c-b34f-3174a391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497a-9f30-4a7e-b546-45803f08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e497a-9f30-4a7e-b546-45803f081749">
      <Terms xmlns="http://schemas.microsoft.com/office/infopath/2007/PartnerControls"/>
    </lcf76f155ced4ddcb4097134ff3c332f>
    <TaxCatchAll xmlns="cb3732ec-73fb-459c-b34f-3174a391259a" xsi:nil="true"/>
  </documentManagement>
</p:properties>
</file>

<file path=customXml/itemProps1.xml><?xml version="1.0" encoding="utf-8"?>
<ds:datastoreItem xmlns:ds="http://schemas.openxmlformats.org/officeDocument/2006/customXml" ds:itemID="{9D61A3EB-ADF6-467A-84A5-D9B0DF57C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9C872-BA17-416E-AA5A-A9332B2C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732ec-73fb-459c-b34f-3174a391259a"/>
    <ds:schemaRef ds:uri="4bde497a-9f30-4a7e-b546-45803f081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25CD3-DD50-4490-B845-947CAC472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241FCF-5881-4D5D-96DA-03CAE703B7BA}">
  <ds:schemaRefs>
    <ds:schemaRef ds:uri="http://schemas.microsoft.com/office/2006/metadata/properties"/>
    <ds:schemaRef ds:uri="http://schemas.microsoft.com/office/infopath/2007/PartnerControls"/>
    <ds:schemaRef ds:uri="4bde497a-9f30-4a7e-b546-45803f081749"/>
    <ds:schemaRef ds:uri="cb3732ec-73fb-459c-b34f-3174a3912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5638</Characters>
  <Application>Microsoft Office Word</Application>
  <DocSecurity>0</DocSecurity>
  <Lines>46</Lines>
  <Paragraphs>12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Tasnádi Róbert</cp:lastModifiedBy>
  <cp:revision>2</cp:revision>
  <cp:lastPrinted>2023-07-20T13:54:00Z</cp:lastPrinted>
  <dcterms:created xsi:type="dcterms:W3CDTF">2025-07-16T08:24:00Z</dcterms:created>
  <dcterms:modified xsi:type="dcterms:W3CDTF">2025-07-16T08:24:00Z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0x0101006AE52D34485EF64A9E31B473BF0DA559</vt:lpwstr>
  </property>
  <property fmtid="{D5CDD505-2E9C-101B-9397-08002B2CF9AE}" pid="3" name="MediaServiceImageTags">
    <vt:lpwstr/>
  </property>
</Properties>
</file>