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305" w14:textId="77777777"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7E1888BF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0E42F0BD" w14:textId="77777777"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2E06B499" w14:textId="4B55B16E" w:rsidR="00E178ED" w:rsidRDefault="00E178ED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Elnök: Dr. </w:t>
      </w:r>
      <w:r w:rsidR="00B10A8D">
        <w:rPr>
          <w:rFonts w:ascii="Arial" w:hAnsi="Arial" w:cs="Arial"/>
          <w:b/>
        </w:rPr>
        <w:t>Mazákné Dr. Kraszni Márta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egyetemi docens</w:t>
      </w:r>
    </w:p>
    <w:p w14:paraId="3FDA9486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3F809F7D" w14:textId="77777777"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14:paraId="160AD813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AD6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14:paraId="37C3E08E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0CB2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708A83E5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2E001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884AEC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AF214A" w14:textId="77777777" w:rsidR="00BE01F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209D00C2" w14:textId="77777777" w:rsidR="00046531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14:paraId="4232C31B" w14:textId="77777777" w:rsidR="00FB6E34" w:rsidRDefault="009E12E0" w:rsidP="00C852AA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r>
        <w:rPr>
          <w:rFonts w:ascii="Arial" w:hAnsi="Arial" w:cs="Arial"/>
          <w:b/>
          <w:spacing w:val="50"/>
          <w:sz w:val="24"/>
          <w:szCs w:val="24"/>
        </w:rPr>
        <w:t>VIZSGA ENGEDÉLYEZÉSE VIZSGAIDŐSZAKON KÍVÜLI IDŐPONTBAN</w:t>
      </w:r>
    </w:p>
    <w:p w14:paraId="3073B83A" w14:textId="77777777" w:rsidR="001E6920" w:rsidRDefault="001E6920" w:rsidP="00C85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6920">
        <w:rPr>
          <w:rFonts w:ascii="Arial" w:hAnsi="Arial" w:cs="Arial"/>
          <w:sz w:val="20"/>
          <w:szCs w:val="20"/>
        </w:rPr>
        <w:t>TVSz. 31. § (2)</w:t>
      </w:r>
    </w:p>
    <w:p w14:paraId="626F659B" w14:textId="77777777"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14:paraId="360D1EE1" w14:textId="77777777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6699D1A9" w14:textId="77777777"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14:paraId="664E1734" w14:textId="77777777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30667974" w14:textId="77777777"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14:paraId="204D82C1" w14:textId="77777777" w:rsidTr="006A454E">
        <w:tc>
          <w:tcPr>
            <w:tcW w:w="5637" w:type="dxa"/>
          </w:tcPr>
          <w:p w14:paraId="5CDD0B58" w14:textId="77777777"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27090690" w14:textId="77777777"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14:paraId="43C68BA0" w14:textId="77777777" w:rsidTr="006A454E">
        <w:tc>
          <w:tcPr>
            <w:tcW w:w="5637" w:type="dxa"/>
          </w:tcPr>
          <w:p w14:paraId="589DE1AE" w14:textId="77777777"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3BE7B990" w14:textId="77777777"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14:paraId="6DF98FD3" w14:textId="77777777" w:rsidTr="00837073">
        <w:tc>
          <w:tcPr>
            <w:tcW w:w="9889" w:type="dxa"/>
            <w:gridSpan w:val="2"/>
          </w:tcPr>
          <w:p w14:paraId="32E74973" w14:textId="77777777"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1A0F83B2" w14:textId="77777777"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E12E0" w14:paraId="7A2B533A" w14:textId="77777777" w:rsidTr="001736B4">
        <w:tc>
          <w:tcPr>
            <w:tcW w:w="9889" w:type="dxa"/>
            <w:gridSpan w:val="2"/>
            <w:shd w:val="clear" w:color="auto" w:fill="BFBFBF" w:themeFill="background1" w:themeFillShade="BF"/>
          </w:tcPr>
          <w:p w14:paraId="603C08D2" w14:textId="77777777" w:rsidR="009E12E0" w:rsidRPr="000840E8" w:rsidRDefault="009E12E0" w:rsidP="001736B4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adatai</w:t>
            </w:r>
          </w:p>
        </w:tc>
      </w:tr>
      <w:tr w:rsidR="009E12E0" w:rsidRPr="00E46538" w14:paraId="7D731F3A" w14:textId="77777777" w:rsidTr="009C2C84">
        <w:tc>
          <w:tcPr>
            <w:tcW w:w="9889" w:type="dxa"/>
            <w:gridSpan w:val="2"/>
          </w:tcPr>
          <w:p w14:paraId="6B24CA55" w14:textId="77777777" w:rsidR="009E12E0" w:rsidRPr="008A3D21" w:rsidRDefault="009E12E0" w:rsidP="009E12E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Tantárgy neve</w:t>
            </w:r>
            <w:r w:rsidRPr="00E46538">
              <w:rPr>
                <w:rFonts w:ascii="Arial" w:hAnsi="Arial" w:cs="Arial"/>
                <w:b/>
              </w:rPr>
              <w:t>:</w:t>
            </w:r>
            <w:r w:rsidRPr="008A3D2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E12E0" w14:paraId="1BC2D4D5" w14:textId="77777777" w:rsidTr="00F31261">
        <w:tc>
          <w:tcPr>
            <w:tcW w:w="4361" w:type="dxa"/>
          </w:tcPr>
          <w:p w14:paraId="4481FA1E" w14:textId="77777777"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Sikertelen vizsgák száma: </w:t>
            </w:r>
          </w:p>
          <w:p w14:paraId="49652917" w14:textId="77777777" w:rsidR="00F31261" w:rsidRPr="00F31261" w:rsidRDefault="00BE01F1" w:rsidP="00BE01F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(adott tárgyból összes tárgyfelvétel esetében)</w:t>
            </w:r>
          </w:p>
        </w:tc>
        <w:tc>
          <w:tcPr>
            <w:tcW w:w="5528" w:type="dxa"/>
          </w:tcPr>
          <w:p w14:paraId="48E6292D" w14:textId="77777777" w:rsidR="009E12E0" w:rsidRDefault="00F31261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Tárgyfelvétel száma:   első  /  második / harmadik*</w:t>
            </w:r>
          </w:p>
          <w:p w14:paraId="40C68AAD" w14:textId="77777777" w:rsidR="00F31261" w:rsidRPr="00F31261" w:rsidRDefault="00F31261" w:rsidP="00F3126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*megfelelő válasz aláhúzandó</w:t>
            </w:r>
          </w:p>
        </w:tc>
      </w:tr>
    </w:tbl>
    <w:p w14:paraId="1C6BBBE2" w14:textId="77777777" w:rsidR="009E12E0" w:rsidRDefault="009E12E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6C139209" w14:textId="77777777"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Indok:</w:t>
      </w:r>
    </w:p>
    <w:p w14:paraId="45D6414E" w14:textId="77777777" w:rsidR="00F31261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425AD" w14:textId="77777777" w:rsidR="006A454E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Nyilatkozat:</w:t>
      </w:r>
    </w:p>
    <w:p w14:paraId="19763D9C" w14:textId="77777777" w:rsidR="001E6920" w:rsidRPr="001E6920" w:rsidRDefault="001E6920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Tudomásul veszem, hogy vizsgaidőszakon túli vizsgát a szabályzat értelmében a következő szemeszter első hónapjának első </w:t>
      </w:r>
      <w:r w:rsidR="00DD2512">
        <w:rPr>
          <w:rFonts w:ascii="Arial" w:eastAsia="Times New Roman" w:hAnsi="Arial" w:cs="Arial"/>
          <w:lang w:eastAsia="hu-HU"/>
        </w:rPr>
        <w:t xml:space="preserve">két </w:t>
      </w:r>
      <w:r>
        <w:rPr>
          <w:rFonts w:ascii="Arial" w:eastAsia="Times New Roman" w:hAnsi="Arial" w:cs="Arial"/>
          <w:lang w:eastAsia="hu-HU"/>
        </w:rPr>
        <w:t xml:space="preserve">hetében </w:t>
      </w:r>
      <w:r w:rsidR="00ED0251">
        <w:rPr>
          <w:rFonts w:ascii="Arial" w:eastAsia="Times New Roman" w:hAnsi="Arial" w:cs="Arial"/>
          <w:lang w:eastAsia="hu-HU"/>
        </w:rPr>
        <w:t>kell teljesíteni</w:t>
      </w:r>
      <w:r>
        <w:rPr>
          <w:rFonts w:ascii="Arial" w:eastAsia="Times New Roman" w:hAnsi="Arial" w:cs="Arial"/>
          <w:lang w:eastAsia="hu-HU"/>
        </w:rPr>
        <w:t>.</w:t>
      </w:r>
    </w:p>
    <w:p w14:paraId="68264264" w14:textId="77777777"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1ECDE36D" w14:textId="77777777"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14:paraId="5B9A920E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83E3B" w14:paraId="21E1688E" w14:textId="77777777" w:rsidTr="006A454E">
        <w:tc>
          <w:tcPr>
            <w:tcW w:w="9889" w:type="dxa"/>
            <w:shd w:val="clear" w:color="auto" w:fill="BFBFBF" w:themeFill="background1" w:themeFillShade="BF"/>
          </w:tcPr>
          <w:p w14:paraId="53E20B89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1DA86BC5" w14:textId="77777777" w:rsidTr="006A454E">
        <w:tc>
          <w:tcPr>
            <w:tcW w:w="9889" w:type="dxa"/>
          </w:tcPr>
          <w:p w14:paraId="5F74C4A2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374C1F2C" w14:textId="77777777" w:rsidTr="006A454E">
        <w:tc>
          <w:tcPr>
            <w:tcW w:w="9889" w:type="dxa"/>
          </w:tcPr>
          <w:p w14:paraId="613B3423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10F7C7DB" w14:textId="77777777" w:rsidTr="006A454E">
        <w:tc>
          <w:tcPr>
            <w:tcW w:w="9889" w:type="dxa"/>
          </w:tcPr>
          <w:p w14:paraId="7E54A981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0CBAD821" w14:textId="77777777" w:rsidR="00283E3B" w:rsidRPr="000840E8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FE58" w14:textId="77777777" w:rsidR="00381D01" w:rsidRDefault="00381D01" w:rsidP="000840E8">
      <w:pPr>
        <w:spacing w:after="0" w:line="240" w:lineRule="auto"/>
      </w:pPr>
      <w:r>
        <w:separator/>
      </w:r>
    </w:p>
  </w:endnote>
  <w:endnote w:type="continuationSeparator" w:id="0">
    <w:p w14:paraId="132BD9F9" w14:textId="77777777" w:rsidR="00381D01" w:rsidRDefault="00381D01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0913" w14:textId="77777777" w:rsidR="00381D01" w:rsidRDefault="00381D01" w:rsidP="000840E8">
      <w:pPr>
        <w:spacing w:after="0" w:line="240" w:lineRule="auto"/>
      </w:pPr>
      <w:r>
        <w:separator/>
      </w:r>
    </w:p>
  </w:footnote>
  <w:footnote w:type="continuationSeparator" w:id="0">
    <w:p w14:paraId="117DF534" w14:textId="77777777" w:rsidR="00381D01" w:rsidRDefault="00381D01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234B1"/>
    <w:rsid w:val="00045F6F"/>
    <w:rsid w:val="00046531"/>
    <w:rsid w:val="0006142A"/>
    <w:rsid w:val="000840E8"/>
    <w:rsid w:val="001178AC"/>
    <w:rsid w:val="001A154C"/>
    <w:rsid w:val="001E6920"/>
    <w:rsid w:val="00283E3B"/>
    <w:rsid w:val="00312901"/>
    <w:rsid w:val="003327C0"/>
    <w:rsid w:val="00381D01"/>
    <w:rsid w:val="004610BB"/>
    <w:rsid w:val="00563C7E"/>
    <w:rsid w:val="005A606B"/>
    <w:rsid w:val="006616C1"/>
    <w:rsid w:val="006A454E"/>
    <w:rsid w:val="0070604C"/>
    <w:rsid w:val="007256B9"/>
    <w:rsid w:val="007A2EA5"/>
    <w:rsid w:val="0089666F"/>
    <w:rsid w:val="008A3D21"/>
    <w:rsid w:val="009767E0"/>
    <w:rsid w:val="009E12E0"/>
    <w:rsid w:val="00B10A8D"/>
    <w:rsid w:val="00BE01F1"/>
    <w:rsid w:val="00C256CD"/>
    <w:rsid w:val="00C31FDF"/>
    <w:rsid w:val="00C852AA"/>
    <w:rsid w:val="00CB1F57"/>
    <w:rsid w:val="00DD2512"/>
    <w:rsid w:val="00DF31EE"/>
    <w:rsid w:val="00E178ED"/>
    <w:rsid w:val="00E46538"/>
    <w:rsid w:val="00ED0251"/>
    <w:rsid w:val="00EF76F0"/>
    <w:rsid w:val="00F3126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4D83"/>
  <w15:docId w15:val="{CE6F4005-ADB6-4181-900B-0552A389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8FBB-F5E2-480F-977F-56EB561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5</cp:revision>
  <dcterms:created xsi:type="dcterms:W3CDTF">2023-09-04T10:45:00Z</dcterms:created>
  <dcterms:modified xsi:type="dcterms:W3CDTF">2023-10-02T08:18:00Z</dcterms:modified>
</cp:coreProperties>
</file>