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B185" w14:textId="77777777" w:rsidR="00B76EF5" w:rsidRPr="00B76EF5" w:rsidRDefault="004A076B" w:rsidP="00B76EF5">
      <w:pPr>
        <w:pStyle w:val="Cm"/>
        <w:spacing w:before="70"/>
        <w:ind w:right="3071" w:hanging="16"/>
        <w:rPr>
          <w:sz w:val="22"/>
          <w:szCs w:val="22"/>
        </w:rPr>
      </w:pPr>
      <w:r w:rsidRPr="00B76EF5">
        <w:rPr>
          <w:sz w:val="22"/>
          <w:szCs w:val="22"/>
        </w:rPr>
        <w:t xml:space="preserve">Semmelweis Egyetem </w:t>
      </w:r>
    </w:p>
    <w:p w14:paraId="7B0B4AC8" w14:textId="6818FEF9" w:rsidR="00CF1113" w:rsidRPr="00B76EF5" w:rsidRDefault="004A076B" w:rsidP="00B76EF5">
      <w:pPr>
        <w:pStyle w:val="Cm"/>
        <w:spacing w:before="70"/>
        <w:ind w:right="3071" w:hanging="16"/>
        <w:rPr>
          <w:sz w:val="22"/>
          <w:szCs w:val="22"/>
        </w:rPr>
      </w:pPr>
      <w:r w:rsidRPr="00B76EF5">
        <w:rPr>
          <w:sz w:val="22"/>
          <w:szCs w:val="22"/>
        </w:rPr>
        <w:t>Gyógyszerésztudományi</w:t>
      </w:r>
      <w:r w:rsidRPr="00B76EF5">
        <w:rPr>
          <w:spacing w:val="-19"/>
          <w:sz w:val="22"/>
          <w:szCs w:val="22"/>
        </w:rPr>
        <w:t xml:space="preserve"> </w:t>
      </w:r>
      <w:r w:rsidRPr="00B76EF5">
        <w:rPr>
          <w:sz w:val="22"/>
          <w:szCs w:val="22"/>
        </w:rPr>
        <w:t>Kar</w:t>
      </w:r>
    </w:p>
    <w:p w14:paraId="7B40DE74" w14:textId="77777777" w:rsidR="00CF1113" w:rsidRPr="00B76EF5" w:rsidRDefault="00CF1113">
      <w:pPr>
        <w:pStyle w:val="Szvegtrzs"/>
        <w:ind w:left="0" w:firstLine="0"/>
        <w:rPr>
          <w:b/>
          <w:sz w:val="22"/>
          <w:szCs w:val="22"/>
        </w:rPr>
      </w:pPr>
    </w:p>
    <w:p w14:paraId="02A2F577" w14:textId="77777777" w:rsidR="00CF1113" w:rsidRPr="00B76EF5" w:rsidRDefault="00CF1113">
      <w:pPr>
        <w:pStyle w:val="Szvegtrzs"/>
        <w:spacing w:before="2"/>
        <w:ind w:left="0" w:firstLine="0"/>
        <w:rPr>
          <w:b/>
          <w:sz w:val="22"/>
          <w:szCs w:val="22"/>
        </w:rPr>
      </w:pPr>
    </w:p>
    <w:p w14:paraId="40AF8A4E" w14:textId="259241A5" w:rsidR="00CF1113" w:rsidRPr="00B76EF5" w:rsidRDefault="004A076B">
      <w:pPr>
        <w:pStyle w:val="Cm"/>
        <w:ind w:left="1534"/>
        <w:jc w:val="center"/>
        <w:rPr>
          <w:sz w:val="22"/>
          <w:szCs w:val="22"/>
        </w:rPr>
      </w:pPr>
      <w:r w:rsidRPr="00B76EF5">
        <w:rPr>
          <w:sz w:val="22"/>
          <w:szCs w:val="22"/>
        </w:rPr>
        <w:t>Gyógyszerészi</w:t>
      </w:r>
      <w:r w:rsidRPr="00B76EF5">
        <w:rPr>
          <w:spacing w:val="-13"/>
          <w:sz w:val="22"/>
          <w:szCs w:val="22"/>
        </w:rPr>
        <w:t xml:space="preserve"> </w:t>
      </w:r>
      <w:r w:rsidRPr="00B76EF5">
        <w:rPr>
          <w:sz w:val="22"/>
          <w:szCs w:val="22"/>
        </w:rPr>
        <w:t>záróvizsga</w:t>
      </w:r>
      <w:r w:rsidRPr="00B76EF5">
        <w:rPr>
          <w:spacing w:val="-12"/>
          <w:sz w:val="22"/>
          <w:szCs w:val="22"/>
        </w:rPr>
        <w:t xml:space="preserve"> </w:t>
      </w:r>
      <w:r w:rsidRPr="00B76EF5">
        <w:rPr>
          <w:sz w:val="22"/>
          <w:szCs w:val="22"/>
        </w:rPr>
        <w:t>tematika</w:t>
      </w:r>
      <w:r w:rsidRPr="00B76EF5">
        <w:rPr>
          <w:spacing w:val="-13"/>
          <w:sz w:val="22"/>
          <w:szCs w:val="22"/>
        </w:rPr>
        <w:t xml:space="preserve"> </w:t>
      </w:r>
      <w:r w:rsidRPr="00B76EF5">
        <w:rPr>
          <w:spacing w:val="-4"/>
          <w:sz w:val="22"/>
          <w:szCs w:val="22"/>
        </w:rPr>
        <w:t>202</w:t>
      </w:r>
      <w:r w:rsidR="00B76EF5" w:rsidRPr="00B76EF5">
        <w:rPr>
          <w:spacing w:val="-4"/>
          <w:sz w:val="22"/>
          <w:szCs w:val="22"/>
        </w:rPr>
        <w:t>2</w:t>
      </w:r>
    </w:p>
    <w:p w14:paraId="2959B565" w14:textId="77777777" w:rsidR="00CF1113" w:rsidRPr="00B76EF5" w:rsidRDefault="00CF1113">
      <w:pPr>
        <w:pStyle w:val="Szvegtrzs"/>
        <w:ind w:left="0" w:firstLine="0"/>
        <w:rPr>
          <w:b/>
          <w:sz w:val="22"/>
          <w:szCs w:val="22"/>
        </w:rPr>
      </w:pPr>
    </w:p>
    <w:p w14:paraId="7190B31D" w14:textId="77777777" w:rsidR="00CF1113" w:rsidRPr="00B76EF5" w:rsidRDefault="004A076B">
      <w:pPr>
        <w:spacing w:before="182"/>
        <w:ind w:left="158"/>
        <w:jc w:val="both"/>
        <w:rPr>
          <w:b/>
        </w:rPr>
      </w:pPr>
      <w:r w:rsidRPr="00B76EF5">
        <w:t>A</w:t>
      </w:r>
      <w:r w:rsidRPr="00B76EF5">
        <w:rPr>
          <w:spacing w:val="-9"/>
        </w:rPr>
        <w:t xml:space="preserve"> </w:t>
      </w:r>
      <w:r w:rsidRPr="00B76EF5">
        <w:t>záróvizsga</w:t>
      </w:r>
      <w:r w:rsidRPr="00B76EF5">
        <w:rPr>
          <w:spacing w:val="-9"/>
        </w:rPr>
        <w:t xml:space="preserve"> </w:t>
      </w:r>
      <w:r w:rsidRPr="00B76EF5">
        <w:t>tárgya:</w:t>
      </w:r>
      <w:r w:rsidRPr="00B76EF5">
        <w:rPr>
          <w:spacing w:val="-4"/>
        </w:rPr>
        <w:t xml:space="preserve"> </w:t>
      </w:r>
      <w:r w:rsidRPr="00B76EF5">
        <w:rPr>
          <w:b/>
        </w:rPr>
        <w:t>Általános</w:t>
      </w:r>
      <w:r w:rsidRPr="00B76EF5">
        <w:rPr>
          <w:b/>
          <w:spacing w:val="-9"/>
        </w:rPr>
        <w:t xml:space="preserve"> </w:t>
      </w:r>
      <w:r w:rsidRPr="00B76EF5">
        <w:rPr>
          <w:b/>
        </w:rPr>
        <w:t>gyógyszerészeti</w:t>
      </w:r>
      <w:r w:rsidRPr="00B76EF5">
        <w:rPr>
          <w:b/>
          <w:spacing w:val="-8"/>
        </w:rPr>
        <w:t xml:space="preserve"> </w:t>
      </w:r>
      <w:r w:rsidRPr="00B76EF5">
        <w:rPr>
          <w:b/>
          <w:spacing w:val="-2"/>
        </w:rPr>
        <w:t>ismeretek</w:t>
      </w:r>
    </w:p>
    <w:p w14:paraId="57344E0E" w14:textId="77777777" w:rsidR="00CF1113" w:rsidRPr="00B76EF5" w:rsidRDefault="00CF1113">
      <w:pPr>
        <w:pStyle w:val="Szvegtrzs"/>
        <w:ind w:left="0" w:firstLine="0"/>
        <w:rPr>
          <w:b/>
          <w:sz w:val="22"/>
          <w:szCs w:val="22"/>
        </w:rPr>
      </w:pPr>
    </w:p>
    <w:p w14:paraId="0CA345EE" w14:textId="77777777" w:rsidR="00CF1113" w:rsidRPr="00B76EF5" w:rsidRDefault="00CF1113">
      <w:pPr>
        <w:pStyle w:val="Szvegtrzs"/>
        <w:spacing w:before="2"/>
        <w:ind w:left="0" w:firstLine="0"/>
        <w:rPr>
          <w:b/>
          <w:sz w:val="22"/>
          <w:szCs w:val="22"/>
        </w:rPr>
      </w:pPr>
    </w:p>
    <w:p w14:paraId="6EBE82F1" w14:textId="77777777" w:rsidR="00CF1113" w:rsidRPr="00B76EF5" w:rsidRDefault="004A076B">
      <w:pPr>
        <w:ind w:left="158" w:right="112"/>
        <w:jc w:val="both"/>
      </w:pPr>
      <w:r w:rsidRPr="00B76EF5">
        <w:t xml:space="preserve">A záróvizsga célja annak megállapítása, hogy a jelölt rendelkezik-e mindazon ismerettel és szemlélettel, mely a gyógyszerészi oklevéllel betölthető munkakörök ellátásához szükséges közforgalmú, valamint intézeti gyógyszertárakban, gyógyszergyárakban, egészségügyi hatóságoknál, </w:t>
      </w:r>
      <w:proofErr w:type="spellStart"/>
      <w:r w:rsidRPr="00B76EF5">
        <w:t>galenusi</w:t>
      </w:r>
      <w:proofErr w:type="spellEnd"/>
      <w:r w:rsidRPr="00B76EF5">
        <w:t xml:space="preserve"> és egyéb laboratóriumokban.</w:t>
      </w:r>
    </w:p>
    <w:p w14:paraId="1DB23C55" w14:textId="77777777" w:rsidR="00CF1113" w:rsidRPr="00B76EF5" w:rsidRDefault="00CF1113">
      <w:pPr>
        <w:pStyle w:val="Szvegtrzs"/>
        <w:ind w:left="0" w:firstLine="0"/>
        <w:rPr>
          <w:sz w:val="22"/>
          <w:szCs w:val="22"/>
        </w:rPr>
      </w:pPr>
    </w:p>
    <w:p w14:paraId="59C14831" w14:textId="77777777" w:rsidR="00CF1113" w:rsidRPr="00B76EF5" w:rsidRDefault="004A076B">
      <w:pPr>
        <w:spacing w:line="276" w:lineRule="auto"/>
        <w:ind w:left="158" w:right="109"/>
        <w:jc w:val="both"/>
      </w:pPr>
      <w:r w:rsidRPr="00B76EF5">
        <w:t>Tekintettel arra, hogy a vonatkozó szabályozás szerint a végzett gyógyszerésznek a gyógyszerészet</w:t>
      </w:r>
      <w:r w:rsidRPr="00B76EF5">
        <w:rPr>
          <w:spacing w:val="-1"/>
        </w:rPr>
        <w:t xml:space="preserve"> </w:t>
      </w:r>
      <w:r w:rsidRPr="00B76EF5">
        <w:t>területén</w:t>
      </w:r>
      <w:r w:rsidRPr="00B76EF5">
        <w:rPr>
          <w:spacing w:val="-2"/>
        </w:rPr>
        <w:t xml:space="preserve"> </w:t>
      </w:r>
      <w:r w:rsidRPr="00B76EF5">
        <w:t>–</w:t>
      </w:r>
      <w:r w:rsidRPr="00B76EF5">
        <w:rPr>
          <w:spacing w:val="-4"/>
        </w:rPr>
        <w:t xml:space="preserve"> </w:t>
      </w:r>
      <w:r w:rsidRPr="00B76EF5">
        <w:t>felügyelet</w:t>
      </w:r>
      <w:r w:rsidRPr="00B76EF5">
        <w:rPr>
          <w:spacing w:val="-1"/>
        </w:rPr>
        <w:t xml:space="preserve"> </w:t>
      </w:r>
      <w:r w:rsidRPr="00B76EF5">
        <w:t>nélkül</w:t>
      </w:r>
      <w:r w:rsidRPr="00B76EF5">
        <w:rPr>
          <w:spacing w:val="-2"/>
        </w:rPr>
        <w:t xml:space="preserve"> </w:t>
      </w:r>
      <w:r w:rsidRPr="00B76EF5">
        <w:t>-</w:t>
      </w:r>
      <w:r w:rsidRPr="00B76EF5">
        <w:rPr>
          <w:spacing w:val="-3"/>
        </w:rPr>
        <w:t xml:space="preserve"> </w:t>
      </w:r>
      <w:r w:rsidRPr="00B76EF5">
        <w:t>önálló</w:t>
      </w:r>
      <w:r w:rsidRPr="00B76EF5">
        <w:rPr>
          <w:spacing w:val="-2"/>
        </w:rPr>
        <w:t xml:space="preserve"> </w:t>
      </w:r>
      <w:r w:rsidRPr="00B76EF5">
        <w:t>döntéshozatalra</w:t>
      </w:r>
      <w:r w:rsidRPr="00B76EF5">
        <w:rPr>
          <w:spacing w:val="-2"/>
        </w:rPr>
        <w:t xml:space="preserve"> </w:t>
      </w:r>
      <w:r w:rsidRPr="00B76EF5">
        <w:t>alkalmasnak</w:t>
      </w:r>
      <w:r w:rsidRPr="00B76EF5">
        <w:rPr>
          <w:spacing w:val="-1"/>
        </w:rPr>
        <w:t xml:space="preserve"> </w:t>
      </w:r>
      <w:r w:rsidRPr="00B76EF5">
        <w:t>kell</w:t>
      </w:r>
      <w:r w:rsidRPr="00B76EF5">
        <w:rPr>
          <w:spacing w:val="-2"/>
        </w:rPr>
        <w:t xml:space="preserve"> </w:t>
      </w:r>
      <w:r w:rsidRPr="00B76EF5">
        <w:t>lennie, így szükséges, hogy ezt a gyógyszerészi záróvizsga során igazolni tudja. Ehhez szükséges</w:t>
      </w:r>
      <w:r w:rsidRPr="00B76EF5">
        <w:rPr>
          <w:spacing w:val="40"/>
        </w:rPr>
        <w:t xml:space="preserve"> </w:t>
      </w:r>
      <w:r w:rsidRPr="00B76EF5">
        <w:t>a gyógyszerészi tudás és az összefüggések feltárásához mellőzhetetlen, önálló gondolkodásra és szakmai döntéshozatalra alkalmas szemléletnek megfelelő súlyú megjelenítése a záróvizsga követelményrendszerében is. Ezért a záróvizsga során különösen figyelemmel kell lenni a végzett gyógyszerészek várható munkavégzésének és szakmai tevékenységének a körére, valamint a gyakorlati gyógyszerészi döntéshozatali helyzetek integrált tudásának felmérésére.</w:t>
      </w:r>
    </w:p>
    <w:p w14:paraId="66FB6C4B" w14:textId="77777777" w:rsidR="00CF1113" w:rsidRPr="00B76EF5" w:rsidRDefault="00CF1113">
      <w:pPr>
        <w:pStyle w:val="Szvegtrzs"/>
        <w:spacing w:before="6"/>
        <w:ind w:left="0" w:firstLine="0"/>
        <w:rPr>
          <w:sz w:val="22"/>
          <w:szCs w:val="22"/>
        </w:rPr>
      </w:pPr>
    </w:p>
    <w:p w14:paraId="56767A0C" w14:textId="77777777" w:rsidR="00CF1113" w:rsidRPr="00B76EF5" w:rsidRDefault="004A076B">
      <w:pPr>
        <w:spacing w:line="276" w:lineRule="auto"/>
        <w:ind w:left="158" w:right="113"/>
        <w:jc w:val="both"/>
      </w:pPr>
      <w:r w:rsidRPr="00B76EF5">
        <w:t>Mindezen szempontok érvényesítése azt is szolgálja, hogy a jövő gyógyszerészei a következő évtizedekben kiteljesedő szakmai pályafutásuk során lépést tudjanak tartani a szakma fejlődésével és annak aktív részesei lehessenek.</w:t>
      </w:r>
    </w:p>
    <w:p w14:paraId="1A35016B" w14:textId="77777777" w:rsidR="00CF1113" w:rsidRPr="00B76EF5" w:rsidRDefault="00CF1113">
      <w:pPr>
        <w:pStyle w:val="Szvegtrzs"/>
        <w:ind w:left="0" w:firstLine="0"/>
        <w:rPr>
          <w:sz w:val="22"/>
          <w:szCs w:val="22"/>
        </w:rPr>
      </w:pPr>
    </w:p>
    <w:p w14:paraId="7E841E4A" w14:textId="77777777" w:rsidR="00CF1113" w:rsidRPr="00B76EF5" w:rsidRDefault="004A076B">
      <w:pPr>
        <w:ind w:left="158" w:right="110"/>
        <w:jc w:val="both"/>
      </w:pPr>
      <w:r w:rsidRPr="00B76EF5">
        <w:t>A záróvizsga anyagát azon ismeretek képezik, melyek alapján a gyógyszerész képes a fenti munkahelyeken</w:t>
      </w:r>
      <w:r w:rsidRPr="00B76EF5">
        <w:rPr>
          <w:spacing w:val="-3"/>
        </w:rPr>
        <w:t xml:space="preserve"> </w:t>
      </w:r>
      <w:r w:rsidRPr="00B76EF5">
        <w:t>diplomás,</w:t>
      </w:r>
      <w:r w:rsidRPr="00B76EF5">
        <w:rPr>
          <w:spacing w:val="-4"/>
        </w:rPr>
        <w:t xml:space="preserve"> </w:t>
      </w:r>
      <w:r w:rsidRPr="00B76EF5">
        <w:t>kezdő</w:t>
      </w:r>
      <w:r w:rsidRPr="00B76EF5">
        <w:rPr>
          <w:spacing w:val="-3"/>
        </w:rPr>
        <w:t xml:space="preserve"> </w:t>
      </w:r>
      <w:r w:rsidRPr="00B76EF5">
        <w:t>szakembertől</w:t>
      </w:r>
      <w:r w:rsidRPr="00B76EF5">
        <w:rPr>
          <w:spacing w:val="-4"/>
        </w:rPr>
        <w:t xml:space="preserve"> </w:t>
      </w:r>
      <w:r w:rsidRPr="00B76EF5">
        <w:t>elvárható</w:t>
      </w:r>
      <w:r w:rsidRPr="00B76EF5">
        <w:rPr>
          <w:spacing w:val="-3"/>
        </w:rPr>
        <w:t xml:space="preserve"> </w:t>
      </w:r>
      <w:r w:rsidRPr="00B76EF5">
        <w:t>szinten</w:t>
      </w:r>
      <w:r w:rsidRPr="00B76EF5">
        <w:rPr>
          <w:spacing w:val="-3"/>
        </w:rPr>
        <w:t xml:space="preserve"> </w:t>
      </w:r>
      <w:r w:rsidRPr="00B76EF5">
        <w:t>felelősséggel</w:t>
      </w:r>
      <w:r w:rsidRPr="00B76EF5">
        <w:rPr>
          <w:spacing w:val="-4"/>
        </w:rPr>
        <w:t xml:space="preserve"> </w:t>
      </w:r>
      <w:r w:rsidRPr="00B76EF5">
        <w:t>önálló</w:t>
      </w:r>
      <w:r w:rsidRPr="00B76EF5">
        <w:rPr>
          <w:spacing w:val="-3"/>
        </w:rPr>
        <w:t xml:space="preserve"> </w:t>
      </w:r>
      <w:r w:rsidRPr="00B76EF5">
        <w:t xml:space="preserve">munkát </w:t>
      </w:r>
      <w:r w:rsidRPr="00B76EF5">
        <w:rPr>
          <w:spacing w:val="-2"/>
        </w:rPr>
        <w:t>végezni.</w:t>
      </w:r>
    </w:p>
    <w:p w14:paraId="2D8AF478" w14:textId="77777777" w:rsidR="00CF1113" w:rsidRPr="00B76EF5" w:rsidRDefault="00CF1113">
      <w:pPr>
        <w:pStyle w:val="Szvegtrzs"/>
        <w:spacing w:before="10"/>
        <w:ind w:left="0" w:firstLine="0"/>
        <w:rPr>
          <w:sz w:val="22"/>
          <w:szCs w:val="22"/>
        </w:rPr>
      </w:pPr>
    </w:p>
    <w:p w14:paraId="46D17589" w14:textId="77777777" w:rsidR="00CF1113" w:rsidRPr="00B76EF5" w:rsidRDefault="004A076B">
      <w:pPr>
        <w:ind w:left="158"/>
        <w:jc w:val="both"/>
      </w:pPr>
      <w:r w:rsidRPr="00B76EF5">
        <w:t>A</w:t>
      </w:r>
      <w:r w:rsidRPr="00B76EF5">
        <w:rPr>
          <w:spacing w:val="-6"/>
        </w:rPr>
        <w:t xml:space="preserve"> </w:t>
      </w:r>
      <w:r w:rsidRPr="00B76EF5">
        <w:t>záróvizsga</w:t>
      </w:r>
      <w:r w:rsidRPr="00B76EF5">
        <w:rPr>
          <w:spacing w:val="-5"/>
        </w:rPr>
        <w:t xml:space="preserve"> </w:t>
      </w:r>
      <w:r w:rsidRPr="00B76EF5">
        <w:t>három</w:t>
      </w:r>
      <w:r w:rsidRPr="00B76EF5">
        <w:rPr>
          <w:spacing w:val="-5"/>
        </w:rPr>
        <w:t xml:space="preserve"> </w:t>
      </w:r>
      <w:r w:rsidRPr="00B76EF5">
        <w:rPr>
          <w:spacing w:val="-2"/>
        </w:rPr>
        <w:t>része:</w:t>
      </w:r>
    </w:p>
    <w:p w14:paraId="6C96EFB8" w14:textId="77777777" w:rsidR="00CF1113" w:rsidRPr="00B76EF5" w:rsidRDefault="00CF1113">
      <w:pPr>
        <w:pStyle w:val="Szvegtrzs"/>
        <w:spacing w:before="1"/>
        <w:ind w:left="0" w:firstLine="0"/>
        <w:rPr>
          <w:sz w:val="22"/>
          <w:szCs w:val="22"/>
        </w:rPr>
      </w:pPr>
    </w:p>
    <w:p w14:paraId="76ED295C" w14:textId="7B108ECD" w:rsidR="00B76EF5" w:rsidRPr="00B76EF5" w:rsidRDefault="004A076B" w:rsidP="00B76EF5">
      <w:pPr>
        <w:pStyle w:val="Listaszerbekezds"/>
        <w:numPr>
          <w:ilvl w:val="0"/>
          <w:numId w:val="10"/>
        </w:numPr>
        <w:tabs>
          <w:tab w:val="left" w:pos="2282"/>
        </w:tabs>
        <w:ind w:right="2977"/>
      </w:pPr>
      <w:r w:rsidRPr="00B76EF5">
        <w:t>országosan</w:t>
      </w:r>
      <w:r w:rsidRPr="00B76EF5">
        <w:rPr>
          <w:spacing w:val="-12"/>
        </w:rPr>
        <w:t xml:space="preserve"> </w:t>
      </w:r>
      <w:r w:rsidRPr="00B76EF5">
        <w:t>egységes</w:t>
      </w:r>
      <w:r w:rsidRPr="00B76EF5">
        <w:rPr>
          <w:spacing w:val="-13"/>
        </w:rPr>
        <w:t xml:space="preserve"> </w:t>
      </w:r>
      <w:r w:rsidRPr="00B76EF5">
        <w:t>tesztvizsga</w:t>
      </w:r>
      <w:r w:rsidRPr="00B76EF5">
        <w:rPr>
          <w:spacing w:val="-11"/>
        </w:rPr>
        <w:t xml:space="preserve"> </w:t>
      </w:r>
      <w:r w:rsidRPr="00B76EF5">
        <w:t xml:space="preserve">írásban </w:t>
      </w:r>
    </w:p>
    <w:p w14:paraId="757755B5" w14:textId="17F4AB65" w:rsidR="00CF1113" w:rsidRPr="00B76EF5" w:rsidRDefault="004A076B" w:rsidP="00B76EF5">
      <w:pPr>
        <w:pStyle w:val="Listaszerbekezds"/>
        <w:numPr>
          <w:ilvl w:val="0"/>
          <w:numId w:val="10"/>
        </w:numPr>
        <w:tabs>
          <w:tab w:val="left" w:pos="2282"/>
        </w:tabs>
        <w:ind w:right="2977"/>
      </w:pPr>
      <w:r w:rsidRPr="00B76EF5">
        <w:tab/>
      </w:r>
      <w:r w:rsidRPr="00B76EF5">
        <w:rPr>
          <w:spacing w:val="-52"/>
        </w:rPr>
        <w:t xml:space="preserve"> </w:t>
      </w:r>
      <w:r w:rsidRPr="00B76EF5">
        <w:t>gyakorlati vizsga</w:t>
      </w:r>
    </w:p>
    <w:p w14:paraId="7E20084C" w14:textId="77777777" w:rsidR="00CF1113" w:rsidRPr="00B76EF5" w:rsidRDefault="004A076B">
      <w:pPr>
        <w:tabs>
          <w:tab w:val="left" w:pos="2289"/>
        </w:tabs>
        <w:ind w:left="1570"/>
      </w:pPr>
      <w:r w:rsidRPr="00B76EF5">
        <w:rPr>
          <w:spacing w:val="-2"/>
        </w:rPr>
        <w:t>III.)</w:t>
      </w:r>
      <w:r w:rsidRPr="00B76EF5">
        <w:tab/>
        <w:t>szóbeli</w:t>
      </w:r>
      <w:r w:rsidRPr="00B76EF5">
        <w:rPr>
          <w:spacing w:val="-6"/>
        </w:rPr>
        <w:t xml:space="preserve"> </w:t>
      </w:r>
      <w:r w:rsidRPr="00B76EF5">
        <w:rPr>
          <w:spacing w:val="-2"/>
        </w:rPr>
        <w:t>vizsga</w:t>
      </w:r>
    </w:p>
    <w:p w14:paraId="2DEB3C14" w14:textId="77777777" w:rsidR="00CF1113" w:rsidRPr="00B76EF5" w:rsidRDefault="00CF1113">
      <w:pPr>
        <w:pStyle w:val="Szvegtrzs"/>
        <w:ind w:left="0" w:firstLine="0"/>
        <w:rPr>
          <w:sz w:val="22"/>
          <w:szCs w:val="22"/>
        </w:rPr>
      </w:pPr>
    </w:p>
    <w:p w14:paraId="346C9778" w14:textId="77777777" w:rsidR="00CF1113" w:rsidRPr="00B76EF5" w:rsidRDefault="00CF1113">
      <w:pPr>
        <w:pStyle w:val="Szvegtrzs"/>
        <w:spacing w:before="9"/>
        <w:ind w:left="0" w:firstLine="0"/>
        <w:rPr>
          <w:sz w:val="22"/>
          <w:szCs w:val="22"/>
        </w:rPr>
      </w:pPr>
    </w:p>
    <w:p w14:paraId="44FBA605" w14:textId="77777777" w:rsidR="00CF1113" w:rsidRPr="00B76EF5" w:rsidRDefault="004A076B">
      <w:pPr>
        <w:pStyle w:val="Listaszerbekezds"/>
        <w:numPr>
          <w:ilvl w:val="0"/>
          <w:numId w:val="6"/>
        </w:numPr>
        <w:tabs>
          <w:tab w:val="left" w:pos="344"/>
        </w:tabs>
        <w:ind w:hanging="186"/>
        <w:rPr>
          <w:b/>
        </w:rPr>
      </w:pPr>
      <w:r w:rsidRPr="00B76EF5">
        <w:rPr>
          <w:b/>
        </w:rPr>
        <w:t>Országosan</w:t>
      </w:r>
      <w:r w:rsidRPr="00B76EF5">
        <w:rPr>
          <w:b/>
          <w:spacing w:val="-9"/>
        </w:rPr>
        <w:t xml:space="preserve"> </w:t>
      </w:r>
      <w:r w:rsidRPr="00B76EF5">
        <w:rPr>
          <w:b/>
        </w:rPr>
        <w:t>egységes</w:t>
      </w:r>
      <w:r w:rsidRPr="00B76EF5">
        <w:rPr>
          <w:b/>
          <w:spacing w:val="-9"/>
        </w:rPr>
        <w:t xml:space="preserve"> </w:t>
      </w:r>
      <w:r w:rsidRPr="00B76EF5">
        <w:rPr>
          <w:b/>
        </w:rPr>
        <w:t>tesztvizsga</w:t>
      </w:r>
      <w:r w:rsidRPr="00B76EF5">
        <w:rPr>
          <w:b/>
          <w:spacing w:val="-8"/>
        </w:rPr>
        <w:t xml:space="preserve"> </w:t>
      </w:r>
      <w:r w:rsidRPr="00B76EF5">
        <w:rPr>
          <w:b/>
          <w:spacing w:val="-2"/>
        </w:rPr>
        <w:t>írásban</w:t>
      </w:r>
    </w:p>
    <w:p w14:paraId="051CD5FA" w14:textId="77777777" w:rsidR="00CF1113" w:rsidRPr="00B76EF5" w:rsidRDefault="00CF1113">
      <w:pPr>
        <w:pStyle w:val="Szvegtrzs"/>
        <w:spacing w:before="3"/>
        <w:ind w:left="0" w:firstLine="0"/>
        <w:rPr>
          <w:b/>
          <w:sz w:val="22"/>
          <w:szCs w:val="22"/>
        </w:rPr>
      </w:pPr>
    </w:p>
    <w:p w14:paraId="3E498839" w14:textId="77777777" w:rsidR="00CF1113" w:rsidRPr="00B76EF5" w:rsidRDefault="004A076B">
      <w:pPr>
        <w:ind w:left="158" w:right="118"/>
        <w:jc w:val="both"/>
      </w:pPr>
      <w:r w:rsidRPr="00B76EF5">
        <w:t>Mivel az integrált ismeretekre épülő, országosan egységes teszt részben eltér a korábban megismert vizsgáktól, az eredményes felkészülés érdekében célszerű igénybe venni az integrált dolgozat megoldásának gyakorlási lehetőségeit az új elektronikus tesztkönyv (</w:t>
      </w:r>
      <w:hyperlink r:id="rId9">
        <w:r w:rsidRPr="00B76EF5">
          <w:rPr>
            <w:color w:val="0462C1"/>
            <w:u w:val="single" w:color="0462C1"/>
          </w:rPr>
          <w:t>www.zarovizsga.hu</w:t>
        </w:r>
      </w:hyperlink>
      <w:r w:rsidRPr="00B76EF5">
        <w:t>) alapján.</w:t>
      </w:r>
    </w:p>
    <w:p w14:paraId="25FBD996" w14:textId="77777777" w:rsidR="00CF1113" w:rsidRPr="00B76EF5" w:rsidRDefault="00CF1113">
      <w:pPr>
        <w:pStyle w:val="Szvegtrzs"/>
        <w:spacing w:before="10"/>
        <w:ind w:left="0" w:firstLine="0"/>
        <w:rPr>
          <w:sz w:val="22"/>
          <w:szCs w:val="22"/>
        </w:rPr>
      </w:pPr>
    </w:p>
    <w:p w14:paraId="49D71207" w14:textId="77777777" w:rsidR="00CF1113" w:rsidRPr="00B76EF5" w:rsidRDefault="004A076B">
      <w:pPr>
        <w:spacing w:before="94"/>
        <w:ind w:left="158" w:right="111"/>
        <w:jc w:val="both"/>
      </w:pPr>
      <w:r w:rsidRPr="00B76EF5">
        <w:t xml:space="preserve">A kérdések többségben probléma-elemző, szintetizáló kérdéscsoportok, amelyek felölelik a </w:t>
      </w:r>
      <w:proofErr w:type="spellStart"/>
      <w:r w:rsidRPr="00B76EF5">
        <w:t>gyógyszertechnológiai</w:t>
      </w:r>
      <w:proofErr w:type="spellEnd"/>
      <w:r w:rsidRPr="00B76EF5">
        <w:t xml:space="preserve">, a </w:t>
      </w:r>
      <w:proofErr w:type="spellStart"/>
      <w:r w:rsidRPr="00B76EF5">
        <w:t>gyógyszerhatástani</w:t>
      </w:r>
      <w:proofErr w:type="spellEnd"/>
      <w:r w:rsidRPr="00B76EF5">
        <w:t xml:space="preserve">, a gyógyszerügyi szervezési, gyógyszerészi kémiai, gyógynövény- és drogismereti, közegészségtani-járványtani, mikrobiológiai, </w:t>
      </w:r>
      <w:proofErr w:type="spellStart"/>
      <w:r w:rsidRPr="00B76EF5">
        <w:t>biofarmáciai</w:t>
      </w:r>
      <w:proofErr w:type="spellEnd"/>
      <w:r w:rsidRPr="00B76EF5">
        <w:t xml:space="preserve">, gyógyszerészi gondozási, gyógyszeres terápiai, gyógyszerészet-történeti </w:t>
      </w:r>
      <w:r w:rsidRPr="00B76EF5">
        <w:rPr>
          <w:spacing w:val="-2"/>
        </w:rPr>
        <w:t>ismereteket.</w:t>
      </w:r>
    </w:p>
    <w:p w14:paraId="5ADB7BC5" w14:textId="77777777" w:rsidR="00CF1113" w:rsidRPr="00B76EF5" w:rsidRDefault="00CF1113">
      <w:pPr>
        <w:jc w:val="both"/>
        <w:sectPr w:rsidR="00CF1113" w:rsidRPr="00B76EF5">
          <w:footerReference w:type="default" r:id="rId10"/>
          <w:type w:val="continuous"/>
          <w:pgSz w:w="11910" w:h="16840"/>
          <w:pgMar w:top="1040" w:right="1300" w:bottom="960" w:left="1260" w:header="0" w:footer="779" w:gutter="0"/>
          <w:pgNumType w:start="1"/>
          <w:cols w:space="708"/>
        </w:sectPr>
      </w:pPr>
    </w:p>
    <w:p w14:paraId="31281D9E" w14:textId="77777777" w:rsidR="00CF1113" w:rsidRPr="00B76EF5" w:rsidRDefault="004A076B">
      <w:pPr>
        <w:pStyle w:val="Listaszerbekezds"/>
        <w:numPr>
          <w:ilvl w:val="0"/>
          <w:numId w:val="6"/>
        </w:numPr>
        <w:tabs>
          <w:tab w:val="left" w:pos="467"/>
        </w:tabs>
        <w:spacing w:before="69"/>
        <w:ind w:left="466" w:hanging="309"/>
        <w:rPr>
          <w:b/>
        </w:rPr>
      </w:pPr>
      <w:r w:rsidRPr="00B76EF5">
        <w:rPr>
          <w:b/>
        </w:rPr>
        <w:lastRenderedPageBreak/>
        <w:t>Gyakorlati</w:t>
      </w:r>
      <w:r w:rsidRPr="00B76EF5">
        <w:rPr>
          <w:b/>
          <w:spacing w:val="-7"/>
        </w:rPr>
        <w:t xml:space="preserve"> </w:t>
      </w:r>
      <w:r w:rsidRPr="00B76EF5">
        <w:rPr>
          <w:b/>
          <w:spacing w:val="-2"/>
        </w:rPr>
        <w:t>záróvizsga</w:t>
      </w:r>
    </w:p>
    <w:p w14:paraId="2060091A" w14:textId="77777777" w:rsidR="00B76EF5" w:rsidRPr="00B76EF5" w:rsidRDefault="004A076B">
      <w:pPr>
        <w:spacing w:before="9" w:line="500" w:lineRule="atLeast"/>
        <w:ind w:left="158" w:right="3071"/>
      </w:pPr>
      <w:r w:rsidRPr="00B76EF5">
        <w:t>A</w:t>
      </w:r>
      <w:r w:rsidRPr="00B76EF5">
        <w:rPr>
          <w:spacing w:val="-6"/>
        </w:rPr>
        <w:t xml:space="preserve"> </w:t>
      </w:r>
      <w:r w:rsidRPr="00B76EF5">
        <w:t>gyakorlati</w:t>
      </w:r>
      <w:r w:rsidRPr="00B76EF5">
        <w:rPr>
          <w:spacing w:val="-9"/>
        </w:rPr>
        <w:t xml:space="preserve"> </w:t>
      </w:r>
      <w:r w:rsidRPr="00B76EF5">
        <w:t>záróvizsga</w:t>
      </w:r>
      <w:r w:rsidRPr="00B76EF5">
        <w:rPr>
          <w:spacing w:val="-6"/>
        </w:rPr>
        <w:t xml:space="preserve"> </w:t>
      </w:r>
      <w:r w:rsidRPr="00B76EF5">
        <w:t>receptúrai</w:t>
      </w:r>
      <w:r w:rsidRPr="00B76EF5">
        <w:rPr>
          <w:spacing w:val="-9"/>
        </w:rPr>
        <w:t xml:space="preserve"> </w:t>
      </w:r>
      <w:r w:rsidRPr="00B76EF5">
        <w:t>gyógyszerkészítésből</w:t>
      </w:r>
      <w:r w:rsidRPr="00B76EF5">
        <w:rPr>
          <w:spacing w:val="-5"/>
        </w:rPr>
        <w:t xml:space="preserve"> </w:t>
      </w:r>
      <w:r w:rsidRPr="00B76EF5">
        <w:t xml:space="preserve">áll. </w:t>
      </w:r>
    </w:p>
    <w:p w14:paraId="6B050333" w14:textId="1F49E1E5" w:rsidR="00CF1113" w:rsidRPr="00B76EF5" w:rsidRDefault="004A076B">
      <w:pPr>
        <w:spacing w:before="9" w:line="500" w:lineRule="atLeast"/>
        <w:ind w:left="158" w:right="3071"/>
      </w:pPr>
      <w:r w:rsidRPr="00B76EF5">
        <w:t>Ennek keretében a jelöltnek feladata a különféle</w:t>
      </w:r>
    </w:p>
    <w:p w14:paraId="3A589C56" w14:textId="77777777" w:rsidR="00CF1113" w:rsidRPr="00B76EF5" w:rsidRDefault="004A076B">
      <w:pPr>
        <w:tabs>
          <w:tab w:val="left" w:pos="540"/>
        </w:tabs>
        <w:spacing w:before="8"/>
        <w:ind w:left="518" w:right="445" w:hanging="360"/>
      </w:pPr>
      <w:r w:rsidRPr="00B76EF5">
        <w:rPr>
          <w:spacing w:val="-10"/>
        </w:rPr>
        <w:t>-</w:t>
      </w:r>
      <w:r w:rsidRPr="00B76EF5">
        <w:tab/>
      </w:r>
      <w:r w:rsidRPr="00B76EF5">
        <w:tab/>
        <w:t>vények</w:t>
      </w:r>
      <w:r w:rsidRPr="00B76EF5">
        <w:rPr>
          <w:spacing w:val="-2"/>
        </w:rPr>
        <w:t xml:space="preserve"> </w:t>
      </w:r>
      <w:r w:rsidRPr="00B76EF5">
        <w:t>alaki,</w:t>
      </w:r>
      <w:r w:rsidRPr="00B76EF5">
        <w:rPr>
          <w:spacing w:val="-5"/>
        </w:rPr>
        <w:t xml:space="preserve"> </w:t>
      </w:r>
      <w:r w:rsidRPr="00B76EF5">
        <w:t>tartalmi</w:t>
      </w:r>
      <w:r w:rsidRPr="00B76EF5">
        <w:rPr>
          <w:spacing w:val="-7"/>
        </w:rPr>
        <w:t xml:space="preserve"> </w:t>
      </w:r>
      <w:r w:rsidRPr="00B76EF5">
        <w:t>felülbírálása,</w:t>
      </w:r>
      <w:r w:rsidRPr="00B76EF5">
        <w:rPr>
          <w:spacing w:val="-2"/>
        </w:rPr>
        <w:t xml:space="preserve"> </w:t>
      </w:r>
      <w:r w:rsidRPr="00B76EF5">
        <w:t>a</w:t>
      </w:r>
      <w:r w:rsidRPr="00B76EF5">
        <w:rPr>
          <w:spacing w:val="-4"/>
        </w:rPr>
        <w:t xml:space="preserve"> </w:t>
      </w:r>
      <w:r w:rsidRPr="00B76EF5">
        <w:t>vény</w:t>
      </w:r>
      <w:r w:rsidRPr="00B76EF5">
        <w:rPr>
          <w:spacing w:val="-6"/>
        </w:rPr>
        <w:t xml:space="preserve"> </w:t>
      </w:r>
      <w:r w:rsidRPr="00B76EF5">
        <w:t>szabályos</w:t>
      </w:r>
      <w:r w:rsidRPr="00B76EF5">
        <w:rPr>
          <w:spacing w:val="-4"/>
        </w:rPr>
        <w:t xml:space="preserve"> </w:t>
      </w:r>
      <w:r w:rsidRPr="00B76EF5">
        <w:t>elolvasása</w:t>
      </w:r>
      <w:r w:rsidRPr="00B76EF5">
        <w:rPr>
          <w:spacing w:val="-4"/>
        </w:rPr>
        <w:t xml:space="preserve"> </w:t>
      </w:r>
      <w:r w:rsidRPr="00B76EF5">
        <w:t>latinul</w:t>
      </w:r>
      <w:r w:rsidRPr="00B76EF5">
        <w:rPr>
          <w:spacing w:val="-4"/>
        </w:rPr>
        <w:t xml:space="preserve"> </w:t>
      </w:r>
      <w:r w:rsidRPr="00B76EF5">
        <w:t>és</w:t>
      </w:r>
      <w:r w:rsidRPr="00B76EF5">
        <w:rPr>
          <w:spacing w:val="-4"/>
        </w:rPr>
        <w:t xml:space="preserve"> </w:t>
      </w:r>
      <w:r w:rsidRPr="00B76EF5">
        <w:t>azok</w:t>
      </w:r>
      <w:r w:rsidRPr="00B76EF5">
        <w:rPr>
          <w:spacing w:val="-4"/>
        </w:rPr>
        <w:t xml:space="preserve"> </w:t>
      </w:r>
      <w:r w:rsidRPr="00B76EF5">
        <w:t xml:space="preserve">helyes </w:t>
      </w:r>
      <w:r w:rsidRPr="00B76EF5">
        <w:rPr>
          <w:spacing w:val="-2"/>
        </w:rPr>
        <w:t>elkészítése,</w:t>
      </w:r>
    </w:p>
    <w:p w14:paraId="74725CCA" w14:textId="77777777" w:rsidR="00CF1113" w:rsidRPr="00B76EF5" w:rsidRDefault="004A076B">
      <w:pPr>
        <w:pStyle w:val="Listaszerbekezds"/>
        <w:numPr>
          <w:ilvl w:val="0"/>
          <w:numId w:val="5"/>
        </w:numPr>
        <w:tabs>
          <w:tab w:val="left" w:pos="518"/>
          <w:tab w:val="left" w:pos="519"/>
        </w:tabs>
        <w:ind w:right="112"/>
      </w:pPr>
      <w:r w:rsidRPr="00B76EF5">
        <w:t>erős</w:t>
      </w:r>
      <w:r w:rsidRPr="00B76EF5">
        <w:rPr>
          <w:spacing w:val="80"/>
        </w:rPr>
        <w:t xml:space="preserve"> </w:t>
      </w:r>
      <w:r w:rsidRPr="00B76EF5">
        <w:t>hatású</w:t>
      </w:r>
      <w:r w:rsidRPr="00B76EF5">
        <w:rPr>
          <w:spacing w:val="80"/>
        </w:rPr>
        <w:t xml:space="preserve"> </w:t>
      </w:r>
      <w:r w:rsidRPr="00B76EF5">
        <w:t>szerek</w:t>
      </w:r>
      <w:r w:rsidRPr="00B76EF5">
        <w:rPr>
          <w:spacing w:val="80"/>
        </w:rPr>
        <w:t xml:space="preserve"> </w:t>
      </w:r>
      <w:r w:rsidRPr="00B76EF5">
        <w:t>dózisainak</w:t>
      </w:r>
      <w:r w:rsidRPr="00B76EF5">
        <w:rPr>
          <w:spacing w:val="80"/>
        </w:rPr>
        <w:t xml:space="preserve"> </w:t>
      </w:r>
      <w:r w:rsidRPr="00B76EF5">
        <w:t>ellenőrzése,</w:t>
      </w:r>
      <w:r w:rsidRPr="00B76EF5">
        <w:rPr>
          <w:spacing w:val="80"/>
        </w:rPr>
        <w:t xml:space="preserve"> </w:t>
      </w:r>
      <w:r w:rsidRPr="00B76EF5">
        <w:t>a</w:t>
      </w:r>
      <w:r w:rsidRPr="00B76EF5">
        <w:rPr>
          <w:spacing w:val="80"/>
        </w:rPr>
        <w:t xml:space="preserve"> </w:t>
      </w:r>
      <w:r w:rsidRPr="00B76EF5">
        <w:t>dózistúllépések</w:t>
      </w:r>
      <w:r w:rsidRPr="00B76EF5">
        <w:rPr>
          <w:spacing w:val="80"/>
        </w:rPr>
        <w:t xml:space="preserve"> </w:t>
      </w:r>
      <w:r w:rsidRPr="00B76EF5">
        <w:t>pontos,</w:t>
      </w:r>
      <w:r w:rsidRPr="00B76EF5">
        <w:rPr>
          <w:spacing w:val="80"/>
        </w:rPr>
        <w:t xml:space="preserve"> </w:t>
      </w:r>
      <w:r w:rsidRPr="00B76EF5">
        <w:t>szakszerű</w:t>
      </w:r>
      <w:r w:rsidRPr="00B76EF5">
        <w:rPr>
          <w:spacing w:val="40"/>
        </w:rPr>
        <w:t xml:space="preserve"> </w:t>
      </w:r>
      <w:r w:rsidRPr="00B76EF5">
        <w:rPr>
          <w:spacing w:val="-2"/>
        </w:rPr>
        <w:t>korrigálása,</w:t>
      </w:r>
    </w:p>
    <w:p w14:paraId="625EB182" w14:textId="77777777" w:rsidR="00CF1113" w:rsidRPr="00B76EF5" w:rsidRDefault="004A076B">
      <w:pPr>
        <w:pStyle w:val="Listaszerbekezds"/>
        <w:numPr>
          <w:ilvl w:val="0"/>
          <w:numId w:val="5"/>
        </w:numPr>
        <w:tabs>
          <w:tab w:val="left" w:pos="519"/>
        </w:tabs>
        <w:ind w:right="117"/>
        <w:jc w:val="both"/>
      </w:pPr>
      <w:r w:rsidRPr="00B76EF5">
        <w:t xml:space="preserve">magisztrális gyógyszerkészítménnyel kapcsolatos </w:t>
      </w:r>
      <w:proofErr w:type="spellStart"/>
      <w:r w:rsidRPr="00B76EF5">
        <w:t>gyógyszertechnológiai</w:t>
      </w:r>
      <w:proofErr w:type="spellEnd"/>
      <w:r w:rsidRPr="00B76EF5">
        <w:t xml:space="preserve">, fizikai, kémiai gyógyszer-ellenőrzési, </w:t>
      </w:r>
      <w:proofErr w:type="spellStart"/>
      <w:r w:rsidRPr="00B76EF5">
        <w:t>biofarmáciai</w:t>
      </w:r>
      <w:proofErr w:type="spellEnd"/>
      <w:r w:rsidRPr="00B76EF5">
        <w:t xml:space="preserve">, </w:t>
      </w:r>
      <w:proofErr w:type="spellStart"/>
      <w:r w:rsidRPr="00B76EF5">
        <w:t>gyógyszerhatástani</w:t>
      </w:r>
      <w:proofErr w:type="spellEnd"/>
      <w:r w:rsidRPr="00B76EF5">
        <w:t xml:space="preserve"> ismeretek, valamint a</w:t>
      </w:r>
      <w:r w:rsidRPr="00B76EF5">
        <w:rPr>
          <w:spacing w:val="-1"/>
        </w:rPr>
        <w:t xml:space="preserve"> </w:t>
      </w:r>
      <w:r w:rsidRPr="00B76EF5">
        <w:t>gyógyszer kiadásával kapcsolatos jogszabályok ismertetése,</w:t>
      </w:r>
    </w:p>
    <w:p w14:paraId="65CCB971" w14:textId="77777777" w:rsidR="00CF1113" w:rsidRPr="00B76EF5" w:rsidRDefault="004A076B">
      <w:pPr>
        <w:pStyle w:val="Listaszerbekezds"/>
        <w:numPr>
          <w:ilvl w:val="0"/>
          <w:numId w:val="5"/>
        </w:numPr>
        <w:tabs>
          <w:tab w:val="left" w:pos="519"/>
        </w:tabs>
        <w:ind w:right="112"/>
        <w:jc w:val="both"/>
      </w:pPr>
      <w:r w:rsidRPr="00B76EF5">
        <w:t>magisztrális készítményekben előforduló összeférhetetlenségek megoldása, különös tekintettel a stabilitás, valamint a pontos dozírozás szavatolására,</w:t>
      </w:r>
    </w:p>
    <w:p w14:paraId="79F30F7F" w14:textId="77777777" w:rsidR="00CF1113" w:rsidRPr="00B76EF5" w:rsidRDefault="004A076B">
      <w:pPr>
        <w:pStyle w:val="Listaszerbekezds"/>
        <w:numPr>
          <w:ilvl w:val="0"/>
          <w:numId w:val="5"/>
        </w:numPr>
        <w:tabs>
          <w:tab w:val="left" w:pos="519"/>
        </w:tabs>
        <w:ind w:right="113"/>
        <w:jc w:val="both"/>
      </w:pPr>
      <w:r w:rsidRPr="00B76EF5">
        <w:t>a gyógyszerkészítéssel kapcsolatos anyagismeret, ható- és segédanyagok tulajdonságainak ismertetése,</w:t>
      </w:r>
    </w:p>
    <w:p w14:paraId="7CA6671B" w14:textId="77777777" w:rsidR="00CF1113" w:rsidRPr="00B76EF5" w:rsidRDefault="004A076B">
      <w:pPr>
        <w:pStyle w:val="Listaszerbekezds"/>
        <w:numPr>
          <w:ilvl w:val="0"/>
          <w:numId w:val="5"/>
        </w:numPr>
        <w:tabs>
          <w:tab w:val="left" w:pos="519"/>
        </w:tabs>
        <w:spacing w:line="252" w:lineRule="exact"/>
        <w:ind w:hanging="361"/>
        <w:jc w:val="both"/>
      </w:pPr>
      <w:r w:rsidRPr="00B76EF5">
        <w:t>az</w:t>
      </w:r>
      <w:r w:rsidRPr="00B76EF5">
        <w:rPr>
          <w:spacing w:val="-8"/>
        </w:rPr>
        <w:t xml:space="preserve"> </w:t>
      </w:r>
      <w:r w:rsidRPr="00B76EF5">
        <w:t>elkészített</w:t>
      </w:r>
      <w:r w:rsidRPr="00B76EF5">
        <w:rPr>
          <w:spacing w:val="-6"/>
        </w:rPr>
        <w:t xml:space="preserve"> </w:t>
      </w:r>
      <w:r w:rsidRPr="00B76EF5">
        <w:t>vény</w:t>
      </w:r>
      <w:r w:rsidRPr="00B76EF5">
        <w:rPr>
          <w:spacing w:val="-7"/>
        </w:rPr>
        <w:t xml:space="preserve"> </w:t>
      </w:r>
      <w:r w:rsidRPr="00B76EF5">
        <w:rPr>
          <w:spacing w:val="-2"/>
        </w:rPr>
        <w:t>árazása</w:t>
      </w:r>
    </w:p>
    <w:p w14:paraId="16CE6D46" w14:textId="77777777" w:rsidR="00CF1113" w:rsidRPr="00B76EF5" w:rsidRDefault="004A076B">
      <w:pPr>
        <w:pStyle w:val="Listaszerbekezds"/>
        <w:numPr>
          <w:ilvl w:val="0"/>
          <w:numId w:val="5"/>
        </w:numPr>
        <w:tabs>
          <w:tab w:val="left" w:pos="519"/>
        </w:tabs>
        <w:spacing w:line="253" w:lineRule="exact"/>
        <w:ind w:hanging="361"/>
        <w:jc w:val="both"/>
      </w:pPr>
      <w:r w:rsidRPr="00B76EF5">
        <w:t>egy</w:t>
      </w:r>
      <w:r w:rsidRPr="00B76EF5">
        <w:rPr>
          <w:spacing w:val="-12"/>
        </w:rPr>
        <w:t xml:space="preserve"> </w:t>
      </w:r>
      <w:r w:rsidRPr="00B76EF5">
        <w:t>gyógyászati</w:t>
      </w:r>
      <w:r w:rsidRPr="00B76EF5">
        <w:rPr>
          <w:spacing w:val="-9"/>
        </w:rPr>
        <w:t xml:space="preserve"> </w:t>
      </w:r>
      <w:r w:rsidRPr="00B76EF5">
        <w:t>segédeszköz</w:t>
      </w:r>
      <w:r w:rsidRPr="00B76EF5">
        <w:rPr>
          <w:spacing w:val="-10"/>
        </w:rPr>
        <w:t xml:space="preserve"> </w:t>
      </w:r>
      <w:r w:rsidRPr="00B76EF5">
        <w:t>használatának</w:t>
      </w:r>
      <w:r w:rsidRPr="00B76EF5">
        <w:rPr>
          <w:spacing w:val="-8"/>
        </w:rPr>
        <w:t xml:space="preserve"> </w:t>
      </w:r>
      <w:r w:rsidRPr="00B76EF5">
        <w:t>részletes</w:t>
      </w:r>
      <w:r w:rsidRPr="00B76EF5">
        <w:rPr>
          <w:spacing w:val="-7"/>
        </w:rPr>
        <w:t xml:space="preserve"> </w:t>
      </w:r>
      <w:r w:rsidRPr="00B76EF5">
        <w:rPr>
          <w:spacing w:val="-2"/>
        </w:rPr>
        <w:t>ismertetése.</w:t>
      </w:r>
    </w:p>
    <w:p w14:paraId="0842D0A7" w14:textId="77777777" w:rsidR="00CF1113" w:rsidRPr="00B76EF5" w:rsidRDefault="00CF1113">
      <w:pPr>
        <w:pStyle w:val="Szvegtrzs"/>
        <w:spacing w:before="7"/>
        <w:ind w:left="0" w:firstLine="0"/>
        <w:rPr>
          <w:sz w:val="22"/>
          <w:szCs w:val="22"/>
        </w:rPr>
      </w:pPr>
    </w:p>
    <w:p w14:paraId="064B4F51" w14:textId="77777777" w:rsidR="00CF1113" w:rsidRPr="00B76EF5" w:rsidRDefault="004A076B">
      <w:pPr>
        <w:ind w:left="158"/>
      </w:pPr>
      <w:r w:rsidRPr="00B76EF5">
        <w:rPr>
          <w:u w:val="single"/>
        </w:rPr>
        <w:t>A</w:t>
      </w:r>
      <w:r w:rsidRPr="00B76EF5">
        <w:rPr>
          <w:spacing w:val="-6"/>
          <w:u w:val="single"/>
        </w:rPr>
        <w:t xml:space="preserve"> </w:t>
      </w:r>
      <w:r w:rsidRPr="00B76EF5">
        <w:rPr>
          <w:u w:val="single"/>
        </w:rPr>
        <w:t>gyakorlati</w:t>
      </w:r>
      <w:r w:rsidRPr="00B76EF5">
        <w:rPr>
          <w:spacing w:val="-9"/>
          <w:u w:val="single"/>
        </w:rPr>
        <w:t xml:space="preserve"> </w:t>
      </w:r>
      <w:r w:rsidRPr="00B76EF5">
        <w:rPr>
          <w:u w:val="single"/>
        </w:rPr>
        <w:t>záróvizsga</w:t>
      </w:r>
      <w:r w:rsidRPr="00B76EF5">
        <w:rPr>
          <w:spacing w:val="-7"/>
          <w:u w:val="single"/>
        </w:rPr>
        <w:t xml:space="preserve"> </w:t>
      </w:r>
      <w:r w:rsidRPr="00B76EF5">
        <w:rPr>
          <w:spacing w:val="-2"/>
          <w:u w:val="single"/>
        </w:rPr>
        <w:t>menete:</w:t>
      </w:r>
    </w:p>
    <w:p w14:paraId="122E9631" w14:textId="77777777" w:rsidR="00CF1113" w:rsidRPr="00B76EF5" w:rsidRDefault="004A076B">
      <w:pPr>
        <w:pStyle w:val="Listaszerbekezds"/>
        <w:numPr>
          <w:ilvl w:val="1"/>
          <w:numId w:val="6"/>
        </w:numPr>
        <w:tabs>
          <w:tab w:val="left" w:pos="519"/>
        </w:tabs>
        <w:spacing w:before="2"/>
        <w:ind w:right="109"/>
        <w:jc w:val="both"/>
      </w:pPr>
      <w:r w:rsidRPr="00B76EF5">
        <w:t xml:space="preserve">A jelölt a vizsgán egy komplex </w:t>
      </w:r>
      <w:proofErr w:type="spellStart"/>
      <w:r w:rsidRPr="00B76EF5">
        <w:t>tételegyüttest</w:t>
      </w:r>
      <w:proofErr w:type="spellEnd"/>
      <w:r w:rsidRPr="00B76EF5">
        <w:t xml:space="preserve"> húz, amelyben három vény és egy gyógyászati segédeszköz van. Ezek különféle gyógyszerformákat, technológiai, dozírozási, alaki stb. problémákat ölelnek fel. Ebből két recepten</w:t>
      </w:r>
      <w:r w:rsidRPr="00B76EF5">
        <w:rPr>
          <w:spacing w:val="-1"/>
        </w:rPr>
        <w:t xml:space="preserve"> </w:t>
      </w:r>
      <w:r w:rsidRPr="00B76EF5">
        <w:t xml:space="preserve">szereplő összetételt – a technológiai szabályoknak, valamint a vonatkozó jogszabályoknak megfelelően – lege </w:t>
      </w:r>
      <w:proofErr w:type="spellStart"/>
      <w:r w:rsidRPr="00B76EF5">
        <w:t>artis</w:t>
      </w:r>
      <w:proofErr w:type="spellEnd"/>
      <w:r w:rsidRPr="00B76EF5">
        <w:t xml:space="preserve"> kell elkészíteni, a harmadik vénnyel kapcsolatos tudnivalókat csak ismertetni kell.</w:t>
      </w:r>
    </w:p>
    <w:p w14:paraId="20449F62" w14:textId="77777777" w:rsidR="00CF1113" w:rsidRPr="00B76EF5" w:rsidRDefault="004A076B">
      <w:pPr>
        <w:pStyle w:val="Listaszerbekezds"/>
        <w:numPr>
          <w:ilvl w:val="1"/>
          <w:numId w:val="6"/>
        </w:numPr>
        <w:tabs>
          <w:tab w:val="left" w:pos="519"/>
        </w:tabs>
        <w:ind w:right="119"/>
        <w:jc w:val="both"/>
      </w:pPr>
      <w:r w:rsidRPr="00B76EF5">
        <w:t>Mivel alaki, ill. tartalmi szempontból hibás vények is előfordulhatnak, ezért a jelöltnek figyelembe kell venni:</w:t>
      </w:r>
    </w:p>
    <w:p w14:paraId="03A33451" w14:textId="77777777" w:rsidR="00CF1113" w:rsidRPr="00B76EF5" w:rsidRDefault="004A076B">
      <w:pPr>
        <w:ind w:left="878" w:right="118" w:hanging="360"/>
        <w:jc w:val="both"/>
      </w:pPr>
      <w:proofErr w:type="gramStart"/>
      <w:r w:rsidRPr="00B76EF5">
        <w:t>a</w:t>
      </w:r>
      <w:proofErr w:type="gramEnd"/>
      <w:r w:rsidRPr="00B76EF5">
        <w:t xml:space="preserve">.) </w:t>
      </w:r>
      <w:proofErr w:type="spellStart"/>
      <w:r w:rsidRPr="00B76EF5">
        <w:t>a</w:t>
      </w:r>
      <w:proofErr w:type="spellEnd"/>
      <w:r w:rsidRPr="00B76EF5">
        <w:t xml:space="preserve"> vény szabályszerű voltát alaki és tartalmi szempontból, különös tekintettel az erős hatású szerekre.</w:t>
      </w:r>
    </w:p>
    <w:p w14:paraId="271AC65E" w14:textId="77777777" w:rsidR="00CF1113" w:rsidRPr="00B76EF5" w:rsidRDefault="004A076B">
      <w:pPr>
        <w:ind w:left="878" w:right="118" w:hanging="360"/>
        <w:jc w:val="both"/>
      </w:pPr>
      <w:r w:rsidRPr="00B76EF5">
        <w:t>b.) a vény elkészíthetőségét, ill. helyes elkészítését az esetleges összeférhetetlenség szempontjából is és az ezekkel kapcsolatos jogszabályokat.</w:t>
      </w:r>
    </w:p>
    <w:p w14:paraId="4938CDCD" w14:textId="77777777" w:rsidR="00CF1113" w:rsidRPr="00B76EF5" w:rsidRDefault="004A076B">
      <w:pPr>
        <w:ind w:left="878" w:right="113"/>
        <w:jc w:val="both"/>
      </w:pPr>
      <w:r w:rsidRPr="00B76EF5">
        <w:t>Amennyiben a jelölt a vényt elkészíthetőnek ítéli meg, azt minden megjegyzés nélkül el kell készítenie. Ha a vény valamely okból nem készíthető el, úgy azt a körülményt</w:t>
      </w:r>
    </w:p>
    <w:p w14:paraId="233C2085" w14:textId="77777777" w:rsidR="00CF1113" w:rsidRPr="00B76EF5" w:rsidRDefault="004A076B">
      <w:pPr>
        <w:ind w:left="878" w:right="115"/>
        <w:jc w:val="both"/>
      </w:pPr>
      <w:r w:rsidRPr="00B76EF5">
        <w:t xml:space="preserve">– indoklással – be kell jelenteni a vizsgabizottságnak, amely a jelölt szakmai indokainak meghallgatása után azokat mérlegeli és megadja a szükséges </w:t>
      </w:r>
      <w:r w:rsidRPr="00B76EF5">
        <w:rPr>
          <w:spacing w:val="-2"/>
        </w:rPr>
        <w:t>felvilágosítást.</w:t>
      </w:r>
    </w:p>
    <w:p w14:paraId="54B84922" w14:textId="77777777" w:rsidR="00CF1113" w:rsidRPr="00B76EF5" w:rsidRDefault="004A076B">
      <w:pPr>
        <w:pStyle w:val="Listaszerbekezds"/>
        <w:numPr>
          <w:ilvl w:val="1"/>
          <w:numId w:val="6"/>
        </w:numPr>
        <w:tabs>
          <w:tab w:val="left" w:pos="588"/>
          <w:tab w:val="left" w:pos="589"/>
        </w:tabs>
        <w:ind w:left="586" w:right="136" w:hanging="428"/>
      </w:pPr>
      <w:r w:rsidRPr="00B76EF5">
        <w:t>A</w:t>
      </w:r>
      <w:r w:rsidRPr="00B76EF5">
        <w:rPr>
          <w:spacing w:val="-3"/>
        </w:rPr>
        <w:t xml:space="preserve"> </w:t>
      </w:r>
      <w:r w:rsidRPr="00B76EF5">
        <w:t>vények</w:t>
      </w:r>
      <w:r w:rsidRPr="00B76EF5">
        <w:rPr>
          <w:spacing w:val="-1"/>
        </w:rPr>
        <w:t xml:space="preserve"> </w:t>
      </w:r>
      <w:r w:rsidRPr="00B76EF5">
        <w:t>szabályszerű</w:t>
      </w:r>
      <w:r w:rsidRPr="00B76EF5">
        <w:rPr>
          <w:spacing w:val="-5"/>
        </w:rPr>
        <w:t xml:space="preserve"> </w:t>
      </w:r>
      <w:r w:rsidRPr="00B76EF5">
        <w:t>felolvasása</w:t>
      </w:r>
      <w:r w:rsidRPr="00B76EF5">
        <w:rPr>
          <w:spacing w:val="-3"/>
        </w:rPr>
        <w:t xml:space="preserve"> </w:t>
      </w:r>
      <w:r w:rsidRPr="00B76EF5">
        <w:t>után</w:t>
      </w:r>
      <w:r w:rsidRPr="00B76EF5">
        <w:rPr>
          <w:spacing w:val="-3"/>
        </w:rPr>
        <w:t xml:space="preserve"> </w:t>
      </w:r>
      <w:r w:rsidRPr="00B76EF5">
        <w:t>szóbeli</w:t>
      </w:r>
      <w:r w:rsidRPr="00B76EF5">
        <w:rPr>
          <w:spacing w:val="-3"/>
        </w:rPr>
        <w:t xml:space="preserve"> </w:t>
      </w:r>
      <w:r w:rsidRPr="00B76EF5">
        <w:t>beszámoló</w:t>
      </w:r>
      <w:r w:rsidRPr="00B76EF5">
        <w:rPr>
          <w:spacing w:val="-3"/>
        </w:rPr>
        <w:t xml:space="preserve"> </w:t>
      </w:r>
      <w:r w:rsidRPr="00B76EF5">
        <w:t>a</w:t>
      </w:r>
      <w:r w:rsidRPr="00B76EF5">
        <w:rPr>
          <w:spacing w:val="-2"/>
        </w:rPr>
        <w:t xml:space="preserve"> </w:t>
      </w:r>
      <w:r w:rsidRPr="00B76EF5">
        <w:t>vényekkel</w:t>
      </w:r>
      <w:r w:rsidRPr="00B76EF5">
        <w:rPr>
          <w:spacing w:val="-4"/>
        </w:rPr>
        <w:t xml:space="preserve"> </w:t>
      </w:r>
      <w:r w:rsidRPr="00B76EF5">
        <w:t>és</w:t>
      </w:r>
      <w:r w:rsidRPr="00B76EF5">
        <w:rPr>
          <w:spacing w:val="-2"/>
        </w:rPr>
        <w:t xml:space="preserve"> </w:t>
      </w:r>
      <w:r w:rsidRPr="00B76EF5">
        <w:t>a</w:t>
      </w:r>
      <w:r w:rsidRPr="00B76EF5">
        <w:rPr>
          <w:spacing w:val="-7"/>
        </w:rPr>
        <w:t xml:space="preserve"> </w:t>
      </w:r>
      <w:r w:rsidRPr="00B76EF5">
        <w:t>készítéssel kapcsolatos teendőkről, tudnivalókról.</w:t>
      </w:r>
    </w:p>
    <w:p w14:paraId="3CDA8DBF" w14:textId="77777777" w:rsidR="00CF1113" w:rsidRPr="00B76EF5" w:rsidRDefault="004A076B">
      <w:pPr>
        <w:pStyle w:val="Listaszerbekezds"/>
        <w:numPr>
          <w:ilvl w:val="1"/>
          <w:numId w:val="6"/>
        </w:numPr>
        <w:tabs>
          <w:tab w:val="left" w:pos="588"/>
          <w:tab w:val="left" w:pos="589"/>
        </w:tabs>
        <w:spacing w:line="252" w:lineRule="exact"/>
        <w:ind w:left="588" w:hanging="431"/>
      </w:pPr>
      <w:r w:rsidRPr="00B76EF5">
        <w:t>A</w:t>
      </w:r>
      <w:r w:rsidRPr="00B76EF5">
        <w:rPr>
          <w:spacing w:val="-10"/>
        </w:rPr>
        <w:t xml:space="preserve"> </w:t>
      </w:r>
      <w:r w:rsidRPr="00B76EF5">
        <w:t>vizsgabizottság</w:t>
      </w:r>
      <w:r w:rsidRPr="00B76EF5">
        <w:rPr>
          <w:spacing w:val="-8"/>
        </w:rPr>
        <w:t xml:space="preserve"> </w:t>
      </w:r>
      <w:r w:rsidRPr="00B76EF5">
        <w:t>által</w:t>
      </w:r>
      <w:r w:rsidRPr="00B76EF5">
        <w:rPr>
          <w:spacing w:val="-9"/>
        </w:rPr>
        <w:t xml:space="preserve"> </w:t>
      </w:r>
      <w:r w:rsidRPr="00B76EF5">
        <w:t>kijelölt</w:t>
      </w:r>
      <w:r w:rsidRPr="00B76EF5">
        <w:rPr>
          <w:spacing w:val="-8"/>
        </w:rPr>
        <w:t xml:space="preserve"> </w:t>
      </w:r>
      <w:r w:rsidRPr="00B76EF5">
        <w:t>készítményt</w:t>
      </w:r>
      <w:r w:rsidRPr="00B76EF5">
        <w:rPr>
          <w:spacing w:val="-6"/>
        </w:rPr>
        <w:t xml:space="preserve"> </w:t>
      </w:r>
      <w:r w:rsidRPr="00B76EF5">
        <w:t>a</w:t>
      </w:r>
      <w:r w:rsidRPr="00B76EF5">
        <w:rPr>
          <w:spacing w:val="-8"/>
        </w:rPr>
        <w:t xml:space="preserve"> </w:t>
      </w:r>
      <w:r w:rsidRPr="00B76EF5">
        <w:t>számítógépes</w:t>
      </w:r>
      <w:r w:rsidRPr="00B76EF5">
        <w:rPr>
          <w:spacing w:val="-9"/>
        </w:rPr>
        <w:t xml:space="preserve"> </w:t>
      </w:r>
      <w:r w:rsidRPr="00B76EF5">
        <w:t>program</w:t>
      </w:r>
      <w:r w:rsidRPr="00B76EF5">
        <w:rPr>
          <w:spacing w:val="-9"/>
        </w:rPr>
        <w:t xml:space="preserve"> </w:t>
      </w:r>
      <w:r w:rsidRPr="00B76EF5">
        <w:t>segítségével</w:t>
      </w:r>
      <w:r w:rsidRPr="00B76EF5">
        <w:rPr>
          <w:spacing w:val="-8"/>
        </w:rPr>
        <w:t xml:space="preserve"> </w:t>
      </w:r>
      <w:proofErr w:type="spellStart"/>
      <w:r w:rsidRPr="00B76EF5">
        <w:rPr>
          <w:spacing w:val="-2"/>
        </w:rPr>
        <w:t>taxálja</w:t>
      </w:r>
      <w:proofErr w:type="spellEnd"/>
      <w:r w:rsidRPr="00B76EF5">
        <w:rPr>
          <w:spacing w:val="-2"/>
        </w:rPr>
        <w:t>.</w:t>
      </w:r>
    </w:p>
    <w:p w14:paraId="277C9D8C" w14:textId="77777777" w:rsidR="00CF1113" w:rsidRPr="00B76EF5" w:rsidRDefault="004A076B">
      <w:pPr>
        <w:pStyle w:val="Listaszerbekezds"/>
        <w:numPr>
          <w:ilvl w:val="1"/>
          <w:numId w:val="6"/>
        </w:numPr>
        <w:tabs>
          <w:tab w:val="left" w:pos="588"/>
          <w:tab w:val="left" w:pos="589"/>
        </w:tabs>
        <w:spacing w:line="252" w:lineRule="exact"/>
        <w:ind w:left="588" w:hanging="431"/>
      </w:pPr>
      <w:r w:rsidRPr="00B76EF5">
        <w:t>A</w:t>
      </w:r>
      <w:r w:rsidRPr="00B76EF5">
        <w:rPr>
          <w:spacing w:val="-11"/>
        </w:rPr>
        <w:t xml:space="preserve"> </w:t>
      </w:r>
      <w:r w:rsidRPr="00B76EF5">
        <w:t>jelölt</w:t>
      </w:r>
      <w:r w:rsidRPr="00B76EF5">
        <w:rPr>
          <w:spacing w:val="-5"/>
        </w:rPr>
        <w:t xml:space="preserve"> </w:t>
      </w:r>
      <w:r w:rsidRPr="00B76EF5">
        <w:t>ismerteti</w:t>
      </w:r>
      <w:r w:rsidRPr="00B76EF5">
        <w:rPr>
          <w:spacing w:val="-7"/>
        </w:rPr>
        <w:t xml:space="preserve"> </w:t>
      </w:r>
      <w:r w:rsidRPr="00B76EF5">
        <w:t>a</w:t>
      </w:r>
      <w:r w:rsidRPr="00B76EF5">
        <w:rPr>
          <w:spacing w:val="-9"/>
        </w:rPr>
        <w:t xml:space="preserve"> </w:t>
      </w:r>
      <w:r w:rsidRPr="00B76EF5">
        <w:t>tételen</w:t>
      </w:r>
      <w:r w:rsidRPr="00B76EF5">
        <w:rPr>
          <w:spacing w:val="-5"/>
        </w:rPr>
        <w:t xml:space="preserve"> </w:t>
      </w:r>
      <w:r w:rsidRPr="00B76EF5">
        <w:t>megnevezett</w:t>
      </w:r>
      <w:r w:rsidRPr="00B76EF5">
        <w:rPr>
          <w:spacing w:val="-6"/>
        </w:rPr>
        <w:t xml:space="preserve"> </w:t>
      </w:r>
      <w:r w:rsidRPr="00B76EF5">
        <w:t>gyógyászati</w:t>
      </w:r>
      <w:r w:rsidRPr="00B76EF5">
        <w:rPr>
          <w:spacing w:val="-6"/>
        </w:rPr>
        <w:t xml:space="preserve"> </w:t>
      </w:r>
      <w:r w:rsidRPr="00B76EF5">
        <w:rPr>
          <w:spacing w:val="-2"/>
        </w:rPr>
        <w:t>segédeszközt.</w:t>
      </w:r>
    </w:p>
    <w:p w14:paraId="72B4D06F" w14:textId="77777777" w:rsidR="00CF1113" w:rsidRPr="00B76EF5" w:rsidRDefault="00CF1113">
      <w:pPr>
        <w:pStyle w:val="Szvegtrzs"/>
        <w:spacing w:before="9"/>
        <w:ind w:left="0" w:firstLine="0"/>
        <w:rPr>
          <w:sz w:val="22"/>
          <w:szCs w:val="22"/>
        </w:rPr>
      </w:pPr>
    </w:p>
    <w:p w14:paraId="1DAD2498" w14:textId="77777777" w:rsidR="00CF1113" w:rsidRPr="00B76EF5" w:rsidRDefault="004A076B">
      <w:pPr>
        <w:pStyle w:val="Listaszerbekezds"/>
        <w:numPr>
          <w:ilvl w:val="0"/>
          <w:numId w:val="6"/>
        </w:numPr>
        <w:tabs>
          <w:tab w:val="left" w:pos="529"/>
        </w:tabs>
        <w:ind w:left="528" w:hanging="371"/>
        <w:rPr>
          <w:b/>
        </w:rPr>
      </w:pPr>
      <w:r w:rsidRPr="00B76EF5">
        <w:rPr>
          <w:b/>
        </w:rPr>
        <w:t>Szóbeli</w:t>
      </w:r>
      <w:r w:rsidRPr="00B76EF5">
        <w:rPr>
          <w:b/>
          <w:spacing w:val="-6"/>
        </w:rPr>
        <w:t xml:space="preserve"> </w:t>
      </w:r>
      <w:r w:rsidRPr="00B76EF5">
        <w:rPr>
          <w:b/>
          <w:spacing w:val="-2"/>
        </w:rPr>
        <w:t>záróvizsga</w:t>
      </w:r>
    </w:p>
    <w:p w14:paraId="16618ED9" w14:textId="77777777" w:rsidR="00CF1113" w:rsidRPr="00B76EF5" w:rsidRDefault="00CF1113">
      <w:pPr>
        <w:pStyle w:val="Szvegtrzs"/>
        <w:spacing w:before="10"/>
        <w:ind w:left="0" w:firstLine="0"/>
        <w:rPr>
          <w:b/>
          <w:sz w:val="22"/>
          <w:szCs w:val="22"/>
        </w:rPr>
      </w:pPr>
    </w:p>
    <w:p w14:paraId="37B1D414" w14:textId="77777777" w:rsidR="00CF1113" w:rsidRPr="00B76EF5" w:rsidRDefault="004A076B">
      <w:pPr>
        <w:pStyle w:val="Szvegtrzs"/>
        <w:ind w:left="158" w:firstLine="0"/>
        <w:rPr>
          <w:sz w:val="22"/>
          <w:szCs w:val="22"/>
        </w:rPr>
      </w:pPr>
      <w:r w:rsidRPr="00B76EF5">
        <w:rPr>
          <w:w w:val="85"/>
          <w:sz w:val="22"/>
          <w:szCs w:val="22"/>
        </w:rPr>
        <w:t>A</w:t>
      </w:r>
      <w:r w:rsidRPr="00B76EF5">
        <w:rPr>
          <w:spacing w:val="14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záróvizsga</w:t>
      </w:r>
      <w:r w:rsidRPr="00B76EF5">
        <w:rPr>
          <w:spacing w:val="15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szóbeli</w:t>
      </w:r>
      <w:r w:rsidRPr="00B76EF5">
        <w:rPr>
          <w:spacing w:val="12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részében</w:t>
      </w:r>
      <w:r w:rsidRPr="00B76EF5">
        <w:rPr>
          <w:spacing w:val="14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a</w:t>
      </w:r>
      <w:r w:rsidRPr="00B76EF5">
        <w:rPr>
          <w:spacing w:val="14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hallgatóknak</w:t>
      </w:r>
      <w:r w:rsidRPr="00B76EF5">
        <w:rPr>
          <w:spacing w:val="12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az</w:t>
      </w:r>
      <w:r w:rsidRPr="00B76EF5">
        <w:rPr>
          <w:spacing w:val="13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alábbi</w:t>
      </w:r>
      <w:r w:rsidRPr="00B76EF5">
        <w:rPr>
          <w:spacing w:val="13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témakörökből</w:t>
      </w:r>
      <w:r w:rsidRPr="00B76EF5">
        <w:rPr>
          <w:spacing w:val="13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szükséges</w:t>
      </w:r>
      <w:r w:rsidRPr="00B76EF5">
        <w:rPr>
          <w:spacing w:val="13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>integrált</w:t>
      </w:r>
      <w:r w:rsidRPr="00B76EF5">
        <w:rPr>
          <w:spacing w:val="14"/>
          <w:sz w:val="22"/>
          <w:szCs w:val="22"/>
        </w:rPr>
        <w:t xml:space="preserve"> </w:t>
      </w:r>
      <w:r w:rsidRPr="00B76EF5">
        <w:rPr>
          <w:w w:val="85"/>
          <w:sz w:val="22"/>
          <w:szCs w:val="22"/>
        </w:rPr>
        <w:t xml:space="preserve">módon </w:t>
      </w:r>
      <w:r w:rsidRPr="00B76EF5">
        <w:rPr>
          <w:w w:val="90"/>
          <w:sz w:val="22"/>
          <w:szCs w:val="22"/>
        </w:rPr>
        <w:t>számot adnia:</w:t>
      </w:r>
    </w:p>
    <w:p w14:paraId="3C21D46A" w14:textId="77777777" w:rsidR="00CF1113" w:rsidRPr="00B76EF5" w:rsidRDefault="00CF1113">
      <w:pPr>
        <w:pStyle w:val="Szvegtrzs"/>
        <w:spacing w:before="9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183"/>
      </w:tblGrid>
      <w:tr w:rsidR="00CF1113" w:rsidRPr="00B76EF5" w14:paraId="12E51AC2" w14:textId="77777777">
        <w:trPr>
          <w:trHeight w:val="272"/>
        </w:trPr>
        <w:tc>
          <w:tcPr>
            <w:tcW w:w="7183" w:type="dxa"/>
          </w:tcPr>
          <w:p w14:paraId="78DEB57B" w14:textId="77777777" w:rsidR="00CF1113" w:rsidRPr="00B76EF5" w:rsidRDefault="004A076B">
            <w:pPr>
              <w:pStyle w:val="TableParagraph"/>
              <w:spacing w:line="252" w:lineRule="exact"/>
            </w:pPr>
            <w:proofErr w:type="gramStart"/>
            <w:r w:rsidRPr="00B76EF5">
              <w:t>A.</w:t>
            </w:r>
            <w:proofErr w:type="gramEnd"/>
            <w:r w:rsidRPr="00B76EF5">
              <w:rPr>
                <w:spacing w:val="-3"/>
              </w:rPr>
              <w:t xml:space="preserve"> </w:t>
            </w:r>
            <w:r w:rsidRPr="00B76EF5">
              <w:t>A</w:t>
            </w:r>
            <w:r w:rsidRPr="00B76EF5">
              <w:rPr>
                <w:spacing w:val="-3"/>
              </w:rPr>
              <w:t xml:space="preserve"> </w:t>
            </w:r>
            <w:r w:rsidRPr="00B76EF5">
              <w:t>gyógyszeres</w:t>
            </w:r>
            <w:r w:rsidRPr="00B76EF5">
              <w:rPr>
                <w:spacing w:val="-3"/>
              </w:rPr>
              <w:t xml:space="preserve"> </w:t>
            </w:r>
            <w:r w:rsidRPr="00B76EF5">
              <w:t>terápia</w:t>
            </w:r>
            <w:r w:rsidRPr="00B76EF5">
              <w:rPr>
                <w:spacing w:val="-3"/>
              </w:rPr>
              <w:t xml:space="preserve"> </w:t>
            </w:r>
            <w:r w:rsidRPr="00B76EF5">
              <w:t>hatástani</w:t>
            </w:r>
            <w:r w:rsidRPr="00B76EF5">
              <w:rPr>
                <w:spacing w:val="-3"/>
              </w:rPr>
              <w:t xml:space="preserve"> </w:t>
            </w:r>
            <w:r w:rsidRPr="00B76EF5">
              <w:rPr>
                <w:spacing w:val="-2"/>
              </w:rPr>
              <w:t>alapjai</w:t>
            </w:r>
          </w:p>
        </w:tc>
      </w:tr>
      <w:tr w:rsidR="00CF1113" w:rsidRPr="00B76EF5" w14:paraId="0FF0F7D0" w14:textId="77777777">
        <w:trPr>
          <w:trHeight w:val="276"/>
        </w:trPr>
        <w:tc>
          <w:tcPr>
            <w:tcW w:w="7183" w:type="dxa"/>
          </w:tcPr>
          <w:p w14:paraId="7A404DAE" w14:textId="77777777" w:rsidR="00CF1113" w:rsidRPr="00B76EF5" w:rsidRDefault="004A076B">
            <w:pPr>
              <w:pStyle w:val="TableParagraph"/>
            </w:pPr>
            <w:r w:rsidRPr="00B76EF5">
              <w:t>B.</w:t>
            </w:r>
            <w:r w:rsidRPr="00B76EF5">
              <w:rPr>
                <w:spacing w:val="-7"/>
              </w:rPr>
              <w:t xml:space="preserve"> </w:t>
            </w:r>
            <w:r w:rsidRPr="00B76EF5">
              <w:t>Közvetlen</w:t>
            </w:r>
            <w:r w:rsidRPr="00B76EF5">
              <w:rPr>
                <w:spacing w:val="-5"/>
              </w:rPr>
              <w:t xml:space="preserve"> </w:t>
            </w:r>
            <w:r w:rsidRPr="00B76EF5">
              <w:t>lakossági,</w:t>
            </w:r>
            <w:r w:rsidRPr="00B76EF5">
              <w:rPr>
                <w:spacing w:val="-6"/>
              </w:rPr>
              <w:t xml:space="preserve"> </w:t>
            </w:r>
            <w:r w:rsidRPr="00B76EF5">
              <w:t>kórházi-klinikai</w:t>
            </w:r>
            <w:r w:rsidRPr="00B76EF5">
              <w:rPr>
                <w:spacing w:val="-6"/>
              </w:rPr>
              <w:t xml:space="preserve"> </w:t>
            </w:r>
            <w:r w:rsidRPr="00B76EF5">
              <w:t>döntéshozatali</w:t>
            </w:r>
            <w:r w:rsidRPr="00B76EF5">
              <w:rPr>
                <w:spacing w:val="-5"/>
              </w:rPr>
              <w:t xml:space="preserve"> </w:t>
            </w:r>
            <w:r w:rsidRPr="00B76EF5">
              <w:rPr>
                <w:spacing w:val="-2"/>
              </w:rPr>
              <w:t>helyzet</w:t>
            </w:r>
          </w:p>
        </w:tc>
      </w:tr>
      <w:tr w:rsidR="00CF1113" w:rsidRPr="00B76EF5" w14:paraId="2FB3CE2B" w14:textId="77777777">
        <w:trPr>
          <w:trHeight w:val="275"/>
        </w:trPr>
        <w:tc>
          <w:tcPr>
            <w:tcW w:w="7183" w:type="dxa"/>
          </w:tcPr>
          <w:p w14:paraId="2A5F93BF" w14:textId="77777777" w:rsidR="00CF1113" w:rsidRPr="00B76EF5" w:rsidRDefault="004A076B">
            <w:pPr>
              <w:pStyle w:val="TableParagraph"/>
            </w:pPr>
            <w:r w:rsidRPr="00B76EF5">
              <w:t>C.</w:t>
            </w:r>
            <w:r w:rsidRPr="00B76EF5">
              <w:rPr>
                <w:spacing w:val="-8"/>
              </w:rPr>
              <w:t xml:space="preserve"> </w:t>
            </w:r>
            <w:r w:rsidRPr="00B76EF5">
              <w:t>Alkalmazási</w:t>
            </w:r>
            <w:r w:rsidRPr="00B76EF5">
              <w:rPr>
                <w:spacing w:val="-4"/>
              </w:rPr>
              <w:t xml:space="preserve"> </w:t>
            </w:r>
            <w:r w:rsidRPr="00B76EF5">
              <w:t>előírás</w:t>
            </w:r>
            <w:r w:rsidRPr="00B76EF5">
              <w:rPr>
                <w:spacing w:val="-3"/>
              </w:rPr>
              <w:t xml:space="preserve"> </w:t>
            </w:r>
            <w:r w:rsidRPr="00B76EF5">
              <w:t>értelmezése,</w:t>
            </w:r>
            <w:r w:rsidRPr="00B76EF5">
              <w:rPr>
                <w:spacing w:val="-4"/>
              </w:rPr>
              <w:t xml:space="preserve"> </w:t>
            </w:r>
            <w:r w:rsidRPr="00B76EF5">
              <w:t>a</w:t>
            </w:r>
            <w:r w:rsidRPr="00B76EF5">
              <w:rPr>
                <w:spacing w:val="-4"/>
              </w:rPr>
              <w:t xml:space="preserve"> </w:t>
            </w:r>
            <w:r w:rsidRPr="00B76EF5">
              <w:t>gyógyszerforma</w:t>
            </w:r>
            <w:r w:rsidRPr="00B76EF5">
              <w:rPr>
                <w:spacing w:val="-6"/>
              </w:rPr>
              <w:t xml:space="preserve"> </w:t>
            </w:r>
            <w:r w:rsidRPr="00B76EF5">
              <w:rPr>
                <w:spacing w:val="-2"/>
              </w:rPr>
              <w:t>jelentősége</w:t>
            </w:r>
          </w:p>
        </w:tc>
      </w:tr>
      <w:tr w:rsidR="00CF1113" w:rsidRPr="00B76EF5" w14:paraId="3396BCC4" w14:textId="77777777">
        <w:trPr>
          <w:trHeight w:val="276"/>
        </w:trPr>
        <w:tc>
          <w:tcPr>
            <w:tcW w:w="7183" w:type="dxa"/>
          </w:tcPr>
          <w:p w14:paraId="1FF921E9" w14:textId="77777777" w:rsidR="00CF1113" w:rsidRPr="00B76EF5" w:rsidRDefault="004A076B">
            <w:pPr>
              <w:pStyle w:val="TableParagraph"/>
            </w:pPr>
            <w:r w:rsidRPr="00B76EF5">
              <w:t>D.</w:t>
            </w:r>
            <w:r w:rsidRPr="00B76EF5">
              <w:rPr>
                <w:spacing w:val="-7"/>
              </w:rPr>
              <w:t xml:space="preserve"> </w:t>
            </w:r>
            <w:r w:rsidRPr="00B76EF5">
              <w:t>Gyógyszerügyi</w:t>
            </w:r>
            <w:r w:rsidRPr="00B76EF5">
              <w:rPr>
                <w:spacing w:val="-6"/>
              </w:rPr>
              <w:t xml:space="preserve"> </w:t>
            </w:r>
            <w:r w:rsidRPr="00B76EF5">
              <w:rPr>
                <w:spacing w:val="-2"/>
              </w:rPr>
              <w:t>ismeretek</w:t>
            </w:r>
          </w:p>
        </w:tc>
      </w:tr>
      <w:tr w:rsidR="00CF1113" w:rsidRPr="00B76EF5" w14:paraId="483AF41F" w14:textId="77777777">
        <w:trPr>
          <w:trHeight w:val="272"/>
        </w:trPr>
        <w:tc>
          <w:tcPr>
            <w:tcW w:w="7183" w:type="dxa"/>
          </w:tcPr>
          <w:p w14:paraId="38D46BDE" w14:textId="77777777" w:rsidR="00CF1113" w:rsidRPr="00B76EF5" w:rsidRDefault="004A076B">
            <w:pPr>
              <w:pStyle w:val="TableParagraph"/>
              <w:spacing w:line="252" w:lineRule="exact"/>
            </w:pPr>
            <w:r w:rsidRPr="00B76EF5">
              <w:t>E.</w:t>
            </w:r>
            <w:r w:rsidRPr="00B76EF5">
              <w:rPr>
                <w:spacing w:val="-4"/>
              </w:rPr>
              <w:t xml:space="preserve"> </w:t>
            </w:r>
            <w:r w:rsidRPr="00B76EF5">
              <w:t>Gyógyszerkészítmények</w:t>
            </w:r>
            <w:r w:rsidRPr="00B76EF5">
              <w:rPr>
                <w:spacing w:val="-4"/>
              </w:rPr>
              <w:t xml:space="preserve"> </w:t>
            </w:r>
            <w:r w:rsidRPr="00B76EF5">
              <w:t>előállítása</w:t>
            </w:r>
            <w:r w:rsidRPr="00B76EF5">
              <w:rPr>
                <w:spacing w:val="-3"/>
              </w:rPr>
              <w:t xml:space="preserve"> </w:t>
            </w:r>
            <w:r w:rsidRPr="00B76EF5">
              <w:t>és</w:t>
            </w:r>
            <w:r w:rsidRPr="00B76EF5">
              <w:rPr>
                <w:spacing w:val="-5"/>
              </w:rPr>
              <w:t xml:space="preserve"> </w:t>
            </w:r>
            <w:r w:rsidRPr="00B76EF5">
              <w:rPr>
                <w:spacing w:val="-2"/>
              </w:rPr>
              <w:t>ellenőrzése</w:t>
            </w:r>
          </w:p>
        </w:tc>
      </w:tr>
    </w:tbl>
    <w:p w14:paraId="18B42640" w14:textId="77777777" w:rsidR="00CF1113" w:rsidRPr="00B76EF5" w:rsidRDefault="00CF1113">
      <w:pPr>
        <w:spacing w:line="252" w:lineRule="exact"/>
        <w:sectPr w:rsidR="00CF1113" w:rsidRPr="00B76EF5">
          <w:pgSz w:w="11910" w:h="16840"/>
          <w:pgMar w:top="1040" w:right="1300" w:bottom="960" w:left="1260" w:header="0" w:footer="779" w:gutter="0"/>
          <w:cols w:space="708"/>
        </w:sectPr>
      </w:pPr>
    </w:p>
    <w:p w14:paraId="522C28AF" w14:textId="597C15E1" w:rsidR="00CF1113" w:rsidRPr="00144E94" w:rsidRDefault="004A076B">
      <w:pPr>
        <w:pStyle w:val="Cmsor1"/>
        <w:ind w:right="1495"/>
        <w:rPr>
          <w:sz w:val="22"/>
          <w:szCs w:val="22"/>
        </w:rPr>
      </w:pPr>
      <w:r w:rsidRPr="00144E94">
        <w:rPr>
          <w:w w:val="80"/>
          <w:sz w:val="22"/>
          <w:szCs w:val="22"/>
        </w:rPr>
        <w:lastRenderedPageBreak/>
        <w:t>Szóbeli</w:t>
      </w:r>
      <w:r w:rsidRPr="00144E94">
        <w:rPr>
          <w:spacing w:val="6"/>
          <w:sz w:val="22"/>
          <w:szCs w:val="22"/>
        </w:rPr>
        <w:t xml:space="preserve"> </w:t>
      </w:r>
      <w:r w:rsidRPr="00144E94">
        <w:rPr>
          <w:w w:val="80"/>
          <w:sz w:val="22"/>
          <w:szCs w:val="22"/>
        </w:rPr>
        <w:t>záróvizsga</w:t>
      </w:r>
      <w:r w:rsidRPr="00144E94">
        <w:rPr>
          <w:spacing w:val="6"/>
          <w:sz w:val="22"/>
          <w:szCs w:val="22"/>
        </w:rPr>
        <w:t xml:space="preserve"> </w:t>
      </w:r>
      <w:r w:rsidRPr="00144E94">
        <w:rPr>
          <w:w w:val="80"/>
          <w:sz w:val="22"/>
          <w:szCs w:val="22"/>
        </w:rPr>
        <w:t>témakörök</w:t>
      </w:r>
      <w:r w:rsidRPr="00144E94">
        <w:rPr>
          <w:spacing w:val="7"/>
          <w:sz w:val="22"/>
          <w:szCs w:val="22"/>
        </w:rPr>
        <w:t xml:space="preserve"> </w:t>
      </w:r>
      <w:r w:rsidRPr="00144E94">
        <w:rPr>
          <w:w w:val="80"/>
          <w:sz w:val="22"/>
          <w:szCs w:val="22"/>
        </w:rPr>
        <w:t>gyógyszerészhallgatók</w:t>
      </w:r>
      <w:r w:rsidRPr="00144E94">
        <w:rPr>
          <w:spacing w:val="6"/>
          <w:sz w:val="22"/>
          <w:szCs w:val="22"/>
        </w:rPr>
        <w:t xml:space="preserve"> </w:t>
      </w:r>
      <w:r w:rsidRPr="00144E94">
        <w:rPr>
          <w:w w:val="80"/>
          <w:sz w:val="22"/>
          <w:szCs w:val="22"/>
        </w:rPr>
        <w:t>számára</w:t>
      </w:r>
      <w:r w:rsidRPr="00144E94">
        <w:rPr>
          <w:spacing w:val="12"/>
          <w:sz w:val="22"/>
          <w:szCs w:val="22"/>
        </w:rPr>
        <w:t xml:space="preserve"> </w:t>
      </w:r>
      <w:r w:rsidRPr="00144E94">
        <w:rPr>
          <w:spacing w:val="-4"/>
          <w:w w:val="80"/>
          <w:sz w:val="22"/>
          <w:szCs w:val="22"/>
        </w:rPr>
        <w:t>202</w:t>
      </w:r>
      <w:r w:rsidR="00144E94" w:rsidRPr="00144E94">
        <w:rPr>
          <w:spacing w:val="-4"/>
          <w:w w:val="80"/>
          <w:sz w:val="22"/>
          <w:szCs w:val="22"/>
        </w:rPr>
        <w:t>2</w:t>
      </w:r>
    </w:p>
    <w:p w14:paraId="0321ADB3" w14:textId="77777777" w:rsidR="00CF1113" w:rsidRPr="00B76EF5" w:rsidRDefault="00CF1113">
      <w:pPr>
        <w:pStyle w:val="Szvegtrzs"/>
        <w:spacing w:before="11"/>
        <w:ind w:left="0" w:firstLine="0"/>
        <w:rPr>
          <w:b/>
          <w:sz w:val="22"/>
          <w:szCs w:val="22"/>
        </w:rPr>
      </w:pPr>
    </w:p>
    <w:p w14:paraId="3E1163A0" w14:textId="77777777" w:rsidR="00CF1113" w:rsidRPr="00144E94" w:rsidRDefault="004A076B">
      <w:pPr>
        <w:pStyle w:val="Szvegtrzs"/>
        <w:ind w:left="158" w:firstLine="0"/>
        <w:rPr>
          <w:sz w:val="22"/>
          <w:szCs w:val="22"/>
        </w:rPr>
      </w:pPr>
      <w:r w:rsidRPr="00144E94">
        <w:rPr>
          <w:w w:val="85"/>
          <w:sz w:val="22"/>
          <w:szCs w:val="22"/>
        </w:rPr>
        <w:t>A</w:t>
      </w:r>
      <w:r w:rsidRPr="00144E94">
        <w:rPr>
          <w:spacing w:val="15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záróvizsga</w:t>
      </w:r>
      <w:r w:rsidRPr="00144E94">
        <w:rPr>
          <w:spacing w:val="15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szóbeli</w:t>
      </w:r>
      <w:r w:rsidRPr="00144E94">
        <w:rPr>
          <w:spacing w:val="13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részében</w:t>
      </w:r>
      <w:r w:rsidRPr="00144E94">
        <w:rPr>
          <w:spacing w:val="15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a</w:t>
      </w:r>
      <w:r w:rsidRPr="00144E94">
        <w:rPr>
          <w:spacing w:val="15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hallgatóknak</w:t>
      </w:r>
      <w:r w:rsidRPr="00144E94">
        <w:rPr>
          <w:spacing w:val="12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az</w:t>
      </w:r>
      <w:r w:rsidRPr="00144E94">
        <w:rPr>
          <w:spacing w:val="14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alábbi</w:t>
      </w:r>
      <w:r w:rsidRPr="00144E94">
        <w:rPr>
          <w:spacing w:val="14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témakörökből</w:t>
      </w:r>
      <w:r w:rsidRPr="00144E94">
        <w:rPr>
          <w:spacing w:val="14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szükséges</w:t>
      </w:r>
      <w:r w:rsidRPr="00144E94">
        <w:rPr>
          <w:spacing w:val="14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>integrált</w:t>
      </w:r>
      <w:r w:rsidRPr="00144E94">
        <w:rPr>
          <w:spacing w:val="15"/>
          <w:sz w:val="22"/>
          <w:szCs w:val="22"/>
        </w:rPr>
        <w:t xml:space="preserve"> </w:t>
      </w:r>
      <w:r w:rsidRPr="00144E94">
        <w:rPr>
          <w:w w:val="85"/>
          <w:sz w:val="22"/>
          <w:szCs w:val="22"/>
        </w:rPr>
        <w:t xml:space="preserve">módon </w:t>
      </w:r>
      <w:r w:rsidRPr="00144E94">
        <w:rPr>
          <w:w w:val="90"/>
          <w:sz w:val="22"/>
          <w:szCs w:val="22"/>
        </w:rPr>
        <w:t>számot adnia: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397"/>
        <w:gridCol w:w="1709"/>
      </w:tblGrid>
      <w:tr w:rsidR="00CF1113" w:rsidRPr="00B76EF5" w14:paraId="5C5A9D26" w14:textId="77777777">
        <w:trPr>
          <w:trHeight w:val="550"/>
        </w:trPr>
        <w:tc>
          <w:tcPr>
            <w:tcW w:w="9106" w:type="dxa"/>
            <w:gridSpan w:val="2"/>
          </w:tcPr>
          <w:p w14:paraId="3C27C26D" w14:textId="77777777" w:rsidR="00CF1113" w:rsidRPr="00B76EF5" w:rsidRDefault="004A076B">
            <w:pPr>
              <w:pStyle w:val="TableParagraph"/>
              <w:spacing w:line="276" w:lineRule="exact"/>
              <w:ind w:left="7378" w:hanging="183"/>
              <w:rPr>
                <w:i/>
              </w:rPr>
            </w:pPr>
            <w:r w:rsidRPr="00B76EF5">
              <w:rPr>
                <w:i/>
                <w:w w:val="80"/>
              </w:rPr>
              <w:t xml:space="preserve">Összefoglaló javasolt </w:t>
            </w:r>
            <w:r w:rsidRPr="00B76EF5">
              <w:rPr>
                <w:i/>
                <w:w w:val="90"/>
              </w:rPr>
              <w:t>időtartama</w:t>
            </w:r>
            <w:r w:rsidRPr="00B76EF5">
              <w:rPr>
                <w:i/>
                <w:spacing w:val="-4"/>
                <w:w w:val="90"/>
              </w:rPr>
              <w:t xml:space="preserve"> </w:t>
            </w:r>
            <w:r w:rsidRPr="00B76EF5">
              <w:rPr>
                <w:i/>
                <w:w w:val="90"/>
              </w:rPr>
              <w:t>(perc)</w:t>
            </w:r>
          </w:p>
        </w:tc>
      </w:tr>
      <w:tr w:rsidR="00CF1113" w:rsidRPr="00B76EF5" w14:paraId="42BEA989" w14:textId="77777777">
        <w:trPr>
          <w:trHeight w:val="272"/>
        </w:trPr>
        <w:tc>
          <w:tcPr>
            <w:tcW w:w="7397" w:type="dxa"/>
          </w:tcPr>
          <w:p w14:paraId="1B4B9492" w14:textId="77777777" w:rsidR="00CF1113" w:rsidRPr="00B76EF5" w:rsidRDefault="004A076B">
            <w:pPr>
              <w:pStyle w:val="TableParagraph"/>
              <w:spacing w:line="253" w:lineRule="exact"/>
              <w:rPr>
                <w:b/>
              </w:rPr>
            </w:pPr>
            <w:proofErr w:type="gramStart"/>
            <w:r w:rsidRPr="00B76EF5">
              <w:rPr>
                <w:b/>
                <w:w w:val="80"/>
              </w:rPr>
              <w:t>A.</w:t>
            </w:r>
            <w:proofErr w:type="gramEnd"/>
            <w:r w:rsidRPr="00B76EF5">
              <w:rPr>
                <w:b/>
                <w:spacing w:val="-1"/>
              </w:rPr>
              <w:t xml:space="preserve"> </w:t>
            </w:r>
            <w:r w:rsidRPr="00B76EF5">
              <w:rPr>
                <w:b/>
                <w:w w:val="80"/>
              </w:rPr>
              <w:t>A</w:t>
            </w:r>
            <w:r w:rsidRPr="00B76EF5">
              <w:rPr>
                <w:b/>
              </w:rPr>
              <w:t xml:space="preserve"> </w:t>
            </w:r>
            <w:r w:rsidRPr="00B76EF5">
              <w:rPr>
                <w:b/>
                <w:w w:val="80"/>
              </w:rPr>
              <w:t>gyógyszeres</w:t>
            </w:r>
            <w:r w:rsidRPr="00B76EF5">
              <w:rPr>
                <w:b/>
                <w:spacing w:val="-3"/>
              </w:rPr>
              <w:t xml:space="preserve"> </w:t>
            </w:r>
            <w:r w:rsidRPr="00B76EF5">
              <w:rPr>
                <w:b/>
                <w:w w:val="80"/>
              </w:rPr>
              <w:t>terápia</w:t>
            </w:r>
            <w:r w:rsidRPr="00B76EF5">
              <w:rPr>
                <w:b/>
                <w:spacing w:val="-3"/>
              </w:rPr>
              <w:t xml:space="preserve"> </w:t>
            </w:r>
            <w:r w:rsidRPr="00B76EF5">
              <w:rPr>
                <w:b/>
                <w:w w:val="80"/>
              </w:rPr>
              <w:t>hatástani</w:t>
            </w:r>
            <w:r w:rsidRPr="00B76EF5">
              <w:rPr>
                <w:b/>
                <w:spacing w:val="-3"/>
              </w:rPr>
              <w:t xml:space="preserve"> </w:t>
            </w:r>
            <w:r w:rsidRPr="00B76EF5">
              <w:rPr>
                <w:b/>
                <w:spacing w:val="-2"/>
                <w:w w:val="80"/>
              </w:rPr>
              <w:t>alapjai</w:t>
            </w:r>
          </w:p>
        </w:tc>
        <w:tc>
          <w:tcPr>
            <w:tcW w:w="1709" w:type="dxa"/>
          </w:tcPr>
          <w:p w14:paraId="3D8F6FBE" w14:textId="77777777" w:rsidR="00CF1113" w:rsidRPr="00B76EF5" w:rsidRDefault="004A076B">
            <w:pPr>
              <w:pStyle w:val="TableParagraph"/>
              <w:spacing w:line="253" w:lineRule="exact"/>
              <w:ind w:left="586"/>
              <w:rPr>
                <w:i/>
              </w:rPr>
            </w:pPr>
            <w:r w:rsidRPr="00B76EF5">
              <w:rPr>
                <w:i/>
                <w:w w:val="80"/>
              </w:rPr>
              <w:t>5-</w:t>
            </w:r>
            <w:r w:rsidRPr="00B76EF5">
              <w:rPr>
                <w:i/>
                <w:spacing w:val="-10"/>
                <w:w w:val="90"/>
              </w:rPr>
              <w:t>7</w:t>
            </w:r>
          </w:p>
        </w:tc>
      </w:tr>
      <w:tr w:rsidR="00CF1113" w:rsidRPr="00B76EF5" w14:paraId="483D7ADA" w14:textId="77777777">
        <w:trPr>
          <w:trHeight w:val="276"/>
        </w:trPr>
        <w:tc>
          <w:tcPr>
            <w:tcW w:w="7397" w:type="dxa"/>
          </w:tcPr>
          <w:p w14:paraId="277ABA9F" w14:textId="77777777" w:rsidR="00CF1113" w:rsidRPr="00B76EF5" w:rsidRDefault="004A076B">
            <w:pPr>
              <w:pStyle w:val="TableParagraph"/>
              <w:rPr>
                <w:b/>
              </w:rPr>
            </w:pPr>
            <w:r w:rsidRPr="00B76EF5">
              <w:rPr>
                <w:b/>
                <w:w w:val="80"/>
              </w:rPr>
              <w:t>B.</w:t>
            </w:r>
            <w:r w:rsidRPr="00B76EF5">
              <w:rPr>
                <w:b/>
                <w:spacing w:val="6"/>
              </w:rPr>
              <w:t xml:space="preserve"> </w:t>
            </w:r>
            <w:r w:rsidRPr="00B76EF5">
              <w:rPr>
                <w:b/>
                <w:w w:val="80"/>
              </w:rPr>
              <w:t>Közvetlen</w:t>
            </w:r>
            <w:r w:rsidRPr="00B76EF5">
              <w:rPr>
                <w:b/>
                <w:spacing w:val="7"/>
              </w:rPr>
              <w:t xml:space="preserve"> </w:t>
            </w:r>
            <w:r w:rsidRPr="00B76EF5">
              <w:rPr>
                <w:b/>
                <w:w w:val="80"/>
              </w:rPr>
              <w:t>lakossági,</w:t>
            </w:r>
            <w:r w:rsidRPr="00B76EF5">
              <w:rPr>
                <w:b/>
                <w:spacing w:val="5"/>
              </w:rPr>
              <w:t xml:space="preserve"> </w:t>
            </w:r>
            <w:r w:rsidRPr="00B76EF5">
              <w:rPr>
                <w:b/>
                <w:w w:val="80"/>
              </w:rPr>
              <w:t>kórházi-klinikai</w:t>
            </w:r>
            <w:r w:rsidRPr="00B76EF5">
              <w:rPr>
                <w:b/>
                <w:spacing w:val="7"/>
              </w:rPr>
              <w:t xml:space="preserve"> </w:t>
            </w:r>
            <w:r w:rsidRPr="00B76EF5">
              <w:rPr>
                <w:b/>
                <w:w w:val="80"/>
              </w:rPr>
              <w:t>döntéshozatali</w:t>
            </w:r>
            <w:r w:rsidRPr="00B76EF5">
              <w:rPr>
                <w:b/>
                <w:spacing w:val="7"/>
              </w:rPr>
              <w:t xml:space="preserve"> </w:t>
            </w:r>
            <w:r w:rsidRPr="00B76EF5">
              <w:rPr>
                <w:b/>
                <w:spacing w:val="-2"/>
                <w:w w:val="80"/>
              </w:rPr>
              <w:t>helyzet</w:t>
            </w:r>
          </w:p>
        </w:tc>
        <w:tc>
          <w:tcPr>
            <w:tcW w:w="1709" w:type="dxa"/>
          </w:tcPr>
          <w:p w14:paraId="2A56350A" w14:textId="77777777" w:rsidR="00CF1113" w:rsidRPr="00B76EF5" w:rsidRDefault="004A076B">
            <w:pPr>
              <w:pStyle w:val="TableParagraph"/>
              <w:ind w:left="586"/>
              <w:rPr>
                <w:i/>
              </w:rPr>
            </w:pPr>
            <w:r w:rsidRPr="00B76EF5">
              <w:rPr>
                <w:i/>
                <w:w w:val="80"/>
              </w:rPr>
              <w:t>3-</w:t>
            </w:r>
            <w:r w:rsidRPr="00B76EF5">
              <w:rPr>
                <w:i/>
                <w:spacing w:val="-10"/>
                <w:w w:val="90"/>
              </w:rPr>
              <w:t>5</w:t>
            </w:r>
          </w:p>
        </w:tc>
      </w:tr>
      <w:tr w:rsidR="00CF1113" w:rsidRPr="00B76EF5" w14:paraId="6DFE9278" w14:textId="77777777">
        <w:trPr>
          <w:trHeight w:val="275"/>
        </w:trPr>
        <w:tc>
          <w:tcPr>
            <w:tcW w:w="7397" w:type="dxa"/>
          </w:tcPr>
          <w:p w14:paraId="799EDC34" w14:textId="77777777" w:rsidR="00CF1113" w:rsidRPr="00B76EF5" w:rsidRDefault="004A076B">
            <w:pPr>
              <w:pStyle w:val="TableParagraph"/>
              <w:rPr>
                <w:b/>
              </w:rPr>
            </w:pPr>
            <w:r w:rsidRPr="00B76EF5">
              <w:rPr>
                <w:b/>
                <w:w w:val="80"/>
              </w:rPr>
              <w:t>C.</w:t>
            </w:r>
            <w:r w:rsidRPr="00B76EF5">
              <w:rPr>
                <w:b/>
                <w:spacing w:val="1"/>
              </w:rPr>
              <w:t xml:space="preserve"> </w:t>
            </w:r>
            <w:r w:rsidRPr="00B76EF5">
              <w:rPr>
                <w:b/>
                <w:w w:val="80"/>
              </w:rPr>
              <w:t>Alkalmazási</w:t>
            </w:r>
            <w:r w:rsidRPr="00B76EF5">
              <w:rPr>
                <w:b/>
                <w:spacing w:val="1"/>
              </w:rPr>
              <w:t xml:space="preserve"> </w:t>
            </w:r>
            <w:r w:rsidRPr="00B76EF5">
              <w:rPr>
                <w:b/>
                <w:w w:val="80"/>
              </w:rPr>
              <w:t>előírás</w:t>
            </w:r>
            <w:r w:rsidRPr="00B76EF5">
              <w:rPr>
                <w:b/>
                <w:spacing w:val="-1"/>
              </w:rPr>
              <w:t xml:space="preserve"> </w:t>
            </w:r>
            <w:r w:rsidRPr="00B76EF5">
              <w:rPr>
                <w:b/>
                <w:w w:val="80"/>
              </w:rPr>
              <w:t>értelmezése,</w:t>
            </w:r>
            <w:r w:rsidRPr="00B76EF5">
              <w:rPr>
                <w:b/>
                <w:spacing w:val="-1"/>
              </w:rPr>
              <w:t xml:space="preserve"> </w:t>
            </w:r>
            <w:r w:rsidRPr="00B76EF5">
              <w:rPr>
                <w:b/>
                <w:w w:val="80"/>
              </w:rPr>
              <w:t>a</w:t>
            </w:r>
            <w:r w:rsidRPr="00B76EF5">
              <w:rPr>
                <w:b/>
                <w:spacing w:val="3"/>
              </w:rPr>
              <w:t xml:space="preserve"> </w:t>
            </w:r>
            <w:r w:rsidRPr="00B76EF5">
              <w:rPr>
                <w:b/>
                <w:w w:val="80"/>
              </w:rPr>
              <w:t>gyógyszerforma</w:t>
            </w:r>
            <w:r w:rsidRPr="00B76EF5">
              <w:rPr>
                <w:b/>
                <w:spacing w:val="9"/>
              </w:rPr>
              <w:t xml:space="preserve"> </w:t>
            </w:r>
            <w:r w:rsidRPr="00B76EF5">
              <w:rPr>
                <w:b/>
                <w:spacing w:val="-2"/>
                <w:w w:val="80"/>
              </w:rPr>
              <w:t>jelentősége</w:t>
            </w:r>
          </w:p>
        </w:tc>
        <w:tc>
          <w:tcPr>
            <w:tcW w:w="1709" w:type="dxa"/>
          </w:tcPr>
          <w:p w14:paraId="5E729D04" w14:textId="77777777" w:rsidR="00CF1113" w:rsidRPr="00B76EF5" w:rsidRDefault="004A076B">
            <w:pPr>
              <w:pStyle w:val="TableParagraph"/>
              <w:ind w:left="586"/>
              <w:rPr>
                <w:i/>
              </w:rPr>
            </w:pPr>
            <w:r w:rsidRPr="00B76EF5">
              <w:rPr>
                <w:i/>
                <w:w w:val="80"/>
              </w:rPr>
              <w:t>1-</w:t>
            </w:r>
            <w:r w:rsidRPr="00B76EF5">
              <w:rPr>
                <w:i/>
                <w:spacing w:val="-10"/>
                <w:w w:val="90"/>
              </w:rPr>
              <w:t>2</w:t>
            </w:r>
          </w:p>
        </w:tc>
      </w:tr>
      <w:tr w:rsidR="00CF1113" w:rsidRPr="00B76EF5" w14:paraId="1353BCD4" w14:textId="77777777">
        <w:trPr>
          <w:trHeight w:val="274"/>
        </w:trPr>
        <w:tc>
          <w:tcPr>
            <w:tcW w:w="7397" w:type="dxa"/>
          </w:tcPr>
          <w:p w14:paraId="5A45F4A3" w14:textId="77777777" w:rsidR="00CF1113" w:rsidRPr="00B76EF5" w:rsidRDefault="004A076B">
            <w:pPr>
              <w:pStyle w:val="TableParagraph"/>
              <w:spacing w:line="255" w:lineRule="exact"/>
              <w:rPr>
                <w:b/>
              </w:rPr>
            </w:pPr>
            <w:r w:rsidRPr="00B76EF5">
              <w:rPr>
                <w:b/>
                <w:w w:val="80"/>
              </w:rPr>
              <w:t>D.</w:t>
            </w:r>
            <w:r w:rsidRPr="00B76EF5">
              <w:rPr>
                <w:b/>
                <w:spacing w:val="5"/>
              </w:rPr>
              <w:t xml:space="preserve"> </w:t>
            </w:r>
            <w:r w:rsidRPr="00B76EF5">
              <w:rPr>
                <w:b/>
                <w:w w:val="80"/>
              </w:rPr>
              <w:t>Gyógyszerügyi</w:t>
            </w:r>
            <w:r w:rsidRPr="00B76EF5">
              <w:rPr>
                <w:b/>
                <w:spacing w:val="3"/>
              </w:rPr>
              <w:t xml:space="preserve"> </w:t>
            </w:r>
            <w:r w:rsidRPr="00B76EF5">
              <w:rPr>
                <w:b/>
                <w:spacing w:val="-2"/>
                <w:w w:val="80"/>
              </w:rPr>
              <w:t>ismeretek</w:t>
            </w:r>
          </w:p>
        </w:tc>
        <w:tc>
          <w:tcPr>
            <w:tcW w:w="1709" w:type="dxa"/>
          </w:tcPr>
          <w:p w14:paraId="48C6F28C" w14:textId="77777777" w:rsidR="00CF1113" w:rsidRPr="00B76EF5" w:rsidRDefault="004A076B">
            <w:pPr>
              <w:pStyle w:val="TableParagraph"/>
              <w:spacing w:line="255" w:lineRule="exact"/>
              <w:ind w:left="586"/>
              <w:rPr>
                <w:i/>
              </w:rPr>
            </w:pPr>
            <w:r w:rsidRPr="00B76EF5">
              <w:rPr>
                <w:i/>
                <w:w w:val="80"/>
              </w:rPr>
              <w:t>3-</w:t>
            </w:r>
            <w:r w:rsidRPr="00B76EF5">
              <w:rPr>
                <w:i/>
                <w:spacing w:val="-10"/>
                <w:w w:val="90"/>
              </w:rPr>
              <w:t>5</w:t>
            </w:r>
          </w:p>
        </w:tc>
      </w:tr>
      <w:tr w:rsidR="00CF1113" w:rsidRPr="00B76EF5" w14:paraId="62E0F806" w14:textId="77777777">
        <w:trPr>
          <w:trHeight w:val="274"/>
        </w:trPr>
        <w:tc>
          <w:tcPr>
            <w:tcW w:w="7397" w:type="dxa"/>
          </w:tcPr>
          <w:p w14:paraId="0E7FCDF0" w14:textId="77777777" w:rsidR="00CF1113" w:rsidRPr="00B76EF5" w:rsidRDefault="004A076B">
            <w:pPr>
              <w:pStyle w:val="TableParagraph"/>
              <w:spacing w:line="255" w:lineRule="exact"/>
              <w:rPr>
                <w:b/>
              </w:rPr>
            </w:pPr>
            <w:r w:rsidRPr="00B76EF5">
              <w:rPr>
                <w:b/>
                <w:w w:val="80"/>
              </w:rPr>
              <w:t>E.</w:t>
            </w:r>
            <w:r w:rsidRPr="00B76EF5">
              <w:rPr>
                <w:b/>
                <w:spacing w:val="4"/>
              </w:rPr>
              <w:t xml:space="preserve"> </w:t>
            </w:r>
            <w:r w:rsidRPr="00B76EF5">
              <w:rPr>
                <w:b/>
                <w:w w:val="80"/>
              </w:rPr>
              <w:t>Gyógyszerkészítmények</w:t>
            </w:r>
            <w:r w:rsidRPr="00B76EF5">
              <w:rPr>
                <w:b/>
                <w:spacing w:val="5"/>
              </w:rPr>
              <w:t xml:space="preserve"> </w:t>
            </w:r>
            <w:r w:rsidRPr="00B76EF5">
              <w:rPr>
                <w:b/>
                <w:w w:val="80"/>
              </w:rPr>
              <w:t>előállítása</w:t>
            </w:r>
            <w:r w:rsidRPr="00B76EF5">
              <w:rPr>
                <w:b/>
                <w:spacing w:val="3"/>
              </w:rPr>
              <w:t xml:space="preserve"> </w:t>
            </w:r>
            <w:r w:rsidRPr="00B76EF5">
              <w:rPr>
                <w:b/>
                <w:w w:val="80"/>
              </w:rPr>
              <w:t>és</w:t>
            </w:r>
            <w:r w:rsidRPr="00B76EF5">
              <w:rPr>
                <w:b/>
                <w:spacing w:val="5"/>
              </w:rPr>
              <w:t xml:space="preserve"> </w:t>
            </w:r>
            <w:r w:rsidRPr="00B76EF5">
              <w:rPr>
                <w:b/>
                <w:spacing w:val="-2"/>
                <w:w w:val="80"/>
              </w:rPr>
              <w:t>ellenőrzése</w:t>
            </w:r>
          </w:p>
        </w:tc>
        <w:tc>
          <w:tcPr>
            <w:tcW w:w="1709" w:type="dxa"/>
          </w:tcPr>
          <w:p w14:paraId="580C1726" w14:textId="77777777" w:rsidR="00CF1113" w:rsidRPr="00B76EF5" w:rsidRDefault="004A076B">
            <w:pPr>
              <w:pStyle w:val="TableParagraph"/>
              <w:spacing w:line="255" w:lineRule="exact"/>
              <w:ind w:left="586"/>
              <w:rPr>
                <w:i/>
              </w:rPr>
            </w:pPr>
            <w:r w:rsidRPr="00B76EF5">
              <w:rPr>
                <w:i/>
                <w:w w:val="80"/>
              </w:rPr>
              <w:t>3-</w:t>
            </w:r>
            <w:r w:rsidRPr="00B76EF5">
              <w:rPr>
                <w:i/>
                <w:spacing w:val="-10"/>
                <w:w w:val="90"/>
              </w:rPr>
              <w:t>5</w:t>
            </w:r>
          </w:p>
        </w:tc>
      </w:tr>
      <w:tr w:rsidR="00CF1113" w:rsidRPr="00B76EF5" w14:paraId="4BEA53F0" w14:textId="77777777">
        <w:trPr>
          <w:trHeight w:val="275"/>
        </w:trPr>
        <w:tc>
          <w:tcPr>
            <w:tcW w:w="7397" w:type="dxa"/>
          </w:tcPr>
          <w:p w14:paraId="6B97FB9B" w14:textId="77777777" w:rsidR="00CF1113" w:rsidRPr="00B76EF5" w:rsidRDefault="004A076B">
            <w:pPr>
              <w:pStyle w:val="TableParagraph"/>
              <w:ind w:left="0" w:right="476"/>
              <w:jc w:val="right"/>
              <w:rPr>
                <w:i/>
              </w:rPr>
            </w:pPr>
            <w:r w:rsidRPr="00B76EF5">
              <w:rPr>
                <w:i/>
                <w:spacing w:val="-2"/>
                <w:w w:val="90"/>
              </w:rPr>
              <w:t>Összesen:</w:t>
            </w:r>
          </w:p>
        </w:tc>
        <w:tc>
          <w:tcPr>
            <w:tcW w:w="1709" w:type="dxa"/>
          </w:tcPr>
          <w:p w14:paraId="409C6C0F" w14:textId="77777777" w:rsidR="00CF1113" w:rsidRPr="00B76EF5" w:rsidRDefault="004A076B">
            <w:pPr>
              <w:pStyle w:val="TableParagraph"/>
              <w:ind w:left="478"/>
              <w:rPr>
                <w:i/>
              </w:rPr>
            </w:pPr>
            <w:r w:rsidRPr="00B76EF5">
              <w:rPr>
                <w:i/>
                <w:w w:val="80"/>
              </w:rPr>
              <w:t>15-</w:t>
            </w:r>
            <w:r w:rsidRPr="00B76EF5">
              <w:rPr>
                <w:i/>
                <w:spacing w:val="-5"/>
                <w:w w:val="90"/>
              </w:rPr>
              <w:t>24</w:t>
            </w:r>
          </w:p>
        </w:tc>
      </w:tr>
    </w:tbl>
    <w:p w14:paraId="77A30BE1" w14:textId="77777777" w:rsidR="00CF1113" w:rsidRPr="00B76EF5" w:rsidRDefault="00CF1113">
      <w:pPr>
        <w:pStyle w:val="Szvegtrzs"/>
        <w:spacing w:before="6"/>
        <w:ind w:left="0" w:firstLine="0"/>
        <w:rPr>
          <w:sz w:val="22"/>
          <w:szCs w:val="22"/>
        </w:rPr>
      </w:pPr>
    </w:p>
    <w:p w14:paraId="450BB3F2" w14:textId="77777777" w:rsidR="00CF1113" w:rsidRPr="00B76EF5" w:rsidRDefault="004A076B">
      <w:pPr>
        <w:spacing w:before="1" w:line="237" w:lineRule="auto"/>
        <w:ind w:left="158" w:right="1609"/>
        <w:rPr>
          <w:i/>
        </w:rPr>
      </w:pPr>
      <w:r w:rsidRPr="00B76EF5">
        <w:rPr>
          <w:i/>
          <w:w w:val="80"/>
        </w:rPr>
        <w:t>A témakörökhöz további kérdést is kaphatnak, amelyre rövid 1-2 perces válasz javasolt!</w:t>
      </w:r>
      <w:r w:rsidRPr="00B76EF5">
        <w:rPr>
          <w:i/>
          <w:spacing w:val="40"/>
        </w:rPr>
        <w:t xml:space="preserve"> </w:t>
      </w:r>
      <w:r w:rsidRPr="00B76EF5">
        <w:rPr>
          <w:i/>
          <w:spacing w:val="-2"/>
          <w:w w:val="85"/>
        </w:rPr>
        <w:t>A vizsgán a felkészülési idő 20-30 perc, amelynek során a</w:t>
      </w:r>
      <w:r w:rsidRPr="00B76EF5">
        <w:rPr>
          <w:i/>
          <w:spacing w:val="-7"/>
        </w:rPr>
        <w:t xml:space="preserve"> </w:t>
      </w:r>
      <w:proofErr w:type="spellStart"/>
      <w:r w:rsidRPr="00B76EF5">
        <w:rPr>
          <w:i/>
          <w:spacing w:val="-2"/>
          <w:w w:val="85"/>
        </w:rPr>
        <w:t>Ph</w:t>
      </w:r>
      <w:proofErr w:type="gramStart"/>
      <w:r w:rsidRPr="00B76EF5">
        <w:rPr>
          <w:i/>
          <w:spacing w:val="-2"/>
          <w:w w:val="85"/>
        </w:rPr>
        <w:t>.Hg</w:t>
      </w:r>
      <w:proofErr w:type="spellEnd"/>
      <w:r w:rsidRPr="00B76EF5">
        <w:rPr>
          <w:i/>
          <w:spacing w:val="-2"/>
          <w:w w:val="85"/>
        </w:rPr>
        <w:t>.</w:t>
      </w:r>
      <w:proofErr w:type="gramEnd"/>
      <w:r w:rsidRPr="00B76EF5">
        <w:rPr>
          <w:i/>
          <w:spacing w:val="-2"/>
          <w:w w:val="85"/>
        </w:rPr>
        <w:t xml:space="preserve"> VIII. használható!</w:t>
      </w:r>
    </w:p>
    <w:p w14:paraId="6D031278" w14:textId="77777777" w:rsidR="00CF1113" w:rsidRPr="00B76EF5" w:rsidRDefault="00CF1113">
      <w:pPr>
        <w:pStyle w:val="Szvegtrzs"/>
        <w:ind w:left="0" w:firstLine="0"/>
        <w:rPr>
          <w:i/>
          <w:sz w:val="22"/>
          <w:szCs w:val="22"/>
        </w:rPr>
      </w:pPr>
    </w:p>
    <w:p w14:paraId="29E87158" w14:textId="77777777" w:rsidR="00CF1113" w:rsidRPr="00B76EF5" w:rsidRDefault="004A076B">
      <w:pPr>
        <w:pStyle w:val="Cmsor1"/>
        <w:spacing w:before="231"/>
        <w:rPr>
          <w:sz w:val="22"/>
          <w:szCs w:val="22"/>
        </w:rPr>
      </w:pPr>
      <w:r w:rsidRPr="00B76EF5">
        <w:rPr>
          <w:w w:val="80"/>
          <w:sz w:val="22"/>
          <w:szCs w:val="22"/>
          <w:u w:val="single"/>
        </w:rPr>
        <w:t>Témakörök</w:t>
      </w:r>
      <w:r w:rsidRPr="00B76EF5">
        <w:rPr>
          <w:sz w:val="22"/>
          <w:szCs w:val="22"/>
          <w:u w:val="single"/>
        </w:rPr>
        <w:t xml:space="preserve"> </w:t>
      </w:r>
      <w:r w:rsidRPr="00B76EF5">
        <w:rPr>
          <w:w w:val="80"/>
          <w:sz w:val="22"/>
          <w:szCs w:val="22"/>
          <w:u w:val="single"/>
        </w:rPr>
        <w:t>listája</w:t>
      </w:r>
      <w:r w:rsidRPr="00B76EF5">
        <w:rPr>
          <w:spacing w:val="3"/>
          <w:sz w:val="22"/>
          <w:szCs w:val="22"/>
          <w:u w:val="single"/>
        </w:rPr>
        <w:t xml:space="preserve"> </w:t>
      </w:r>
      <w:r w:rsidRPr="00B76EF5">
        <w:rPr>
          <w:w w:val="80"/>
          <w:sz w:val="22"/>
          <w:szCs w:val="22"/>
          <w:u w:val="single"/>
        </w:rPr>
        <w:t>A-</w:t>
      </w:r>
      <w:r w:rsidRPr="00B76EF5">
        <w:rPr>
          <w:spacing w:val="-10"/>
          <w:w w:val="80"/>
          <w:sz w:val="22"/>
          <w:szCs w:val="22"/>
          <w:u w:val="single"/>
        </w:rPr>
        <w:t>E</w:t>
      </w:r>
    </w:p>
    <w:p w14:paraId="5550F83C" w14:textId="77777777" w:rsidR="00CF1113" w:rsidRPr="00B76EF5" w:rsidRDefault="00CF1113">
      <w:pPr>
        <w:pStyle w:val="Szvegtrzs"/>
        <w:spacing w:before="9"/>
        <w:ind w:left="0" w:firstLine="0"/>
        <w:rPr>
          <w:b/>
          <w:sz w:val="22"/>
          <w:szCs w:val="22"/>
        </w:rPr>
      </w:pPr>
    </w:p>
    <w:p w14:paraId="1E5009A3" w14:textId="77777777" w:rsidR="00CF1113" w:rsidRPr="00B76EF5" w:rsidRDefault="004A076B">
      <w:pPr>
        <w:pStyle w:val="Listaszerbekezds"/>
        <w:numPr>
          <w:ilvl w:val="0"/>
          <w:numId w:val="4"/>
        </w:numPr>
        <w:tabs>
          <w:tab w:val="left" w:pos="411"/>
        </w:tabs>
        <w:ind w:right="1307" w:firstLine="0"/>
        <w:jc w:val="both"/>
        <w:rPr>
          <w:b/>
        </w:rPr>
      </w:pPr>
      <w:r w:rsidRPr="00B76EF5">
        <w:rPr>
          <w:b/>
          <w:w w:val="80"/>
          <w:u w:val="single"/>
        </w:rPr>
        <w:t>A gyógyszeres terápia hatástani alapjai, szerkezet-hatás összefüggések</w:t>
      </w:r>
      <w:r w:rsidRPr="00B76EF5">
        <w:rPr>
          <w:b/>
          <w:w w:val="80"/>
        </w:rPr>
        <w:t xml:space="preserve"> </w:t>
      </w:r>
      <w:r w:rsidRPr="00B76EF5">
        <w:rPr>
          <w:i/>
          <w:w w:val="80"/>
        </w:rPr>
        <w:t xml:space="preserve">(5-7 perc) </w:t>
      </w:r>
      <w:r w:rsidRPr="00B76EF5">
        <w:rPr>
          <w:i/>
          <w:spacing w:val="-2"/>
          <w:w w:val="90"/>
          <w:u w:val="single"/>
        </w:rPr>
        <w:t>Szempontok:</w:t>
      </w:r>
    </w:p>
    <w:p w14:paraId="7F8E8502" w14:textId="77777777" w:rsidR="00CF1113" w:rsidRPr="00B76EF5" w:rsidRDefault="004A076B">
      <w:pPr>
        <w:ind w:left="158" w:right="109"/>
        <w:jc w:val="both"/>
        <w:rPr>
          <w:i/>
        </w:rPr>
      </w:pPr>
      <w:r w:rsidRPr="00B76EF5">
        <w:rPr>
          <w:i/>
          <w:spacing w:val="-2"/>
          <w:w w:val="85"/>
        </w:rPr>
        <w:t>A tételek kidolgozása során térjenek ki a gyógyszerek hatásmechanizmusára, indikációikra,</w:t>
      </w:r>
      <w:r w:rsidRPr="00B76EF5">
        <w:rPr>
          <w:i/>
        </w:rPr>
        <w:t xml:space="preserve"> </w:t>
      </w:r>
      <w:r w:rsidRPr="00B76EF5">
        <w:rPr>
          <w:i/>
          <w:spacing w:val="-2"/>
          <w:w w:val="85"/>
        </w:rPr>
        <w:t xml:space="preserve">mellék-és </w:t>
      </w:r>
      <w:r w:rsidRPr="00B76EF5">
        <w:rPr>
          <w:i/>
          <w:w w:val="85"/>
        </w:rPr>
        <w:t xml:space="preserve">kölcsönhatásaikra és klinikai alkalmazásukra. Használják a IV. évben kapott gyógyszerlistákat, és a </w:t>
      </w:r>
      <w:proofErr w:type="spellStart"/>
      <w:r w:rsidRPr="00B76EF5">
        <w:rPr>
          <w:i/>
          <w:w w:val="80"/>
        </w:rPr>
        <w:t>Gyógyszerhatástan</w:t>
      </w:r>
      <w:proofErr w:type="spellEnd"/>
      <w:r w:rsidRPr="00B76EF5">
        <w:rPr>
          <w:i/>
          <w:w w:val="80"/>
        </w:rPr>
        <w:t xml:space="preserve"> szigorlatra elsajátított ismereteiket egészítsék ki a Gyógyszeres terápia és a Kórtani</w:t>
      </w:r>
      <w:r w:rsidRPr="00B76EF5">
        <w:rPr>
          <w:i/>
          <w:spacing w:val="40"/>
        </w:rPr>
        <w:t xml:space="preserve"> </w:t>
      </w:r>
      <w:r w:rsidRPr="00B76EF5">
        <w:rPr>
          <w:i/>
          <w:w w:val="85"/>
        </w:rPr>
        <w:t>és</w:t>
      </w:r>
      <w:r w:rsidRPr="00B76EF5">
        <w:rPr>
          <w:i/>
          <w:spacing w:val="-9"/>
          <w:w w:val="85"/>
        </w:rPr>
        <w:t xml:space="preserve"> </w:t>
      </w:r>
      <w:r w:rsidRPr="00B76EF5">
        <w:rPr>
          <w:i/>
          <w:w w:val="85"/>
        </w:rPr>
        <w:t>klinikai</w:t>
      </w:r>
      <w:r w:rsidRPr="00B76EF5">
        <w:rPr>
          <w:i/>
          <w:spacing w:val="-7"/>
          <w:w w:val="85"/>
        </w:rPr>
        <w:t xml:space="preserve"> </w:t>
      </w:r>
      <w:r w:rsidRPr="00B76EF5">
        <w:rPr>
          <w:i/>
          <w:w w:val="85"/>
        </w:rPr>
        <w:t>alapismeretek</w:t>
      </w:r>
      <w:r w:rsidRPr="00B76EF5">
        <w:rPr>
          <w:i/>
          <w:spacing w:val="-6"/>
          <w:w w:val="85"/>
        </w:rPr>
        <w:t xml:space="preserve"> </w:t>
      </w:r>
      <w:r w:rsidRPr="00B76EF5">
        <w:rPr>
          <w:i/>
          <w:w w:val="85"/>
        </w:rPr>
        <w:t>című</w:t>
      </w:r>
      <w:r w:rsidRPr="00B76EF5">
        <w:rPr>
          <w:i/>
          <w:spacing w:val="-7"/>
          <w:w w:val="85"/>
        </w:rPr>
        <w:t xml:space="preserve"> </w:t>
      </w:r>
      <w:r w:rsidRPr="00B76EF5">
        <w:rPr>
          <w:i/>
          <w:w w:val="85"/>
        </w:rPr>
        <w:t>tárgy</w:t>
      </w:r>
      <w:r w:rsidRPr="00B76EF5">
        <w:rPr>
          <w:i/>
          <w:spacing w:val="-7"/>
          <w:w w:val="85"/>
        </w:rPr>
        <w:t xml:space="preserve"> </w:t>
      </w:r>
      <w:r w:rsidRPr="00B76EF5">
        <w:rPr>
          <w:i/>
          <w:w w:val="85"/>
        </w:rPr>
        <w:t>során</w:t>
      </w:r>
      <w:r w:rsidRPr="00B76EF5">
        <w:rPr>
          <w:i/>
          <w:spacing w:val="-6"/>
          <w:w w:val="85"/>
        </w:rPr>
        <w:t xml:space="preserve"> </w:t>
      </w:r>
      <w:r w:rsidRPr="00B76EF5">
        <w:rPr>
          <w:i/>
          <w:w w:val="85"/>
        </w:rPr>
        <w:t>tanultakkal!</w:t>
      </w:r>
    </w:p>
    <w:p w14:paraId="199192EB" w14:textId="77777777" w:rsidR="00CF1113" w:rsidRPr="00B76EF5" w:rsidRDefault="00CF1113">
      <w:pPr>
        <w:pStyle w:val="Szvegtrzs"/>
        <w:spacing w:before="7"/>
        <w:ind w:left="0" w:firstLine="0"/>
        <w:rPr>
          <w:i/>
          <w:sz w:val="22"/>
          <w:szCs w:val="22"/>
        </w:rPr>
      </w:pPr>
    </w:p>
    <w:p w14:paraId="00BDF826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jc w:val="both"/>
      </w:pPr>
      <w:r w:rsidRPr="00B76EF5">
        <w:rPr>
          <w:w w:val="80"/>
        </w:rPr>
        <w:t>Gyógyszerek</w:t>
      </w:r>
      <w:r w:rsidRPr="00B76EF5">
        <w:rPr>
          <w:spacing w:val="5"/>
        </w:rPr>
        <w:t xml:space="preserve"> </w:t>
      </w:r>
      <w:r w:rsidRPr="00B76EF5">
        <w:rPr>
          <w:w w:val="80"/>
        </w:rPr>
        <w:t>kötődésének</w:t>
      </w:r>
      <w:r w:rsidRPr="00B76EF5">
        <w:rPr>
          <w:spacing w:val="5"/>
        </w:rPr>
        <w:t xml:space="preserve"> </w:t>
      </w:r>
      <w:r w:rsidRPr="00B76EF5">
        <w:rPr>
          <w:w w:val="80"/>
        </w:rPr>
        <w:t>jellemzése.</w:t>
      </w:r>
      <w:r w:rsidRPr="00B76EF5">
        <w:rPr>
          <w:spacing w:val="9"/>
        </w:rPr>
        <w:t xml:space="preserve"> </w:t>
      </w:r>
      <w:r w:rsidRPr="00B76EF5">
        <w:rPr>
          <w:w w:val="80"/>
        </w:rPr>
        <w:t>Dózis-hatás</w:t>
      </w:r>
      <w:r w:rsidRPr="00B76EF5">
        <w:rPr>
          <w:spacing w:val="6"/>
        </w:rPr>
        <w:t xml:space="preserve"> </w:t>
      </w:r>
      <w:r w:rsidRPr="00B76EF5">
        <w:rPr>
          <w:spacing w:val="-2"/>
          <w:w w:val="80"/>
        </w:rPr>
        <w:t>összefüggések.</w:t>
      </w:r>
    </w:p>
    <w:p w14:paraId="12E574D1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ind w:right="123"/>
        <w:jc w:val="both"/>
      </w:pPr>
      <w:r w:rsidRPr="00B76EF5">
        <w:rPr>
          <w:spacing w:val="-2"/>
          <w:w w:val="90"/>
        </w:rPr>
        <w:t>A</w:t>
      </w:r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>gyógyszerhatás</w:t>
      </w:r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>létrejötte</w:t>
      </w:r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>a</w:t>
      </w:r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>kötődést</w:t>
      </w:r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>követően,</w:t>
      </w:r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>a</w:t>
      </w:r>
      <w:r w:rsidRPr="00B76EF5">
        <w:rPr>
          <w:spacing w:val="-4"/>
          <w:w w:val="90"/>
        </w:rPr>
        <w:t xml:space="preserve"> </w:t>
      </w:r>
      <w:r w:rsidRPr="00B76EF5">
        <w:rPr>
          <w:spacing w:val="-2"/>
          <w:w w:val="90"/>
        </w:rPr>
        <w:t>jelátviteli</w:t>
      </w:r>
      <w:r w:rsidRPr="00B76EF5">
        <w:rPr>
          <w:spacing w:val="-4"/>
          <w:w w:val="90"/>
        </w:rPr>
        <w:t xml:space="preserve"> </w:t>
      </w:r>
      <w:r w:rsidRPr="00B76EF5">
        <w:rPr>
          <w:spacing w:val="-2"/>
          <w:w w:val="90"/>
        </w:rPr>
        <w:t>utak</w:t>
      </w:r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>szerepe,</w:t>
      </w:r>
      <w:r w:rsidRPr="00B76EF5">
        <w:rPr>
          <w:spacing w:val="-3"/>
          <w:w w:val="90"/>
        </w:rPr>
        <w:t xml:space="preserve"> </w:t>
      </w:r>
      <w:proofErr w:type="spellStart"/>
      <w:r w:rsidRPr="00B76EF5">
        <w:rPr>
          <w:spacing w:val="-2"/>
          <w:w w:val="90"/>
        </w:rPr>
        <w:t>agonista</w:t>
      </w:r>
      <w:proofErr w:type="spellEnd"/>
      <w:r w:rsidRPr="00B76EF5">
        <w:rPr>
          <w:spacing w:val="-3"/>
          <w:w w:val="90"/>
        </w:rPr>
        <w:t xml:space="preserve"> </w:t>
      </w:r>
      <w:r w:rsidRPr="00B76EF5">
        <w:rPr>
          <w:spacing w:val="-2"/>
          <w:w w:val="90"/>
        </w:rPr>
        <w:t xml:space="preserve">és </w:t>
      </w:r>
      <w:proofErr w:type="spellStart"/>
      <w:r w:rsidRPr="00B76EF5">
        <w:rPr>
          <w:w w:val="90"/>
        </w:rPr>
        <w:t>antagonista</w:t>
      </w:r>
      <w:proofErr w:type="spellEnd"/>
      <w:r w:rsidRPr="00B76EF5">
        <w:rPr>
          <w:spacing w:val="-12"/>
          <w:w w:val="90"/>
        </w:rPr>
        <w:t xml:space="preserve"> </w:t>
      </w:r>
      <w:r w:rsidRPr="00B76EF5">
        <w:rPr>
          <w:w w:val="90"/>
        </w:rPr>
        <w:t>hatások.</w:t>
      </w:r>
    </w:p>
    <w:p w14:paraId="07BF3372" w14:textId="77777777" w:rsidR="00CF1113" w:rsidRPr="00144E94" w:rsidRDefault="004A076B">
      <w:pPr>
        <w:pStyle w:val="Listaszerbekezds"/>
        <w:numPr>
          <w:ilvl w:val="1"/>
          <w:numId w:val="4"/>
        </w:numPr>
        <w:tabs>
          <w:tab w:val="left" w:pos="1124"/>
        </w:tabs>
        <w:ind w:right="113"/>
        <w:jc w:val="both"/>
      </w:pPr>
      <w:r w:rsidRPr="00144E94">
        <w:rPr>
          <w:w w:val="85"/>
        </w:rPr>
        <w:t xml:space="preserve">A gyógyszerek felszívódása, eloszlása, kumulációja és metabolizmusa, a gyógyszerek </w:t>
      </w:r>
      <w:r w:rsidRPr="00144E94">
        <w:rPr>
          <w:w w:val="90"/>
        </w:rPr>
        <w:t xml:space="preserve">kiürülése. Tipikus vérszintgörbék, </w:t>
      </w:r>
      <w:proofErr w:type="spellStart"/>
      <w:r w:rsidRPr="00144E94">
        <w:rPr>
          <w:w w:val="90"/>
        </w:rPr>
        <w:t>farmakokinetikai</w:t>
      </w:r>
      <w:proofErr w:type="spellEnd"/>
      <w:r w:rsidRPr="00144E94">
        <w:rPr>
          <w:w w:val="90"/>
        </w:rPr>
        <w:t xml:space="preserve"> tényezők. </w:t>
      </w:r>
      <w:proofErr w:type="spellStart"/>
      <w:r w:rsidRPr="00144E94">
        <w:rPr>
          <w:w w:val="90"/>
        </w:rPr>
        <w:t>LADME-modell</w:t>
      </w:r>
      <w:proofErr w:type="spellEnd"/>
      <w:r w:rsidRPr="00144E94">
        <w:rPr>
          <w:w w:val="90"/>
        </w:rPr>
        <w:t xml:space="preserve">, </w:t>
      </w:r>
      <w:proofErr w:type="spellStart"/>
      <w:r w:rsidRPr="00144E94">
        <w:rPr>
          <w:w w:val="90"/>
        </w:rPr>
        <w:t>Biohasznosíthatóság</w:t>
      </w:r>
      <w:proofErr w:type="spellEnd"/>
      <w:r w:rsidRPr="00144E94">
        <w:rPr>
          <w:w w:val="90"/>
        </w:rPr>
        <w:t xml:space="preserve">, </w:t>
      </w:r>
      <w:proofErr w:type="spellStart"/>
      <w:r w:rsidRPr="00144E94">
        <w:rPr>
          <w:w w:val="90"/>
        </w:rPr>
        <w:t>Biofarmáciai</w:t>
      </w:r>
      <w:proofErr w:type="spellEnd"/>
      <w:r w:rsidRPr="00144E94">
        <w:rPr>
          <w:w w:val="90"/>
        </w:rPr>
        <w:t xml:space="preserve"> Osztályozási Rendszer (BCS). Fizikai kémiai </w:t>
      </w:r>
      <w:r w:rsidRPr="00144E94">
        <w:rPr>
          <w:w w:val="85"/>
        </w:rPr>
        <w:t xml:space="preserve">tulajdonságok, </w:t>
      </w:r>
      <w:proofErr w:type="spellStart"/>
      <w:r w:rsidRPr="00144E94">
        <w:rPr>
          <w:w w:val="85"/>
        </w:rPr>
        <w:t>lipofilitás</w:t>
      </w:r>
      <w:proofErr w:type="spellEnd"/>
      <w:r w:rsidRPr="00144E94">
        <w:rPr>
          <w:w w:val="85"/>
        </w:rPr>
        <w:t xml:space="preserve">. </w:t>
      </w:r>
      <w:proofErr w:type="spellStart"/>
      <w:r w:rsidRPr="00144E94">
        <w:rPr>
          <w:w w:val="85"/>
        </w:rPr>
        <w:t>Profarmakonok</w:t>
      </w:r>
      <w:proofErr w:type="spellEnd"/>
      <w:r w:rsidRPr="00144E94">
        <w:rPr>
          <w:w w:val="85"/>
        </w:rPr>
        <w:t>.</w:t>
      </w:r>
    </w:p>
    <w:p w14:paraId="4D256043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ind w:right="114"/>
        <w:jc w:val="both"/>
      </w:pPr>
      <w:r w:rsidRPr="00B76EF5">
        <w:rPr>
          <w:w w:val="80"/>
        </w:rPr>
        <w:t xml:space="preserve">A gyógyszerhatás erősségét befolyásoló tényezők. Gyógyszerek mellékhatásai, interakciói. </w:t>
      </w:r>
      <w:r w:rsidRPr="00B76EF5">
        <w:rPr>
          <w:w w:val="90"/>
        </w:rPr>
        <w:t>Adagolási rend.</w:t>
      </w:r>
    </w:p>
    <w:p w14:paraId="2DEAC33E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jc w:val="both"/>
      </w:pPr>
      <w:r w:rsidRPr="00B76EF5">
        <w:rPr>
          <w:w w:val="80"/>
        </w:rPr>
        <w:t>Paraszimpatikus</w:t>
      </w:r>
      <w:r w:rsidRPr="00B76EF5">
        <w:t xml:space="preserve"> </w:t>
      </w:r>
      <w:r w:rsidRPr="00B76EF5">
        <w:rPr>
          <w:w w:val="80"/>
        </w:rPr>
        <w:t>izgatók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bénítók.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Az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inkontinencia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gyógyszeres</w:t>
      </w:r>
      <w:r w:rsidRPr="00B76EF5">
        <w:rPr>
          <w:spacing w:val="2"/>
        </w:rPr>
        <w:t xml:space="preserve"> </w:t>
      </w:r>
      <w:r w:rsidRPr="00B76EF5">
        <w:rPr>
          <w:spacing w:val="-2"/>
          <w:w w:val="80"/>
        </w:rPr>
        <w:t>terápiája.</w:t>
      </w:r>
    </w:p>
    <w:p w14:paraId="2250FC0A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spacing w:line="275" w:lineRule="exact"/>
        <w:jc w:val="both"/>
      </w:pPr>
      <w:r w:rsidRPr="00B76EF5">
        <w:rPr>
          <w:w w:val="80"/>
        </w:rPr>
        <w:t>Szimpatikus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izgatók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és</w:t>
      </w:r>
      <w:r w:rsidRPr="00B76EF5">
        <w:t xml:space="preserve"> </w:t>
      </w:r>
      <w:r w:rsidRPr="00B76EF5">
        <w:rPr>
          <w:spacing w:val="-2"/>
          <w:w w:val="80"/>
        </w:rPr>
        <w:t>bénítók.</w:t>
      </w:r>
    </w:p>
    <w:p w14:paraId="17E1CF4C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spacing w:line="275" w:lineRule="exact"/>
        <w:jc w:val="both"/>
      </w:pPr>
      <w:r w:rsidRPr="00B76EF5">
        <w:rPr>
          <w:w w:val="80"/>
        </w:rPr>
        <w:t>Helyi</w:t>
      </w:r>
      <w:r w:rsidRPr="00B76EF5">
        <w:rPr>
          <w:spacing w:val="-1"/>
          <w:w w:val="90"/>
        </w:rPr>
        <w:t xml:space="preserve"> </w:t>
      </w:r>
      <w:r w:rsidRPr="00B76EF5">
        <w:rPr>
          <w:spacing w:val="-2"/>
          <w:w w:val="90"/>
        </w:rPr>
        <w:t>érzéstelenítők.</w:t>
      </w:r>
    </w:p>
    <w:p w14:paraId="4CDA4AE9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jc w:val="both"/>
      </w:pPr>
      <w:r w:rsidRPr="00B76EF5">
        <w:rPr>
          <w:w w:val="80"/>
        </w:rPr>
        <w:t>A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harántcsíkolt-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2"/>
        </w:rPr>
        <w:t xml:space="preserve"> </w:t>
      </w:r>
      <w:proofErr w:type="spellStart"/>
      <w:r w:rsidRPr="00B76EF5">
        <w:rPr>
          <w:w w:val="80"/>
        </w:rPr>
        <w:t>simaizomműködést</w:t>
      </w:r>
      <w:proofErr w:type="spellEnd"/>
      <w:r w:rsidRPr="00B76EF5">
        <w:rPr>
          <w:spacing w:val="2"/>
        </w:rPr>
        <w:t xml:space="preserve"> </w:t>
      </w:r>
      <w:r w:rsidRPr="00B76EF5">
        <w:rPr>
          <w:w w:val="80"/>
        </w:rPr>
        <w:t>befolyásoló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gyógyszerek.</w:t>
      </w:r>
    </w:p>
    <w:p w14:paraId="6D789E3D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4"/>
        </w:tabs>
        <w:jc w:val="both"/>
      </w:pPr>
      <w:r w:rsidRPr="00B76EF5">
        <w:rPr>
          <w:w w:val="80"/>
        </w:rPr>
        <w:t>Általános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érzéstelenítők.</w:t>
      </w:r>
      <w:r w:rsidRPr="00B76EF5">
        <w:rPr>
          <w:spacing w:val="4"/>
        </w:rPr>
        <w:t xml:space="preserve"> </w:t>
      </w:r>
      <w:proofErr w:type="spellStart"/>
      <w:r w:rsidRPr="00B76EF5">
        <w:rPr>
          <w:w w:val="80"/>
        </w:rPr>
        <w:t>Perioperatív</w:t>
      </w:r>
      <w:proofErr w:type="spellEnd"/>
      <w:r w:rsidRPr="00B76EF5">
        <w:rPr>
          <w:spacing w:val="6"/>
        </w:rPr>
        <w:t xml:space="preserve"> </w:t>
      </w:r>
      <w:proofErr w:type="spellStart"/>
      <w:r w:rsidRPr="00B76EF5">
        <w:rPr>
          <w:spacing w:val="-2"/>
          <w:w w:val="80"/>
        </w:rPr>
        <w:t>medikáció</w:t>
      </w:r>
      <w:proofErr w:type="spellEnd"/>
      <w:r w:rsidRPr="00B76EF5">
        <w:rPr>
          <w:spacing w:val="-2"/>
          <w:w w:val="80"/>
        </w:rPr>
        <w:t>.</w:t>
      </w:r>
    </w:p>
    <w:p w14:paraId="475B82F2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37" w:lineRule="auto"/>
        <w:ind w:right="119"/>
      </w:pPr>
      <w:r w:rsidRPr="00B76EF5">
        <w:rPr>
          <w:w w:val="85"/>
        </w:rPr>
        <w:t>Nyugtatók,</w:t>
      </w:r>
      <w:r w:rsidRPr="00B76EF5">
        <w:rPr>
          <w:spacing w:val="11"/>
        </w:rPr>
        <w:t xml:space="preserve"> </w:t>
      </w:r>
      <w:r w:rsidRPr="00B76EF5">
        <w:rPr>
          <w:w w:val="85"/>
        </w:rPr>
        <w:t>altatók,</w:t>
      </w:r>
      <w:r w:rsidRPr="00B76EF5">
        <w:rPr>
          <w:spacing w:val="11"/>
        </w:rPr>
        <w:t xml:space="preserve"> </w:t>
      </w:r>
      <w:r w:rsidRPr="00B76EF5">
        <w:rPr>
          <w:w w:val="85"/>
        </w:rPr>
        <w:t>szorongáscsökkentő</w:t>
      </w:r>
      <w:r w:rsidRPr="00B76EF5">
        <w:rPr>
          <w:spacing w:val="12"/>
        </w:rPr>
        <w:t xml:space="preserve"> </w:t>
      </w:r>
      <w:r w:rsidRPr="00B76EF5">
        <w:rPr>
          <w:w w:val="85"/>
        </w:rPr>
        <w:t>szerek.</w:t>
      </w:r>
      <w:r w:rsidRPr="00B76EF5">
        <w:rPr>
          <w:spacing w:val="11"/>
        </w:rPr>
        <w:t xml:space="preserve"> </w:t>
      </w:r>
      <w:r w:rsidRPr="00B76EF5">
        <w:rPr>
          <w:w w:val="85"/>
        </w:rPr>
        <w:t>A</w:t>
      </w:r>
      <w:r w:rsidRPr="00B76EF5">
        <w:rPr>
          <w:spacing w:val="13"/>
        </w:rPr>
        <w:t xml:space="preserve"> </w:t>
      </w:r>
      <w:r w:rsidRPr="00B76EF5">
        <w:rPr>
          <w:w w:val="85"/>
        </w:rPr>
        <w:t>szorongásos</w:t>
      </w:r>
      <w:r w:rsidRPr="00B76EF5">
        <w:rPr>
          <w:spacing w:val="11"/>
        </w:rPr>
        <w:t xml:space="preserve"> </w:t>
      </w:r>
      <w:r w:rsidRPr="00B76EF5">
        <w:rPr>
          <w:w w:val="85"/>
        </w:rPr>
        <w:t>megbetegedések</w:t>
      </w:r>
      <w:r w:rsidRPr="00B76EF5">
        <w:rPr>
          <w:spacing w:val="12"/>
        </w:rPr>
        <w:t xml:space="preserve"> </w:t>
      </w:r>
      <w:r w:rsidRPr="00B76EF5">
        <w:rPr>
          <w:w w:val="85"/>
        </w:rPr>
        <w:t>és</w:t>
      </w:r>
      <w:r w:rsidRPr="00B76EF5">
        <w:rPr>
          <w:spacing w:val="11"/>
        </w:rPr>
        <w:t xml:space="preserve"> </w:t>
      </w:r>
      <w:r w:rsidRPr="00B76EF5">
        <w:rPr>
          <w:w w:val="85"/>
        </w:rPr>
        <w:t xml:space="preserve">az </w:t>
      </w:r>
      <w:r w:rsidRPr="00B76EF5">
        <w:rPr>
          <w:spacing w:val="-2"/>
          <w:w w:val="90"/>
        </w:rPr>
        <w:t>alvászavarok</w:t>
      </w:r>
      <w:r w:rsidRPr="00B76EF5">
        <w:rPr>
          <w:spacing w:val="-7"/>
          <w:w w:val="90"/>
        </w:rPr>
        <w:t xml:space="preserve"> </w:t>
      </w:r>
      <w:r w:rsidRPr="00B76EF5">
        <w:rPr>
          <w:spacing w:val="-2"/>
          <w:w w:val="90"/>
        </w:rPr>
        <w:t>terápiája.</w:t>
      </w:r>
    </w:p>
    <w:p w14:paraId="1CBB5043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r w:rsidRPr="00B76EF5">
        <w:rPr>
          <w:w w:val="80"/>
        </w:rPr>
        <w:t>Kábító</w:t>
      </w:r>
      <w:r w:rsidRPr="00B76EF5">
        <w:rPr>
          <w:spacing w:val="5"/>
        </w:rPr>
        <w:t xml:space="preserve"> </w:t>
      </w:r>
      <w:r w:rsidRPr="00B76EF5">
        <w:rPr>
          <w:w w:val="80"/>
        </w:rPr>
        <w:t>fájdalomcsillapítók,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fájdalomcsillapítás</w:t>
      </w:r>
      <w:r w:rsidRPr="00B76EF5">
        <w:rPr>
          <w:spacing w:val="2"/>
        </w:rPr>
        <w:t xml:space="preserve"> </w:t>
      </w:r>
      <w:r w:rsidRPr="00B76EF5">
        <w:rPr>
          <w:spacing w:val="-2"/>
          <w:w w:val="80"/>
        </w:rPr>
        <w:t>gyakorlata.</w:t>
      </w:r>
    </w:p>
    <w:p w14:paraId="5902E5B7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Antipszichotikus</w:t>
      </w:r>
      <w:proofErr w:type="spellEnd"/>
      <w:r w:rsidRPr="00B76EF5">
        <w:rPr>
          <w:spacing w:val="1"/>
        </w:rPr>
        <w:t xml:space="preserve"> </w:t>
      </w:r>
      <w:r w:rsidRPr="00B76EF5">
        <w:rPr>
          <w:w w:val="80"/>
        </w:rPr>
        <w:t>hatású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vegyületek.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6"/>
        </w:rPr>
        <w:t xml:space="preserve"> </w:t>
      </w:r>
      <w:proofErr w:type="spellStart"/>
      <w:r w:rsidRPr="00B76EF5">
        <w:rPr>
          <w:w w:val="80"/>
        </w:rPr>
        <w:t>schizophrenia</w:t>
      </w:r>
      <w:proofErr w:type="spellEnd"/>
      <w:r w:rsidRPr="00B76EF5">
        <w:rPr>
          <w:spacing w:val="4"/>
        </w:rPr>
        <w:t xml:space="preserve"> </w:t>
      </w:r>
      <w:r w:rsidRPr="00B76EF5">
        <w:rPr>
          <w:w w:val="80"/>
        </w:rPr>
        <w:t>terápiájának</w:t>
      </w:r>
      <w:r w:rsidRPr="00B76EF5">
        <w:rPr>
          <w:spacing w:val="2"/>
        </w:rPr>
        <w:t xml:space="preserve"> </w:t>
      </w:r>
      <w:r w:rsidRPr="00B76EF5">
        <w:rPr>
          <w:spacing w:val="-2"/>
          <w:w w:val="80"/>
        </w:rPr>
        <w:t>alapjai.</w:t>
      </w:r>
    </w:p>
    <w:p w14:paraId="5F339357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proofErr w:type="spellStart"/>
      <w:r w:rsidRPr="00B76EF5">
        <w:rPr>
          <w:w w:val="80"/>
        </w:rPr>
        <w:t>Antidepresszív</w:t>
      </w:r>
      <w:proofErr w:type="spellEnd"/>
      <w:r w:rsidRPr="00B76EF5">
        <w:rPr>
          <w:spacing w:val="4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6"/>
        </w:rPr>
        <w:t xml:space="preserve"> </w:t>
      </w:r>
      <w:r w:rsidRPr="00B76EF5">
        <w:rPr>
          <w:w w:val="80"/>
        </w:rPr>
        <w:t>hangulatstabilizáló</w:t>
      </w:r>
      <w:r w:rsidRPr="00B76EF5">
        <w:rPr>
          <w:spacing w:val="8"/>
        </w:rPr>
        <w:t xml:space="preserve"> </w:t>
      </w:r>
      <w:r w:rsidRPr="00B76EF5">
        <w:rPr>
          <w:spacing w:val="-2"/>
          <w:w w:val="80"/>
        </w:rPr>
        <w:t>gyógyszerek.</w:t>
      </w:r>
    </w:p>
    <w:p w14:paraId="58A86618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Kábítószerek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gyógyszerfüggőség.</w:t>
      </w:r>
    </w:p>
    <w:p w14:paraId="4F61795D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spacing w:val="-2"/>
          <w:w w:val="90"/>
        </w:rPr>
        <w:t>Antiepileptikumok</w:t>
      </w:r>
      <w:proofErr w:type="spellEnd"/>
      <w:r w:rsidRPr="00B76EF5">
        <w:rPr>
          <w:spacing w:val="-2"/>
          <w:w w:val="90"/>
        </w:rPr>
        <w:t>.</w:t>
      </w:r>
    </w:p>
    <w:p w14:paraId="6979CC09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r w:rsidRPr="00B76EF5">
        <w:rPr>
          <w:w w:val="80"/>
        </w:rPr>
        <w:t>A</w:t>
      </w:r>
      <w:r w:rsidRPr="00B76EF5">
        <w:rPr>
          <w:spacing w:val="4"/>
        </w:rPr>
        <w:t xml:space="preserve"> </w:t>
      </w:r>
      <w:proofErr w:type="spellStart"/>
      <w:r w:rsidRPr="00B76EF5">
        <w:rPr>
          <w:w w:val="80"/>
        </w:rPr>
        <w:t>neurodegeneratív</w:t>
      </w:r>
      <w:proofErr w:type="spellEnd"/>
      <w:r w:rsidRPr="00B76EF5">
        <w:rPr>
          <w:spacing w:val="4"/>
        </w:rPr>
        <w:t xml:space="preserve"> </w:t>
      </w:r>
      <w:r w:rsidRPr="00B76EF5">
        <w:rPr>
          <w:w w:val="80"/>
        </w:rPr>
        <w:t>betegségek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gyógyszerei,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különös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tekintettel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Parkinson-kór</w:t>
      </w:r>
      <w:r w:rsidRPr="00B76EF5">
        <w:rPr>
          <w:spacing w:val="5"/>
        </w:rPr>
        <w:t xml:space="preserve"> </w:t>
      </w:r>
      <w:r w:rsidRPr="00B76EF5">
        <w:rPr>
          <w:spacing w:val="-2"/>
          <w:w w:val="80"/>
        </w:rPr>
        <w:t>terápiájára.</w:t>
      </w:r>
    </w:p>
    <w:p w14:paraId="00955AA7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A</w:t>
      </w:r>
      <w:r w:rsidRPr="00B76EF5">
        <w:t xml:space="preserve"> </w:t>
      </w:r>
      <w:r w:rsidRPr="00B76EF5">
        <w:rPr>
          <w:w w:val="80"/>
        </w:rPr>
        <w:t>fejfájások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gyógyszerei,</w:t>
      </w:r>
      <w:r w:rsidRPr="00B76EF5">
        <w:t xml:space="preserve"> </w:t>
      </w:r>
      <w:r w:rsidRPr="00B76EF5">
        <w:rPr>
          <w:spacing w:val="-2"/>
          <w:w w:val="80"/>
        </w:rPr>
        <w:t>terápiájuk.</w:t>
      </w:r>
    </w:p>
    <w:p w14:paraId="7CC362ED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proofErr w:type="spellStart"/>
      <w:r w:rsidRPr="00B76EF5">
        <w:rPr>
          <w:w w:val="80"/>
        </w:rPr>
        <w:t>Nemszteroid</w:t>
      </w:r>
      <w:proofErr w:type="spellEnd"/>
      <w:r w:rsidRPr="00B76EF5">
        <w:rPr>
          <w:spacing w:val="3"/>
        </w:rPr>
        <w:t xml:space="preserve"> </w:t>
      </w:r>
      <w:proofErr w:type="spellStart"/>
      <w:r w:rsidRPr="00B76EF5">
        <w:rPr>
          <w:w w:val="80"/>
        </w:rPr>
        <w:t>gyulladásgátlók</w:t>
      </w:r>
      <w:proofErr w:type="spellEnd"/>
      <w:r w:rsidRPr="00B76EF5">
        <w:rPr>
          <w:w w:val="80"/>
        </w:rPr>
        <w:t>,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köszvényben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alkalmazott</w:t>
      </w:r>
      <w:r w:rsidRPr="00B76EF5">
        <w:rPr>
          <w:spacing w:val="3"/>
        </w:rPr>
        <w:t xml:space="preserve"> </w:t>
      </w:r>
      <w:r w:rsidRPr="00B76EF5">
        <w:rPr>
          <w:spacing w:val="-2"/>
          <w:w w:val="80"/>
        </w:rPr>
        <w:t>gyógyszerek.</w:t>
      </w:r>
    </w:p>
    <w:p w14:paraId="6EB70905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r w:rsidRPr="00B76EF5">
        <w:rPr>
          <w:w w:val="80"/>
        </w:rPr>
        <w:t>A</w:t>
      </w:r>
      <w:r w:rsidRPr="00B76EF5">
        <w:t xml:space="preserve"> </w:t>
      </w:r>
      <w:proofErr w:type="spellStart"/>
      <w:r w:rsidRPr="00B76EF5">
        <w:rPr>
          <w:w w:val="80"/>
        </w:rPr>
        <w:t>rheumatoid</w:t>
      </w:r>
      <w:proofErr w:type="spellEnd"/>
      <w:r w:rsidRPr="00B76EF5">
        <w:rPr>
          <w:spacing w:val="-2"/>
        </w:rPr>
        <w:t xml:space="preserve"> </w:t>
      </w:r>
      <w:proofErr w:type="spellStart"/>
      <w:r w:rsidRPr="00B76EF5">
        <w:rPr>
          <w:w w:val="80"/>
        </w:rPr>
        <w:t>arthritisben</w:t>
      </w:r>
      <w:proofErr w:type="spellEnd"/>
      <w:r w:rsidRPr="00B76EF5">
        <w:rPr>
          <w:spacing w:val="1"/>
        </w:rPr>
        <w:t xml:space="preserve"> </w:t>
      </w:r>
      <w:r w:rsidRPr="00B76EF5">
        <w:rPr>
          <w:w w:val="80"/>
        </w:rPr>
        <w:t>alkalmazott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gyógyszerek.</w:t>
      </w:r>
    </w:p>
    <w:p w14:paraId="7EE1F1FC" w14:textId="77777777" w:rsidR="00CF1113" w:rsidRPr="00B76EF5" w:rsidRDefault="00CF1113">
      <w:pPr>
        <w:sectPr w:rsidR="00CF1113" w:rsidRPr="00B76EF5">
          <w:pgSz w:w="11910" w:h="16840"/>
          <w:pgMar w:top="1300" w:right="1300" w:bottom="960" w:left="1260" w:header="0" w:footer="779" w:gutter="0"/>
          <w:cols w:space="708"/>
        </w:sectPr>
      </w:pPr>
    </w:p>
    <w:p w14:paraId="3D0D436A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87"/>
      </w:pPr>
      <w:r w:rsidRPr="00B76EF5">
        <w:rPr>
          <w:w w:val="80"/>
        </w:rPr>
        <w:lastRenderedPageBreak/>
        <w:t>Az</w:t>
      </w:r>
      <w:r w:rsidRPr="00B76EF5">
        <w:rPr>
          <w:spacing w:val="-4"/>
        </w:rPr>
        <w:t xml:space="preserve"> </w:t>
      </w:r>
      <w:proofErr w:type="spellStart"/>
      <w:r w:rsidRPr="00B76EF5">
        <w:rPr>
          <w:w w:val="80"/>
        </w:rPr>
        <w:t>antihisztaminok</w:t>
      </w:r>
      <w:proofErr w:type="spellEnd"/>
      <w:r w:rsidRPr="00B76EF5">
        <w:rPr>
          <w:spacing w:val="-4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az</w:t>
      </w:r>
      <w:r w:rsidRPr="00B76EF5">
        <w:rPr>
          <w:spacing w:val="-6"/>
        </w:rPr>
        <w:t xml:space="preserve"> </w:t>
      </w:r>
      <w:r w:rsidRPr="00B76EF5">
        <w:rPr>
          <w:w w:val="80"/>
        </w:rPr>
        <w:t>allergiás</w:t>
      </w:r>
      <w:r w:rsidRPr="00B76EF5">
        <w:rPr>
          <w:spacing w:val="-3"/>
        </w:rPr>
        <w:t xml:space="preserve"> </w:t>
      </w:r>
      <w:proofErr w:type="spellStart"/>
      <w:r w:rsidRPr="00B76EF5">
        <w:rPr>
          <w:w w:val="80"/>
        </w:rPr>
        <w:t>rhinitis</w:t>
      </w:r>
      <w:proofErr w:type="spellEnd"/>
      <w:r w:rsidRPr="00B76EF5">
        <w:rPr>
          <w:spacing w:val="2"/>
        </w:rPr>
        <w:t xml:space="preserve"> </w:t>
      </w:r>
      <w:proofErr w:type="spellStart"/>
      <w:r w:rsidRPr="00B76EF5">
        <w:rPr>
          <w:spacing w:val="-2"/>
          <w:w w:val="80"/>
        </w:rPr>
        <w:t>farmakoterápiája</w:t>
      </w:r>
      <w:proofErr w:type="spellEnd"/>
      <w:r w:rsidRPr="00B76EF5">
        <w:rPr>
          <w:spacing w:val="-2"/>
          <w:w w:val="80"/>
        </w:rPr>
        <w:t>.</w:t>
      </w:r>
    </w:p>
    <w:p w14:paraId="40DFFE84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r w:rsidRPr="00B76EF5">
        <w:rPr>
          <w:w w:val="80"/>
        </w:rPr>
        <w:t>Krónikus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szívelégtelenségben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ható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szerek,</w:t>
      </w:r>
      <w:r w:rsidRPr="00B76EF5">
        <w:t xml:space="preserve"> </w:t>
      </w:r>
      <w:r w:rsidRPr="00B76EF5">
        <w:rPr>
          <w:w w:val="80"/>
        </w:rPr>
        <w:t>terápiás</w:t>
      </w:r>
      <w:r w:rsidRPr="00B76EF5">
        <w:rPr>
          <w:spacing w:val="2"/>
        </w:rPr>
        <w:t xml:space="preserve"> </w:t>
      </w:r>
      <w:r w:rsidRPr="00B76EF5">
        <w:rPr>
          <w:spacing w:val="-2"/>
          <w:w w:val="80"/>
        </w:rPr>
        <w:t>megfontolások.</w:t>
      </w:r>
    </w:p>
    <w:p w14:paraId="6C33F2F4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1"/>
      </w:pPr>
      <w:proofErr w:type="spellStart"/>
      <w:r w:rsidRPr="00B76EF5">
        <w:rPr>
          <w:w w:val="80"/>
        </w:rPr>
        <w:t>Antiarhythmiás</w:t>
      </w:r>
      <w:proofErr w:type="spellEnd"/>
      <w:r w:rsidRPr="00B76EF5">
        <w:rPr>
          <w:spacing w:val="14"/>
        </w:rPr>
        <w:t xml:space="preserve"> </w:t>
      </w:r>
      <w:r w:rsidRPr="00B76EF5">
        <w:rPr>
          <w:spacing w:val="-2"/>
          <w:w w:val="90"/>
        </w:rPr>
        <w:t>szerek.</w:t>
      </w:r>
    </w:p>
    <w:p w14:paraId="1FFC7527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A</w:t>
      </w:r>
      <w:r w:rsidRPr="00B76EF5">
        <w:rPr>
          <w:spacing w:val="1"/>
        </w:rPr>
        <w:t xml:space="preserve"> </w:t>
      </w:r>
      <w:proofErr w:type="spellStart"/>
      <w:r w:rsidRPr="00B76EF5">
        <w:rPr>
          <w:w w:val="80"/>
        </w:rPr>
        <w:t>hypertonia</w:t>
      </w:r>
      <w:proofErr w:type="spellEnd"/>
      <w:r w:rsidRPr="00B76EF5">
        <w:rPr>
          <w:spacing w:val="2"/>
        </w:rPr>
        <w:t xml:space="preserve"> </w:t>
      </w:r>
      <w:r w:rsidRPr="00B76EF5">
        <w:rPr>
          <w:w w:val="80"/>
        </w:rPr>
        <w:t>gyógyszerei,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terápiás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megfontolások.</w:t>
      </w:r>
    </w:p>
    <w:p w14:paraId="33270C0C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proofErr w:type="spellStart"/>
      <w:r w:rsidRPr="00B76EF5">
        <w:rPr>
          <w:w w:val="80"/>
        </w:rPr>
        <w:t>Ischaemiás</w:t>
      </w:r>
      <w:proofErr w:type="spellEnd"/>
      <w:r w:rsidRPr="00B76EF5">
        <w:rPr>
          <w:spacing w:val="7"/>
        </w:rPr>
        <w:t xml:space="preserve"> </w:t>
      </w:r>
      <w:r w:rsidRPr="00B76EF5">
        <w:rPr>
          <w:w w:val="80"/>
        </w:rPr>
        <w:t>szívbetegségek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kezelésében</w:t>
      </w:r>
      <w:r w:rsidRPr="00B76EF5">
        <w:rPr>
          <w:spacing w:val="8"/>
        </w:rPr>
        <w:t xml:space="preserve"> </w:t>
      </w:r>
      <w:r w:rsidRPr="00B76EF5">
        <w:rPr>
          <w:w w:val="80"/>
        </w:rPr>
        <w:t>alkalmazott</w:t>
      </w:r>
      <w:r w:rsidRPr="00B76EF5">
        <w:rPr>
          <w:spacing w:val="5"/>
        </w:rPr>
        <w:t xml:space="preserve"> </w:t>
      </w:r>
      <w:r w:rsidRPr="00B76EF5">
        <w:rPr>
          <w:w w:val="80"/>
        </w:rPr>
        <w:t>gyógyszerek,</w:t>
      </w:r>
      <w:r w:rsidRPr="00B76EF5">
        <w:rPr>
          <w:spacing w:val="6"/>
        </w:rPr>
        <w:t xml:space="preserve"> </w:t>
      </w:r>
      <w:r w:rsidRPr="00B76EF5">
        <w:rPr>
          <w:w w:val="80"/>
        </w:rPr>
        <w:t>terápiás</w:t>
      </w:r>
      <w:r w:rsidRPr="00B76EF5">
        <w:rPr>
          <w:spacing w:val="8"/>
        </w:rPr>
        <w:t xml:space="preserve"> </w:t>
      </w:r>
      <w:r w:rsidRPr="00B76EF5">
        <w:rPr>
          <w:spacing w:val="-2"/>
          <w:w w:val="80"/>
        </w:rPr>
        <w:t>megfontolások.</w:t>
      </w:r>
    </w:p>
    <w:p w14:paraId="7C05E8A5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Antihyperlipidaemiás</w:t>
      </w:r>
      <w:proofErr w:type="spellEnd"/>
      <w:r w:rsidRPr="00B76EF5">
        <w:rPr>
          <w:spacing w:val="19"/>
        </w:rPr>
        <w:t xml:space="preserve"> </w:t>
      </w:r>
      <w:r w:rsidRPr="00B76EF5">
        <w:rPr>
          <w:spacing w:val="-2"/>
          <w:w w:val="90"/>
        </w:rPr>
        <w:t>szerek.</w:t>
      </w:r>
    </w:p>
    <w:p w14:paraId="09BAFC4E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Diuretikumok</w:t>
      </w:r>
      <w:proofErr w:type="spellEnd"/>
      <w:r w:rsidRPr="00B76EF5">
        <w:rPr>
          <w:spacing w:val="-2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klinikai</w:t>
      </w:r>
      <w:r w:rsidRPr="00B76EF5">
        <w:rPr>
          <w:spacing w:val="-4"/>
        </w:rPr>
        <w:t xml:space="preserve"> </w:t>
      </w:r>
      <w:r w:rsidRPr="00B76EF5">
        <w:rPr>
          <w:spacing w:val="-2"/>
          <w:w w:val="80"/>
        </w:rPr>
        <w:t>alkalmazásuk.</w:t>
      </w:r>
    </w:p>
    <w:p w14:paraId="656DE146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2" w:line="237" w:lineRule="auto"/>
        <w:ind w:right="122"/>
      </w:pPr>
      <w:r w:rsidRPr="00B76EF5">
        <w:rPr>
          <w:w w:val="85"/>
        </w:rPr>
        <w:t>Az</w:t>
      </w:r>
      <w:r w:rsidRPr="00B76EF5">
        <w:t xml:space="preserve"> </w:t>
      </w:r>
      <w:proofErr w:type="spellStart"/>
      <w:r w:rsidRPr="00B76EF5">
        <w:rPr>
          <w:w w:val="85"/>
        </w:rPr>
        <w:t>asthma</w:t>
      </w:r>
      <w:proofErr w:type="spellEnd"/>
      <w:r w:rsidRPr="00B76EF5">
        <w:t xml:space="preserve"> </w:t>
      </w:r>
      <w:proofErr w:type="spellStart"/>
      <w:r w:rsidRPr="00B76EF5">
        <w:rPr>
          <w:w w:val="85"/>
        </w:rPr>
        <w:t>bronchiale</w:t>
      </w:r>
      <w:proofErr w:type="spellEnd"/>
      <w:r w:rsidRPr="00B76EF5">
        <w:t xml:space="preserve"> </w:t>
      </w:r>
      <w:r w:rsidRPr="00B76EF5">
        <w:rPr>
          <w:w w:val="85"/>
        </w:rPr>
        <w:t>és</w:t>
      </w:r>
      <w:r w:rsidRPr="00B76EF5">
        <w:t xml:space="preserve"> </w:t>
      </w:r>
      <w:r w:rsidRPr="00B76EF5">
        <w:rPr>
          <w:w w:val="85"/>
        </w:rPr>
        <w:t>a</w:t>
      </w:r>
      <w:r w:rsidRPr="00B76EF5">
        <w:t xml:space="preserve"> </w:t>
      </w:r>
      <w:r w:rsidRPr="00B76EF5">
        <w:rPr>
          <w:w w:val="85"/>
        </w:rPr>
        <w:t>COPD</w:t>
      </w:r>
      <w:r w:rsidRPr="00B76EF5">
        <w:t xml:space="preserve"> </w:t>
      </w:r>
      <w:r w:rsidRPr="00B76EF5">
        <w:rPr>
          <w:w w:val="85"/>
        </w:rPr>
        <w:t>kezelésére</w:t>
      </w:r>
      <w:r w:rsidRPr="00B76EF5">
        <w:t xml:space="preserve"> </w:t>
      </w:r>
      <w:r w:rsidRPr="00B76EF5">
        <w:rPr>
          <w:w w:val="85"/>
        </w:rPr>
        <w:t>alkalmas</w:t>
      </w:r>
      <w:r w:rsidRPr="00B76EF5">
        <w:t xml:space="preserve"> </w:t>
      </w:r>
      <w:r w:rsidRPr="00B76EF5">
        <w:rPr>
          <w:w w:val="85"/>
        </w:rPr>
        <w:t>gyógyszerek,</w:t>
      </w:r>
      <w:r w:rsidRPr="00B76EF5">
        <w:t xml:space="preserve"> </w:t>
      </w:r>
      <w:r w:rsidRPr="00B76EF5">
        <w:rPr>
          <w:w w:val="85"/>
        </w:rPr>
        <w:t>a</w:t>
      </w:r>
      <w:r w:rsidRPr="00B76EF5">
        <w:t xml:space="preserve"> </w:t>
      </w:r>
      <w:r w:rsidRPr="00B76EF5">
        <w:rPr>
          <w:w w:val="85"/>
        </w:rPr>
        <w:t>kezelés</w:t>
      </w:r>
      <w:r w:rsidRPr="00B76EF5">
        <w:t xml:space="preserve"> </w:t>
      </w:r>
      <w:r w:rsidRPr="00B76EF5">
        <w:rPr>
          <w:w w:val="85"/>
        </w:rPr>
        <w:t xml:space="preserve">terápiás </w:t>
      </w:r>
      <w:r w:rsidRPr="00B76EF5">
        <w:rPr>
          <w:spacing w:val="-2"/>
          <w:w w:val="90"/>
        </w:rPr>
        <w:t>irányelvei.</w:t>
      </w:r>
    </w:p>
    <w:p w14:paraId="43682953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1"/>
      </w:pPr>
      <w:proofErr w:type="spellStart"/>
      <w:r w:rsidRPr="00B76EF5">
        <w:rPr>
          <w:w w:val="80"/>
        </w:rPr>
        <w:t>Antikoagulánsok</w:t>
      </w:r>
      <w:proofErr w:type="spellEnd"/>
      <w:r w:rsidRPr="00B76EF5">
        <w:rPr>
          <w:w w:val="80"/>
        </w:rPr>
        <w:t>.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mélyvénás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trombózis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terápiája.</w:t>
      </w:r>
    </w:p>
    <w:p w14:paraId="0E062867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Thrombocytaaggregáció-gátlók</w:t>
      </w:r>
      <w:proofErr w:type="spellEnd"/>
      <w:r w:rsidRPr="00B76EF5">
        <w:rPr>
          <w:w w:val="80"/>
        </w:rPr>
        <w:t>,</w:t>
      </w:r>
      <w:r w:rsidRPr="00B76EF5">
        <w:rPr>
          <w:spacing w:val="43"/>
        </w:rPr>
        <w:t xml:space="preserve"> </w:t>
      </w:r>
      <w:proofErr w:type="spellStart"/>
      <w:r w:rsidRPr="00B76EF5">
        <w:rPr>
          <w:spacing w:val="-2"/>
          <w:w w:val="80"/>
        </w:rPr>
        <w:t>fibrinolitikumok</w:t>
      </w:r>
      <w:proofErr w:type="spellEnd"/>
      <w:r w:rsidRPr="00B76EF5">
        <w:rPr>
          <w:spacing w:val="-2"/>
          <w:w w:val="80"/>
        </w:rPr>
        <w:t>.</w:t>
      </w:r>
    </w:p>
    <w:p w14:paraId="1D48A354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proofErr w:type="spellStart"/>
      <w:r w:rsidRPr="00B76EF5">
        <w:rPr>
          <w:w w:val="80"/>
        </w:rPr>
        <w:t>Retinoidok</w:t>
      </w:r>
      <w:proofErr w:type="spellEnd"/>
      <w:r w:rsidRPr="00B76EF5">
        <w:rPr>
          <w:w w:val="80"/>
        </w:rPr>
        <w:t>.</w:t>
      </w:r>
      <w:r w:rsidRPr="00B76EF5">
        <w:rPr>
          <w:spacing w:val="-5"/>
        </w:rPr>
        <w:t xml:space="preserve"> </w:t>
      </w:r>
      <w:r w:rsidRPr="00B76EF5">
        <w:rPr>
          <w:w w:val="80"/>
        </w:rPr>
        <w:t>Az</w:t>
      </w:r>
      <w:r w:rsidRPr="00B76EF5">
        <w:rPr>
          <w:spacing w:val="-7"/>
        </w:rPr>
        <w:t xml:space="preserve"> </w:t>
      </w:r>
      <w:proofErr w:type="spellStart"/>
      <w:r w:rsidRPr="00B76EF5">
        <w:rPr>
          <w:w w:val="80"/>
        </w:rPr>
        <w:t>acne</w:t>
      </w:r>
      <w:proofErr w:type="spellEnd"/>
      <w:r w:rsidRPr="00B76EF5">
        <w:rPr>
          <w:spacing w:val="-5"/>
        </w:rPr>
        <w:t xml:space="preserve"> </w:t>
      </w:r>
      <w:r w:rsidRPr="00B76EF5">
        <w:rPr>
          <w:spacing w:val="-2"/>
          <w:w w:val="80"/>
        </w:rPr>
        <w:t>terápiája.</w:t>
      </w:r>
    </w:p>
    <w:p w14:paraId="06AE91EE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proofErr w:type="spellStart"/>
      <w:r w:rsidRPr="00B76EF5">
        <w:rPr>
          <w:w w:val="80"/>
        </w:rPr>
        <w:t>Vízoldékony</w:t>
      </w:r>
      <w:proofErr w:type="spellEnd"/>
      <w:r w:rsidRPr="00B76EF5">
        <w:rPr>
          <w:spacing w:val="2"/>
        </w:rPr>
        <w:t xml:space="preserve"> </w:t>
      </w:r>
      <w:r w:rsidRPr="00B76EF5">
        <w:rPr>
          <w:w w:val="80"/>
        </w:rPr>
        <w:t>vitaminok,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vérképzésre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ható</w:t>
      </w:r>
      <w:r w:rsidRPr="00B76EF5">
        <w:rPr>
          <w:spacing w:val="3"/>
        </w:rPr>
        <w:t xml:space="preserve"> </w:t>
      </w:r>
      <w:r w:rsidRPr="00B76EF5">
        <w:rPr>
          <w:spacing w:val="-2"/>
          <w:w w:val="80"/>
        </w:rPr>
        <w:t>szerek.</w:t>
      </w:r>
    </w:p>
    <w:p w14:paraId="722104B7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r w:rsidRPr="00B76EF5">
        <w:rPr>
          <w:w w:val="80"/>
        </w:rPr>
        <w:t>A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gyomorfekély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5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GERD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gyógyszerei,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terápiás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irányelvek.</w:t>
      </w:r>
    </w:p>
    <w:p w14:paraId="77BED597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r w:rsidRPr="00B76EF5">
        <w:rPr>
          <w:w w:val="80"/>
        </w:rPr>
        <w:t>Hashajtó,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hasmenést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gátló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gyógyszerek.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hasmenés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székrekedés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terápiája.</w:t>
      </w:r>
    </w:p>
    <w:p w14:paraId="6F14FE75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Hányáscsillapító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3"/>
        </w:rPr>
        <w:t xml:space="preserve"> </w:t>
      </w:r>
      <w:proofErr w:type="spellStart"/>
      <w:r w:rsidRPr="00B76EF5">
        <w:rPr>
          <w:w w:val="80"/>
        </w:rPr>
        <w:t>prokinetikus</w:t>
      </w:r>
      <w:proofErr w:type="spellEnd"/>
      <w:r w:rsidRPr="00B76EF5">
        <w:rPr>
          <w:spacing w:val="2"/>
        </w:rPr>
        <w:t xml:space="preserve"> </w:t>
      </w:r>
      <w:r w:rsidRPr="00B76EF5">
        <w:rPr>
          <w:w w:val="80"/>
        </w:rPr>
        <w:t>szerek</w:t>
      </w:r>
      <w:r w:rsidRPr="00B76EF5">
        <w:rPr>
          <w:spacing w:val="5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terápiás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alkalmazásuk</w:t>
      </w:r>
      <w:r w:rsidRPr="00B76EF5">
        <w:t xml:space="preserve"> </w:t>
      </w:r>
      <w:r w:rsidRPr="00B76EF5">
        <w:rPr>
          <w:spacing w:val="-2"/>
          <w:w w:val="80"/>
        </w:rPr>
        <w:t>elvei.</w:t>
      </w:r>
    </w:p>
    <w:p w14:paraId="1372D168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Női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nemi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hormonok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farmakológiája,</w:t>
      </w:r>
      <w:r w:rsidRPr="00B76EF5">
        <w:t xml:space="preserve"> </w:t>
      </w:r>
      <w:r w:rsidRPr="00B76EF5">
        <w:rPr>
          <w:spacing w:val="-2"/>
          <w:w w:val="80"/>
        </w:rPr>
        <w:t>fogamzásgátlók.</w:t>
      </w:r>
    </w:p>
    <w:p w14:paraId="36D842D9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ind w:right="121"/>
      </w:pPr>
      <w:r w:rsidRPr="00B76EF5">
        <w:rPr>
          <w:w w:val="85"/>
        </w:rPr>
        <w:t>Férfi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nemi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hormonok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farmakológiája,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a</w:t>
      </w:r>
      <w:r w:rsidRPr="00B76EF5">
        <w:rPr>
          <w:spacing w:val="40"/>
        </w:rPr>
        <w:t xml:space="preserve"> </w:t>
      </w:r>
      <w:proofErr w:type="spellStart"/>
      <w:r w:rsidRPr="00B76EF5">
        <w:rPr>
          <w:w w:val="85"/>
        </w:rPr>
        <w:t>benignus</w:t>
      </w:r>
      <w:proofErr w:type="spellEnd"/>
      <w:r w:rsidRPr="00B76EF5">
        <w:rPr>
          <w:spacing w:val="40"/>
        </w:rPr>
        <w:t xml:space="preserve"> </w:t>
      </w:r>
      <w:proofErr w:type="spellStart"/>
      <w:r w:rsidRPr="00B76EF5">
        <w:rPr>
          <w:w w:val="85"/>
        </w:rPr>
        <w:t>prostata</w:t>
      </w:r>
      <w:proofErr w:type="spellEnd"/>
      <w:r w:rsidRPr="00B76EF5">
        <w:rPr>
          <w:spacing w:val="40"/>
        </w:rPr>
        <w:t xml:space="preserve"> </w:t>
      </w:r>
      <w:proofErr w:type="spellStart"/>
      <w:r w:rsidRPr="00B76EF5">
        <w:rPr>
          <w:w w:val="85"/>
        </w:rPr>
        <w:t>hyperplasia</w:t>
      </w:r>
      <w:proofErr w:type="spellEnd"/>
      <w:r w:rsidRPr="00B76EF5">
        <w:rPr>
          <w:spacing w:val="40"/>
        </w:rPr>
        <w:t xml:space="preserve"> </w:t>
      </w:r>
      <w:r w:rsidRPr="00B76EF5">
        <w:rPr>
          <w:w w:val="85"/>
        </w:rPr>
        <w:t>és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az</w:t>
      </w:r>
      <w:r w:rsidRPr="00B76EF5">
        <w:rPr>
          <w:spacing w:val="40"/>
        </w:rPr>
        <w:t xml:space="preserve"> </w:t>
      </w:r>
      <w:proofErr w:type="spellStart"/>
      <w:r w:rsidRPr="00B76EF5">
        <w:rPr>
          <w:w w:val="85"/>
        </w:rPr>
        <w:t>erectilis</w:t>
      </w:r>
      <w:proofErr w:type="spellEnd"/>
      <w:r w:rsidRPr="00B76EF5">
        <w:rPr>
          <w:w w:val="85"/>
        </w:rPr>
        <w:t xml:space="preserve"> </w:t>
      </w:r>
      <w:proofErr w:type="spellStart"/>
      <w:r w:rsidRPr="00B76EF5">
        <w:rPr>
          <w:spacing w:val="-2"/>
          <w:w w:val="90"/>
        </w:rPr>
        <w:t>dysfunctio</w:t>
      </w:r>
      <w:proofErr w:type="spellEnd"/>
      <w:r w:rsidRPr="00B76EF5">
        <w:rPr>
          <w:spacing w:val="-6"/>
          <w:w w:val="90"/>
        </w:rPr>
        <w:t xml:space="preserve"> </w:t>
      </w:r>
      <w:r w:rsidRPr="00B76EF5">
        <w:rPr>
          <w:spacing w:val="-2"/>
          <w:w w:val="90"/>
        </w:rPr>
        <w:t>gyógyszerei.</w:t>
      </w:r>
    </w:p>
    <w:p w14:paraId="21893DED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3" w:line="237" w:lineRule="auto"/>
        <w:ind w:right="113"/>
      </w:pPr>
      <w:r w:rsidRPr="00B76EF5">
        <w:rPr>
          <w:w w:val="85"/>
        </w:rPr>
        <w:t>A</w:t>
      </w:r>
      <w:r w:rsidRPr="00B76EF5">
        <w:rPr>
          <w:spacing w:val="39"/>
        </w:rPr>
        <w:t xml:space="preserve"> </w:t>
      </w:r>
      <w:r w:rsidRPr="00B76EF5">
        <w:rPr>
          <w:w w:val="85"/>
        </w:rPr>
        <w:t>kalcium-</w:t>
      </w:r>
      <w:r w:rsidRPr="00B76EF5">
        <w:rPr>
          <w:spacing w:val="38"/>
        </w:rPr>
        <w:t xml:space="preserve"> </w:t>
      </w:r>
      <w:r w:rsidRPr="00B76EF5">
        <w:rPr>
          <w:w w:val="85"/>
        </w:rPr>
        <w:t>és</w:t>
      </w:r>
      <w:r w:rsidRPr="00B76EF5">
        <w:rPr>
          <w:spacing w:val="39"/>
        </w:rPr>
        <w:t xml:space="preserve"> </w:t>
      </w:r>
      <w:r w:rsidRPr="00B76EF5">
        <w:rPr>
          <w:w w:val="85"/>
        </w:rPr>
        <w:t>csontanyagcserére</w:t>
      </w:r>
      <w:r w:rsidRPr="00B76EF5">
        <w:rPr>
          <w:spacing w:val="39"/>
        </w:rPr>
        <w:t xml:space="preserve"> </w:t>
      </w:r>
      <w:r w:rsidRPr="00B76EF5">
        <w:rPr>
          <w:w w:val="85"/>
        </w:rPr>
        <w:t>ható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szerek,</w:t>
      </w:r>
      <w:r w:rsidRPr="00B76EF5">
        <w:rPr>
          <w:spacing w:val="39"/>
        </w:rPr>
        <w:t xml:space="preserve"> </w:t>
      </w:r>
      <w:r w:rsidRPr="00B76EF5">
        <w:rPr>
          <w:w w:val="85"/>
        </w:rPr>
        <w:t>az</w:t>
      </w:r>
      <w:r w:rsidRPr="00B76EF5">
        <w:rPr>
          <w:spacing w:val="37"/>
        </w:rPr>
        <w:t xml:space="preserve"> </w:t>
      </w:r>
      <w:r w:rsidRPr="00B76EF5">
        <w:rPr>
          <w:w w:val="85"/>
        </w:rPr>
        <w:t>osteoporosis</w:t>
      </w:r>
      <w:r w:rsidRPr="00B76EF5">
        <w:rPr>
          <w:spacing w:val="38"/>
        </w:rPr>
        <w:t xml:space="preserve"> </w:t>
      </w:r>
      <w:r w:rsidRPr="00B76EF5">
        <w:rPr>
          <w:w w:val="85"/>
        </w:rPr>
        <w:t>kezelésének</w:t>
      </w:r>
      <w:r w:rsidRPr="00B76EF5">
        <w:rPr>
          <w:spacing w:val="39"/>
        </w:rPr>
        <w:t xml:space="preserve"> </w:t>
      </w:r>
      <w:r w:rsidRPr="00B76EF5">
        <w:rPr>
          <w:w w:val="85"/>
        </w:rPr>
        <w:t xml:space="preserve">terápiás </w:t>
      </w:r>
      <w:r w:rsidRPr="00B76EF5">
        <w:rPr>
          <w:spacing w:val="-2"/>
          <w:w w:val="90"/>
        </w:rPr>
        <w:t>irányelvei.</w:t>
      </w:r>
    </w:p>
    <w:p w14:paraId="29195E54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r w:rsidRPr="00B76EF5">
        <w:rPr>
          <w:w w:val="80"/>
        </w:rPr>
        <w:t>A</w:t>
      </w:r>
      <w:r w:rsidRPr="00B76EF5">
        <w:rPr>
          <w:spacing w:val="-2"/>
        </w:rPr>
        <w:t xml:space="preserve"> </w:t>
      </w:r>
      <w:proofErr w:type="spellStart"/>
      <w:r w:rsidRPr="00B76EF5">
        <w:rPr>
          <w:w w:val="80"/>
        </w:rPr>
        <w:t>szénhidrátanyagcsere</w:t>
      </w:r>
      <w:proofErr w:type="spellEnd"/>
      <w:r w:rsidRPr="00B76EF5">
        <w:rPr>
          <w:spacing w:val="-2"/>
        </w:rPr>
        <w:t xml:space="preserve"> </w:t>
      </w:r>
      <w:r w:rsidRPr="00B76EF5">
        <w:rPr>
          <w:w w:val="80"/>
        </w:rPr>
        <w:t>gyógyszerei,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a</w:t>
      </w:r>
      <w:r w:rsidRPr="00B76EF5">
        <w:t xml:space="preserve"> </w:t>
      </w:r>
      <w:r w:rsidRPr="00B76EF5">
        <w:rPr>
          <w:w w:val="80"/>
        </w:rPr>
        <w:t>diabetes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mellitus</w:t>
      </w:r>
      <w:r w:rsidRPr="00B76EF5">
        <w:t xml:space="preserve"> </w:t>
      </w:r>
      <w:r w:rsidRPr="00B76EF5">
        <w:rPr>
          <w:spacing w:val="-2"/>
          <w:w w:val="80"/>
        </w:rPr>
        <w:t>terápiája.</w:t>
      </w:r>
    </w:p>
    <w:p w14:paraId="4D447CF4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Kortikoszteroidok</w:t>
      </w:r>
      <w:proofErr w:type="spellEnd"/>
      <w:r w:rsidRPr="00B76EF5">
        <w:t xml:space="preserve"> </w:t>
      </w:r>
      <w:r w:rsidRPr="00B76EF5">
        <w:rPr>
          <w:w w:val="80"/>
        </w:rPr>
        <w:t>szisztémás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lokális</w:t>
      </w:r>
      <w:r w:rsidRPr="00B76EF5">
        <w:t xml:space="preserve"> </w:t>
      </w:r>
      <w:r w:rsidRPr="00B76EF5">
        <w:rPr>
          <w:spacing w:val="-2"/>
          <w:w w:val="80"/>
        </w:rPr>
        <w:t>alkalmazása.</w:t>
      </w:r>
    </w:p>
    <w:p w14:paraId="577A7E92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A</w:t>
      </w:r>
      <w:r w:rsidRPr="00B76EF5">
        <w:rPr>
          <w:spacing w:val="-3"/>
        </w:rPr>
        <w:t xml:space="preserve"> </w:t>
      </w:r>
      <w:proofErr w:type="spellStart"/>
      <w:r w:rsidRPr="00B76EF5">
        <w:rPr>
          <w:w w:val="80"/>
        </w:rPr>
        <w:t>hypophysis</w:t>
      </w:r>
      <w:proofErr w:type="spellEnd"/>
      <w:r w:rsidRPr="00B76EF5">
        <w:rPr>
          <w:spacing w:val="-5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pajzsmirigy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működésére</w:t>
      </w:r>
      <w:r w:rsidRPr="00B76EF5">
        <w:rPr>
          <w:spacing w:val="-5"/>
        </w:rPr>
        <w:t xml:space="preserve"> </w:t>
      </w:r>
      <w:r w:rsidRPr="00B76EF5">
        <w:rPr>
          <w:w w:val="80"/>
        </w:rPr>
        <w:t>ható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szerek.</w:t>
      </w:r>
    </w:p>
    <w:p w14:paraId="11569064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A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fehérjeszintézis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gátlásával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ható</w:t>
      </w:r>
      <w:r w:rsidRPr="00B76EF5">
        <w:t xml:space="preserve"> </w:t>
      </w:r>
      <w:r w:rsidRPr="00B76EF5">
        <w:rPr>
          <w:w w:val="80"/>
        </w:rPr>
        <w:t>antibakteriális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szerek.</w:t>
      </w:r>
      <w:r w:rsidRPr="00B76EF5">
        <w:rPr>
          <w:spacing w:val="-1"/>
        </w:rPr>
        <w:t xml:space="preserve"> </w:t>
      </w:r>
      <w:proofErr w:type="spellStart"/>
      <w:r w:rsidRPr="00B76EF5">
        <w:rPr>
          <w:spacing w:val="-2"/>
          <w:w w:val="80"/>
        </w:rPr>
        <w:t>Antituberkulotikumok</w:t>
      </w:r>
      <w:proofErr w:type="spellEnd"/>
      <w:r w:rsidRPr="00B76EF5">
        <w:rPr>
          <w:spacing w:val="-2"/>
          <w:w w:val="80"/>
        </w:rPr>
        <w:t>.</w:t>
      </w:r>
    </w:p>
    <w:p w14:paraId="40EE0EA4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1"/>
        <w:ind w:right="119"/>
      </w:pPr>
      <w:r w:rsidRPr="00B76EF5">
        <w:rPr>
          <w:w w:val="80"/>
        </w:rPr>
        <w:t>A sejtfalszintézis gátlásával ható antibakteriális szerek. A területen szerzett légúti fertőzések</w:t>
      </w:r>
      <w:r w:rsidRPr="00B76EF5">
        <w:rPr>
          <w:spacing w:val="40"/>
        </w:rPr>
        <w:t xml:space="preserve"> </w:t>
      </w:r>
      <w:r w:rsidRPr="00B76EF5">
        <w:rPr>
          <w:spacing w:val="-2"/>
          <w:w w:val="90"/>
        </w:rPr>
        <w:t>terápiájának</w:t>
      </w:r>
      <w:r w:rsidRPr="00B76EF5">
        <w:rPr>
          <w:spacing w:val="-7"/>
          <w:w w:val="90"/>
        </w:rPr>
        <w:t xml:space="preserve"> </w:t>
      </w:r>
      <w:r w:rsidRPr="00B76EF5">
        <w:rPr>
          <w:spacing w:val="-2"/>
          <w:w w:val="90"/>
        </w:rPr>
        <w:t>irányelvei.</w:t>
      </w:r>
    </w:p>
    <w:p w14:paraId="07B479E8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2" w:line="237" w:lineRule="auto"/>
        <w:ind w:right="113"/>
      </w:pPr>
      <w:r w:rsidRPr="00B76EF5">
        <w:rPr>
          <w:spacing w:val="-2"/>
          <w:w w:val="85"/>
        </w:rPr>
        <w:t>A</w:t>
      </w:r>
      <w:r w:rsidRPr="00B76EF5">
        <w:t xml:space="preserve"> </w:t>
      </w:r>
      <w:proofErr w:type="spellStart"/>
      <w:r w:rsidRPr="00B76EF5">
        <w:rPr>
          <w:spacing w:val="-2"/>
          <w:w w:val="85"/>
        </w:rPr>
        <w:t>nukleinsavszintézisre</w:t>
      </w:r>
      <w:proofErr w:type="spellEnd"/>
      <w:r w:rsidRPr="00B76EF5">
        <w:t xml:space="preserve"> </w:t>
      </w:r>
      <w:r w:rsidRPr="00B76EF5">
        <w:rPr>
          <w:spacing w:val="-2"/>
          <w:w w:val="85"/>
        </w:rPr>
        <w:t>ható</w:t>
      </w:r>
      <w:r w:rsidRPr="00B76EF5">
        <w:t xml:space="preserve"> </w:t>
      </w:r>
      <w:r w:rsidRPr="00B76EF5">
        <w:rPr>
          <w:spacing w:val="-2"/>
          <w:w w:val="85"/>
        </w:rPr>
        <w:t>antibakteriális</w:t>
      </w:r>
      <w:r w:rsidRPr="00B76EF5">
        <w:t xml:space="preserve"> </w:t>
      </w:r>
      <w:r w:rsidRPr="00B76EF5">
        <w:rPr>
          <w:spacing w:val="-2"/>
          <w:w w:val="85"/>
        </w:rPr>
        <w:t>szerek.</w:t>
      </w:r>
      <w:r w:rsidRPr="00B76EF5">
        <w:t xml:space="preserve"> </w:t>
      </w:r>
      <w:r w:rsidRPr="00B76EF5">
        <w:rPr>
          <w:spacing w:val="-2"/>
          <w:w w:val="85"/>
        </w:rPr>
        <w:t>A területen</w:t>
      </w:r>
      <w:r w:rsidRPr="00B76EF5">
        <w:t xml:space="preserve"> </w:t>
      </w:r>
      <w:r w:rsidRPr="00B76EF5">
        <w:rPr>
          <w:spacing w:val="-2"/>
          <w:w w:val="85"/>
        </w:rPr>
        <w:t>szerzett húgyúti</w:t>
      </w:r>
      <w:r w:rsidRPr="00B76EF5">
        <w:t xml:space="preserve"> </w:t>
      </w:r>
      <w:r w:rsidRPr="00B76EF5">
        <w:rPr>
          <w:spacing w:val="-2"/>
          <w:w w:val="85"/>
        </w:rPr>
        <w:t xml:space="preserve">fertőzések </w:t>
      </w:r>
      <w:r w:rsidRPr="00B76EF5">
        <w:rPr>
          <w:spacing w:val="-2"/>
          <w:w w:val="90"/>
        </w:rPr>
        <w:t>terápiájának</w:t>
      </w:r>
      <w:r w:rsidRPr="00B76EF5">
        <w:rPr>
          <w:spacing w:val="-7"/>
          <w:w w:val="90"/>
        </w:rPr>
        <w:t xml:space="preserve"> </w:t>
      </w:r>
      <w:r w:rsidRPr="00B76EF5">
        <w:rPr>
          <w:spacing w:val="-2"/>
          <w:w w:val="90"/>
        </w:rPr>
        <w:t>irányelvei.</w:t>
      </w:r>
    </w:p>
    <w:p w14:paraId="31B561F8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before="1"/>
      </w:pPr>
      <w:proofErr w:type="spellStart"/>
      <w:r w:rsidRPr="00B76EF5">
        <w:rPr>
          <w:w w:val="80"/>
        </w:rPr>
        <w:t>Herpes-</w:t>
      </w:r>
      <w:proofErr w:type="spellEnd"/>
      <w:r w:rsidRPr="00B76EF5">
        <w:rPr>
          <w:spacing w:val="-3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influenzavírus</w:t>
      </w:r>
      <w:r w:rsidRPr="00B76EF5">
        <w:rPr>
          <w:spacing w:val="-4"/>
        </w:rPr>
        <w:t xml:space="preserve"> </w:t>
      </w:r>
      <w:r w:rsidRPr="00B76EF5">
        <w:rPr>
          <w:w w:val="80"/>
        </w:rPr>
        <w:t>elleni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gyógyszerek.</w:t>
      </w:r>
    </w:p>
    <w:p w14:paraId="167C32C6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Antiretrovirális</w:t>
      </w:r>
      <w:proofErr w:type="spellEnd"/>
      <w:r w:rsidRPr="00B76EF5">
        <w:rPr>
          <w:spacing w:val="5"/>
        </w:rPr>
        <w:t xml:space="preserve"> </w:t>
      </w:r>
      <w:r w:rsidRPr="00B76EF5">
        <w:rPr>
          <w:spacing w:val="-2"/>
          <w:w w:val="85"/>
        </w:rPr>
        <w:t>gyógyszerek.</w:t>
      </w:r>
    </w:p>
    <w:p w14:paraId="35B49AF1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Gombaellenes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szerek,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gombás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bőrbetegségek</w:t>
      </w:r>
      <w:r w:rsidRPr="00B76EF5">
        <w:rPr>
          <w:spacing w:val="3"/>
        </w:rPr>
        <w:t xml:space="preserve"> </w:t>
      </w:r>
      <w:r w:rsidRPr="00B76EF5">
        <w:rPr>
          <w:spacing w:val="-2"/>
          <w:w w:val="80"/>
        </w:rPr>
        <w:t>kezelése.</w:t>
      </w:r>
    </w:p>
    <w:p w14:paraId="6CA8CE30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  <w:spacing w:line="275" w:lineRule="exact"/>
      </w:pPr>
      <w:proofErr w:type="spellStart"/>
      <w:r w:rsidRPr="00B76EF5">
        <w:rPr>
          <w:w w:val="80"/>
        </w:rPr>
        <w:t>Immunszuppresszív</w:t>
      </w:r>
      <w:proofErr w:type="spellEnd"/>
      <w:r w:rsidRPr="00B76EF5">
        <w:rPr>
          <w:spacing w:val="4"/>
        </w:rPr>
        <w:t xml:space="preserve"> </w:t>
      </w:r>
      <w:r w:rsidRPr="00B76EF5">
        <w:rPr>
          <w:w w:val="80"/>
        </w:rPr>
        <w:t>szerek,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a</w:t>
      </w:r>
      <w:r w:rsidRPr="00B76EF5">
        <w:rPr>
          <w:spacing w:val="6"/>
        </w:rPr>
        <w:t xml:space="preserve"> </w:t>
      </w:r>
      <w:r w:rsidRPr="00B76EF5">
        <w:rPr>
          <w:w w:val="80"/>
        </w:rPr>
        <w:t>transzplantáció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gyógyszerei.</w:t>
      </w:r>
    </w:p>
    <w:p w14:paraId="22FB01F3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Protozoon-</w:t>
      </w:r>
      <w:proofErr w:type="spellEnd"/>
      <w:r w:rsidRPr="00B76EF5">
        <w:rPr>
          <w:spacing w:val="2"/>
        </w:rPr>
        <w:t xml:space="preserve"> </w:t>
      </w:r>
      <w:r w:rsidRPr="00B76EF5">
        <w:rPr>
          <w:w w:val="80"/>
        </w:rPr>
        <w:t>és</w:t>
      </w:r>
      <w:r w:rsidRPr="00B76EF5">
        <w:t xml:space="preserve"> </w:t>
      </w:r>
      <w:r w:rsidRPr="00B76EF5">
        <w:rPr>
          <w:w w:val="80"/>
        </w:rPr>
        <w:t>parazitaellenes</w:t>
      </w:r>
      <w:r w:rsidRPr="00B76EF5">
        <w:rPr>
          <w:spacing w:val="3"/>
        </w:rPr>
        <w:t xml:space="preserve"> </w:t>
      </w:r>
      <w:r w:rsidRPr="00B76EF5">
        <w:rPr>
          <w:spacing w:val="-2"/>
          <w:w w:val="80"/>
        </w:rPr>
        <w:t>szerek.</w:t>
      </w:r>
    </w:p>
    <w:p w14:paraId="12867A28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Citotoxikus</w:t>
      </w:r>
      <w:proofErr w:type="spellEnd"/>
      <w:r w:rsidRPr="00B76EF5">
        <w:rPr>
          <w:spacing w:val="5"/>
        </w:rPr>
        <w:t xml:space="preserve"> </w:t>
      </w:r>
      <w:r w:rsidRPr="00B76EF5">
        <w:rPr>
          <w:w w:val="80"/>
        </w:rPr>
        <w:t>hatású</w:t>
      </w:r>
      <w:r w:rsidRPr="00B76EF5">
        <w:rPr>
          <w:spacing w:val="5"/>
        </w:rPr>
        <w:t xml:space="preserve"> </w:t>
      </w:r>
      <w:r w:rsidRPr="00B76EF5">
        <w:rPr>
          <w:w w:val="80"/>
        </w:rPr>
        <w:t>daganatellenes</w:t>
      </w:r>
      <w:r w:rsidRPr="00B76EF5">
        <w:rPr>
          <w:spacing w:val="4"/>
        </w:rPr>
        <w:t xml:space="preserve"> </w:t>
      </w:r>
      <w:r w:rsidRPr="00B76EF5">
        <w:rPr>
          <w:spacing w:val="-2"/>
          <w:w w:val="80"/>
        </w:rPr>
        <w:t>szerek.</w:t>
      </w:r>
    </w:p>
    <w:p w14:paraId="4C0910D2" w14:textId="77777777" w:rsidR="00CF1113" w:rsidRPr="00B76EF5" w:rsidRDefault="004A076B">
      <w:pPr>
        <w:pStyle w:val="Listaszerbekezds"/>
        <w:numPr>
          <w:ilvl w:val="1"/>
          <w:numId w:val="4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Citosztatikus</w:t>
      </w:r>
      <w:proofErr w:type="spellEnd"/>
      <w:r w:rsidRPr="00B76EF5">
        <w:rPr>
          <w:spacing w:val="5"/>
        </w:rPr>
        <w:t xml:space="preserve"> </w:t>
      </w:r>
      <w:r w:rsidRPr="00B76EF5">
        <w:rPr>
          <w:w w:val="80"/>
        </w:rPr>
        <w:t>hatású</w:t>
      </w:r>
      <w:r w:rsidRPr="00B76EF5">
        <w:rPr>
          <w:spacing w:val="5"/>
        </w:rPr>
        <w:t xml:space="preserve"> </w:t>
      </w:r>
      <w:r w:rsidRPr="00B76EF5">
        <w:rPr>
          <w:w w:val="80"/>
        </w:rPr>
        <w:t>daganatellenes</w:t>
      </w:r>
      <w:r w:rsidRPr="00B76EF5">
        <w:rPr>
          <w:spacing w:val="7"/>
        </w:rPr>
        <w:t xml:space="preserve"> </w:t>
      </w:r>
      <w:r w:rsidRPr="00B76EF5">
        <w:rPr>
          <w:spacing w:val="-2"/>
          <w:w w:val="80"/>
        </w:rPr>
        <w:t>szerek.</w:t>
      </w:r>
    </w:p>
    <w:p w14:paraId="12D71C49" w14:textId="77777777" w:rsidR="00CF1113" w:rsidRPr="00B76EF5" w:rsidRDefault="00CF1113">
      <w:pPr>
        <w:pStyle w:val="Szvegtrzs"/>
        <w:spacing w:before="9"/>
        <w:ind w:left="0" w:firstLine="0"/>
        <w:rPr>
          <w:sz w:val="22"/>
          <w:szCs w:val="22"/>
        </w:rPr>
      </w:pPr>
    </w:p>
    <w:p w14:paraId="018D361B" w14:textId="77777777" w:rsidR="00786020" w:rsidRPr="00786020" w:rsidRDefault="00786020" w:rsidP="00786020">
      <w:pPr>
        <w:tabs>
          <w:tab w:val="left" w:pos="411"/>
        </w:tabs>
        <w:spacing w:after="240" w:line="360" w:lineRule="auto"/>
        <w:ind w:right="2455"/>
        <w:jc w:val="both"/>
        <w:rPr>
          <w:b/>
          <w:u w:val="single"/>
        </w:rPr>
      </w:pPr>
      <w:r w:rsidRPr="00786020">
        <w:rPr>
          <w:b/>
          <w:u w:val="single"/>
        </w:rPr>
        <w:t xml:space="preserve">B. Gyógyszerellátási, terápiás döntéshozatali helyzet </w:t>
      </w:r>
      <w:r w:rsidRPr="00786020">
        <w:rPr>
          <w:i/>
          <w:u w:val="single"/>
        </w:rPr>
        <w:t>(3-5 perc)</w:t>
      </w:r>
    </w:p>
    <w:p w14:paraId="216168AD" w14:textId="77777777" w:rsidR="00786020" w:rsidRPr="00786020" w:rsidRDefault="00786020" w:rsidP="00786020">
      <w:pPr>
        <w:spacing w:line="360" w:lineRule="auto"/>
        <w:jc w:val="both"/>
        <w:rPr>
          <w:spacing w:val="-2"/>
        </w:rPr>
      </w:pPr>
      <w:r w:rsidRPr="00786020">
        <w:t>A konzultatív expediálási</w:t>
      </w:r>
      <w:r w:rsidRPr="00786020">
        <w:rPr>
          <w:spacing w:val="-2"/>
        </w:rPr>
        <w:t xml:space="preserve"> </w:t>
      </w:r>
      <w:r w:rsidRPr="00786020">
        <w:t>szituációknál</w:t>
      </w:r>
      <w:r w:rsidRPr="00786020">
        <w:rPr>
          <w:spacing w:val="-4"/>
        </w:rPr>
        <w:t xml:space="preserve"> </w:t>
      </w:r>
      <w:r w:rsidRPr="00786020">
        <w:t>a</w:t>
      </w:r>
      <w:r w:rsidRPr="00786020">
        <w:rPr>
          <w:spacing w:val="-1"/>
        </w:rPr>
        <w:t xml:space="preserve"> </w:t>
      </w:r>
      <w:r w:rsidRPr="00786020">
        <w:t>következő</w:t>
      </w:r>
      <w:r w:rsidRPr="00786020">
        <w:rPr>
          <w:spacing w:val="-4"/>
        </w:rPr>
        <w:t xml:space="preserve"> </w:t>
      </w:r>
      <w:r w:rsidRPr="00786020">
        <w:rPr>
          <w:b/>
          <w:spacing w:val="-4"/>
        </w:rPr>
        <w:t xml:space="preserve">általános </w:t>
      </w:r>
      <w:r w:rsidRPr="00786020">
        <w:rPr>
          <w:b/>
        </w:rPr>
        <w:t>szempontokra</w:t>
      </w:r>
      <w:r w:rsidRPr="00786020">
        <w:rPr>
          <w:spacing w:val="-1"/>
        </w:rPr>
        <w:t xml:space="preserve"> </w:t>
      </w:r>
      <w:r w:rsidRPr="00786020">
        <w:t>kell</w:t>
      </w:r>
      <w:r w:rsidRPr="00786020">
        <w:rPr>
          <w:spacing w:val="2"/>
        </w:rPr>
        <w:t xml:space="preserve"> </w:t>
      </w:r>
      <w:r w:rsidRPr="00786020">
        <w:t>figyeln</w:t>
      </w:r>
      <w:r w:rsidRPr="00786020">
        <w:rPr>
          <w:spacing w:val="-2"/>
        </w:rPr>
        <w:t xml:space="preserve">i, de minden szituáció szakmai elemzését röviden megválaszolható, </w:t>
      </w:r>
      <w:r w:rsidRPr="00786020">
        <w:rPr>
          <w:b/>
          <w:spacing w:val="-2"/>
        </w:rPr>
        <w:t>speciális kérdések is segítik</w:t>
      </w:r>
      <w:r w:rsidRPr="00786020">
        <w:rPr>
          <w:spacing w:val="-2"/>
        </w:rPr>
        <w:t xml:space="preserve"> a vizsga során:</w:t>
      </w:r>
    </w:p>
    <w:p w14:paraId="30F97789" w14:textId="77777777" w:rsidR="00786020" w:rsidRPr="00786020" w:rsidRDefault="00786020" w:rsidP="00786020">
      <w:pPr>
        <w:spacing w:line="360" w:lineRule="auto"/>
        <w:jc w:val="both"/>
        <w:rPr>
          <w:i/>
          <w:iCs/>
        </w:rPr>
      </w:pPr>
      <w:r w:rsidRPr="00786020">
        <w:rPr>
          <w:i/>
          <w:iCs/>
        </w:rPr>
        <w:t xml:space="preserve">- Hogyan járna el a fent leírt helyzetben, az egyes vények expediálása kapcsán? Hogyan oldaná meg a felvetődő problémákat? </w:t>
      </w:r>
    </w:p>
    <w:p w14:paraId="6D6B9B12" w14:textId="77777777" w:rsidR="00786020" w:rsidRPr="00786020" w:rsidRDefault="00786020" w:rsidP="00786020">
      <w:pPr>
        <w:spacing w:line="360" w:lineRule="auto"/>
        <w:jc w:val="both"/>
        <w:rPr>
          <w:i/>
          <w:iCs/>
        </w:rPr>
      </w:pPr>
      <w:r w:rsidRPr="00786020">
        <w:rPr>
          <w:i/>
          <w:iCs/>
        </w:rPr>
        <w:t xml:space="preserve">- Milyen kérdéseket tenne fel a beteg számára a biztonságos gyógyszeres terápia érdekében? Milyen tanácsokat adna a betegnek a leghatékonyabb és legeredményesebb terápia eléréséhez? </w:t>
      </w:r>
    </w:p>
    <w:p w14:paraId="5428F0FE" w14:textId="77777777" w:rsidR="00786020" w:rsidRPr="00786020" w:rsidRDefault="00786020" w:rsidP="00786020">
      <w:pPr>
        <w:spacing w:line="360" w:lineRule="auto"/>
        <w:jc w:val="both"/>
        <w:rPr>
          <w:i/>
          <w:iCs/>
        </w:rPr>
      </w:pPr>
      <w:r w:rsidRPr="00786020">
        <w:rPr>
          <w:i/>
          <w:iCs/>
        </w:rPr>
        <w:t xml:space="preserve">- Jellemezze az expediálási szituációt az „Alapszintű gyógyszerészi gondozás keretében végzett gyógyszerbiztonsági ellenőrzés szakmai irányelve” alapján a helyzetnek megfelelően! </w:t>
      </w:r>
    </w:p>
    <w:p w14:paraId="41B234A3" w14:textId="77777777" w:rsidR="00786020" w:rsidRPr="00786020" w:rsidRDefault="00786020" w:rsidP="00786020">
      <w:pPr>
        <w:spacing w:line="360" w:lineRule="auto"/>
        <w:jc w:val="both"/>
        <w:rPr>
          <w:i/>
          <w:iCs/>
        </w:rPr>
      </w:pPr>
      <w:r w:rsidRPr="00786020">
        <w:rPr>
          <w:i/>
          <w:iCs/>
        </w:rPr>
        <w:t xml:space="preserve">- Milyen szakmai segédanyagokat, forrásokat alkalmazna expediálás során? (Vényköteles és vény nélkül kapható gyógyszerkészítmények, valamint étrend-kiegészítő termékek biztonságos </w:t>
      </w:r>
      <w:r w:rsidRPr="00786020">
        <w:rPr>
          <w:i/>
          <w:iCs/>
        </w:rPr>
        <w:lastRenderedPageBreak/>
        <w:t xml:space="preserve">expediálásának szempontjai.)  </w:t>
      </w:r>
    </w:p>
    <w:p w14:paraId="6C9A2E6C" w14:textId="77777777" w:rsidR="00786020" w:rsidRPr="00786020" w:rsidRDefault="00786020" w:rsidP="00786020">
      <w:pPr>
        <w:spacing w:after="240" w:line="360" w:lineRule="auto"/>
        <w:jc w:val="both"/>
        <w:rPr>
          <w:i/>
          <w:iCs/>
        </w:rPr>
      </w:pPr>
      <w:r w:rsidRPr="00786020">
        <w:rPr>
          <w:i/>
          <w:iCs/>
        </w:rPr>
        <w:t>- Az adott expediálási helyzetben milyen kommunikációs megoldást, technikákat alkalmazna?</w:t>
      </w:r>
    </w:p>
    <w:p w14:paraId="71F3E3EF" w14:textId="77777777" w:rsidR="00786020" w:rsidRPr="00786020" w:rsidRDefault="00786020" w:rsidP="00786020">
      <w:pPr>
        <w:spacing w:line="360" w:lineRule="auto"/>
      </w:pPr>
      <w:r w:rsidRPr="00786020">
        <w:rPr>
          <w:spacing w:val="-2"/>
          <w:u w:val="single"/>
        </w:rPr>
        <w:t xml:space="preserve">A vények </w:t>
      </w:r>
      <w:proofErr w:type="spellStart"/>
      <w:r w:rsidRPr="00786020">
        <w:rPr>
          <w:spacing w:val="-2"/>
          <w:u w:val="single"/>
        </w:rPr>
        <w:t>validálásának</w:t>
      </w:r>
      <w:proofErr w:type="spellEnd"/>
      <w:r w:rsidRPr="00786020">
        <w:rPr>
          <w:spacing w:val="-2"/>
          <w:u w:val="single"/>
        </w:rPr>
        <w:t xml:space="preserve"> általános</w:t>
      </w:r>
      <w:r w:rsidRPr="00786020">
        <w:rPr>
          <w:spacing w:val="-10"/>
          <w:u w:val="single"/>
        </w:rPr>
        <w:t xml:space="preserve"> </w:t>
      </w:r>
      <w:r w:rsidRPr="00786020">
        <w:rPr>
          <w:spacing w:val="-2"/>
          <w:u w:val="single"/>
        </w:rPr>
        <w:t>szempontjai:</w:t>
      </w:r>
    </w:p>
    <w:p w14:paraId="347C4E06" w14:textId="77777777" w:rsidR="00786020" w:rsidRPr="00786020" w:rsidRDefault="00786020" w:rsidP="00786020">
      <w:pPr>
        <w:numPr>
          <w:ilvl w:val="1"/>
          <w:numId w:val="3"/>
        </w:numPr>
        <w:spacing w:before="1" w:line="360" w:lineRule="auto"/>
        <w:ind w:left="284" w:hanging="142"/>
        <w:rPr>
          <w:i/>
        </w:rPr>
      </w:pPr>
      <w:r w:rsidRPr="00786020">
        <w:rPr>
          <w:i/>
        </w:rPr>
        <w:t>Az</w:t>
      </w:r>
      <w:r w:rsidRPr="00786020">
        <w:rPr>
          <w:i/>
          <w:spacing w:val="1"/>
        </w:rPr>
        <w:t xml:space="preserve"> </w:t>
      </w:r>
      <w:r w:rsidRPr="00786020">
        <w:rPr>
          <w:i/>
        </w:rPr>
        <w:t>expediálási</w:t>
      </w:r>
      <w:r w:rsidRPr="00786020">
        <w:rPr>
          <w:i/>
          <w:spacing w:val="2"/>
        </w:rPr>
        <w:t xml:space="preserve"> </w:t>
      </w:r>
      <w:r w:rsidRPr="00786020">
        <w:rPr>
          <w:i/>
        </w:rPr>
        <w:t>szituáció</w:t>
      </w:r>
      <w:r w:rsidRPr="00786020">
        <w:rPr>
          <w:i/>
          <w:spacing w:val="3"/>
        </w:rPr>
        <w:t xml:space="preserve"> </w:t>
      </w:r>
      <w:r w:rsidRPr="00786020">
        <w:rPr>
          <w:i/>
        </w:rPr>
        <w:t>során</w:t>
      </w:r>
      <w:r w:rsidRPr="00786020">
        <w:rPr>
          <w:i/>
          <w:spacing w:val="4"/>
        </w:rPr>
        <w:t xml:space="preserve"> </w:t>
      </w:r>
      <w:r w:rsidRPr="00786020">
        <w:rPr>
          <w:i/>
        </w:rPr>
        <w:t>vényfelírással</w:t>
      </w:r>
      <w:r w:rsidRPr="00786020">
        <w:rPr>
          <w:i/>
          <w:spacing w:val="2"/>
        </w:rPr>
        <w:t xml:space="preserve"> </w:t>
      </w:r>
      <w:r w:rsidRPr="00786020">
        <w:rPr>
          <w:i/>
        </w:rPr>
        <w:t>kapcsolatos</w:t>
      </w:r>
      <w:r w:rsidRPr="00786020">
        <w:rPr>
          <w:i/>
          <w:spacing w:val="2"/>
        </w:rPr>
        <w:t xml:space="preserve"> </w:t>
      </w:r>
      <w:r w:rsidRPr="00786020">
        <w:rPr>
          <w:i/>
        </w:rPr>
        <w:t xml:space="preserve">pontatlanságok, </w:t>
      </w:r>
      <w:r w:rsidRPr="00786020">
        <w:rPr>
          <w:i/>
          <w:spacing w:val="-2"/>
        </w:rPr>
        <w:t>problémák…</w:t>
      </w:r>
    </w:p>
    <w:p w14:paraId="1FC9FBF2" w14:textId="77777777" w:rsidR="00786020" w:rsidRPr="00786020" w:rsidRDefault="00786020" w:rsidP="00786020">
      <w:pPr>
        <w:numPr>
          <w:ilvl w:val="1"/>
          <w:numId w:val="3"/>
        </w:numPr>
        <w:spacing w:line="360" w:lineRule="auto"/>
        <w:ind w:left="284" w:hanging="142"/>
        <w:rPr>
          <w:i/>
        </w:rPr>
      </w:pPr>
      <w:r w:rsidRPr="00786020">
        <w:rPr>
          <w:i/>
        </w:rPr>
        <w:t>Lejárt</w:t>
      </w:r>
      <w:r w:rsidRPr="00786020">
        <w:rPr>
          <w:i/>
          <w:spacing w:val="-6"/>
        </w:rPr>
        <w:t xml:space="preserve"> </w:t>
      </w:r>
      <w:r w:rsidRPr="00786020">
        <w:rPr>
          <w:i/>
        </w:rPr>
        <w:t>a</w:t>
      </w:r>
      <w:r w:rsidRPr="00786020">
        <w:rPr>
          <w:i/>
          <w:spacing w:val="-6"/>
        </w:rPr>
        <w:t xml:space="preserve"> </w:t>
      </w:r>
      <w:r w:rsidRPr="00786020">
        <w:rPr>
          <w:i/>
        </w:rPr>
        <w:t>vény</w:t>
      </w:r>
      <w:r w:rsidRPr="00786020">
        <w:rPr>
          <w:i/>
          <w:spacing w:val="-8"/>
        </w:rPr>
        <w:t xml:space="preserve"> </w:t>
      </w:r>
      <w:r w:rsidRPr="00786020">
        <w:rPr>
          <w:i/>
          <w:spacing w:val="-2"/>
        </w:rPr>
        <w:t>érvényessége…</w:t>
      </w:r>
    </w:p>
    <w:p w14:paraId="22D33C7F" w14:textId="77777777" w:rsidR="00786020" w:rsidRPr="00786020" w:rsidRDefault="00786020" w:rsidP="00786020">
      <w:pPr>
        <w:numPr>
          <w:ilvl w:val="1"/>
          <w:numId w:val="3"/>
        </w:numPr>
        <w:spacing w:line="360" w:lineRule="auto"/>
        <w:ind w:left="284" w:right="114" w:hanging="142"/>
        <w:rPr>
          <w:i/>
        </w:rPr>
      </w:pPr>
      <w:r w:rsidRPr="00786020">
        <w:rPr>
          <w:i/>
        </w:rPr>
        <w:t>Nincs feltüntetve</w:t>
      </w:r>
      <w:r w:rsidRPr="00786020">
        <w:rPr>
          <w:i/>
          <w:spacing w:val="-1"/>
        </w:rPr>
        <w:t xml:space="preserve"> </w:t>
      </w:r>
      <w:r w:rsidRPr="00786020">
        <w:rPr>
          <w:i/>
        </w:rPr>
        <w:t>a megfelelő ellátási időszak</w:t>
      </w:r>
      <w:r w:rsidRPr="00786020">
        <w:rPr>
          <w:i/>
          <w:spacing w:val="-1"/>
        </w:rPr>
        <w:t xml:space="preserve"> </w:t>
      </w:r>
      <w:r w:rsidRPr="00786020">
        <w:rPr>
          <w:i/>
        </w:rPr>
        <w:t>a kézzel írott</w:t>
      </w:r>
      <w:r w:rsidRPr="00786020">
        <w:rPr>
          <w:i/>
          <w:spacing w:val="-1"/>
        </w:rPr>
        <w:t xml:space="preserve"> </w:t>
      </w:r>
      <w:r w:rsidRPr="00786020">
        <w:rPr>
          <w:i/>
        </w:rPr>
        <w:t>vényen</w:t>
      </w:r>
      <w:r w:rsidRPr="00786020">
        <w:rPr>
          <w:i/>
          <w:spacing w:val="-1"/>
        </w:rPr>
        <w:t xml:space="preserve"> </w:t>
      </w:r>
      <w:r w:rsidRPr="00786020">
        <w:rPr>
          <w:i/>
        </w:rPr>
        <w:t>/ felírási igazoláson</w:t>
      </w:r>
      <w:r w:rsidRPr="00786020">
        <w:rPr>
          <w:i/>
          <w:spacing w:val="-1"/>
        </w:rPr>
        <w:t xml:space="preserve"> </w:t>
      </w:r>
      <w:r w:rsidRPr="00786020">
        <w:rPr>
          <w:i/>
        </w:rPr>
        <w:t>egy adott dozírozás esetén, viszont a készítményből többféle kiszerelés is létezik…</w:t>
      </w:r>
    </w:p>
    <w:p w14:paraId="1CC495DA" w14:textId="77777777" w:rsidR="00786020" w:rsidRPr="00786020" w:rsidRDefault="00786020" w:rsidP="00786020">
      <w:pPr>
        <w:numPr>
          <w:ilvl w:val="1"/>
          <w:numId w:val="3"/>
        </w:numPr>
        <w:spacing w:line="360" w:lineRule="auto"/>
        <w:ind w:left="284" w:right="124" w:hanging="142"/>
        <w:rPr>
          <w:i/>
        </w:rPr>
      </w:pPr>
      <w:r w:rsidRPr="00786020">
        <w:rPr>
          <w:i/>
        </w:rPr>
        <w:t>Szakorvosi javaslatra vonatkozó alaki kellékek hiányoznak a vényről és normatív jogcímre van</w:t>
      </w:r>
      <w:r w:rsidRPr="00786020">
        <w:rPr>
          <w:i/>
          <w:spacing w:val="80"/>
        </w:rPr>
        <w:t xml:space="preserve"> </w:t>
      </w:r>
      <w:r w:rsidRPr="00786020">
        <w:rPr>
          <w:i/>
        </w:rPr>
        <w:t>írva egy megfelelő készítmény…</w:t>
      </w:r>
    </w:p>
    <w:p w14:paraId="3CB58B23" w14:textId="77777777" w:rsidR="00786020" w:rsidRPr="00786020" w:rsidRDefault="00786020" w:rsidP="00786020">
      <w:pPr>
        <w:numPr>
          <w:ilvl w:val="1"/>
          <w:numId w:val="3"/>
        </w:numPr>
        <w:spacing w:line="360" w:lineRule="auto"/>
        <w:ind w:left="284" w:hanging="142"/>
        <w:rPr>
          <w:i/>
        </w:rPr>
      </w:pPr>
      <w:r w:rsidRPr="00786020">
        <w:rPr>
          <w:i/>
        </w:rPr>
        <w:t>Fokozottan</w:t>
      </w:r>
      <w:r w:rsidRPr="00786020">
        <w:rPr>
          <w:i/>
          <w:spacing w:val="2"/>
        </w:rPr>
        <w:t xml:space="preserve"> </w:t>
      </w:r>
      <w:r w:rsidRPr="00786020">
        <w:rPr>
          <w:i/>
        </w:rPr>
        <w:t>ellenőrzött</w:t>
      </w:r>
      <w:r w:rsidRPr="00786020">
        <w:rPr>
          <w:i/>
          <w:spacing w:val="2"/>
        </w:rPr>
        <w:t xml:space="preserve"> </w:t>
      </w:r>
      <w:r w:rsidRPr="00786020">
        <w:rPr>
          <w:i/>
        </w:rPr>
        <w:t>gyógyszerek</w:t>
      </w:r>
      <w:r w:rsidRPr="00786020">
        <w:rPr>
          <w:i/>
          <w:spacing w:val="5"/>
        </w:rPr>
        <w:t xml:space="preserve"> </w:t>
      </w:r>
      <w:r w:rsidRPr="00786020">
        <w:rPr>
          <w:i/>
        </w:rPr>
        <w:t>vényen</w:t>
      </w:r>
      <w:r w:rsidRPr="00786020">
        <w:rPr>
          <w:i/>
          <w:spacing w:val="3"/>
        </w:rPr>
        <w:t xml:space="preserve"> </w:t>
      </w:r>
      <w:r w:rsidRPr="00786020">
        <w:rPr>
          <w:i/>
        </w:rPr>
        <w:t>történő</w:t>
      </w:r>
      <w:r w:rsidRPr="00786020">
        <w:rPr>
          <w:i/>
          <w:spacing w:val="5"/>
        </w:rPr>
        <w:t xml:space="preserve"> </w:t>
      </w:r>
      <w:r w:rsidRPr="00786020">
        <w:rPr>
          <w:i/>
        </w:rPr>
        <w:t>rendelésének</w:t>
      </w:r>
      <w:r w:rsidRPr="00786020">
        <w:rPr>
          <w:i/>
          <w:spacing w:val="2"/>
        </w:rPr>
        <w:t xml:space="preserve"> </w:t>
      </w:r>
      <w:r w:rsidRPr="00786020">
        <w:rPr>
          <w:i/>
        </w:rPr>
        <w:t>és</w:t>
      </w:r>
      <w:r w:rsidRPr="00786020">
        <w:rPr>
          <w:i/>
          <w:spacing w:val="4"/>
        </w:rPr>
        <w:t xml:space="preserve"> </w:t>
      </w:r>
      <w:r w:rsidRPr="00786020">
        <w:rPr>
          <w:i/>
        </w:rPr>
        <w:t>expediálásának</w:t>
      </w:r>
      <w:r w:rsidRPr="00786020">
        <w:rPr>
          <w:i/>
          <w:spacing w:val="3"/>
        </w:rPr>
        <w:t xml:space="preserve"> </w:t>
      </w:r>
      <w:r w:rsidRPr="00786020">
        <w:rPr>
          <w:i/>
          <w:spacing w:val="-2"/>
        </w:rPr>
        <w:t>szabályai…</w:t>
      </w:r>
    </w:p>
    <w:p w14:paraId="1BA7875F" w14:textId="77777777" w:rsidR="00786020" w:rsidRPr="00786020" w:rsidRDefault="00786020" w:rsidP="00786020">
      <w:pPr>
        <w:numPr>
          <w:ilvl w:val="1"/>
          <w:numId w:val="3"/>
        </w:numPr>
        <w:spacing w:line="360" w:lineRule="auto"/>
        <w:ind w:left="284" w:hanging="142"/>
        <w:rPr>
          <w:i/>
        </w:rPr>
      </w:pPr>
      <w:r w:rsidRPr="00786020">
        <w:rPr>
          <w:i/>
        </w:rPr>
        <w:t>Hiányzik</w:t>
      </w:r>
      <w:r w:rsidRPr="00786020">
        <w:rPr>
          <w:i/>
          <w:spacing w:val="-4"/>
        </w:rPr>
        <w:t xml:space="preserve"> </w:t>
      </w:r>
      <w:r w:rsidRPr="00786020">
        <w:rPr>
          <w:i/>
        </w:rPr>
        <w:t>az</w:t>
      </w:r>
      <w:r w:rsidRPr="00786020">
        <w:rPr>
          <w:i/>
          <w:spacing w:val="-4"/>
        </w:rPr>
        <w:t xml:space="preserve"> </w:t>
      </w:r>
      <w:r w:rsidRPr="00786020">
        <w:rPr>
          <w:i/>
        </w:rPr>
        <w:t>orvos</w:t>
      </w:r>
      <w:r w:rsidRPr="00786020">
        <w:rPr>
          <w:i/>
          <w:spacing w:val="-6"/>
        </w:rPr>
        <w:t xml:space="preserve"> </w:t>
      </w:r>
      <w:r w:rsidRPr="00786020">
        <w:rPr>
          <w:i/>
        </w:rPr>
        <w:t>aláírása</w:t>
      </w:r>
      <w:r w:rsidRPr="00786020">
        <w:rPr>
          <w:i/>
          <w:spacing w:val="-5"/>
        </w:rPr>
        <w:t xml:space="preserve"> </w:t>
      </w:r>
      <w:r w:rsidRPr="00786020">
        <w:rPr>
          <w:i/>
        </w:rPr>
        <w:t>a</w:t>
      </w:r>
      <w:r w:rsidRPr="00786020">
        <w:rPr>
          <w:i/>
          <w:spacing w:val="-3"/>
        </w:rPr>
        <w:t xml:space="preserve"> </w:t>
      </w:r>
      <w:r w:rsidRPr="00786020">
        <w:rPr>
          <w:i/>
          <w:spacing w:val="-2"/>
        </w:rPr>
        <w:t>vényről…</w:t>
      </w:r>
    </w:p>
    <w:p w14:paraId="05011032" w14:textId="77777777" w:rsidR="00786020" w:rsidRPr="00786020" w:rsidRDefault="00786020" w:rsidP="00786020">
      <w:pPr>
        <w:numPr>
          <w:ilvl w:val="1"/>
          <w:numId w:val="3"/>
        </w:numPr>
        <w:spacing w:line="360" w:lineRule="auto"/>
        <w:ind w:left="284" w:hanging="142"/>
        <w:rPr>
          <w:i/>
        </w:rPr>
      </w:pPr>
      <w:r w:rsidRPr="00786020">
        <w:rPr>
          <w:i/>
        </w:rPr>
        <w:t>A</w:t>
      </w:r>
      <w:r w:rsidRPr="00786020">
        <w:rPr>
          <w:i/>
          <w:spacing w:val="-1"/>
        </w:rPr>
        <w:t xml:space="preserve"> </w:t>
      </w:r>
      <w:r w:rsidRPr="00786020">
        <w:rPr>
          <w:i/>
        </w:rPr>
        <w:t>betegadatok</w:t>
      </w:r>
      <w:r w:rsidRPr="00786020">
        <w:rPr>
          <w:i/>
          <w:spacing w:val="-4"/>
        </w:rPr>
        <w:t xml:space="preserve"> </w:t>
      </w:r>
      <w:r w:rsidRPr="00786020">
        <w:rPr>
          <w:i/>
        </w:rPr>
        <w:t>hiányosak</w:t>
      </w:r>
      <w:r w:rsidRPr="00786020">
        <w:rPr>
          <w:i/>
          <w:spacing w:val="-2"/>
        </w:rPr>
        <w:t xml:space="preserve"> </w:t>
      </w:r>
      <w:r w:rsidRPr="00786020">
        <w:rPr>
          <w:i/>
        </w:rPr>
        <w:t>a</w:t>
      </w:r>
      <w:r w:rsidRPr="00786020">
        <w:rPr>
          <w:i/>
          <w:spacing w:val="-4"/>
        </w:rPr>
        <w:t xml:space="preserve"> </w:t>
      </w:r>
      <w:r w:rsidRPr="00786020">
        <w:rPr>
          <w:i/>
          <w:spacing w:val="-2"/>
        </w:rPr>
        <w:t>vényen…</w:t>
      </w:r>
    </w:p>
    <w:p w14:paraId="14D708FC" w14:textId="77777777" w:rsidR="00786020" w:rsidRPr="00786020" w:rsidRDefault="00786020" w:rsidP="00786020">
      <w:pPr>
        <w:numPr>
          <w:ilvl w:val="1"/>
          <w:numId w:val="3"/>
        </w:numPr>
        <w:spacing w:after="240" w:line="360" w:lineRule="auto"/>
        <w:ind w:left="284" w:right="1229" w:hanging="142"/>
        <w:rPr>
          <w:i/>
        </w:rPr>
      </w:pPr>
      <w:r w:rsidRPr="00786020">
        <w:rPr>
          <w:i/>
        </w:rPr>
        <w:t>Támogatással rendelt készítménynél nem szerepel a beteg TAJ száma a vényen</w:t>
      </w:r>
      <w:proofErr w:type="gramStart"/>
      <w:r w:rsidRPr="00786020">
        <w:rPr>
          <w:i/>
        </w:rPr>
        <w:t>...</w:t>
      </w:r>
      <w:proofErr w:type="gramEnd"/>
    </w:p>
    <w:p w14:paraId="18807594" w14:textId="77777777" w:rsidR="00786020" w:rsidRPr="00786020" w:rsidRDefault="00786020" w:rsidP="00786020">
      <w:pPr>
        <w:spacing w:line="360" w:lineRule="auto"/>
        <w:ind w:right="1229"/>
        <w:jc w:val="both"/>
      </w:pPr>
      <w:r w:rsidRPr="00786020">
        <w:rPr>
          <w:u w:val="single"/>
        </w:rPr>
        <w:t>Az expediálási szituációk során alkalmazandó, gyógyszerészi kommunikációs technikák:</w:t>
      </w:r>
    </w:p>
    <w:p w14:paraId="132B73ED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Helyes kérdezéstechnika: a tölcsérelv használata</w:t>
      </w:r>
    </w:p>
    <w:p w14:paraId="050B17AE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A hatékony információátadás módjai, eszközei</w:t>
      </w:r>
    </w:p>
    <w:p w14:paraId="159813C1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Aktív, értő figyelem (parafrázis)</w:t>
      </w:r>
    </w:p>
    <w:p w14:paraId="063A86AB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A helyes visszakérdezés fontossága</w:t>
      </w:r>
    </w:p>
    <w:p w14:paraId="0E4D0067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Empátia nonverbális jelei</w:t>
      </w:r>
    </w:p>
    <w:p w14:paraId="3B151E53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Empátia verbális jelei (érzelmi visszatükrözés, normalizálás, átkeretezés)</w:t>
      </w:r>
    </w:p>
    <w:p w14:paraId="343924C1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Indulatos páciens kezelése (</w:t>
      </w:r>
      <w:proofErr w:type="spellStart"/>
      <w:r w:rsidRPr="00786020">
        <w:rPr>
          <w:i/>
        </w:rPr>
        <w:t>asszertivitás</w:t>
      </w:r>
      <w:proofErr w:type="spellEnd"/>
      <w:r w:rsidRPr="00786020">
        <w:rPr>
          <w:i/>
        </w:rPr>
        <w:t>)</w:t>
      </w:r>
    </w:p>
    <w:p w14:paraId="0F43C859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Kommunikáció idős páciensekkel</w:t>
      </w:r>
    </w:p>
    <w:p w14:paraId="3669B5B4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Kommunikáció intim kérdésekről</w:t>
      </w:r>
    </w:p>
    <w:p w14:paraId="106C9D26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>Megfelelő kockázati kommunikáció</w:t>
      </w:r>
    </w:p>
    <w:p w14:paraId="31D57DB8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i/>
        </w:rPr>
      </w:pPr>
      <w:r w:rsidRPr="00786020">
        <w:rPr>
          <w:i/>
        </w:rPr>
        <w:t xml:space="preserve">Meggyőző kommunikáció </w:t>
      </w:r>
    </w:p>
    <w:p w14:paraId="6644B72F" w14:textId="77777777" w:rsidR="00786020" w:rsidRPr="00786020" w:rsidRDefault="00786020" w:rsidP="00786020">
      <w:pPr>
        <w:widowControl/>
        <w:numPr>
          <w:ilvl w:val="0"/>
          <w:numId w:val="11"/>
        </w:numPr>
        <w:autoSpaceDE/>
        <w:autoSpaceDN/>
        <w:spacing w:after="240" w:line="360" w:lineRule="auto"/>
        <w:contextualSpacing/>
        <w:rPr>
          <w:i/>
        </w:rPr>
      </w:pPr>
      <w:r w:rsidRPr="00786020">
        <w:rPr>
          <w:i/>
        </w:rPr>
        <w:t>Motivációs technikák</w:t>
      </w:r>
    </w:p>
    <w:p w14:paraId="753480E1" w14:textId="77777777" w:rsidR="00786020" w:rsidRPr="00786020" w:rsidRDefault="00786020" w:rsidP="00786020">
      <w:pPr>
        <w:widowControl/>
        <w:autoSpaceDE/>
        <w:autoSpaceDN/>
        <w:spacing w:line="360" w:lineRule="auto"/>
        <w:contextualSpacing/>
        <w:rPr>
          <w:u w:val="single"/>
        </w:rPr>
      </w:pPr>
      <w:r w:rsidRPr="00786020">
        <w:rPr>
          <w:u w:val="single"/>
        </w:rPr>
        <w:t>Az expediálási szituációk témáinak rövid ismertetése:</w:t>
      </w:r>
    </w:p>
    <w:p w14:paraId="7A412CC6" w14:textId="77777777" w:rsidR="00786020" w:rsidRPr="00786020" w:rsidRDefault="00786020" w:rsidP="00786020">
      <w:pPr>
        <w:spacing w:line="360" w:lineRule="auto"/>
        <w:ind w:right="114"/>
        <w:jc w:val="both"/>
      </w:pPr>
      <w:r w:rsidRPr="00786020">
        <w:rPr>
          <w:b/>
          <w:spacing w:val="-2"/>
        </w:rPr>
        <w:t>B.1.</w:t>
      </w:r>
      <w:r w:rsidRPr="00786020">
        <w:rPr>
          <w:spacing w:val="-2"/>
        </w:rPr>
        <w:t xml:space="preserve"> Ingadozó vérnyomásával küzdő beteg érkezik a patikába. A patikában elektronikus vényre </w:t>
      </w:r>
      <w:r w:rsidRPr="00786020">
        <w:t xml:space="preserve">felírt gyógyszerei mellé (felírási igazolásokkal) egy összetett, nátha elleni </w:t>
      </w:r>
      <w:r w:rsidRPr="00786020">
        <w:rPr>
          <w:spacing w:val="-2"/>
        </w:rPr>
        <w:t>gyógyszerkészítményt kér. Továbbá a fejfájására is vinne valamit…</w:t>
      </w:r>
    </w:p>
    <w:p w14:paraId="315F9D7E" w14:textId="77777777" w:rsidR="00786020" w:rsidRPr="00786020" w:rsidRDefault="00786020" w:rsidP="00786020">
      <w:pPr>
        <w:spacing w:line="360" w:lineRule="auto"/>
        <w:ind w:right="114"/>
        <w:jc w:val="both"/>
      </w:pPr>
      <w:r w:rsidRPr="00786020">
        <w:rPr>
          <w:b/>
        </w:rPr>
        <w:t>B.2</w:t>
      </w:r>
      <w:r w:rsidRPr="00786020">
        <w:t xml:space="preserve">. </w:t>
      </w:r>
      <w:proofErr w:type="spellStart"/>
      <w:r w:rsidRPr="00786020">
        <w:t>Polifarmáciás</w:t>
      </w:r>
      <w:proofErr w:type="spellEnd"/>
      <w:r w:rsidRPr="00786020">
        <w:t xml:space="preserve"> beteg </w:t>
      </w:r>
      <w:proofErr w:type="spellStart"/>
      <w:r w:rsidRPr="00786020">
        <w:t>Syncumar</w:t>
      </w:r>
      <w:proofErr w:type="spellEnd"/>
      <w:r w:rsidRPr="00786020">
        <w:t xml:space="preserve"> </w:t>
      </w:r>
      <w:proofErr w:type="spellStart"/>
      <w:r w:rsidRPr="00786020">
        <w:t>Mite</w:t>
      </w:r>
      <w:proofErr w:type="spellEnd"/>
      <w:r w:rsidRPr="00786020">
        <w:rPr>
          <w:position w:val="6"/>
        </w:rPr>
        <w:t>®</w:t>
      </w:r>
      <w:proofErr w:type="spellStart"/>
      <w:r w:rsidRPr="00786020">
        <w:t>-ot</w:t>
      </w:r>
      <w:proofErr w:type="spellEnd"/>
      <w:r w:rsidRPr="00786020">
        <w:t xml:space="preserve"> tartalmazó vényével és egy új, </w:t>
      </w:r>
      <w:proofErr w:type="spellStart"/>
      <w:r w:rsidRPr="00786020">
        <w:t>Nootropilt</w:t>
      </w:r>
      <w:proofErr w:type="spellEnd"/>
      <w:r w:rsidRPr="00786020">
        <w:rPr>
          <w:position w:val="6"/>
        </w:rPr>
        <w:t xml:space="preserve">® </w:t>
      </w:r>
      <w:r w:rsidRPr="00786020">
        <w:t>tartalmazó</w:t>
      </w:r>
      <w:r w:rsidRPr="00786020">
        <w:rPr>
          <w:spacing w:val="-2"/>
        </w:rPr>
        <w:t xml:space="preserve"> </w:t>
      </w:r>
      <w:r w:rsidRPr="00786020">
        <w:t>vényével</w:t>
      </w:r>
      <w:r w:rsidRPr="00786020">
        <w:rPr>
          <w:spacing w:val="-3"/>
        </w:rPr>
        <w:t xml:space="preserve"> </w:t>
      </w:r>
      <w:r w:rsidRPr="00786020">
        <w:t>érkezik</w:t>
      </w:r>
      <w:r w:rsidRPr="00786020">
        <w:rPr>
          <w:spacing w:val="-2"/>
        </w:rPr>
        <w:t xml:space="preserve"> </w:t>
      </w:r>
      <w:r w:rsidRPr="00786020">
        <w:t>a</w:t>
      </w:r>
      <w:r w:rsidRPr="00786020">
        <w:rPr>
          <w:spacing w:val="-3"/>
        </w:rPr>
        <w:t xml:space="preserve"> </w:t>
      </w:r>
      <w:r w:rsidRPr="00786020">
        <w:t>gyógyszertárba,</w:t>
      </w:r>
      <w:r w:rsidRPr="00786020">
        <w:rPr>
          <w:spacing w:val="-4"/>
        </w:rPr>
        <w:t xml:space="preserve"> </w:t>
      </w:r>
      <w:r w:rsidRPr="00786020">
        <w:t>de</w:t>
      </w:r>
      <w:r w:rsidRPr="00786020">
        <w:rPr>
          <w:spacing w:val="-4"/>
        </w:rPr>
        <w:t xml:space="preserve"> </w:t>
      </w:r>
      <w:r w:rsidRPr="00786020">
        <w:t>inkább</w:t>
      </w:r>
      <w:r w:rsidRPr="00786020">
        <w:rPr>
          <w:spacing w:val="-4"/>
        </w:rPr>
        <w:t xml:space="preserve"> </w:t>
      </w:r>
      <w:proofErr w:type="spellStart"/>
      <w:r w:rsidRPr="00786020">
        <w:t>Ginkgo</w:t>
      </w:r>
      <w:proofErr w:type="spellEnd"/>
      <w:r w:rsidRPr="00786020">
        <w:rPr>
          <w:spacing w:val="-2"/>
        </w:rPr>
        <w:t xml:space="preserve"> </w:t>
      </w:r>
      <w:proofErr w:type="spellStart"/>
      <w:r w:rsidRPr="00786020">
        <w:t>Biloba</w:t>
      </w:r>
      <w:proofErr w:type="spellEnd"/>
      <w:r w:rsidRPr="00786020">
        <w:rPr>
          <w:spacing w:val="-3"/>
        </w:rPr>
        <w:t xml:space="preserve"> </w:t>
      </w:r>
      <w:r w:rsidRPr="00786020">
        <w:t>cseppet</w:t>
      </w:r>
      <w:r w:rsidRPr="00786020">
        <w:rPr>
          <w:spacing w:val="-4"/>
        </w:rPr>
        <w:t xml:space="preserve"> </w:t>
      </w:r>
      <w:r w:rsidRPr="00786020">
        <w:t xml:space="preserve">szeretne vásárolni, amit a barátnője ajánlott neki, egyre rosszabbodó fülzúgására, </w:t>
      </w:r>
      <w:r w:rsidRPr="00786020">
        <w:rPr>
          <w:spacing w:val="-2"/>
        </w:rPr>
        <w:t>feledékenységére</w:t>
      </w:r>
      <w:proofErr w:type="gramStart"/>
      <w:r w:rsidRPr="00786020">
        <w:rPr>
          <w:spacing w:val="-2"/>
        </w:rPr>
        <w:t>...</w:t>
      </w:r>
      <w:proofErr w:type="gramEnd"/>
    </w:p>
    <w:p w14:paraId="3C29C477" w14:textId="77777777" w:rsidR="00786020" w:rsidRPr="00786020" w:rsidRDefault="00786020" w:rsidP="00786020">
      <w:pPr>
        <w:spacing w:line="360" w:lineRule="auto"/>
        <w:ind w:right="114"/>
        <w:jc w:val="both"/>
      </w:pPr>
      <w:r w:rsidRPr="00786020">
        <w:rPr>
          <w:b/>
        </w:rPr>
        <w:t>B.3</w:t>
      </w:r>
      <w:r w:rsidRPr="00786020">
        <w:t>. A</w:t>
      </w:r>
      <w:r w:rsidRPr="00786020">
        <w:rPr>
          <w:spacing w:val="-10"/>
        </w:rPr>
        <w:t xml:space="preserve"> </w:t>
      </w:r>
      <w:r w:rsidRPr="00786020">
        <w:t>beteg</w:t>
      </w:r>
      <w:r w:rsidRPr="00786020">
        <w:rPr>
          <w:spacing w:val="-10"/>
        </w:rPr>
        <w:t xml:space="preserve"> </w:t>
      </w:r>
      <w:r w:rsidRPr="00786020">
        <w:t>vérnyomáscsökkentés</w:t>
      </w:r>
      <w:r w:rsidRPr="00786020">
        <w:rPr>
          <w:spacing w:val="-10"/>
        </w:rPr>
        <w:t xml:space="preserve"> </w:t>
      </w:r>
      <w:r w:rsidRPr="00786020">
        <w:t>céljából</w:t>
      </w:r>
      <w:r w:rsidRPr="00786020">
        <w:rPr>
          <w:spacing w:val="-10"/>
        </w:rPr>
        <w:t xml:space="preserve"> </w:t>
      </w:r>
      <w:r w:rsidRPr="00786020">
        <w:t>felírt</w:t>
      </w:r>
      <w:r w:rsidRPr="00786020">
        <w:rPr>
          <w:spacing w:val="-10"/>
        </w:rPr>
        <w:t xml:space="preserve"> </w:t>
      </w:r>
      <w:r w:rsidRPr="00786020">
        <w:t>vényeinek</w:t>
      </w:r>
      <w:r w:rsidRPr="00786020">
        <w:rPr>
          <w:spacing w:val="-11"/>
        </w:rPr>
        <w:t xml:space="preserve"> </w:t>
      </w:r>
      <w:r w:rsidRPr="00786020">
        <w:t>felírási</w:t>
      </w:r>
      <w:r w:rsidRPr="00786020">
        <w:rPr>
          <w:spacing w:val="-10"/>
        </w:rPr>
        <w:t xml:space="preserve"> </w:t>
      </w:r>
      <w:r w:rsidRPr="00786020">
        <w:t>igazolásaival</w:t>
      </w:r>
      <w:r w:rsidRPr="00786020">
        <w:rPr>
          <w:spacing w:val="-10"/>
        </w:rPr>
        <w:t xml:space="preserve"> </w:t>
      </w:r>
      <w:r w:rsidRPr="00786020">
        <w:t>érkezik</w:t>
      </w:r>
      <w:r w:rsidRPr="00786020">
        <w:rPr>
          <w:spacing w:val="-10"/>
        </w:rPr>
        <w:t xml:space="preserve"> </w:t>
      </w:r>
      <w:r w:rsidRPr="00786020">
        <w:t xml:space="preserve">a </w:t>
      </w:r>
      <w:r w:rsidRPr="00786020">
        <w:lastRenderedPageBreak/>
        <w:t>gyógyszertárba és elmondja, hogy a felírt kálium-tartalmú kapszulát nem kéri, nem szedi be, mert</w:t>
      </w:r>
      <w:r w:rsidRPr="00786020">
        <w:rPr>
          <w:spacing w:val="-6"/>
        </w:rPr>
        <w:t xml:space="preserve"> </w:t>
      </w:r>
      <w:r w:rsidRPr="00786020">
        <w:t>elmondása</w:t>
      </w:r>
      <w:r w:rsidRPr="00786020">
        <w:rPr>
          <w:spacing w:val="-5"/>
        </w:rPr>
        <w:t xml:space="preserve"> </w:t>
      </w:r>
      <w:r w:rsidRPr="00786020">
        <w:t>szerint</w:t>
      </w:r>
      <w:r w:rsidRPr="00786020">
        <w:rPr>
          <w:spacing w:val="-5"/>
        </w:rPr>
        <w:t xml:space="preserve"> </w:t>
      </w:r>
      <w:r w:rsidRPr="00786020">
        <w:t>a</w:t>
      </w:r>
      <w:r w:rsidRPr="00786020">
        <w:rPr>
          <w:spacing w:val="-5"/>
        </w:rPr>
        <w:t xml:space="preserve"> </w:t>
      </w:r>
      <w:r w:rsidRPr="00786020">
        <w:t>kapszuláktól</w:t>
      </w:r>
      <w:r w:rsidRPr="00786020">
        <w:rPr>
          <w:spacing w:val="-6"/>
        </w:rPr>
        <w:t xml:space="preserve"> </w:t>
      </w:r>
      <w:r w:rsidRPr="00786020">
        <w:t>fáj</w:t>
      </w:r>
      <w:r w:rsidRPr="00786020">
        <w:rPr>
          <w:spacing w:val="-7"/>
        </w:rPr>
        <w:t xml:space="preserve"> </w:t>
      </w:r>
      <w:r w:rsidRPr="00786020">
        <w:t>a</w:t>
      </w:r>
      <w:r w:rsidRPr="00786020">
        <w:rPr>
          <w:spacing w:val="-5"/>
        </w:rPr>
        <w:t xml:space="preserve"> </w:t>
      </w:r>
      <w:r w:rsidRPr="00786020">
        <w:t>gyomra…</w:t>
      </w:r>
    </w:p>
    <w:p w14:paraId="2962CCF8" w14:textId="77777777" w:rsidR="00786020" w:rsidRPr="00786020" w:rsidRDefault="00786020" w:rsidP="00786020">
      <w:pPr>
        <w:spacing w:line="360" w:lineRule="auto"/>
        <w:ind w:right="114"/>
        <w:jc w:val="both"/>
      </w:pPr>
      <w:r w:rsidRPr="00786020">
        <w:rPr>
          <w:b/>
        </w:rPr>
        <w:t>B.4.</w:t>
      </w:r>
      <w:r w:rsidRPr="00786020">
        <w:t xml:space="preserve"> </w:t>
      </w:r>
      <w:r w:rsidRPr="00786020">
        <w:rPr>
          <w:spacing w:val="-2"/>
        </w:rPr>
        <w:t xml:space="preserve">Fokozottan ellenőrzött fájdalomcsillapító </w:t>
      </w:r>
      <w:proofErr w:type="spellStart"/>
      <w:r w:rsidRPr="00786020">
        <w:rPr>
          <w:spacing w:val="-2"/>
        </w:rPr>
        <w:t>transzdermális</w:t>
      </w:r>
      <w:proofErr w:type="spellEnd"/>
      <w:r w:rsidRPr="00786020">
        <w:rPr>
          <w:spacing w:val="-2"/>
        </w:rPr>
        <w:t xml:space="preserve"> tapasz szabályszerű expediálása (rendelési pontatlanságok megoldási lehetőségei); </w:t>
      </w:r>
      <w:r w:rsidRPr="00786020">
        <w:t>TTS tapasz használatával kapcsolatos gyógyszerészi tanácsadási tevékenység…</w:t>
      </w:r>
    </w:p>
    <w:p w14:paraId="4E5E015D" w14:textId="77777777" w:rsidR="00786020" w:rsidRPr="00786020" w:rsidRDefault="00786020" w:rsidP="00786020">
      <w:pPr>
        <w:spacing w:line="360" w:lineRule="auto"/>
        <w:ind w:right="114"/>
        <w:jc w:val="both"/>
      </w:pPr>
      <w:r w:rsidRPr="00786020">
        <w:rPr>
          <w:b/>
        </w:rPr>
        <w:t>B.5.</w:t>
      </w:r>
      <w:r w:rsidRPr="00786020">
        <w:t xml:space="preserve"> „</w:t>
      </w:r>
      <w:proofErr w:type="spellStart"/>
      <w:r w:rsidRPr="00786020">
        <w:t>Sztatin-fibrát</w:t>
      </w:r>
      <w:proofErr w:type="spellEnd"/>
      <w:r w:rsidRPr="00786020">
        <w:t>” interakciós kockázat rajzolódik ki a vényeken rendelt gyógyszerek között. Nemzetközi szabadnéven történő gyógyszerrendelés és a generikus gyógyszer helyettesítés szakmai</w:t>
      </w:r>
      <w:r w:rsidRPr="00786020">
        <w:rPr>
          <w:spacing w:val="-7"/>
        </w:rPr>
        <w:t xml:space="preserve"> </w:t>
      </w:r>
      <w:r w:rsidRPr="00786020">
        <w:t>protokolljának</w:t>
      </w:r>
      <w:r w:rsidRPr="00786020">
        <w:rPr>
          <w:spacing w:val="-7"/>
        </w:rPr>
        <w:t xml:space="preserve"> </w:t>
      </w:r>
      <w:r w:rsidRPr="00786020">
        <w:t>gyakorlati</w:t>
      </w:r>
      <w:r w:rsidRPr="00786020">
        <w:rPr>
          <w:spacing w:val="-4"/>
        </w:rPr>
        <w:t xml:space="preserve"> </w:t>
      </w:r>
      <w:r w:rsidRPr="00786020">
        <w:t>alkalmazása…</w:t>
      </w:r>
    </w:p>
    <w:p w14:paraId="07671A44" w14:textId="77777777" w:rsidR="00786020" w:rsidRPr="00786020" w:rsidRDefault="00786020" w:rsidP="00786020">
      <w:pPr>
        <w:spacing w:line="360" w:lineRule="auto"/>
        <w:ind w:right="114"/>
        <w:jc w:val="both"/>
      </w:pPr>
      <w:r w:rsidRPr="00786020">
        <w:rPr>
          <w:b/>
        </w:rPr>
        <w:t>B.6.</w:t>
      </w:r>
      <w:r w:rsidRPr="00786020">
        <w:t xml:space="preserve"> Onkológiai osztályról, zárójelentéssel és különböző papíralapú vényekkel érkező beteg jön a patikába. A </w:t>
      </w:r>
      <w:proofErr w:type="spellStart"/>
      <w:r w:rsidRPr="00786020">
        <w:t>docetaxel</w:t>
      </w:r>
      <w:proofErr w:type="spellEnd"/>
      <w:r w:rsidRPr="00786020">
        <w:t xml:space="preserve"> kezelésben részesülő beteget fokozottan tájékoztatnia kell a kezelés lehetséges mellékhatásairól, interakcióiról, továbbá át kell nézni a teljes gyógyszerelését a gyógyszerelési problémák elkerülése érdekében…</w:t>
      </w:r>
    </w:p>
    <w:p w14:paraId="19674F23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B.7.</w:t>
      </w:r>
      <w:r w:rsidRPr="00786020">
        <w:t xml:space="preserve"> Diabéteszes beteg a patikában vérnyomáscsökkentő gyógyszere mellett egy </w:t>
      </w:r>
      <w:proofErr w:type="spellStart"/>
      <w:r w:rsidRPr="00786020">
        <w:t>metformin-</w:t>
      </w:r>
      <w:proofErr w:type="spellEnd"/>
      <w:r w:rsidRPr="00786020">
        <w:t xml:space="preserve"> tartalmú készítményt is szeretne kiváltani papíralapú vényekkel, valamint a lábán lévő, régóta nem gyógyuló, csúnya sebére kér „ragtapaszt”, mert az otthoni nagyon gyorsan </w:t>
      </w:r>
      <w:r w:rsidRPr="00786020">
        <w:rPr>
          <w:spacing w:val="-2"/>
        </w:rPr>
        <w:t>elfogyott…</w:t>
      </w:r>
    </w:p>
    <w:p w14:paraId="2B53C08A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B.8.</w:t>
      </w:r>
      <w:r w:rsidRPr="00786020">
        <w:t xml:space="preserve"> </w:t>
      </w:r>
      <w:proofErr w:type="spellStart"/>
      <w:r w:rsidRPr="00786020">
        <w:t>Antidiabetikumokat</w:t>
      </w:r>
      <w:proofErr w:type="spellEnd"/>
      <w:r w:rsidRPr="00786020">
        <w:t xml:space="preserve"> kiváltó beteg panaszkodik, hogy hatástalanok a gyógyszerei, amiket szed,</w:t>
      </w:r>
      <w:r w:rsidRPr="00786020">
        <w:rPr>
          <w:spacing w:val="-7"/>
        </w:rPr>
        <w:t xml:space="preserve"> </w:t>
      </w:r>
      <w:r w:rsidRPr="00786020">
        <w:t>mert</w:t>
      </w:r>
      <w:r w:rsidRPr="00786020">
        <w:rPr>
          <w:spacing w:val="-6"/>
        </w:rPr>
        <w:t xml:space="preserve"> </w:t>
      </w:r>
      <w:r w:rsidRPr="00786020">
        <w:t>rosszak</w:t>
      </w:r>
      <w:r w:rsidRPr="00786020">
        <w:rPr>
          <w:spacing w:val="-6"/>
        </w:rPr>
        <w:t xml:space="preserve"> </w:t>
      </w:r>
      <w:r w:rsidRPr="00786020">
        <w:t>a</w:t>
      </w:r>
      <w:r w:rsidRPr="00786020">
        <w:rPr>
          <w:spacing w:val="-7"/>
        </w:rPr>
        <w:t xml:space="preserve"> </w:t>
      </w:r>
      <w:r w:rsidRPr="00786020">
        <w:t>mért</w:t>
      </w:r>
      <w:r w:rsidRPr="00786020">
        <w:rPr>
          <w:spacing w:val="-6"/>
        </w:rPr>
        <w:t xml:space="preserve"> </w:t>
      </w:r>
      <w:r w:rsidRPr="00786020">
        <w:t>vércukorszintjei</w:t>
      </w:r>
      <w:r w:rsidRPr="00786020">
        <w:rPr>
          <w:spacing w:val="-6"/>
        </w:rPr>
        <w:t xml:space="preserve"> </w:t>
      </w:r>
      <w:r w:rsidRPr="00786020">
        <w:t>és</w:t>
      </w:r>
      <w:r w:rsidRPr="00786020">
        <w:rPr>
          <w:spacing w:val="-7"/>
        </w:rPr>
        <w:t xml:space="preserve"> </w:t>
      </w:r>
      <w:r w:rsidRPr="00786020">
        <w:t>saját</w:t>
      </w:r>
      <w:r w:rsidRPr="00786020">
        <w:rPr>
          <w:spacing w:val="-7"/>
        </w:rPr>
        <w:t xml:space="preserve"> </w:t>
      </w:r>
      <w:r w:rsidRPr="00786020">
        <w:t>bevallása</w:t>
      </w:r>
      <w:r w:rsidRPr="00786020">
        <w:rPr>
          <w:spacing w:val="-5"/>
        </w:rPr>
        <w:t xml:space="preserve"> </w:t>
      </w:r>
      <w:r w:rsidRPr="00786020">
        <w:t>szerint</w:t>
      </w:r>
      <w:r w:rsidRPr="00786020">
        <w:rPr>
          <w:spacing w:val="-7"/>
        </w:rPr>
        <w:t xml:space="preserve"> </w:t>
      </w:r>
      <w:r w:rsidRPr="00786020">
        <w:t>már-már</w:t>
      </w:r>
      <w:r w:rsidRPr="00786020">
        <w:rPr>
          <w:spacing w:val="-6"/>
        </w:rPr>
        <w:t xml:space="preserve"> </w:t>
      </w:r>
      <w:r w:rsidRPr="00786020">
        <w:t>fel</w:t>
      </w:r>
      <w:r w:rsidRPr="00786020">
        <w:rPr>
          <w:spacing w:val="-7"/>
        </w:rPr>
        <w:t xml:space="preserve"> </w:t>
      </w:r>
      <w:r w:rsidRPr="00786020">
        <w:t>is</w:t>
      </w:r>
      <w:r w:rsidRPr="00786020">
        <w:rPr>
          <w:spacing w:val="-6"/>
        </w:rPr>
        <w:t xml:space="preserve"> </w:t>
      </w:r>
      <w:r w:rsidRPr="00786020">
        <w:t>adná</w:t>
      </w:r>
      <w:r w:rsidRPr="00786020">
        <w:rPr>
          <w:spacing w:val="-7"/>
        </w:rPr>
        <w:t xml:space="preserve"> </w:t>
      </w:r>
      <w:r w:rsidRPr="00786020">
        <w:t xml:space="preserve">a </w:t>
      </w:r>
      <w:r w:rsidRPr="00786020">
        <w:rPr>
          <w:spacing w:val="-2"/>
        </w:rPr>
        <w:t>magas vércukorértékek elleni küzdelmet, alig látja a készülék kijelzőjét…</w:t>
      </w:r>
    </w:p>
    <w:p w14:paraId="470E4B45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B.9.</w:t>
      </w:r>
      <w:r w:rsidRPr="00786020">
        <w:t xml:space="preserve"> Szívbillentyű-műtét után patikába érkező, stresszes beteg gyógyszeres kezelése, különös tekintettel az </w:t>
      </w:r>
      <w:proofErr w:type="spellStart"/>
      <w:r w:rsidRPr="00786020">
        <w:t>antikoagulánsok</w:t>
      </w:r>
      <w:proofErr w:type="spellEnd"/>
      <w:r w:rsidRPr="00786020">
        <w:t xml:space="preserve"> biztonságos alkalmazására. K-vitamin </w:t>
      </w:r>
      <w:proofErr w:type="spellStart"/>
      <w:r w:rsidRPr="00786020">
        <w:t>antagonisták</w:t>
      </w:r>
      <w:proofErr w:type="spellEnd"/>
      <w:r w:rsidRPr="00786020">
        <w:t xml:space="preserve"> interakciós kockázatainak gyakorlatias kezelése (pl. koleszterinszint csökkentésre alkalmazható hatóanyagokkal, </w:t>
      </w:r>
      <w:proofErr w:type="spellStart"/>
      <w:r w:rsidRPr="00786020">
        <w:t>antifungális</w:t>
      </w:r>
      <w:proofErr w:type="spellEnd"/>
      <w:r w:rsidRPr="00786020">
        <w:t xml:space="preserve"> </w:t>
      </w:r>
      <w:proofErr w:type="gramStart"/>
      <w:r w:rsidRPr="00786020">
        <w:t>szerekkel, gyógyhatású</w:t>
      </w:r>
      <w:proofErr w:type="gramEnd"/>
      <w:r w:rsidRPr="00786020">
        <w:t xml:space="preserve"> altatók, pl. teák fogyasztása mellett stb.)…</w:t>
      </w:r>
    </w:p>
    <w:p w14:paraId="0A6A6771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B.10.</w:t>
      </w:r>
      <w:r w:rsidRPr="00786020">
        <w:t xml:space="preserve"> </w:t>
      </w:r>
      <w:proofErr w:type="spellStart"/>
      <w:r w:rsidRPr="00786020">
        <w:rPr>
          <w:spacing w:val="-2"/>
        </w:rPr>
        <w:t>COPD-s</w:t>
      </w:r>
      <w:proofErr w:type="spellEnd"/>
      <w:r w:rsidRPr="00786020">
        <w:rPr>
          <w:spacing w:val="-2"/>
        </w:rPr>
        <w:t xml:space="preserve"> beteg köhögésre panaszkodik, amire gyógyszert szeretne venni, miközben a </w:t>
      </w:r>
      <w:r w:rsidRPr="00786020">
        <w:t>kezében van egy vény egy új típusú inhalátorról, amit nem szeretne kiváltani, mert túl drága</w:t>
      </w:r>
      <w:r w:rsidRPr="00786020">
        <w:rPr>
          <w:spacing w:val="80"/>
        </w:rPr>
        <w:t xml:space="preserve"> </w:t>
      </w:r>
      <w:r w:rsidRPr="00786020">
        <w:t>és</w:t>
      </w:r>
      <w:r w:rsidRPr="00786020">
        <w:rPr>
          <w:spacing w:val="-7"/>
        </w:rPr>
        <w:t xml:space="preserve"> </w:t>
      </w:r>
      <w:r w:rsidRPr="00786020">
        <w:t>nem</w:t>
      </w:r>
      <w:r w:rsidRPr="00786020">
        <w:rPr>
          <w:spacing w:val="-7"/>
        </w:rPr>
        <w:t xml:space="preserve"> </w:t>
      </w:r>
      <w:r w:rsidRPr="00786020">
        <w:t>is</w:t>
      </w:r>
      <w:r w:rsidRPr="00786020">
        <w:rPr>
          <w:spacing w:val="-6"/>
        </w:rPr>
        <w:t xml:space="preserve"> </w:t>
      </w:r>
      <w:r w:rsidRPr="00786020">
        <w:t>érti</w:t>
      </w:r>
      <w:r w:rsidRPr="00786020">
        <w:rPr>
          <w:spacing w:val="-7"/>
        </w:rPr>
        <w:t xml:space="preserve"> </w:t>
      </w:r>
      <w:r w:rsidRPr="00786020">
        <w:t>igazán,</w:t>
      </w:r>
      <w:r w:rsidRPr="00786020">
        <w:rPr>
          <w:spacing w:val="-7"/>
        </w:rPr>
        <w:t xml:space="preserve"> </w:t>
      </w:r>
      <w:r w:rsidRPr="00786020">
        <w:t>hogy</w:t>
      </w:r>
      <w:r w:rsidRPr="00786020">
        <w:rPr>
          <w:spacing w:val="-7"/>
        </w:rPr>
        <w:t xml:space="preserve"> </w:t>
      </w:r>
      <w:r w:rsidRPr="00786020">
        <w:t>miért</w:t>
      </w:r>
      <w:r w:rsidRPr="00786020">
        <w:rPr>
          <w:spacing w:val="-6"/>
        </w:rPr>
        <w:t xml:space="preserve"> </w:t>
      </w:r>
      <w:r w:rsidRPr="00786020">
        <w:t>ilyen</w:t>
      </w:r>
      <w:r w:rsidRPr="00786020">
        <w:rPr>
          <w:spacing w:val="-6"/>
        </w:rPr>
        <w:t xml:space="preserve"> </w:t>
      </w:r>
      <w:r w:rsidRPr="00786020">
        <w:t>készítményt</w:t>
      </w:r>
      <w:r w:rsidRPr="00786020">
        <w:rPr>
          <w:spacing w:val="-5"/>
        </w:rPr>
        <w:t xml:space="preserve"> </w:t>
      </w:r>
      <w:proofErr w:type="gramStart"/>
      <w:r w:rsidRPr="00786020">
        <w:t>kap</w:t>
      </w:r>
      <w:proofErr w:type="gramEnd"/>
      <w:r w:rsidRPr="00786020">
        <w:t xml:space="preserve"> és miért kerül ennyire sokba…</w:t>
      </w:r>
    </w:p>
    <w:p w14:paraId="2F0F1791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B.11.</w:t>
      </w:r>
      <w:r w:rsidRPr="00786020">
        <w:t xml:space="preserve"> A</w:t>
      </w:r>
      <w:r w:rsidRPr="00786020">
        <w:rPr>
          <w:spacing w:val="-3"/>
        </w:rPr>
        <w:t xml:space="preserve"> </w:t>
      </w:r>
      <w:r w:rsidRPr="00786020">
        <w:t>gyógyszertárba</w:t>
      </w:r>
      <w:r w:rsidRPr="00786020">
        <w:rPr>
          <w:spacing w:val="-4"/>
        </w:rPr>
        <w:t xml:space="preserve"> </w:t>
      </w:r>
      <w:r w:rsidRPr="00786020">
        <w:t>érkező</w:t>
      </w:r>
      <w:r w:rsidRPr="00786020">
        <w:rPr>
          <w:spacing w:val="-4"/>
        </w:rPr>
        <w:t xml:space="preserve"> </w:t>
      </w:r>
      <w:r w:rsidRPr="00786020">
        <w:t>beteg</w:t>
      </w:r>
      <w:r w:rsidRPr="00786020">
        <w:rPr>
          <w:spacing w:val="-4"/>
        </w:rPr>
        <w:t xml:space="preserve"> </w:t>
      </w:r>
      <w:r w:rsidRPr="00786020">
        <w:t>1</w:t>
      </w:r>
      <w:r w:rsidRPr="00786020">
        <w:rPr>
          <w:spacing w:val="-4"/>
        </w:rPr>
        <w:t xml:space="preserve"> </w:t>
      </w:r>
      <w:r w:rsidRPr="00786020">
        <w:t>hónap</w:t>
      </w:r>
      <w:r w:rsidRPr="00786020">
        <w:rPr>
          <w:spacing w:val="-4"/>
        </w:rPr>
        <w:t xml:space="preserve"> </w:t>
      </w:r>
      <w:r w:rsidRPr="00786020">
        <w:t>elteltével</w:t>
      </w:r>
      <w:r w:rsidRPr="00786020">
        <w:rPr>
          <w:spacing w:val="-4"/>
        </w:rPr>
        <w:t xml:space="preserve"> </w:t>
      </w:r>
      <w:r w:rsidRPr="00786020">
        <w:t>ismételten</w:t>
      </w:r>
      <w:r w:rsidRPr="00786020">
        <w:rPr>
          <w:spacing w:val="-3"/>
        </w:rPr>
        <w:t xml:space="preserve"> </w:t>
      </w:r>
      <w:r w:rsidRPr="00786020">
        <w:t>csak</w:t>
      </w:r>
      <w:r w:rsidRPr="00786020">
        <w:rPr>
          <w:spacing w:val="-5"/>
        </w:rPr>
        <w:t xml:space="preserve"> </w:t>
      </w:r>
      <w:r w:rsidRPr="00786020">
        <w:t>a</w:t>
      </w:r>
      <w:r w:rsidRPr="00786020">
        <w:rPr>
          <w:spacing w:val="-3"/>
        </w:rPr>
        <w:t xml:space="preserve"> </w:t>
      </w:r>
      <w:r w:rsidRPr="00786020">
        <w:t>rohamoldóját</w:t>
      </w:r>
      <w:r w:rsidRPr="00786020">
        <w:rPr>
          <w:spacing w:val="-3"/>
        </w:rPr>
        <w:t xml:space="preserve"> </w:t>
      </w:r>
      <w:r w:rsidRPr="00786020">
        <w:t>váltja</w:t>
      </w:r>
      <w:r w:rsidRPr="00786020">
        <w:rPr>
          <w:spacing w:val="-4"/>
        </w:rPr>
        <w:t xml:space="preserve"> </w:t>
      </w:r>
      <w:r w:rsidRPr="00786020">
        <w:t>ki asztma ellen, mert</w:t>
      </w:r>
      <w:r w:rsidRPr="00786020">
        <w:rPr>
          <w:spacing w:val="-1"/>
        </w:rPr>
        <w:t xml:space="preserve"> </w:t>
      </w:r>
      <w:r w:rsidRPr="00786020">
        <w:t>nehezen kap levegőt.</w:t>
      </w:r>
    </w:p>
    <w:p w14:paraId="7107F462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B.12.</w:t>
      </w:r>
      <w:r w:rsidRPr="00786020">
        <w:t xml:space="preserve"> Magas vérnyomásban, szívelégtelenségben és cukorbetegségben szenvedő beteg </w:t>
      </w:r>
      <w:proofErr w:type="spellStart"/>
      <w:r w:rsidRPr="00786020">
        <w:t>GFR-je</w:t>
      </w:r>
      <w:proofErr w:type="spellEnd"/>
      <w:r w:rsidRPr="00786020">
        <w:t xml:space="preserve"> friss laborlelete szerint alacsony (</w:t>
      </w:r>
      <w:proofErr w:type="gramStart"/>
      <w:r w:rsidRPr="00786020">
        <w:t>&lt; 28</w:t>
      </w:r>
      <w:proofErr w:type="gramEnd"/>
      <w:r w:rsidRPr="00786020">
        <w:t xml:space="preserve"> ml/min), többek között </w:t>
      </w:r>
      <w:proofErr w:type="spellStart"/>
      <w:r w:rsidRPr="00786020">
        <w:t>metformint</w:t>
      </w:r>
      <w:proofErr w:type="spellEnd"/>
      <w:r w:rsidRPr="00786020">
        <w:t xml:space="preserve"> és </w:t>
      </w:r>
      <w:proofErr w:type="spellStart"/>
      <w:r w:rsidRPr="00786020">
        <w:t>digoxint</w:t>
      </w:r>
      <w:proofErr w:type="spellEnd"/>
      <w:r w:rsidRPr="00786020">
        <w:t xml:space="preserve"> is rendszeresen szed,</w:t>
      </w:r>
      <w:r w:rsidRPr="00786020">
        <w:rPr>
          <w:spacing w:val="-10"/>
        </w:rPr>
        <w:t xml:space="preserve"> </w:t>
      </w:r>
      <w:r w:rsidRPr="00786020">
        <w:t>korábban</w:t>
      </w:r>
      <w:r w:rsidRPr="00786020">
        <w:rPr>
          <w:spacing w:val="-10"/>
        </w:rPr>
        <w:t xml:space="preserve"> </w:t>
      </w:r>
      <w:r w:rsidRPr="00786020">
        <w:t>felírt</w:t>
      </w:r>
      <w:r w:rsidRPr="00786020">
        <w:rPr>
          <w:spacing w:val="-10"/>
        </w:rPr>
        <w:t xml:space="preserve"> </w:t>
      </w:r>
      <w:r w:rsidRPr="00786020">
        <w:t>papíralapú</w:t>
      </w:r>
      <w:r w:rsidRPr="00786020">
        <w:rPr>
          <w:spacing w:val="-10"/>
        </w:rPr>
        <w:t xml:space="preserve"> </w:t>
      </w:r>
      <w:r w:rsidRPr="00786020">
        <w:t>vényekkel</w:t>
      </w:r>
      <w:r w:rsidRPr="00786020">
        <w:rPr>
          <w:spacing w:val="-10"/>
        </w:rPr>
        <w:t xml:space="preserve"> </w:t>
      </w:r>
      <w:r w:rsidRPr="00786020">
        <w:t>érkezik</w:t>
      </w:r>
      <w:r w:rsidRPr="00786020">
        <w:rPr>
          <w:spacing w:val="-11"/>
        </w:rPr>
        <w:t xml:space="preserve"> </w:t>
      </w:r>
      <w:r w:rsidRPr="00786020">
        <w:t>a</w:t>
      </w:r>
      <w:r w:rsidRPr="00786020">
        <w:rPr>
          <w:spacing w:val="-10"/>
        </w:rPr>
        <w:t xml:space="preserve"> </w:t>
      </w:r>
      <w:r w:rsidRPr="00786020">
        <w:t>gyógyszertárba,</w:t>
      </w:r>
      <w:r w:rsidRPr="00786020">
        <w:rPr>
          <w:spacing w:val="-10"/>
        </w:rPr>
        <w:t xml:space="preserve"> </w:t>
      </w:r>
      <w:r w:rsidRPr="00786020">
        <w:t>ezeket</w:t>
      </w:r>
      <w:r w:rsidRPr="00786020">
        <w:rPr>
          <w:spacing w:val="-10"/>
        </w:rPr>
        <w:t xml:space="preserve"> </w:t>
      </w:r>
      <w:r w:rsidRPr="00786020">
        <w:t>szeretné kiváltani, de másnap megy háziorvoshoz és szakrendeléseken is csak régebben járt…</w:t>
      </w:r>
    </w:p>
    <w:p w14:paraId="59374438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B.13.</w:t>
      </w:r>
      <w:r w:rsidRPr="00786020">
        <w:t xml:space="preserve"> Krónikus veseelégtelenségben (alacsony GFR) és szívelégtelenségben szenvedő beteg nemrég tért haza a kórházból, szedett gyógyszerei mellé </w:t>
      </w:r>
      <w:proofErr w:type="spellStart"/>
      <w:r w:rsidRPr="00786020">
        <w:t>diklofenák-tartalmú</w:t>
      </w:r>
      <w:proofErr w:type="spellEnd"/>
      <w:r w:rsidRPr="00786020">
        <w:t xml:space="preserve"> </w:t>
      </w:r>
      <w:r w:rsidRPr="00786020">
        <w:rPr>
          <w:spacing w:val="-2"/>
        </w:rPr>
        <w:t>fájdalomcsillapítót ír háziorvosa rosszabbodó derék és térdfájására…</w:t>
      </w:r>
    </w:p>
    <w:p w14:paraId="3840F27C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</w:pPr>
      <w:r w:rsidRPr="00786020">
        <w:rPr>
          <w:b/>
        </w:rPr>
        <w:t>B.14.</w:t>
      </w:r>
      <w:r w:rsidRPr="00786020">
        <w:t xml:space="preserve"> </w:t>
      </w:r>
      <w:proofErr w:type="spellStart"/>
      <w:r w:rsidRPr="00786020">
        <w:t>PPI-t</w:t>
      </w:r>
      <w:proofErr w:type="spellEnd"/>
      <w:r w:rsidRPr="00786020">
        <w:t xml:space="preserve"> szedő beteg az ennek megfelelő vényét váltaná ki Önnél és kérdezi, hogy helyette </w:t>
      </w:r>
      <w:r w:rsidRPr="00786020">
        <w:rPr>
          <w:spacing w:val="-2"/>
        </w:rPr>
        <w:t>nincs-e valami gyógynövényes készítmény,</w:t>
      </w:r>
      <w:r w:rsidRPr="00786020">
        <w:rPr>
          <w:spacing w:val="-5"/>
        </w:rPr>
        <w:t xml:space="preserve"> </w:t>
      </w:r>
      <w:r w:rsidRPr="00786020">
        <w:rPr>
          <w:spacing w:val="-2"/>
        </w:rPr>
        <w:t>mert</w:t>
      </w:r>
      <w:r w:rsidRPr="00786020">
        <w:rPr>
          <w:spacing w:val="-3"/>
        </w:rPr>
        <w:t xml:space="preserve"> </w:t>
      </w:r>
      <w:r w:rsidRPr="00786020">
        <w:rPr>
          <w:spacing w:val="-2"/>
        </w:rPr>
        <w:t>azt szívesebben szedné…</w:t>
      </w:r>
    </w:p>
    <w:p w14:paraId="2EA3463B" w14:textId="77777777" w:rsidR="00786020" w:rsidRPr="00786020" w:rsidRDefault="00786020" w:rsidP="00786020">
      <w:pPr>
        <w:tabs>
          <w:tab w:val="left" w:pos="1153"/>
        </w:tabs>
        <w:spacing w:line="360" w:lineRule="auto"/>
        <w:ind w:right="111"/>
        <w:jc w:val="both"/>
        <w:rPr>
          <w:spacing w:val="-2"/>
        </w:rPr>
      </w:pPr>
      <w:r w:rsidRPr="00786020">
        <w:rPr>
          <w:b/>
        </w:rPr>
        <w:t>B.15.</w:t>
      </w:r>
      <w:r w:rsidRPr="00786020">
        <w:t xml:space="preserve"> Öntudatos</w:t>
      </w:r>
      <w:r w:rsidRPr="00786020">
        <w:rPr>
          <w:spacing w:val="-4"/>
        </w:rPr>
        <w:t xml:space="preserve"> </w:t>
      </w:r>
      <w:r w:rsidRPr="00786020">
        <w:t xml:space="preserve">beteg </w:t>
      </w:r>
      <w:proofErr w:type="spellStart"/>
      <w:r w:rsidRPr="00786020">
        <w:t>Neo-Citrant</w:t>
      </w:r>
      <w:proofErr w:type="spellEnd"/>
      <w:r w:rsidRPr="00786020">
        <w:rPr>
          <w:position w:val="6"/>
        </w:rPr>
        <w:t>®</w:t>
      </w:r>
      <w:r w:rsidRPr="00786020">
        <w:rPr>
          <w:spacing w:val="21"/>
          <w:position w:val="6"/>
        </w:rPr>
        <w:t xml:space="preserve"> </w:t>
      </w:r>
      <w:r w:rsidRPr="00786020">
        <w:t>vásárolna</w:t>
      </w:r>
      <w:r w:rsidRPr="00786020">
        <w:rPr>
          <w:spacing w:val="1"/>
        </w:rPr>
        <w:t xml:space="preserve"> </w:t>
      </w:r>
      <w:r w:rsidRPr="00786020">
        <w:t>a</w:t>
      </w:r>
      <w:r w:rsidRPr="00786020">
        <w:rPr>
          <w:spacing w:val="-1"/>
        </w:rPr>
        <w:t xml:space="preserve"> </w:t>
      </w:r>
      <w:r w:rsidRPr="00786020">
        <w:rPr>
          <w:spacing w:val="-2"/>
        </w:rPr>
        <w:t>köhögésére…</w:t>
      </w:r>
    </w:p>
    <w:p w14:paraId="48CA0E57" w14:textId="77777777" w:rsidR="00786020" w:rsidRPr="00786020" w:rsidRDefault="00786020" w:rsidP="00786020">
      <w:pPr>
        <w:pStyle w:val="Szvegtrzs"/>
        <w:spacing w:before="7"/>
        <w:ind w:left="0" w:firstLine="0"/>
        <w:rPr>
          <w:sz w:val="22"/>
          <w:szCs w:val="22"/>
        </w:rPr>
      </w:pPr>
    </w:p>
    <w:p w14:paraId="0A94EF55" w14:textId="77777777" w:rsidR="00786020" w:rsidRPr="00786020" w:rsidRDefault="00786020" w:rsidP="00786020">
      <w:pPr>
        <w:tabs>
          <w:tab w:val="left" w:pos="411"/>
        </w:tabs>
        <w:spacing w:line="237" w:lineRule="auto"/>
        <w:ind w:left="158" w:right="2095"/>
        <w:jc w:val="both"/>
        <w:rPr>
          <w:b/>
        </w:rPr>
      </w:pPr>
      <w:r w:rsidRPr="00786020">
        <w:rPr>
          <w:b/>
          <w:w w:val="80"/>
        </w:rPr>
        <w:t>C. Alkalmazási előírás értelmezése, a gyógyszerforma jelentősége</w:t>
      </w:r>
      <w:r w:rsidRPr="00786020">
        <w:rPr>
          <w:b/>
        </w:rPr>
        <w:t xml:space="preserve"> </w:t>
      </w:r>
      <w:r w:rsidRPr="00786020">
        <w:rPr>
          <w:i/>
          <w:w w:val="80"/>
        </w:rPr>
        <w:t xml:space="preserve">(1-2 perc) </w:t>
      </w:r>
      <w:r w:rsidRPr="00786020">
        <w:rPr>
          <w:i/>
          <w:spacing w:val="-2"/>
          <w:w w:val="90"/>
          <w:u w:val="single"/>
        </w:rPr>
        <w:t>Szempontok:</w:t>
      </w:r>
    </w:p>
    <w:p w14:paraId="0EAE4D8C" w14:textId="77777777" w:rsidR="00786020" w:rsidRPr="00786020" w:rsidRDefault="00786020" w:rsidP="00786020">
      <w:pPr>
        <w:spacing w:before="1"/>
        <w:ind w:left="158" w:right="115"/>
        <w:jc w:val="both"/>
        <w:rPr>
          <w:i/>
        </w:rPr>
      </w:pPr>
      <w:r w:rsidRPr="00786020">
        <w:rPr>
          <w:i/>
          <w:w w:val="80"/>
        </w:rPr>
        <w:t xml:space="preserve">A rendelkezésre álló alkalmazási előírás alapján szükséges értelmezni a gyógyszerforma és alkalmazás körülményei (pl. bevétel ideje, felezhetőség stb.), illetve a </w:t>
      </w:r>
      <w:proofErr w:type="spellStart"/>
      <w:r w:rsidRPr="00786020">
        <w:rPr>
          <w:i/>
          <w:w w:val="80"/>
        </w:rPr>
        <w:t>farmakokinetikai</w:t>
      </w:r>
      <w:proofErr w:type="spellEnd"/>
      <w:r w:rsidRPr="00786020">
        <w:rPr>
          <w:i/>
          <w:w w:val="80"/>
        </w:rPr>
        <w:t xml:space="preserve"> vonatkozásokat. A fontosabb </w:t>
      </w:r>
      <w:r w:rsidRPr="00786020">
        <w:rPr>
          <w:i/>
          <w:w w:val="90"/>
        </w:rPr>
        <w:t xml:space="preserve">jellemzőkhöz és segédanyagok funkciójának magyarázatához segítséget nyújtanak a </w:t>
      </w:r>
      <w:proofErr w:type="spellStart"/>
      <w:r w:rsidRPr="00786020">
        <w:rPr>
          <w:i/>
          <w:w w:val="80"/>
        </w:rPr>
        <w:t>Gyógyszertechnológia</w:t>
      </w:r>
      <w:proofErr w:type="spellEnd"/>
      <w:r w:rsidRPr="00786020">
        <w:rPr>
          <w:i/>
          <w:w w:val="80"/>
        </w:rPr>
        <w:t xml:space="preserve"> és </w:t>
      </w:r>
      <w:proofErr w:type="spellStart"/>
      <w:r w:rsidRPr="00786020">
        <w:rPr>
          <w:i/>
          <w:w w:val="80"/>
        </w:rPr>
        <w:t>Biofarmácia-farmakokineitka</w:t>
      </w:r>
      <w:proofErr w:type="spellEnd"/>
      <w:r w:rsidRPr="00786020">
        <w:rPr>
          <w:i/>
          <w:w w:val="80"/>
        </w:rPr>
        <w:t xml:space="preserve"> tárgyak keretében is ismertetett előadásvázlatok.</w:t>
      </w:r>
    </w:p>
    <w:p w14:paraId="4FE1BA24" w14:textId="77777777" w:rsidR="00786020" w:rsidRPr="00786020" w:rsidRDefault="00786020" w:rsidP="00786020">
      <w:pPr>
        <w:pStyle w:val="Szvegtrzs"/>
        <w:spacing w:before="9"/>
        <w:ind w:left="0" w:firstLine="0"/>
        <w:rPr>
          <w:i/>
          <w:sz w:val="22"/>
          <w:szCs w:val="22"/>
        </w:rPr>
      </w:pPr>
    </w:p>
    <w:p w14:paraId="21AEDF75" w14:textId="77777777" w:rsidR="00786020" w:rsidRPr="00786020" w:rsidRDefault="00786020" w:rsidP="00786020">
      <w:pPr>
        <w:ind w:left="158"/>
        <w:rPr>
          <w:i/>
        </w:rPr>
      </w:pPr>
      <w:r w:rsidRPr="00786020">
        <w:rPr>
          <w:i/>
          <w:w w:val="80"/>
          <w:u w:val="single"/>
        </w:rPr>
        <w:t>Példaként</w:t>
      </w:r>
      <w:r w:rsidRPr="00786020">
        <w:rPr>
          <w:i/>
          <w:spacing w:val="4"/>
          <w:u w:val="single"/>
        </w:rPr>
        <w:t xml:space="preserve"> </w:t>
      </w:r>
      <w:r w:rsidRPr="00786020">
        <w:rPr>
          <w:i/>
          <w:w w:val="80"/>
          <w:u w:val="single"/>
        </w:rPr>
        <w:t>előforduló</w:t>
      </w:r>
      <w:r w:rsidRPr="00786020">
        <w:rPr>
          <w:i/>
          <w:spacing w:val="5"/>
          <w:u w:val="single"/>
        </w:rPr>
        <w:t xml:space="preserve"> </w:t>
      </w:r>
      <w:r w:rsidRPr="00786020">
        <w:rPr>
          <w:i/>
          <w:w w:val="80"/>
          <w:u w:val="single"/>
        </w:rPr>
        <w:t>gyógyszerformák,</w:t>
      </w:r>
      <w:r w:rsidRPr="00786020">
        <w:rPr>
          <w:i/>
          <w:spacing w:val="7"/>
          <w:u w:val="single"/>
        </w:rPr>
        <w:t xml:space="preserve"> </w:t>
      </w:r>
      <w:r w:rsidRPr="00786020">
        <w:rPr>
          <w:i/>
          <w:w w:val="80"/>
          <w:u w:val="single"/>
        </w:rPr>
        <w:t>illetve</w:t>
      </w:r>
      <w:r w:rsidRPr="00786020">
        <w:rPr>
          <w:i/>
          <w:spacing w:val="5"/>
          <w:u w:val="single"/>
        </w:rPr>
        <w:t xml:space="preserve"> </w:t>
      </w:r>
      <w:r w:rsidRPr="00786020">
        <w:rPr>
          <w:i/>
          <w:w w:val="80"/>
          <w:u w:val="single"/>
        </w:rPr>
        <w:t>gyógyszerkészítmények</w:t>
      </w:r>
      <w:r w:rsidRPr="00786020">
        <w:rPr>
          <w:i/>
          <w:spacing w:val="6"/>
          <w:u w:val="single"/>
        </w:rPr>
        <w:t xml:space="preserve"> </w:t>
      </w:r>
      <w:r w:rsidRPr="00786020">
        <w:rPr>
          <w:i/>
          <w:w w:val="80"/>
          <w:u w:val="single"/>
        </w:rPr>
        <w:t>(lista</w:t>
      </w:r>
      <w:r w:rsidRPr="00786020">
        <w:rPr>
          <w:i/>
          <w:spacing w:val="7"/>
          <w:u w:val="single"/>
        </w:rPr>
        <w:t xml:space="preserve"> </w:t>
      </w:r>
      <w:r w:rsidRPr="00786020">
        <w:rPr>
          <w:i/>
          <w:w w:val="80"/>
          <w:u w:val="single"/>
        </w:rPr>
        <w:t>külön</w:t>
      </w:r>
      <w:r w:rsidRPr="00786020">
        <w:rPr>
          <w:i/>
          <w:spacing w:val="5"/>
          <w:u w:val="single"/>
        </w:rPr>
        <w:t xml:space="preserve"> </w:t>
      </w:r>
      <w:proofErr w:type="spellStart"/>
      <w:r w:rsidRPr="00786020">
        <w:rPr>
          <w:i/>
          <w:w w:val="80"/>
          <w:u w:val="single"/>
        </w:rPr>
        <w:t>Neptun-</w:t>
      </w:r>
      <w:r w:rsidRPr="00786020">
        <w:rPr>
          <w:i/>
          <w:spacing w:val="-2"/>
          <w:w w:val="80"/>
          <w:u w:val="single"/>
        </w:rPr>
        <w:t>üzenetben</w:t>
      </w:r>
      <w:proofErr w:type="spellEnd"/>
      <w:r w:rsidRPr="00786020">
        <w:rPr>
          <w:i/>
          <w:spacing w:val="-2"/>
          <w:w w:val="80"/>
          <w:u w:val="single"/>
        </w:rPr>
        <w:t>):</w:t>
      </w:r>
    </w:p>
    <w:p w14:paraId="4CBF3FF4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r w:rsidRPr="00786020">
        <w:rPr>
          <w:i/>
          <w:w w:val="80"/>
        </w:rPr>
        <w:t>ozmotikus</w:t>
      </w:r>
      <w:r w:rsidRPr="00786020">
        <w:rPr>
          <w:i/>
          <w:spacing w:val="-1"/>
        </w:rPr>
        <w:t xml:space="preserve"> </w:t>
      </w:r>
      <w:proofErr w:type="spellStart"/>
      <w:r w:rsidRPr="00786020">
        <w:rPr>
          <w:i/>
          <w:w w:val="80"/>
        </w:rPr>
        <w:t>retard</w:t>
      </w:r>
      <w:proofErr w:type="spellEnd"/>
      <w:r w:rsidRPr="00786020">
        <w:rPr>
          <w:i/>
          <w:spacing w:val="1"/>
        </w:rPr>
        <w:t xml:space="preserve"> </w:t>
      </w:r>
      <w:r w:rsidRPr="00786020">
        <w:rPr>
          <w:i/>
          <w:spacing w:val="-2"/>
          <w:w w:val="80"/>
        </w:rPr>
        <w:t>filmtabletta</w:t>
      </w:r>
    </w:p>
    <w:p w14:paraId="6005532C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r w:rsidRPr="00786020">
        <w:rPr>
          <w:i/>
          <w:w w:val="80"/>
        </w:rPr>
        <w:t>lágy</w:t>
      </w:r>
      <w:r w:rsidRPr="00786020">
        <w:rPr>
          <w:i/>
          <w:spacing w:val="-2"/>
          <w:w w:val="90"/>
        </w:rPr>
        <w:t xml:space="preserve"> kapszula</w:t>
      </w:r>
    </w:p>
    <w:p w14:paraId="4754AF87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szájban</w:t>
      </w:r>
      <w:r w:rsidRPr="00786020">
        <w:rPr>
          <w:i/>
        </w:rPr>
        <w:t xml:space="preserve"> </w:t>
      </w:r>
      <w:proofErr w:type="spellStart"/>
      <w:r w:rsidRPr="00786020">
        <w:rPr>
          <w:i/>
          <w:w w:val="80"/>
        </w:rPr>
        <w:t>diszpergálódó</w:t>
      </w:r>
      <w:proofErr w:type="spellEnd"/>
      <w:r w:rsidRPr="00786020">
        <w:rPr>
          <w:i/>
          <w:spacing w:val="3"/>
        </w:rPr>
        <w:t xml:space="preserve"> </w:t>
      </w:r>
      <w:r w:rsidRPr="00786020">
        <w:rPr>
          <w:i/>
          <w:spacing w:val="-2"/>
          <w:w w:val="80"/>
        </w:rPr>
        <w:t>granulátum</w:t>
      </w:r>
    </w:p>
    <w:p w14:paraId="16DEA124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proofErr w:type="spellStart"/>
      <w:r w:rsidRPr="00786020">
        <w:rPr>
          <w:i/>
          <w:w w:val="80"/>
        </w:rPr>
        <w:t>pelletet</w:t>
      </w:r>
      <w:proofErr w:type="spellEnd"/>
      <w:r w:rsidRPr="00786020">
        <w:rPr>
          <w:i/>
          <w:spacing w:val="-1"/>
        </w:rPr>
        <w:t xml:space="preserve"> </w:t>
      </w:r>
      <w:r w:rsidRPr="00786020">
        <w:rPr>
          <w:i/>
          <w:w w:val="80"/>
        </w:rPr>
        <w:t>tartalmazó</w:t>
      </w:r>
      <w:r w:rsidRPr="00786020">
        <w:rPr>
          <w:i/>
          <w:spacing w:val="4"/>
        </w:rPr>
        <w:t xml:space="preserve"> </w:t>
      </w:r>
      <w:proofErr w:type="spellStart"/>
      <w:r w:rsidRPr="00786020">
        <w:rPr>
          <w:i/>
          <w:w w:val="80"/>
        </w:rPr>
        <w:t>retard</w:t>
      </w:r>
      <w:proofErr w:type="spellEnd"/>
      <w:r w:rsidRPr="00786020">
        <w:rPr>
          <w:i/>
        </w:rPr>
        <w:t xml:space="preserve"> </w:t>
      </w:r>
      <w:r w:rsidRPr="00786020">
        <w:rPr>
          <w:i/>
          <w:spacing w:val="-2"/>
          <w:w w:val="80"/>
        </w:rPr>
        <w:t>tabletta</w:t>
      </w:r>
    </w:p>
    <w:p w14:paraId="75D8A669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koncentrátum</w:t>
      </w:r>
      <w:r w:rsidRPr="00786020">
        <w:rPr>
          <w:i/>
          <w:spacing w:val="3"/>
        </w:rPr>
        <w:t xml:space="preserve"> </w:t>
      </w:r>
      <w:r w:rsidRPr="00786020">
        <w:rPr>
          <w:i/>
          <w:w w:val="80"/>
        </w:rPr>
        <w:t>oldatos</w:t>
      </w:r>
      <w:r w:rsidRPr="00786020">
        <w:rPr>
          <w:i/>
          <w:spacing w:val="7"/>
        </w:rPr>
        <w:t xml:space="preserve"> </w:t>
      </w:r>
      <w:r w:rsidRPr="00786020">
        <w:rPr>
          <w:i/>
          <w:spacing w:val="-2"/>
          <w:w w:val="80"/>
        </w:rPr>
        <w:t>infúzióhoz</w:t>
      </w:r>
    </w:p>
    <w:p w14:paraId="1374FD2A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módosított</w:t>
      </w:r>
      <w:r w:rsidRPr="00786020">
        <w:rPr>
          <w:i/>
          <w:spacing w:val="7"/>
        </w:rPr>
        <w:t xml:space="preserve"> </w:t>
      </w:r>
      <w:r w:rsidRPr="00786020">
        <w:rPr>
          <w:i/>
          <w:w w:val="80"/>
        </w:rPr>
        <w:t>hatóanyag-leadású</w:t>
      </w:r>
      <w:r w:rsidRPr="00786020">
        <w:rPr>
          <w:i/>
          <w:spacing w:val="10"/>
        </w:rPr>
        <w:t xml:space="preserve"> </w:t>
      </w:r>
      <w:r w:rsidRPr="00786020">
        <w:rPr>
          <w:i/>
          <w:spacing w:val="-2"/>
          <w:w w:val="80"/>
        </w:rPr>
        <w:t>filmtabletta</w:t>
      </w:r>
    </w:p>
    <w:p w14:paraId="0A20E0D8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szuszpenziós</w:t>
      </w:r>
      <w:r w:rsidRPr="00786020">
        <w:rPr>
          <w:i/>
          <w:spacing w:val="7"/>
        </w:rPr>
        <w:t xml:space="preserve"> </w:t>
      </w:r>
      <w:r w:rsidRPr="00786020">
        <w:rPr>
          <w:i/>
          <w:spacing w:val="-2"/>
          <w:w w:val="90"/>
        </w:rPr>
        <w:t>injekció</w:t>
      </w:r>
    </w:p>
    <w:p w14:paraId="2A5E74DE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r w:rsidRPr="00786020">
        <w:rPr>
          <w:i/>
          <w:w w:val="80"/>
        </w:rPr>
        <w:t>gyomornedv-ellenálló</w:t>
      </w:r>
      <w:r w:rsidRPr="00786020">
        <w:rPr>
          <w:i/>
          <w:spacing w:val="8"/>
        </w:rPr>
        <w:t xml:space="preserve"> </w:t>
      </w:r>
      <w:r w:rsidRPr="00786020">
        <w:rPr>
          <w:i/>
          <w:w w:val="80"/>
        </w:rPr>
        <w:t>kemény</w:t>
      </w:r>
      <w:r w:rsidRPr="00786020">
        <w:rPr>
          <w:i/>
          <w:spacing w:val="7"/>
        </w:rPr>
        <w:t xml:space="preserve"> </w:t>
      </w:r>
      <w:r w:rsidRPr="00786020">
        <w:rPr>
          <w:i/>
          <w:spacing w:val="-2"/>
          <w:w w:val="80"/>
        </w:rPr>
        <w:t>kapszula</w:t>
      </w:r>
    </w:p>
    <w:p w14:paraId="04B63D8C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r w:rsidRPr="00786020">
        <w:rPr>
          <w:i/>
          <w:w w:val="80"/>
        </w:rPr>
        <w:t>gyomornedv-ellenálló</w:t>
      </w:r>
      <w:r w:rsidRPr="00786020">
        <w:rPr>
          <w:i/>
          <w:spacing w:val="14"/>
        </w:rPr>
        <w:t xml:space="preserve"> </w:t>
      </w:r>
      <w:r w:rsidRPr="00786020">
        <w:rPr>
          <w:i/>
          <w:spacing w:val="-2"/>
          <w:w w:val="80"/>
        </w:rPr>
        <w:t>tabletta</w:t>
      </w:r>
    </w:p>
    <w:p w14:paraId="5E63CF9E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spacing w:val="-2"/>
          <w:w w:val="90"/>
        </w:rPr>
        <w:t>szemcsepp</w:t>
      </w:r>
    </w:p>
    <w:p w14:paraId="3620BD3C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spacing w:val="-2"/>
          <w:w w:val="90"/>
        </w:rPr>
        <w:t>injekció</w:t>
      </w:r>
    </w:p>
    <w:p w14:paraId="210882A9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szuszpenziós</w:t>
      </w:r>
      <w:r w:rsidRPr="00786020">
        <w:rPr>
          <w:i/>
          <w:spacing w:val="1"/>
        </w:rPr>
        <w:t xml:space="preserve"> </w:t>
      </w:r>
      <w:r w:rsidRPr="00786020">
        <w:rPr>
          <w:i/>
          <w:w w:val="80"/>
        </w:rPr>
        <w:t>injekció</w:t>
      </w:r>
      <w:r w:rsidRPr="00786020">
        <w:rPr>
          <w:i/>
        </w:rPr>
        <w:t xml:space="preserve"> </w:t>
      </w:r>
      <w:r w:rsidRPr="00786020">
        <w:rPr>
          <w:i/>
          <w:spacing w:val="-2"/>
          <w:w w:val="80"/>
        </w:rPr>
        <w:t>patronban</w:t>
      </w:r>
    </w:p>
    <w:p w14:paraId="5E895B65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before="1"/>
        <w:ind w:hanging="361"/>
        <w:rPr>
          <w:i/>
        </w:rPr>
      </w:pPr>
      <w:r w:rsidRPr="00786020">
        <w:rPr>
          <w:i/>
          <w:w w:val="80"/>
        </w:rPr>
        <w:t>ozmotikus</w:t>
      </w:r>
      <w:r w:rsidRPr="00786020">
        <w:rPr>
          <w:i/>
          <w:spacing w:val="-1"/>
        </w:rPr>
        <w:t xml:space="preserve"> </w:t>
      </w:r>
      <w:proofErr w:type="spellStart"/>
      <w:r w:rsidRPr="00786020">
        <w:rPr>
          <w:i/>
          <w:w w:val="80"/>
        </w:rPr>
        <w:t>retard</w:t>
      </w:r>
      <w:proofErr w:type="spellEnd"/>
      <w:r w:rsidRPr="00786020">
        <w:rPr>
          <w:i/>
          <w:spacing w:val="1"/>
        </w:rPr>
        <w:t xml:space="preserve"> </w:t>
      </w:r>
      <w:r w:rsidRPr="00786020">
        <w:rPr>
          <w:i/>
          <w:spacing w:val="-2"/>
          <w:w w:val="80"/>
        </w:rPr>
        <w:t>tabletta</w:t>
      </w:r>
    </w:p>
    <w:p w14:paraId="56840EE7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proofErr w:type="spellStart"/>
      <w:r w:rsidRPr="00786020">
        <w:rPr>
          <w:i/>
          <w:w w:val="80"/>
        </w:rPr>
        <w:t>retard</w:t>
      </w:r>
      <w:proofErr w:type="spellEnd"/>
      <w:r w:rsidRPr="00786020">
        <w:rPr>
          <w:i/>
          <w:spacing w:val="-1"/>
        </w:rPr>
        <w:t xml:space="preserve"> </w:t>
      </w:r>
      <w:r w:rsidRPr="00786020">
        <w:rPr>
          <w:i/>
          <w:w w:val="80"/>
        </w:rPr>
        <w:t>kemény</w:t>
      </w:r>
      <w:r w:rsidRPr="00786020">
        <w:rPr>
          <w:i/>
          <w:spacing w:val="-1"/>
        </w:rPr>
        <w:t xml:space="preserve"> </w:t>
      </w:r>
      <w:r w:rsidRPr="00786020">
        <w:rPr>
          <w:i/>
          <w:spacing w:val="-2"/>
          <w:w w:val="80"/>
        </w:rPr>
        <w:t>kapszula</w:t>
      </w:r>
    </w:p>
    <w:p w14:paraId="233C8C43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r w:rsidRPr="00786020">
        <w:rPr>
          <w:i/>
          <w:w w:val="80"/>
        </w:rPr>
        <w:t>szájban</w:t>
      </w:r>
      <w:r w:rsidRPr="00786020">
        <w:rPr>
          <w:i/>
        </w:rPr>
        <w:t xml:space="preserve"> </w:t>
      </w:r>
      <w:proofErr w:type="spellStart"/>
      <w:r w:rsidRPr="00786020">
        <w:rPr>
          <w:i/>
          <w:w w:val="80"/>
        </w:rPr>
        <w:t>diszpergálódó</w:t>
      </w:r>
      <w:proofErr w:type="spellEnd"/>
      <w:r w:rsidRPr="00786020">
        <w:rPr>
          <w:i/>
          <w:spacing w:val="3"/>
        </w:rPr>
        <w:t xml:space="preserve"> </w:t>
      </w:r>
      <w:r w:rsidRPr="00786020">
        <w:rPr>
          <w:i/>
          <w:spacing w:val="-2"/>
          <w:w w:val="80"/>
        </w:rPr>
        <w:t>tabletta</w:t>
      </w:r>
    </w:p>
    <w:p w14:paraId="64DD9FBC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proofErr w:type="spellStart"/>
      <w:r w:rsidRPr="00786020">
        <w:rPr>
          <w:i/>
          <w:w w:val="80"/>
        </w:rPr>
        <w:t>transzdermális</w:t>
      </w:r>
      <w:proofErr w:type="spellEnd"/>
      <w:r w:rsidRPr="00786020">
        <w:rPr>
          <w:i/>
          <w:spacing w:val="11"/>
        </w:rPr>
        <w:t xml:space="preserve"> </w:t>
      </w:r>
      <w:r w:rsidRPr="00786020">
        <w:rPr>
          <w:i/>
          <w:spacing w:val="-2"/>
          <w:w w:val="90"/>
        </w:rPr>
        <w:t>tapasz</w:t>
      </w:r>
    </w:p>
    <w:p w14:paraId="2545CE62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szájnyálkahártyán</w:t>
      </w:r>
      <w:r w:rsidRPr="00786020">
        <w:rPr>
          <w:i/>
          <w:spacing w:val="10"/>
        </w:rPr>
        <w:t xml:space="preserve"> </w:t>
      </w:r>
      <w:r w:rsidRPr="00786020">
        <w:rPr>
          <w:i/>
          <w:w w:val="80"/>
        </w:rPr>
        <w:t>alkalmazott</w:t>
      </w:r>
      <w:r w:rsidRPr="00786020">
        <w:rPr>
          <w:i/>
          <w:spacing w:val="11"/>
        </w:rPr>
        <w:t xml:space="preserve"> </w:t>
      </w:r>
      <w:r w:rsidRPr="00786020">
        <w:rPr>
          <w:i/>
          <w:spacing w:val="-2"/>
          <w:w w:val="80"/>
        </w:rPr>
        <w:t>spray</w:t>
      </w:r>
    </w:p>
    <w:p w14:paraId="020B4C57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oldatos</w:t>
      </w:r>
      <w:r w:rsidRPr="00786020">
        <w:rPr>
          <w:i/>
          <w:spacing w:val="-1"/>
        </w:rPr>
        <w:t xml:space="preserve"> </w:t>
      </w:r>
      <w:r w:rsidRPr="00786020">
        <w:rPr>
          <w:i/>
          <w:spacing w:val="-2"/>
          <w:w w:val="90"/>
        </w:rPr>
        <w:t>infúzió</w:t>
      </w:r>
    </w:p>
    <w:p w14:paraId="067C44B4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gyomornedv-ellenálló</w:t>
      </w:r>
      <w:r w:rsidRPr="00786020">
        <w:rPr>
          <w:i/>
          <w:spacing w:val="8"/>
        </w:rPr>
        <w:t xml:space="preserve"> </w:t>
      </w:r>
      <w:r w:rsidRPr="00786020">
        <w:rPr>
          <w:i/>
          <w:w w:val="80"/>
        </w:rPr>
        <w:t>kemény</w:t>
      </w:r>
      <w:r w:rsidRPr="00786020">
        <w:rPr>
          <w:i/>
          <w:spacing w:val="7"/>
        </w:rPr>
        <w:t xml:space="preserve"> </w:t>
      </w:r>
      <w:r w:rsidRPr="00786020">
        <w:rPr>
          <w:i/>
          <w:spacing w:val="-2"/>
          <w:w w:val="80"/>
        </w:rPr>
        <w:t>kapszula</w:t>
      </w:r>
    </w:p>
    <w:p w14:paraId="68646F7A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proofErr w:type="spellStart"/>
      <w:r w:rsidRPr="00786020">
        <w:rPr>
          <w:i/>
          <w:w w:val="80"/>
        </w:rPr>
        <w:t>retard</w:t>
      </w:r>
      <w:proofErr w:type="spellEnd"/>
      <w:r w:rsidRPr="00786020">
        <w:rPr>
          <w:i/>
          <w:spacing w:val="-2"/>
        </w:rPr>
        <w:t xml:space="preserve"> </w:t>
      </w:r>
      <w:r w:rsidRPr="00786020">
        <w:rPr>
          <w:i/>
          <w:spacing w:val="-2"/>
          <w:w w:val="85"/>
        </w:rPr>
        <w:t>tabletta</w:t>
      </w:r>
    </w:p>
    <w:p w14:paraId="70159419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proofErr w:type="spellStart"/>
      <w:r w:rsidRPr="00786020">
        <w:rPr>
          <w:i/>
          <w:w w:val="80"/>
        </w:rPr>
        <w:t>retard</w:t>
      </w:r>
      <w:proofErr w:type="spellEnd"/>
      <w:r w:rsidRPr="00786020">
        <w:rPr>
          <w:i/>
          <w:spacing w:val="-2"/>
        </w:rPr>
        <w:t xml:space="preserve"> </w:t>
      </w:r>
      <w:r w:rsidRPr="00786020">
        <w:rPr>
          <w:i/>
          <w:spacing w:val="-2"/>
          <w:w w:val="85"/>
        </w:rPr>
        <w:t>filmtabletta</w:t>
      </w:r>
    </w:p>
    <w:p w14:paraId="06DF7427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line="275" w:lineRule="exact"/>
        <w:ind w:hanging="361"/>
        <w:rPr>
          <w:i/>
        </w:rPr>
      </w:pPr>
      <w:r w:rsidRPr="00786020">
        <w:rPr>
          <w:i/>
          <w:w w:val="80"/>
        </w:rPr>
        <w:t>por</w:t>
      </w:r>
      <w:r w:rsidRPr="00786020">
        <w:rPr>
          <w:i/>
        </w:rPr>
        <w:t xml:space="preserve"> </w:t>
      </w:r>
      <w:r w:rsidRPr="00786020">
        <w:rPr>
          <w:i/>
          <w:w w:val="80"/>
        </w:rPr>
        <w:t>és</w:t>
      </w:r>
      <w:r w:rsidRPr="00786020">
        <w:rPr>
          <w:i/>
          <w:spacing w:val="-2"/>
        </w:rPr>
        <w:t xml:space="preserve"> </w:t>
      </w:r>
      <w:r w:rsidRPr="00786020">
        <w:rPr>
          <w:i/>
          <w:w w:val="80"/>
        </w:rPr>
        <w:t>oldószer</w:t>
      </w:r>
      <w:r w:rsidRPr="00786020">
        <w:rPr>
          <w:i/>
          <w:spacing w:val="1"/>
        </w:rPr>
        <w:t xml:space="preserve"> </w:t>
      </w:r>
      <w:proofErr w:type="spellStart"/>
      <w:r w:rsidRPr="00786020">
        <w:rPr>
          <w:i/>
          <w:w w:val="80"/>
        </w:rPr>
        <w:t>retard</w:t>
      </w:r>
      <w:proofErr w:type="spellEnd"/>
      <w:r w:rsidRPr="00786020">
        <w:rPr>
          <w:i/>
          <w:spacing w:val="1"/>
        </w:rPr>
        <w:t xml:space="preserve"> </w:t>
      </w:r>
      <w:r w:rsidRPr="00786020">
        <w:rPr>
          <w:i/>
          <w:w w:val="80"/>
        </w:rPr>
        <w:t>szuszpenziós</w:t>
      </w:r>
      <w:r w:rsidRPr="00786020">
        <w:rPr>
          <w:i/>
        </w:rPr>
        <w:t xml:space="preserve"> </w:t>
      </w:r>
      <w:r w:rsidRPr="00786020">
        <w:rPr>
          <w:i/>
          <w:w w:val="80"/>
        </w:rPr>
        <w:t>injekcióhoz</w:t>
      </w:r>
      <w:r w:rsidRPr="00786020">
        <w:rPr>
          <w:i/>
        </w:rPr>
        <w:t xml:space="preserve"> </w:t>
      </w:r>
      <w:r w:rsidRPr="00786020">
        <w:rPr>
          <w:i/>
          <w:w w:val="80"/>
        </w:rPr>
        <w:t>intramuszkuláris</w:t>
      </w:r>
      <w:r w:rsidRPr="00786020">
        <w:rPr>
          <w:i/>
          <w:spacing w:val="-1"/>
        </w:rPr>
        <w:t xml:space="preserve"> </w:t>
      </w:r>
      <w:r w:rsidRPr="00786020">
        <w:rPr>
          <w:i/>
          <w:spacing w:val="-2"/>
          <w:w w:val="80"/>
        </w:rPr>
        <w:t>célra</w:t>
      </w:r>
    </w:p>
    <w:p w14:paraId="4577B364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inhalációs</w:t>
      </w:r>
      <w:r w:rsidRPr="00786020">
        <w:rPr>
          <w:i/>
          <w:spacing w:val="-6"/>
        </w:rPr>
        <w:t xml:space="preserve"> </w:t>
      </w:r>
      <w:r w:rsidRPr="00786020">
        <w:rPr>
          <w:i/>
          <w:w w:val="80"/>
        </w:rPr>
        <w:t>por</w:t>
      </w:r>
      <w:r w:rsidRPr="00786020">
        <w:rPr>
          <w:i/>
          <w:spacing w:val="-3"/>
        </w:rPr>
        <w:t xml:space="preserve"> </w:t>
      </w:r>
      <w:r w:rsidRPr="00786020">
        <w:rPr>
          <w:i/>
          <w:w w:val="80"/>
        </w:rPr>
        <w:t>kemény</w:t>
      </w:r>
      <w:r w:rsidRPr="00786020">
        <w:rPr>
          <w:i/>
          <w:spacing w:val="-5"/>
        </w:rPr>
        <w:t xml:space="preserve"> </w:t>
      </w:r>
      <w:r w:rsidRPr="00786020">
        <w:rPr>
          <w:i/>
          <w:spacing w:val="-2"/>
          <w:w w:val="80"/>
        </w:rPr>
        <w:t>kapszulában</w:t>
      </w:r>
    </w:p>
    <w:p w14:paraId="1C29D826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oldatos</w:t>
      </w:r>
      <w:r w:rsidRPr="00786020">
        <w:rPr>
          <w:i/>
          <w:spacing w:val="-1"/>
        </w:rPr>
        <w:t xml:space="preserve"> </w:t>
      </w:r>
      <w:r w:rsidRPr="00786020">
        <w:rPr>
          <w:i/>
          <w:spacing w:val="-2"/>
          <w:w w:val="90"/>
        </w:rPr>
        <w:t>orrspray</w:t>
      </w:r>
    </w:p>
    <w:p w14:paraId="0C55F4F6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w w:val="80"/>
        </w:rPr>
        <w:t>adagolt</w:t>
      </w:r>
      <w:r w:rsidRPr="00786020">
        <w:rPr>
          <w:i/>
          <w:spacing w:val="-5"/>
        </w:rPr>
        <w:t xml:space="preserve"> </w:t>
      </w:r>
      <w:r w:rsidRPr="00786020">
        <w:rPr>
          <w:i/>
          <w:w w:val="80"/>
        </w:rPr>
        <w:t>inhalációs</w:t>
      </w:r>
      <w:r w:rsidRPr="00786020">
        <w:rPr>
          <w:i/>
          <w:spacing w:val="-6"/>
        </w:rPr>
        <w:t xml:space="preserve"> </w:t>
      </w:r>
      <w:r w:rsidRPr="00786020">
        <w:rPr>
          <w:i/>
          <w:spacing w:val="-5"/>
          <w:w w:val="80"/>
        </w:rPr>
        <w:t>por</w:t>
      </w:r>
    </w:p>
    <w:p w14:paraId="58A33BF6" w14:textId="77777777" w:rsidR="00786020" w:rsidRPr="00786020" w:rsidRDefault="00786020" w:rsidP="00786020">
      <w:pPr>
        <w:sectPr w:rsidR="00786020" w:rsidRPr="00786020">
          <w:pgSz w:w="11910" w:h="16840"/>
          <w:pgMar w:top="1020" w:right="1300" w:bottom="960" w:left="1260" w:header="0" w:footer="779" w:gutter="0"/>
          <w:cols w:space="708"/>
        </w:sectPr>
      </w:pPr>
    </w:p>
    <w:p w14:paraId="094027DC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before="87"/>
        <w:ind w:hanging="361"/>
        <w:rPr>
          <w:i/>
        </w:rPr>
      </w:pPr>
      <w:r w:rsidRPr="00786020">
        <w:rPr>
          <w:i/>
          <w:w w:val="80"/>
        </w:rPr>
        <w:lastRenderedPageBreak/>
        <w:t>por</w:t>
      </w:r>
      <w:r w:rsidRPr="00786020">
        <w:rPr>
          <w:i/>
          <w:spacing w:val="-3"/>
        </w:rPr>
        <w:t xml:space="preserve"> </w:t>
      </w:r>
      <w:r w:rsidRPr="00786020">
        <w:rPr>
          <w:i/>
          <w:w w:val="80"/>
        </w:rPr>
        <w:t>és</w:t>
      </w:r>
      <w:r w:rsidRPr="00786020">
        <w:rPr>
          <w:i/>
          <w:spacing w:val="-5"/>
        </w:rPr>
        <w:t xml:space="preserve"> </w:t>
      </w:r>
      <w:r w:rsidRPr="00786020">
        <w:rPr>
          <w:i/>
          <w:w w:val="80"/>
        </w:rPr>
        <w:t>oldószer</w:t>
      </w:r>
      <w:r w:rsidRPr="00786020">
        <w:rPr>
          <w:i/>
          <w:spacing w:val="-3"/>
        </w:rPr>
        <w:t xml:space="preserve"> </w:t>
      </w:r>
      <w:r w:rsidRPr="00786020">
        <w:rPr>
          <w:i/>
          <w:w w:val="80"/>
        </w:rPr>
        <w:t>oldatos</w:t>
      </w:r>
      <w:r w:rsidRPr="00786020">
        <w:rPr>
          <w:i/>
          <w:spacing w:val="-3"/>
        </w:rPr>
        <w:t xml:space="preserve"> </w:t>
      </w:r>
      <w:r w:rsidRPr="00786020">
        <w:rPr>
          <w:i/>
          <w:spacing w:val="-2"/>
          <w:w w:val="80"/>
        </w:rPr>
        <w:t>injekcióhoz</w:t>
      </w:r>
    </w:p>
    <w:p w14:paraId="7D45CE14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ind w:hanging="361"/>
        <w:rPr>
          <w:i/>
        </w:rPr>
      </w:pPr>
      <w:r w:rsidRPr="00786020">
        <w:rPr>
          <w:i/>
          <w:spacing w:val="-2"/>
          <w:w w:val="90"/>
        </w:rPr>
        <w:t>drazsé</w:t>
      </w:r>
    </w:p>
    <w:p w14:paraId="79FFC714" w14:textId="77777777" w:rsidR="00786020" w:rsidRPr="00786020" w:rsidRDefault="00786020" w:rsidP="00786020">
      <w:pPr>
        <w:pStyle w:val="Listaszerbekezds"/>
        <w:numPr>
          <w:ilvl w:val="0"/>
          <w:numId w:val="2"/>
        </w:numPr>
        <w:tabs>
          <w:tab w:val="left" w:pos="996"/>
          <w:tab w:val="left" w:pos="997"/>
        </w:tabs>
        <w:spacing w:before="1"/>
        <w:ind w:hanging="361"/>
        <w:rPr>
          <w:i/>
        </w:rPr>
      </w:pPr>
      <w:r w:rsidRPr="00786020">
        <w:rPr>
          <w:i/>
          <w:w w:val="80"/>
        </w:rPr>
        <w:t>túlnyomásos</w:t>
      </w:r>
      <w:r w:rsidRPr="00786020">
        <w:rPr>
          <w:i/>
          <w:spacing w:val="8"/>
        </w:rPr>
        <w:t xml:space="preserve"> </w:t>
      </w:r>
      <w:r w:rsidRPr="00786020">
        <w:rPr>
          <w:i/>
          <w:spacing w:val="-2"/>
          <w:w w:val="90"/>
        </w:rPr>
        <w:t>szuszpenzió</w:t>
      </w:r>
    </w:p>
    <w:p w14:paraId="6485472B" w14:textId="77777777" w:rsidR="00786020" w:rsidRPr="00786020" w:rsidRDefault="00786020" w:rsidP="00786020">
      <w:pPr>
        <w:pStyle w:val="Szvegtrzs"/>
        <w:ind w:left="0" w:firstLine="0"/>
        <w:rPr>
          <w:i/>
          <w:sz w:val="22"/>
          <w:szCs w:val="22"/>
        </w:rPr>
      </w:pPr>
    </w:p>
    <w:p w14:paraId="68083507" w14:textId="77777777" w:rsidR="00786020" w:rsidRPr="00786020" w:rsidRDefault="00786020" w:rsidP="00786020">
      <w:pPr>
        <w:tabs>
          <w:tab w:val="left" w:pos="411"/>
        </w:tabs>
        <w:ind w:left="-94"/>
        <w:rPr>
          <w:b/>
        </w:rPr>
      </w:pPr>
      <w:r w:rsidRPr="00786020">
        <w:rPr>
          <w:b/>
          <w:w w:val="80"/>
        </w:rPr>
        <w:t>D. Gyógyszerügyi</w:t>
      </w:r>
      <w:r w:rsidRPr="00786020">
        <w:rPr>
          <w:b/>
          <w:spacing w:val="1"/>
        </w:rPr>
        <w:t xml:space="preserve"> </w:t>
      </w:r>
      <w:r w:rsidRPr="00786020">
        <w:rPr>
          <w:b/>
          <w:w w:val="80"/>
        </w:rPr>
        <w:t>ismeretek</w:t>
      </w:r>
      <w:r w:rsidRPr="00786020">
        <w:rPr>
          <w:b/>
          <w:spacing w:val="8"/>
        </w:rPr>
        <w:t xml:space="preserve"> </w:t>
      </w:r>
      <w:r w:rsidRPr="00786020">
        <w:rPr>
          <w:i/>
          <w:w w:val="80"/>
        </w:rPr>
        <w:t>(3-5</w:t>
      </w:r>
      <w:r w:rsidRPr="00786020">
        <w:rPr>
          <w:i/>
          <w:spacing w:val="1"/>
        </w:rPr>
        <w:t xml:space="preserve"> </w:t>
      </w:r>
      <w:r w:rsidRPr="00786020">
        <w:rPr>
          <w:i/>
          <w:spacing w:val="-2"/>
          <w:w w:val="80"/>
        </w:rPr>
        <w:t>perc)</w:t>
      </w:r>
    </w:p>
    <w:p w14:paraId="1DE749C7" w14:textId="77777777" w:rsidR="00786020" w:rsidRPr="00786020" w:rsidRDefault="00786020" w:rsidP="00786020">
      <w:pPr>
        <w:pStyle w:val="Szvegtrzs"/>
        <w:spacing w:before="9"/>
        <w:ind w:left="0" w:firstLine="0"/>
        <w:rPr>
          <w:i/>
          <w:sz w:val="22"/>
          <w:szCs w:val="22"/>
        </w:rPr>
      </w:pPr>
    </w:p>
    <w:p w14:paraId="4D0610EA" w14:textId="77777777" w:rsidR="00786020" w:rsidRPr="00786020" w:rsidRDefault="00786020" w:rsidP="00786020">
      <w:pPr>
        <w:widowControl/>
        <w:autoSpaceDE/>
        <w:autoSpaceDN/>
        <w:spacing w:after="240" w:line="259" w:lineRule="auto"/>
        <w:rPr>
          <w:b/>
          <w:spacing w:val="-2"/>
          <w:u w:val="single"/>
        </w:rPr>
      </w:pPr>
      <w:r w:rsidRPr="00786020">
        <w:rPr>
          <w:b/>
          <w:spacing w:val="-2"/>
          <w:u w:val="single"/>
        </w:rPr>
        <w:t xml:space="preserve">D. </w:t>
      </w:r>
      <w:r w:rsidRPr="00786020">
        <w:rPr>
          <w:b/>
          <w:u w:val="single"/>
        </w:rPr>
        <w:t>Gyógyszerügyi</w:t>
      </w:r>
      <w:r w:rsidRPr="00786020">
        <w:rPr>
          <w:b/>
          <w:spacing w:val="1"/>
          <w:u w:val="single"/>
        </w:rPr>
        <w:t xml:space="preserve"> </w:t>
      </w:r>
      <w:r w:rsidRPr="00786020">
        <w:rPr>
          <w:b/>
          <w:u w:val="single"/>
        </w:rPr>
        <w:t>ismeretek</w:t>
      </w:r>
      <w:r w:rsidRPr="00786020">
        <w:rPr>
          <w:b/>
          <w:spacing w:val="8"/>
          <w:u w:val="single"/>
        </w:rPr>
        <w:t xml:space="preserve"> </w:t>
      </w:r>
      <w:r w:rsidRPr="00786020">
        <w:rPr>
          <w:i/>
          <w:u w:val="single"/>
        </w:rPr>
        <w:t>(3-5</w:t>
      </w:r>
      <w:r w:rsidRPr="00786020">
        <w:rPr>
          <w:i/>
          <w:spacing w:val="1"/>
          <w:u w:val="single"/>
        </w:rPr>
        <w:t xml:space="preserve"> </w:t>
      </w:r>
      <w:r w:rsidRPr="00786020">
        <w:rPr>
          <w:i/>
          <w:spacing w:val="-2"/>
          <w:u w:val="single"/>
        </w:rPr>
        <w:t>perc)</w:t>
      </w:r>
    </w:p>
    <w:p w14:paraId="7CC3AEA1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 xml:space="preserve">D.1. A gyógyszerek és a gyógyszertárban forgalmazható termékek forgalomba hozatala hazai és </w:t>
      </w:r>
      <w:r w:rsidRPr="00786020">
        <w:rPr>
          <w:b/>
          <w:spacing w:val="-2"/>
        </w:rPr>
        <w:t>nemzetközi viszonylatban</w:t>
      </w:r>
      <w:r w:rsidRPr="00786020">
        <w:rPr>
          <w:spacing w:val="-2"/>
        </w:rPr>
        <w:t xml:space="preserve"> (a hatósági eljárás jellemzése, a gyógyszerek minőségének </w:t>
      </w:r>
      <w:r w:rsidRPr="00786020">
        <w:t>szabályozása hazánkban és az EU-ban, forgalomba hozatali engedély típusai; étrend-kiegészítők,</w:t>
      </w:r>
      <w:r w:rsidRPr="00786020">
        <w:rPr>
          <w:spacing w:val="-7"/>
        </w:rPr>
        <w:t xml:space="preserve"> </w:t>
      </w:r>
      <w:proofErr w:type="spellStart"/>
      <w:r w:rsidRPr="00786020">
        <w:t>notifikáció</w:t>
      </w:r>
      <w:proofErr w:type="spellEnd"/>
      <w:r w:rsidRPr="00786020">
        <w:t>,</w:t>
      </w:r>
      <w:r w:rsidRPr="00786020">
        <w:rPr>
          <w:spacing w:val="-7"/>
        </w:rPr>
        <w:t xml:space="preserve"> </w:t>
      </w:r>
      <w:r w:rsidRPr="00786020">
        <w:t>orvostechnikai</w:t>
      </w:r>
      <w:r w:rsidRPr="00786020">
        <w:rPr>
          <w:spacing w:val="-6"/>
        </w:rPr>
        <w:t xml:space="preserve"> </w:t>
      </w:r>
      <w:r w:rsidRPr="00786020">
        <w:t>eszközök</w:t>
      </w:r>
      <w:r w:rsidRPr="00786020">
        <w:rPr>
          <w:spacing w:val="-7"/>
        </w:rPr>
        <w:t xml:space="preserve"> </w:t>
      </w:r>
      <w:r w:rsidRPr="00786020">
        <w:t>stb.)</w:t>
      </w:r>
    </w:p>
    <w:p w14:paraId="7A0F5D95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 xml:space="preserve">D.2. Az Európai Unió gyógyszerek forgalomba hozataláért felelős hatósága; gyógyszer-engedélyezés az </w:t>
      </w:r>
      <w:proofErr w:type="spellStart"/>
      <w:r w:rsidRPr="00786020">
        <w:rPr>
          <w:b/>
        </w:rPr>
        <w:t>EGT-ben</w:t>
      </w:r>
      <w:proofErr w:type="spellEnd"/>
      <w:r w:rsidRPr="00786020">
        <w:rPr>
          <w:b/>
        </w:rPr>
        <w:t>, kiemelten a centralizált forgalomba hozatali eljárásról</w:t>
      </w:r>
      <w:r w:rsidRPr="00786020">
        <w:t xml:space="preserve"> (a hatóság</w:t>
      </w:r>
      <w:r w:rsidRPr="00786020">
        <w:rPr>
          <w:spacing w:val="40"/>
        </w:rPr>
        <w:t xml:space="preserve"> </w:t>
      </w:r>
      <w:r w:rsidRPr="00786020">
        <w:t>és bizottság/</w:t>
      </w:r>
      <w:proofErr w:type="spellStart"/>
      <w:r w:rsidRPr="00786020">
        <w:t>-ok</w:t>
      </w:r>
      <w:proofErr w:type="spellEnd"/>
      <w:r w:rsidRPr="00786020">
        <w:t xml:space="preserve"> megnevezése, valamint működésük és feladataik; a gyógyszerek minőségének</w:t>
      </w:r>
      <w:r w:rsidRPr="00786020">
        <w:rPr>
          <w:spacing w:val="-10"/>
        </w:rPr>
        <w:t xml:space="preserve"> </w:t>
      </w:r>
      <w:r w:rsidRPr="00786020">
        <w:t>szabályozása</w:t>
      </w:r>
      <w:r w:rsidRPr="00786020">
        <w:rPr>
          <w:spacing w:val="-10"/>
        </w:rPr>
        <w:t xml:space="preserve"> </w:t>
      </w:r>
      <w:r w:rsidRPr="00786020">
        <w:t>az</w:t>
      </w:r>
      <w:r w:rsidRPr="00786020">
        <w:rPr>
          <w:spacing w:val="-10"/>
        </w:rPr>
        <w:t xml:space="preserve"> </w:t>
      </w:r>
      <w:r w:rsidRPr="00786020">
        <w:t>EU-ban,</w:t>
      </w:r>
      <w:r w:rsidRPr="00786020">
        <w:rPr>
          <w:spacing w:val="-10"/>
        </w:rPr>
        <w:t xml:space="preserve"> </w:t>
      </w:r>
      <w:r w:rsidRPr="00786020">
        <w:t>gyógyszer-engedélyezési</w:t>
      </w:r>
      <w:r w:rsidRPr="00786020">
        <w:rPr>
          <w:spacing w:val="-10"/>
        </w:rPr>
        <w:t xml:space="preserve"> </w:t>
      </w:r>
      <w:r w:rsidRPr="00786020">
        <w:t>eljárások</w:t>
      </w:r>
      <w:r w:rsidRPr="00786020">
        <w:rPr>
          <w:spacing w:val="-11"/>
        </w:rPr>
        <w:t xml:space="preserve"> </w:t>
      </w:r>
      <w:r w:rsidRPr="00786020">
        <w:t>típusai,</w:t>
      </w:r>
      <w:r w:rsidRPr="00786020">
        <w:rPr>
          <w:spacing w:val="-10"/>
        </w:rPr>
        <w:t xml:space="preserve"> </w:t>
      </w:r>
      <w:r w:rsidRPr="00786020">
        <w:t>a centralizált eljárás menete stb.)</w:t>
      </w:r>
    </w:p>
    <w:p w14:paraId="3A860A26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 xml:space="preserve">D.3. Gyógyszer-engedélyezés az </w:t>
      </w:r>
      <w:proofErr w:type="spellStart"/>
      <w:r w:rsidRPr="00786020">
        <w:rPr>
          <w:b/>
        </w:rPr>
        <w:t>EGT-ben</w:t>
      </w:r>
      <w:proofErr w:type="spellEnd"/>
      <w:r w:rsidRPr="00786020">
        <w:rPr>
          <w:b/>
        </w:rPr>
        <w:t>, részletesen a decentralizált forgalomba hozatali eljárásról, a kölcsönös elismerési eljárásról és a nemzeti eljárásról</w:t>
      </w:r>
      <w:r w:rsidRPr="00786020">
        <w:t xml:space="preserve"> (gyógyszer-engedélyezési eljárások</w:t>
      </w:r>
      <w:r w:rsidRPr="00786020">
        <w:rPr>
          <w:spacing w:val="-10"/>
        </w:rPr>
        <w:t xml:space="preserve"> </w:t>
      </w:r>
      <w:r w:rsidRPr="00786020">
        <w:t>típusai,</w:t>
      </w:r>
      <w:r w:rsidRPr="00786020">
        <w:rPr>
          <w:spacing w:val="-10"/>
        </w:rPr>
        <w:t xml:space="preserve"> </w:t>
      </w:r>
      <w:r w:rsidRPr="00786020">
        <w:t>kiemelten</w:t>
      </w:r>
      <w:r w:rsidRPr="00786020">
        <w:rPr>
          <w:spacing w:val="-9"/>
        </w:rPr>
        <w:t xml:space="preserve"> </w:t>
      </w:r>
      <w:r w:rsidRPr="00786020">
        <w:t>az</w:t>
      </w:r>
      <w:r w:rsidRPr="00786020">
        <w:rPr>
          <w:spacing w:val="-10"/>
        </w:rPr>
        <w:t xml:space="preserve"> </w:t>
      </w:r>
      <w:r w:rsidRPr="00786020">
        <w:t>MRP,</w:t>
      </w:r>
      <w:r w:rsidRPr="00786020">
        <w:rPr>
          <w:spacing w:val="-10"/>
        </w:rPr>
        <w:t xml:space="preserve"> </w:t>
      </w:r>
      <w:r w:rsidRPr="00786020">
        <w:t>a</w:t>
      </w:r>
      <w:r w:rsidRPr="00786020">
        <w:rPr>
          <w:spacing w:val="-9"/>
        </w:rPr>
        <w:t xml:space="preserve"> </w:t>
      </w:r>
      <w:r w:rsidRPr="00786020">
        <w:t>DCP</w:t>
      </w:r>
      <w:r w:rsidRPr="00786020">
        <w:rPr>
          <w:spacing w:val="-10"/>
        </w:rPr>
        <w:t xml:space="preserve"> </w:t>
      </w:r>
      <w:r w:rsidRPr="00786020">
        <w:t>és</w:t>
      </w:r>
      <w:r w:rsidRPr="00786020">
        <w:rPr>
          <w:spacing w:val="-10"/>
        </w:rPr>
        <w:t xml:space="preserve"> </w:t>
      </w:r>
      <w:r w:rsidRPr="00786020">
        <w:t>a</w:t>
      </w:r>
      <w:r w:rsidRPr="00786020">
        <w:rPr>
          <w:spacing w:val="-9"/>
        </w:rPr>
        <w:t xml:space="preserve"> </w:t>
      </w:r>
      <w:r w:rsidRPr="00786020">
        <w:t>nemzeti</w:t>
      </w:r>
      <w:r w:rsidRPr="00786020">
        <w:rPr>
          <w:spacing w:val="-10"/>
        </w:rPr>
        <w:t xml:space="preserve"> </w:t>
      </w:r>
      <w:r w:rsidRPr="00786020">
        <w:t>eljárás</w:t>
      </w:r>
      <w:r w:rsidRPr="00786020">
        <w:rPr>
          <w:spacing w:val="-10"/>
        </w:rPr>
        <w:t xml:space="preserve"> </w:t>
      </w:r>
      <w:r w:rsidRPr="00786020">
        <w:t>összehasonlítása</w:t>
      </w:r>
      <w:r w:rsidRPr="00786020">
        <w:rPr>
          <w:spacing w:val="-10"/>
        </w:rPr>
        <w:t xml:space="preserve"> </w:t>
      </w:r>
      <w:r w:rsidRPr="00786020">
        <w:t>és különbségei, az OGYÉI szerepe stb.)</w:t>
      </w:r>
    </w:p>
    <w:p w14:paraId="434038BC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>D.4. Betegjogok és jogérvényesítés az egészségügyben</w:t>
      </w:r>
      <w:r w:rsidRPr="00786020">
        <w:t xml:space="preserve"> (IJSZ, betegjog fogalma, a betegek alapvető jogai és kötelezettségei, illetve az egészségügyi dolgozók alapvető jogai és kötelezettségei a kapcsolódó hazai jogszabályi hivatkozásokkal (Egészségügyi Törvény); betegjogi panaszok; a témával kapcsolatos közvetlen lakossági gyógyszerellátási vonatkozások bemutatása)</w:t>
      </w:r>
    </w:p>
    <w:p w14:paraId="11CD517A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 xml:space="preserve">D.5. </w:t>
      </w:r>
      <w:proofErr w:type="spellStart"/>
      <w:r w:rsidRPr="00786020">
        <w:rPr>
          <w:b/>
          <w:bCs/>
          <w:iCs/>
        </w:rPr>
        <w:t>Farmakovigilancia</w:t>
      </w:r>
      <w:proofErr w:type="spellEnd"/>
      <w:r w:rsidRPr="00786020">
        <w:rPr>
          <w:bCs/>
          <w:iCs/>
        </w:rPr>
        <w:t xml:space="preserve"> (a </w:t>
      </w:r>
      <w:proofErr w:type="spellStart"/>
      <w:r w:rsidRPr="00786020">
        <w:rPr>
          <w:bCs/>
          <w:iCs/>
        </w:rPr>
        <w:t>farmakovigilancia</w:t>
      </w:r>
      <w:proofErr w:type="spellEnd"/>
      <w:r w:rsidRPr="00786020">
        <w:rPr>
          <w:bCs/>
          <w:iCs/>
        </w:rPr>
        <w:t xml:space="preserve"> definíciója, célja és feladatai; </w:t>
      </w:r>
      <w:proofErr w:type="spellStart"/>
      <w:r w:rsidRPr="00786020">
        <w:rPr>
          <w:bCs/>
          <w:iCs/>
        </w:rPr>
        <w:t>nemkívánt</w:t>
      </w:r>
      <w:proofErr w:type="spellEnd"/>
      <w:r w:rsidRPr="00786020">
        <w:rPr>
          <w:bCs/>
          <w:iCs/>
        </w:rPr>
        <w:t xml:space="preserve"> esemény, </w:t>
      </w:r>
      <w:proofErr w:type="spellStart"/>
      <w:r w:rsidRPr="00786020">
        <w:rPr>
          <w:bCs/>
          <w:iCs/>
        </w:rPr>
        <w:t>nemkívánt</w:t>
      </w:r>
      <w:proofErr w:type="spellEnd"/>
      <w:r w:rsidRPr="00786020">
        <w:rPr>
          <w:bCs/>
          <w:iCs/>
        </w:rPr>
        <w:t xml:space="preserve"> reakció, mellékhatások és jellemzésük, jelentési kötelezettség, a jelentés módszere és lehetőségei, fokozott felügyelet alatt álló gyógyszerek; beteg- és gyógyszerbiztonság fogalma stb.)</w:t>
      </w:r>
    </w:p>
    <w:p w14:paraId="0CBB6C3F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 xml:space="preserve">D.6. Magyarországon forgalomba hozatali engedéllyel nem rendelkező gyógyszerek rendelésének és expediálásának szabályai, valamint további, speciális </w:t>
      </w:r>
      <w:proofErr w:type="spellStart"/>
      <w:r w:rsidRPr="00786020">
        <w:rPr>
          <w:b/>
        </w:rPr>
        <w:t>gyógyszeralkalmazási</w:t>
      </w:r>
      <w:proofErr w:type="spellEnd"/>
      <w:r w:rsidRPr="00786020">
        <w:rPr>
          <w:b/>
        </w:rPr>
        <w:t xml:space="preserve"> formák</w:t>
      </w:r>
      <w:r w:rsidRPr="00786020">
        <w:t xml:space="preserve"> (hazai jogszabályi vonatkozásokkal egyedi import, kontingens engedély, egyedi méltányosság, OGYÉI és NEAK szerepe; továbbá </w:t>
      </w:r>
      <w:proofErr w:type="spellStart"/>
      <w:r w:rsidRPr="00786020">
        <w:t>off-label</w:t>
      </w:r>
      <w:proofErr w:type="spellEnd"/>
      <w:r w:rsidRPr="00786020">
        <w:t xml:space="preserve"> gyógyszeralkalmazás, engedélyezés előtti gyógyszeralkalmazás, ritka betegségek kezelése </w:t>
      </w:r>
      <w:r w:rsidRPr="00786020">
        <w:rPr>
          <w:spacing w:val="-4"/>
        </w:rPr>
        <w:t>stb.)</w:t>
      </w:r>
    </w:p>
    <w:p w14:paraId="0D3465D6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 xml:space="preserve">D.7. </w:t>
      </w:r>
      <w:r w:rsidRPr="00786020">
        <w:rPr>
          <w:b/>
          <w:spacing w:val="-2"/>
        </w:rPr>
        <w:t>Közforgalmú, fiók és intézeti gyógyszertárak létesítése és működtetése</w:t>
      </w:r>
      <w:r w:rsidRPr="00786020">
        <w:rPr>
          <w:spacing w:val="-2"/>
        </w:rPr>
        <w:t xml:space="preserve"> (országos pályázat </w:t>
      </w:r>
      <w:r w:rsidRPr="00786020">
        <w:t>vagy létesítési kérelem, létesítési engedély, működési engedély, általános</w:t>
      </w:r>
      <w:r w:rsidRPr="00786020">
        <w:rPr>
          <w:spacing w:val="-1"/>
        </w:rPr>
        <w:t xml:space="preserve"> </w:t>
      </w:r>
      <w:r w:rsidRPr="00786020">
        <w:t>működési feltételek,</w:t>
      </w:r>
      <w:r w:rsidRPr="00786020">
        <w:rPr>
          <w:spacing w:val="-6"/>
        </w:rPr>
        <w:t xml:space="preserve"> </w:t>
      </w:r>
      <w:r w:rsidRPr="00786020">
        <w:t>releváns</w:t>
      </w:r>
      <w:r w:rsidRPr="00786020">
        <w:rPr>
          <w:spacing w:val="-7"/>
        </w:rPr>
        <w:t xml:space="preserve"> </w:t>
      </w:r>
      <w:r w:rsidRPr="00786020">
        <w:t>jogszabályi</w:t>
      </w:r>
      <w:r w:rsidRPr="00786020">
        <w:rPr>
          <w:spacing w:val="-7"/>
        </w:rPr>
        <w:t xml:space="preserve"> </w:t>
      </w:r>
      <w:r w:rsidRPr="00786020">
        <w:t>vonatkozással)</w:t>
      </w:r>
    </w:p>
    <w:p w14:paraId="2E337805" w14:textId="77777777" w:rsidR="00786020" w:rsidRPr="00786020" w:rsidRDefault="00786020" w:rsidP="00786020">
      <w:pPr>
        <w:spacing w:line="360" w:lineRule="auto"/>
        <w:ind w:right="111"/>
        <w:jc w:val="both"/>
      </w:pPr>
    </w:p>
    <w:p w14:paraId="079010EA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>D.8. A közforgalmú gyógyszertárak működésének személyi és tárgyi feltételei</w:t>
      </w:r>
      <w:r w:rsidRPr="00786020">
        <w:t xml:space="preserve"> </w:t>
      </w:r>
      <w:r w:rsidRPr="00786020">
        <w:lastRenderedPageBreak/>
        <w:t xml:space="preserve">(közforgalmú </w:t>
      </w:r>
      <w:r w:rsidRPr="00786020">
        <w:rPr>
          <w:spacing w:val="-2"/>
        </w:rPr>
        <w:t xml:space="preserve">gyógyszertár építészeti feltételei, officinai kötelező elemek, személyi minimum feltételek és </w:t>
      </w:r>
      <w:r w:rsidRPr="00786020">
        <w:t xml:space="preserve">az ezt befolyásoló tényezők, szakmai kiadványok a gyógyszertárban, mindezek jogszabályi </w:t>
      </w:r>
      <w:r w:rsidRPr="00786020">
        <w:rPr>
          <w:spacing w:val="-2"/>
        </w:rPr>
        <w:t>vonatkozással)</w:t>
      </w:r>
    </w:p>
    <w:p w14:paraId="3CE5A438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>D.9. A személyi jog jelentősége és a közforgalmú gyógyszertárat működtető gazdasági társaságok gyógyszerészi tulajdoni hányadának szabályozása</w:t>
      </w:r>
      <w:r w:rsidRPr="00786020">
        <w:t xml:space="preserve"> (személyes gyógyszertár működtetési jog, ennek feltételei és engedélyezése, a személyi jogos gyógyszerész speciális felelősségi köre (menedzsment jog), a gyógyszerészi többségi tulajdoni hányad kötelezettsége és a teljesítés feltételei gyógyszertárat működtető gazdasági társaságok esetén,</w:t>
      </w:r>
      <w:r w:rsidRPr="00786020">
        <w:rPr>
          <w:spacing w:val="-1"/>
        </w:rPr>
        <w:t xml:space="preserve"> </w:t>
      </w:r>
      <w:r w:rsidRPr="00786020">
        <w:t>pontos jogszabályi</w:t>
      </w:r>
      <w:r w:rsidRPr="00786020">
        <w:rPr>
          <w:spacing w:val="-2"/>
        </w:rPr>
        <w:t xml:space="preserve"> </w:t>
      </w:r>
      <w:r w:rsidRPr="00786020">
        <w:t>vonatkozással)</w:t>
      </w:r>
    </w:p>
    <w:p w14:paraId="50D9CF8F" w14:textId="77777777" w:rsidR="00786020" w:rsidRPr="00786020" w:rsidRDefault="00786020" w:rsidP="00786020">
      <w:pPr>
        <w:spacing w:line="360" w:lineRule="auto"/>
        <w:ind w:right="111"/>
        <w:jc w:val="both"/>
      </w:pPr>
      <w:r w:rsidRPr="00786020">
        <w:rPr>
          <w:b/>
        </w:rPr>
        <w:t>D.10. A közforgalmú gyógyszertárak szakmai ügyviteli munkái, egyéni felelősségi körök, készletgazdálkodási feladatok</w:t>
      </w:r>
      <w:r w:rsidRPr="00786020">
        <w:t xml:space="preserve"> (a közforgalmú gyógyszertár definíciója, fiókgyógyszertár definíciója, szolgálati rend típusai; személyzeti kérdések és feladatkörök, kötelező nyilvántartások és kezelésük, gyógyszerkészítési feladatok és a pozitív lista; gazdálkodási és marketing alapfeladatok; a GDPR megfelelés jelentősége a gyógyszertárakban és mindezek jogszabályi vonatkozásai stb.)</w:t>
      </w:r>
    </w:p>
    <w:p w14:paraId="4EFC8B46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D.11. Az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intézeti</w:t>
      </w:r>
      <w:r w:rsidRPr="00786020">
        <w:rPr>
          <w:b/>
          <w:spacing w:val="-5"/>
        </w:rPr>
        <w:t xml:space="preserve"> </w:t>
      </w:r>
      <w:r w:rsidRPr="00786020">
        <w:rPr>
          <w:b/>
        </w:rPr>
        <w:t>gyógyszertárak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működésének</w:t>
      </w:r>
      <w:r w:rsidRPr="00786020">
        <w:rPr>
          <w:b/>
          <w:spacing w:val="-6"/>
        </w:rPr>
        <w:t xml:space="preserve"> </w:t>
      </w:r>
      <w:r w:rsidRPr="00786020">
        <w:rPr>
          <w:b/>
        </w:rPr>
        <w:t>személyi</w:t>
      </w:r>
      <w:r w:rsidRPr="00786020">
        <w:rPr>
          <w:b/>
          <w:spacing w:val="-6"/>
        </w:rPr>
        <w:t xml:space="preserve"> </w:t>
      </w:r>
      <w:r w:rsidRPr="00786020">
        <w:rPr>
          <w:b/>
        </w:rPr>
        <w:t>és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tárgyi</w:t>
      </w:r>
      <w:r w:rsidRPr="00786020">
        <w:rPr>
          <w:b/>
          <w:spacing w:val="-5"/>
        </w:rPr>
        <w:t xml:space="preserve"> </w:t>
      </w:r>
      <w:r w:rsidRPr="00786020">
        <w:rPr>
          <w:b/>
        </w:rPr>
        <w:t>feltételei;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szakmai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és</w:t>
      </w:r>
      <w:r w:rsidRPr="00786020">
        <w:rPr>
          <w:b/>
          <w:spacing w:val="-6"/>
        </w:rPr>
        <w:t xml:space="preserve"> </w:t>
      </w:r>
      <w:r w:rsidRPr="00786020">
        <w:rPr>
          <w:b/>
        </w:rPr>
        <w:t xml:space="preserve">ügyviteli munkái </w:t>
      </w:r>
      <w:r w:rsidRPr="00786020">
        <w:t>(intézeti gyógyszertár</w:t>
      </w:r>
      <w:r w:rsidRPr="00786020">
        <w:rPr>
          <w:spacing w:val="5"/>
        </w:rPr>
        <w:t xml:space="preserve"> </w:t>
      </w:r>
      <w:r w:rsidRPr="00786020">
        <w:t>definíciója;</w:t>
      </w:r>
      <w:r w:rsidRPr="00786020">
        <w:rPr>
          <w:spacing w:val="4"/>
        </w:rPr>
        <w:t xml:space="preserve"> </w:t>
      </w:r>
      <w:r w:rsidRPr="00786020">
        <w:t>építészeti</w:t>
      </w:r>
      <w:r w:rsidRPr="00786020">
        <w:rPr>
          <w:spacing w:val="5"/>
        </w:rPr>
        <w:t xml:space="preserve"> </w:t>
      </w:r>
      <w:r w:rsidRPr="00786020">
        <w:t>működési</w:t>
      </w:r>
      <w:r w:rsidRPr="00786020">
        <w:rPr>
          <w:spacing w:val="3"/>
        </w:rPr>
        <w:t xml:space="preserve"> </w:t>
      </w:r>
      <w:r w:rsidRPr="00786020">
        <w:t>feltételek;</w:t>
      </w:r>
      <w:r w:rsidRPr="00786020">
        <w:rPr>
          <w:spacing w:val="6"/>
        </w:rPr>
        <w:t xml:space="preserve"> </w:t>
      </w:r>
      <w:r w:rsidRPr="00786020">
        <w:t>alap</w:t>
      </w:r>
      <w:r w:rsidRPr="00786020">
        <w:rPr>
          <w:spacing w:val="4"/>
        </w:rPr>
        <w:t xml:space="preserve"> </w:t>
      </w:r>
      <w:r w:rsidRPr="00786020">
        <w:t>és</w:t>
      </w:r>
      <w:r w:rsidRPr="00786020">
        <w:rPr>
          <w:spacing w:val="5"/>
        </w:rPr>
        <w:t xml:space="preserve"> </w:t>
      </w:r>
      <w:r w:rsidRPr="00786020">
        <w:t>szakfeladatok,</w:t>
      </w:r>
      <w:r w:rsidRPr="00786020">
        <w:rPr>
          <w:spacing w:val="4"/>
        </w:rPr>
        <w:t xml:space="preserve"> </w:t>
      </w:r>
      <w:r w:rsidRPr="00786020">
        <w:t>rendelési feladatok, nyilvántartási és ügyviteli feladatok, főgyógyszerészi feladatok, beteghez kapcsolódó feladatok, gyógyszerkészítési feladatok;</w:t>
      </w:r>
      <w:r w:rsidRPr="00786020">
        <w:rPr>
          <w:spacing w:val="-10"/>
        </w:rPr>
        <w:t xml:space="preserve"> </w:t>
      </w:r>
      <w:r w:rsidRPr="00786020">
        <w:t xml:space="preserve">gyógyszerterápiás bizottság; alaplista, </w:t>
      </w:r>
      <w:proofErr w:type="spellStart"/>
      <w:r w:rsidRPr="00786020">
        <w:t>formulária</w:t>
      </w:r>
      <w:proofErr w:type="spellEnd"/>
      <w:r w:rsidRPr="00786020">
        <w:t xml:space="preserve"> stb.)</w:t>
      </w:r>
    </w:p>
    <w:p w14:paraId="4977CC9A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D.12. A hazai egészségbiztosítási rendszer, NEAK feladatai, gyógyszertárak finanszírozása, egészségpénztárak, a közforgalmú gyógyszertárak támogatás-elszámolásának főbb gyakorlati jellemzői</w:t>
      </w:r>
      <w:r w:rsidRPr="00786020">
        <w:t xml:space="preserve"> (az egészségbiztosítási rendszer felépítése és szereplői, egészségbiztosítási szervek feladatai a 386/2016. (XII. 2.) Korm. Rend. releváns pontjai szerint; gyógyszerek és gyógyászati segédeszközök befogadási eljárásai; a támogatás-elszámolás és a támogatás-folyósítás gyakorlata a gyógyszertárakban megfelelő jogszabályi hivatkozásokkal; kamatmentes, visszatérítendő finanszírozási előleg; működési célú támogatás gyógyszertárak részére; egészségpénztárak gyógyszertári vonatkozásai a gyakorlatban stb.)</w:t>
      </w:r>
    </w:p>
    <w:p w14:paraId="13F1176D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D.13. A</w:t>
      </w:r>
      <w:r w:rsidRPr="00786020">
        <w:rPr>
          <w:b/>
          <w:spacing w:val="-1"/>
        </w:rPr>
        <w:t xml:space="preserve"> </w:t>
      </w:r>
      <w:r w:rsidRPr="00786020">
        <w:rPr>
          <w:b/>
        </w:rPr>
        <w:t>magyarországi</w:t>
      </w:r>
      <w:r w:rsidRPr="00786020">
        <w:rPr>
          <w:b/>
          <w:spacing w:val="-2"/>
        </w:rPr>
        <w:t xml:space="preserve"> </w:t>
      </w:r>
      <w:proofErr w:type="spellStart"/>
      <w:r w:rsidRPr="00786020">
        <w:rPr>
          <w:b/>
        </w:rPr>
        <w:t>gyógyszertámogatási</w:t>
      </w:r>
      <w:proofErr w:type="spellEnd"/>
      <w:r w:rsidRPr="00786020">
        <w:rPr>
          <w:b/>
          <w:spacing w:val="-2"/>
        </w:rPr>
        <w:t xml:space="preserve"> </w:t>
      </w:r>
      <w:r w:rsidRPr="00786020">
        <w:rPr>
          <w:b/>
        </w:rPr>
        <w:t>rendszer</w:t>
      </w:r>
      <w:r w:rsidRPr="00786020">
        <w:rPr>
          <w:b/>
          <w:spacing w:val="-2"/>
        </w:rPr>
        <w:t xml:space="preserve"> </w:t>
      </w:r>
      <w:r w:rsidRPr="00786020">
        <w:rPr>
          <w:b/>
        </w:rPr>
        <w:t>alapjai</w:t>
      </w:r>
      <w:r w:rsidRPr="00786020">
        <w:rPr>
          <w:spacing w:val="-1"/>
        </w:rPr>
        <w:t xml:space="preserve"> </w:t>
      </w:r>
      <w:r w:rsidRPr="00786020">
        <w:t>(a</w:t>
      </w:r>
      <w:r w:rsidRPr="00786020">
        <w:rPr>
          <w:spacing w:val="-2"/>
        </w:rPr>
        <w:t xml:space="preserve"> </w:t>
      </w:r>
      <w:r w:rsidRPr="00786020">
        <w:t>gyógyszer</w:t>
      </w:r>
      <w:r w:rsidRPr="00786020">
        <w:rPr>
          <w:spacing w:val="-2"/>
        </w:rPr>
        <w:t xml:space="preserve"> </w:t>
      </w:r>
      <w:r w:rsidRPr="00786020">
        <w:t>árához</w:t>
      </w:r>
      <w:r w:rsidRPr="00786020">
        <w:rPr>
          <w:spacing w:val="-1"/>
        </w:rPr>
        <w:t xml:space="preserve"> </w:t>
      </w:r>
      <w:r w:rsidRPr="00786020">
        <w:t>nyújtott támogatás és annak rendszere: NT gyógyszerek, normatív és indikációhoz kötött támogatási kategóriák;</w:t>
      </w:r>
      <w:r w:rsidRPr="00786020">
        <w:rPr>
          <w:spacing w:val="-5"/>
        </w:rPr>
        <w:t xml:space="preserve"> </w:t>
      </w:r>
      <w:proofErr w:type="spellStart"/>
      <w:r w:rsidRPr="00786020">
        <w:t>gyógyszertámogatási</w:t>
      </w:r>
      <w:proofErr w:type="spellEnd"/>
      <w:r w:rsidRPr="00786020">
        <w:rPr>
          <w:spacing w:val="-6"/>
        </w:rPr>
        <w:t xml:space="preserve"> </w:t>
      </w:r>
      <w:r w:rsidRPr="00786020">
        <w:t>technikák:</w:t>
      </w:r>
      <w:r w:rsidRPr="00786020">
        <w:rPr>
          <w:spacing w:val="-5"/>
        </w:rPr>
        <w:t xml:space="preserve"> </w:t>
      </w:r>
      <w:r w:rsidRPr="00786020">
        <w:t>százalékos</w:t>
      </w:r>
      <w:r w:rsidRPr="00786020">
        <w:rPr>
          <w:spacing w:val="-5"/>
        </w:rPr>
        <w:t xml:space="preserve"> </w:t>
      </w:r>
      <w:r w:rsidRPr="00786020">
        <w:t>és</w:t>
      </w:r>
      <w:r w:rsidRPr="00786020">
        <w:rPr>
          <w:spacing w:val="-6"/>
        </w:rPr>
        <w:t xml:space="preserve"> </w:t>
      </w:r>
      <w:r w:rsidRPr="00786020">
        <w:t>fix</w:t>
      </w:r>
      <w:r w:rsidRPr="00786020">
        <w:rPr>
          <w:spacing w:val="-5"/>
        </w:rPr>
        <w:t xml:space="preserve"> </w:t>
      </w:r>
      <w:r w:rsidRPr="00786020">
        <w:t>összegű</w:t>
      </w:r>
      <w:r w:rsidRPr="00786020">
        <w:rPr>
          <w:spacing w:val="-5"/>
        </w:rPr>
        <w:t xml:space="preserve"> </w:t>
      </w:r>
      <w:r w:rsidRPr="00786020">
        <w:t xml:space="preserve">támogatások; </w:t>
      </w:r>
      <w:proofErr w:type="gramStart"/>
      <w:r w:rsidRPr="00786020">
        <w:t>hatóanyag-fix támogatás</w:t>
      </w:r>
      <w:proofErr w:type="gramEnd"/>
      <w:r w:rsidRPr="00786020">
        <w:t xml:space="preserve">: referencia készítmény, generikus árverseny, negyedéves fixesítés, </w:t>
      </w:r>
      <w:r w:rsidRPr="00786020">
        <w:rPr>
          <w:spacing w:val="-2"/>
        </w:rPr>
        <w:t xml:space="preserve">féléves fixesítés, preferált referencia ársáv, generikus ösztönző; továbbá </w:t>
      </w:r>
      <w:proofErr w:type="spellStart"/>
      <w:r w:rsidRPr="00786020">
        <w:t>biolicit</w:t>
      </w:r>
      <w:proofErr w:type="spellEnd"/>
      <w:r w:rsidRPr="00786020">
        <w:t xml:space="preserve">; extra finanszírozás, </w:t>
      </w:r>
      <w:proofErr w:type="spellStart"/>
      <w:r w:rsidRPr="00786020">
        <w:t>különkeretes</w:t>
      </w:r>
      <w:proofErr w:type="spellEnd"/>
      <w:r w:rsidRPr="00786020">
        <w:t xml:space="preserve"> gyógyszerek, tételes elszámolás, egyedi méltányosság</w:t>
      </w:r>
      <w:r w:rsidRPr="00786020">
        <w:rPr>
          <w:spacing w:val="-12"/>
        </w:rPr>
        <w:t xml:space="preserve"> </w:t>
      </w:r>
      <w:r w:rsidRPr="00786020">
        <w:t>stb.)</w:t>
      </w:r>
    </w:p>
    <w:p w14:paraId="231C5E28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D.14. A gyógyszerek rendelésének és expediálásának alapvető szabályai</w:t>
      </w:r>
      <w:r w:rsidRPr="00786020">
        <w:t xml:space="preserve"> (jogszabályi </w:t>
      </w:r>
      <w:proofErr w:type="gramStart"/>
      <w:r w:rsidRPr="00786020">
        <w:t>vonatkozás(</w:t>
      </w:r>
      <w:proofErr w:type="gramEnd"/>
      <w:r w:rsidRPr="00786020">
        <w:t xml:space="preserve">ok); papíralapú (NEAK) vények és elektronikus (EESZT) vények sajátosságai; tartalmi és alaki kellékek, rendelési pontatlanság esetei, egyéb expediálási szabályok: pl. </w:t>
      </w:r>
      <w:proofErr w:type="spellStart"/>
      <w:r w:rsidRPr="00786020">
        <w:lastRenderedPageBreak/>
        <w:t>nagyértékű</w:t>
      </w:r>
      <w:proofErr w:type="spellEnd"/>
      <w:r w:rsidRPr="00786020">
        <w:t xml:space="preserve"> gyógyszerek expediálása, orvosi vény nélkül vényköteles gyógyszerek kiadása; a gyógyszerbiztonsági ellenőrzés vonatkozásai, gyógyszerészi kompetenciák; szolgáltatási díj)</w:t>
      </w:r>
    </w:p>
    <w:p w14:paraId="1254E8CB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D.15. Fokozottan ellenőrzött szerek kezelésének szabályai</w:t>
      </w:r>
      <w:r w:rsidRPr="00786020">
        <w:t xml:space="preserve"> (jogszabályi vonatkozások, kábítószerek és </w:t>
      </w:r>
      <w:proofErr w:type="spellStart"/>
      <w:r w:rsidRPr="00786020">
        <w:t>pszichotróp</w:t>
      </w:r>
      <w:proofErr w:type="spellEnd"/>
      <w:r w:rsidRPr="00786020">
        <w:t xml:space="preserve"> anyagok, fokozottan ellenőrzött szerek meghatározása, </w:t>
      </w:r>
      <w:proofErr w:type="spellStart"/>
      <w:r w:rsidRPr="00786020">
        <w:t>klonazepám</w:t>
      </w:r>
      <w:proofErr w:type="spellEnd"/>
      <w:r w:rsidRPr="00786020">
        <w:t xml:space="preserve"> és </w:t>
      </w:r>
      <w:proofErr w:type="spellStart"/>
      <w:r w:rsidRPr="00786020">
        <w:t>alprazolám</w:t>
      </w:r>
      <w:proofErr w:type="spellEnd"/>
      <w:r w:rsidRPr="00786020">
        <w:t xml:space="preserve"> kezelése, vényen történő rendelés, expediálás papíralapú és elektronikus vény esetén, rendelés nagykereskedőtől, kezelési sajátosságok: tárolás, raktározás stb.)</w:t>
      </w:r>
    </w:p>
    <w:p w14:paraId="5E73796E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D.16. Generikus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helyettesítés,</w:t>
      </w:r>
      <w:r w:rsidRPr="00786020">
        <w:rPr>
          <w:b/>
          <w:spacing w:val="-9"/>
        </w:rPr>
        <w:t xml:space="preserve"> </w:t>
      </w:r>
      <w:r w:rsidRPr="00786020">
        <w:rPr>
          <w:b/>
        </w:rPr>
        <w:t>valamint a nemzetközi szabadnéven történő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 xml:space="preserve">gyógyszerrendelés </w:t>
      </w:r>
      <w:r w:rsidRPr="00786020">
        <w:rPr>
          <w:b/>
          <w:spacing w:val="-2"/>
        </w:rPr>
        <w:t>és expediálás</w:t>
      </w:r>
      <w:r w:rsidRPr="00786020">
        <w:rPr>
          <w:spacing w:val="-2"/>
        </w:rPr>
        <w:t xml:space="preserve"> (</w:t>
      </w:r>
      <w:proofErr w:type="spellStart"/>
      <w:r w:rsidRPr="00786020">
        <w:rPr>
          <w:spacing w:val="-2"/>
        </w:rPr>
        <w:t>generikum</w:t>
      </w:r>
      <w:proofErr w:type="spellEnd"/>
      <w:r w:rsidRPr="00786020">
        <w:rPr>
          <w:spacing w:val="-2"/>
        </w:rPr>
        <w:t xml:space="preserve">, preferált referencia ársáv, generikus ösztönző, a generikus </w:t>
      </w:r>
      <w:r w:rsidRPr="00786020">
        <w:t>helyettesítés szakmai protokollja, hatóanyag-alapú gyógyszerfelírás szabályozása és az expediálás szakmai protokollja, a gyógyszerbiztonsági ellenőrzés vonatkozásai, gyógyszerészi kompetenciák, ide kapcsolódó jogszabályi vonatkozások stb.)</w:t>
      </w:r>
    </w:p>
    <w:p w14:paraId="0F0647F5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D.17. A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közvetlen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lakossági</w:t>
      </w:r>
      <w:r w:rsidRPr="00786020">
        <w:rPr>
          <w:b/>
          <w:spacing w:val="-6"/>
        </w:rPr>
        <w:t xml:space="preserve"> </w:t>
      </w:r>
      <w:r w:rsidRPr="00786020">
        <w:rPr>
          <w:b/>
        </w:rPr>
        <w:t>gyógyszerellátás átfogó áttekintése</w:t>
      </w:r>
      <w:r w:rsidRPr="00786020">
        <w:rPr>
          <w:spacing w:val="-7"/>
        </w:rPr>
        <w:t xml:space="preserve"> </w:t>
      </w:r>
      <w:r w:rsidRPr="00786020">
        <w:t>(a közvetlen lakossági gyógyszerellátás definiálása és a gyógyszertár egészségügyi feladatainak ismertetése jogszabályi hivatkozással; a közvetlen lakossági gyógyszerellátással szemben támasztott elvárások; gyógyszerészi feladat- és felelősségi körök a gyógyszertárban, a gyógyszerészet, mint hivatás; a gyógyszerészekkel szemben támasztott etikai elvárások, Etikai Kódex (MGYK))</w:t>
      </w:r>
    </w:p>
    <w:p w14:paraId="7F03310E" w14:textId="77777777" w:rsidR="00786020" w:rsidRPr="00786020" w:rsidRDefault="00786020" w:rsidP="00786020">
      <w:pPr>
        <w:spacing w:before="87" w:line="360" w:lineRule="auto"/>
        <w:ind w:right="117"/>
        <w:jc w:val="both"/>
      </w:pPr>
      <w:r w:rsidRPr="00786020">
        <w:rPr>
          <w:b/>
        </w:rPr>
        <w:t>D.18. A gyógyszertárak és a gyógyszerészek feladata az egészségügyi felvilágosítás, az egészségnevelés,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valamint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a</w:t>
      </w:r>
      <w:r w:rsidRPr="00786020">
        <w:rPr>
          <w:b/>
          <w:spacing w:val="-6"/>
        </w:rPr>
        <w:t xml:space="preserve"> </w:t>
      </w:r>
      <w:r w:rsidRPr="00786020">
        <w:rPr>
          <w:b/>
        </w:rPr>
        <w:t>népegészségügy</w:t>
      </w:r>
      <w:r w:rsidRPr="00786020">
        <w:rPr>
          <w:b/>
          <w:spacing w:val="-7"/>
        </w:rPr>
        <w:t xml:space="preserve"> </w:t>
      </w:r>
      <w:r w:rsidRPr="00786020">
        <w:rPr>
          <w:b/>
        </w:rPr>
        <w:t>terén</w:t>
      </w:r>
      <w:r w:rsidRPr="00786020">
        <w:rPr>
          <w:spacing w:val="-7"/>
        </w:rPr>
        <w:t xml:space="preserve"> </w:t>
      </w:r>
      <w:r w:rsidRPr="00786020">
        <w:t xml:space="preserve">(a gyógyszertár, mint egészségügyi szolgáltató/intézmény, a </w:t>
      </w:r>
      <w:proofErr w:type="spellStart"/>
      <w:r w:rsidRPr="00786020">
        <w:t>Gyftv</w:t>
      </w:r>
      <w:proofErr w:type="spellEnd"/>
      <w:r w:rsidRPr="00786020">
        <w:t xml:space="preserve">. releváns részei és előírásai; Nemzeti Népegészségügyi Központ megalakulása és feladatai; a konzultatív expediálás jelentősége, valamint a beteg-együttműködés fejlesztésének lehetőségei a gyógyszertárakban; a gyógyszerészet lehetőségei a </w:t>
      </w:r>
      <w:proofErr w:type="spellStart"/>
      <w:r w:rsidRPr="00786020">
        <w:t>telemedicina</w:t>
      </w:r>
      <w:proofErr w:type="spellEnd"/>
      <w:r w:rsidRPr="00786020">
        <w:t xml:space="preserve"> és az </w:t>
      </w:r>
      <w:proofErr w:type="spellStart"/>
      <w:r w:rsidRPr="00786020">
        <w:t>infokommunikáció</w:t>
      </w:r>
      <w:proofErr w:type="spellEnd"/>
      <w:r w:rsidRPr="00786020">
        <w:t xml:space="preserve"> területén (a Covid19-járvány aktualitásaival) stb.)</w:t>
      </w:r>
    </w:p>
    <w:p w14:paraId="387DE8FD" w14:textId="77777777" w:rsidR="00786020" w:rsidRPr="00786020" w:rsidRDefault="00786020" w:rsidP="00786020">
      <w:pPr>
        <w:widowControl/>
        <w:overflowPunct w:val="0"/>
        <w:adjustRightInd w:val="0"/>
        <w:spacing w:line="360" w:lineRule="auto"/>
        <w:jc w:val="both"/>
        <w:textAlignment w:val="baseline"/>
      </w:pPr>
      <w:r w:rsidRPr="00786020">
        <w:rPr>
          <w:b/>
        </w:rPr>
        <w:t>D.19. Az OGYÉI feladatkörei</w:t>
      </w:r>
      <w:r w:rsidRPr="00786020">
        <w:t xml:space="preserve"> (engedélyezési feladatok; hatósági és szakmai felügyelet különböző szintjei, </w:t>
      </w:r>
      <w:proofErr w:type="spellStart"/>
      <w:r w:rsidRPr="00786020">
        <w:t>tisztifőgyógyszerészet</w:t>
      </w:r>
      <w:proofErr w:type="spellEnd"/>
      <w:r w:rsidRPr="00786020">
        <w:t>; beteg- és gyógyszerbiztonság; szakmai módszertan; információnyújtás, adatbázisok kezelése stb.)</w:t>
      </w:r>
    </w:p>
    <w:p w14:paraId="515FF1F9" w14:textId="77777777" w:rsidR="00786020" w:rsidRPr="00786020" w:rsidRDefault="00786020" w:rsidP="00786020">
      <w:pPr>
        <w:widowControl/>
        <w:overflowPunct w:val="0"/>
        <w:adjustRightInd w:val="0"/>
        <w:spacing w:line="360" w:lineRule="auto"/>
        <w:jc w:val="both"/>
        <w:textAlignment w:val="baseline"/>
      </w:pPr>
      <w:r w:rsidRPr="00786020">
        <w:rPr>
          <w:b/>
        </w:rPr>
        <w:t>D.20. A magyar egészségügy szervezeti felépítése</w:t>
      </w:r>
      <w:r w:rsidRPr="00786020">
        <w:t xml:space="preserve"> (</w:t>
      </w:r>
      <w:r w:rsidRPr="00786020">
        <w:rPr>
          <w:u w:val="single"/>
        </w:rPr>
        <w:t>Irányítási és igazgatási feladatok:</w:t>
      </w:r>
      <w:r w:rsidRPr="00786020">
        <w:t xml:space="preserve"> központi államigazgatás EMMI/Egészségügyért Felelős Államtitkárság – OKFŐ, NEAK, NNK, OGYÉI; </w:t>
      </w:r>
      <w:r w:rsidRPr="00786020">
        <w:rPr>
          <w:u w:val="single"/>
        </w:rPr>
        <w:t>finanszírozási feladatok:</w:t>
      </w:r>
      <w:r w:rsidRPr="00786020">
        <w:t xml:space="preserve"> NEAK feladatok, egészségügyi források és a különböző szolgáltatások finanszírozási formái; </w:t>
      </w:r>
      <w:r w:rsidRPr="00786020">
        <w:rPr>
          <w:u w:val="single"/>
        </w:rPr>
        <w:t>ellátási rendszer működése:</w:t>
      </w:r>
      <w:r w:rsidRPr="00786020">
        <w:t xml:space="preserve"> alap- és szakellátás, valamint</w:t>
      </w:r>
      <w:r w:rsidRPr="00786020">
        <w:rPr>
          <w:spacing w:val="-1"/>
        </w:rPr>
        <w:t xml:space="preserve"> </w:t>
      </w:r>
      <w:r w:rsidRPr="00786020">
        <w:t>egyéb</w:t>
      </w:r>
      <w:r w:rsidRPr="00786020">
        <w:rPr>
          <w:spacing w:val="-3"/>
        </w:rPr>
        <w:t xml:space="preserve"> </w:t>
      </w:r>
      <w:r w:rsidRPr="00786020">
        <w:t>ellátási</w:t>
      </w:r>
      <w:r w:rsidRPr="00786020">
        <w:rPr>
          <w:spacing w:val="-4"/>
        </w:rPr>
        <w:t xml:space="preserve"> </w:t>
      </w:r>
      <w:r w:rsidRPr="00786020">
        <w:t>formák</w:t>
      </w:r>
      <w:r w:rsidRPr="00786020">
        <w:rPr>
          <w:spacing w:val="-2"/>
        </w:rPr>
        <w:t xml:space="preserve"> </w:t>
      </w:r>
      <w:r w:rsidRPr="00786020">
        <w:t>jelenléte stb.)</w:t>
      </w:r>
    </w:p>
    <w:p w14:paraId="68D2C2E8" w14:textId="77777777" w:rsidR="00786020" w:rsidRPr="00786020" w:rsidRDefault="00786020" w:rsidP="00786020">
      <w:pPr>
        <w:spacing w:before="87" w:line="360" w:lineRule="auto"/>
        <w:ind w:right="123"/>
        <w:jc w:val="both"/>
        <w:rPr>
          <w:spacing w:val="-2"/>
        </w:rPr>
      </w:pPr>
      <w:r w:rsidRPr="00786020">
        <w:rPr>
          <w:b/>
        </w:rPr>
        <w:t>D.21. A magyar gyógyszerügy szervezeti felépítése</w:t>
      </w:r>
      <w:r w:rsidRPr="00786020">
        <w:t xml:space="preserve"> (</w:t>
      </w:r>
      <w:r w:rsidRPr="00786020">
        <w:rPr>
          <w:u w:val="single"/>
        </w:rPr>
        <w:t>Irányítás és igazgatás:</w:t>
      </w:r>
      <w:r w:rsidRPr="00786020">
        <w:t xml:space="preserve"> EMMI/Egészségügyért Felelős</w:t>
      </w:r>
      <w:r w:rsidRPr="00786020">
        <w:rPr>
          <w:spacing w:val="-7"/>
        </w:rPr>
        <w:t xml:space="preserve"> </w:t>
      </w:r>
      <w:r w:rsidRPr="00786020">
        <w:t>Államtitkárság</w:t>
      </w:r>
      <w:r w:rsidRPr="00786020">
        <w:rPr>
          <w:spacing w:val="-5"/>
        </w:rPr>
        <w:t xml:space="preserve"> </w:t>
      </w:r>
      <w:r w:rsidRPr="00786020">
        <w:t>–</w:t>
      </w:r>
      <w:r w:rsidRPr="00786020">
        <w:rPr>
          <w:spacing w:val="-5"/>
        </w:rPr>
        <w:t xml:space="preserve"> </w:t>
      </w:r>
      <w:r w:rsidRPr="00786020">
        <w:t>OGYÉI, OKFŐ,</w:t>
      </w:r>
      <w:r w:rsidRPr="00786020">
        <w:rPr>
          <w:spacing w:val="-6"/>
        </w:rPr>
        <w:t xml:space="preserve"> </w:t>
      </w:r>
      <w:r w:rsidRPr="00786020">
        <w:t>Szakmai</w:t>
      </w:r>
      <w:r w:rsidRPr="00786020">
        <w:rPr>
          <w:spacing w:val="-7"/>
        </w:rPr>
        <w:t xml:space="preserve"> </w:t>
      </w:r>
      <w:r w:rsidRPr="00786020">
        <w:t>Kollégiumok;</w:t>
      </w:r>
      <w:r w:rsidRPr="00786020">
        <w:rPr>
          <w:spacing w:val="-6"/>
        </w:rPr>
        <w:t xml:space="preserve"> </w:t>
      </w:r>
      <w:r w:rsidRPr="00786020">
        <w:rPr>
          <w:u w:val="single"/>
        </w:rPr>
        <w:t>ellátási</w:t>
      </w:r>
      <w:r w:rsidRPr="00786020">
        <w:rPr>
          <w:spacing w:val="-7"/>
          <w:u w:val="single"/>
        </w:rPr>
        <w:t xml:space="preserve"> </w:t>
      </w:r>
      <w:r w:rsidRPr="00786020">
        <w:rPr>
          <w:u w:val="single"/>
        </w:rPr>
        <w:t>rendszer</w:t>
      </w:r>
      <w:r w:rsidRPr="00786020">
        <w:rPr>
          <w:spacing w:val="-7"/>
          <w:u w:val="single"/>
        </w:rPr>
        <w:t xml:space="preserve"> </w:t>
      </w:r>
      <w:r w:rsidRPr="00786020">
        <w:rPr>
          <w:u w:val="single"/>
        </w:rPr>
        <w:t>működése:</w:t>
      </w:r>
      <w:r w:rsidRPr="00786020">
        <w:t xml:space="preserve"> </w:t>
      </w:r>
      <w:r w:rsidRPr="00786020">
        <w:rPr>
          <w:spacing w:val="-2"/>
        </w:rPr>
        <w:t xml:space="preserve">gyógyszertár típusok és feladataik; </w:t>
      </w:r>
      <w:r w:rsidRPr="00786020">
        <w:rPr>
          <w:spacing w:val="-2"/>
          <w:u w:val="single"/>
        </w:rPr>
        <w:t>finanszírozási feladatok</w:t>
      </w:r>
      <w:r w:rsidRPr="00786020">
        <w:rPr>
          <w:spacing w:val="-2"/>
        </w:rPr>
        <w:t>: NEAK</w:t>
      </w:r>
      <w:r w:rsidRPr="00786020">
        <w:t xml:space="preserve"> </w:t>
      </w:r>
      <w:r w:rsidRPr="00786020">
        <w:rPr>
          <w:spacing w:val="-2"/>
        </w:rPr>
        <w:t>–</w:t>
      </w:r>
      <w:r w:rsidRPr="00786020">
        <w:t xml:space="preserve"> </w:t>
      </w:r>
      <w:proofErr w:type="spellStart"/>
      <w:r w:rsidRPr="00786020">
        <w:rPr>
          <w:spacing w:val="-2"/>
        </w:rPr>
        <w:t>gyógyszertámogatási</w:t>
      </w:r>
      <w:proofErr w:type="spellEnd"/>
      <w:r w:rsidRPr="00786020">
        <w:rPr>
          <w:spacing w:val="-2"/>
        </w:rPr>
        <w:t xml:space="preserve"> </w:t>
      </w:r>
      <w:r w:rsidRPr="00786020">
        <w:t>rendszer és a közvetlen</w:t>
      </w:r>
      <w:r w:rsidRPr="00786020">
        <w:rPr>
          <w:spacing w:val="-6"/>
        </w:rPr>
        <w:t xml:space="preserve"> </w:t>
      </w:r>
      <w:r w:rsidRPr="00786020">
        <w:t>lakossági</w:t>
      </w:r>
      <w:r w:rsidRPr="00786020">
        <w:rPr>
          <w:spacing w:val="-7"/>
        </w:rPr>
        <w:t xml:space="preserve"> gyógyszer</w:t>
      </w:r>
      <w:r w:rsidRPr="00786020">
        <w:t>ellátás finanszírozási formái:</w:t>
      </w:r>
      <w:r w:rsidRPr="00786020">
        <w:rPr>
          <w:spacing w:val="-6"/>
        </w:rPr>
        <w:t xml:space="preserve"> </w:t>
      </w:r>
      <w:r w:rsidRPr="00786020">
        <w:t>generikus</w:t>
      </w:r>
      <w:r w:rsidRPr="00786020">
        <w:rPr>
          <w:spacing w:val="-6"/>
        </w:rPr>
        <w:t xml:space="preserve"> </w:t>
      </w:r>
      <w:r w:rsidRPr="00786020">
        <w:t>ösztönző,</w:t>
      </w:r>
      <w:r w:rsidRPr="00786020">
        <w:rPr>
          <w:spacing w:val="-7"/>
        </w:rPr>
        <w:t xml:space="preserve"> </w:t>
      </w:r>
      <w:r w:rsidRPr="00786020">
        <w:t>szolgáltatási</w:t>
      </w:r>
      <w:r w:rsidRPr="00786020">
        <w:rPr>
          <w:spacing w:val="-7"/>
        </w:rPr>
        <w:t xml:space="preserve"> </w:t>
      </w:r>
      <w:r w:rsidRPr="00786020">
        <w:t>díj,</w:t>
      </w:r>
      <w:r w:rsidRPr="00786020">
        <w:rPr>
          <w:spacing w:val="-5"/>
        </w:rPr>
        <w:t xml:space="preserve"> </w:t>
      </w:r>
      <w:r w:rsidRPr="00786020">
        <w:t>működési</w:t>
      </w:r>
      <w:r w:rsidRPr="00786020">
        <w:rPr>
          <w:spacing w:val="-7"/>
        </w:rPr>
        <w:t xml:space="preserve"> </w:t>
      </w:r>
      <w:r w:rsidRPr="00786020">
        <w:t xml:space="preserve">célú </w:t>
      </w:r>
      <w:r w:rsidRPr="00786020">
        <w:rPr>
          <w:spacing w:val="-2"/>
        </w:rPr>
        <w:t>támogatás, finanszírozási előleg stb.)</w:t>
      </w:r>
    </w:p>
    <w:p w14:paraId="788C3C3C" w14:textId="77777777" w:rsidR="00786020" w:rsidRPr="00786020" w:rsidRDefault="00786020" w:rsidP="00786020">
      <w:pPr>
        <w:spacing w:before="87" w:line="360" w:lineRule="auto"/>
        <w:ind w:right="123"/>
        <w:jc w:val="both"/>
      </w:pPr>
      <w:r w:rsidRPr="00786020">
        <w:rPr>
          <w:b/>
          <w:spacing w:val="-2"/>
        </w:rPr>
        <w:t xml:space="preserve">D.22. </w:t>
      </w:r>
      <w:r w:rsidRPr="00786020">
        <w:rPr>
          <w:b/>
        </w:rPr>
        <w:t>A Magyar Gyógyszerészi Kamara köztestületi feladatai és jelentősége</w:t>
      </w:r>
      <w:r w:rsidRPr="00786020">
        <w:t xml:space="preserve"> (pontos </w:t>
      </w:r>
      <w:r w:rsidRPr="00786020">
        <w:lastRenderedPageBreak/>
        <w:t>működési meghatározás, feladatok, tagság a „Kamarai Törvény” vonatkozásaival, példák az aktualitásokra)</w:t>
      </w:r>
    </w:p>
    <w:p w14:paraId="36EFB099" w14:textId="77777777" w:rsidR="00786020" w:rsidRPr="00786020" w:rsidRDefault="00786020" w:rsidP="00786020">
      <w:pPr>
        <w:spacing w:before="87" w:line="360" w:lineRule="auto"/>
        <w:ind w:right="123"/>
        <w:jc w:val="both"/>
      </w:pPr>
      <w:r w:rsidRPr="00786020">
        <w:rPr>
          <w:b/>
        </w:rPr>
        <w:t xml:space="preserve">D.23. A nagykereskedelem magyarországi helyzete, feladatai, szabályozása és </w:t>
      </w:r>
      <w:r w:rsidRPr="00786020">
        <w:rPr>
          <w:b/>
          <w:spacing w:val="-2"/>
        </w:rPr>
        <w:t>minőségbiztosítása</w:t>
      </w:r>
      <w:r w:rsidRPr="00786020">
        <w:rPr>
          <w:spacing w:val="-2"/>
        </w:rPr>
        <w:t xml:space="preserve"> (jogszabályi vonatkozás és az ebben található alapfogalmak, definíció, </w:t>
      </w:r>
      <w:r w:rsidRPr="00786020">
        <w:t>minőségbiztosítási vonatkozások, GDP, hazai szereplők, aktualitások stb.)</w:t>
      </w:r>
    </w:p>
    <w:p w14:paraId="2456BF84" w14:textId="77777777" w:rsidR="00786020" w:rsidRPr="00786020" w:rsidRDefault="00786020" w:rsidP="00786020">
      <w:pPr>
        <w:spacing w:before="87" w:line="360" w:lineRule="auto"/>
        <w:ind w:right="123"/>
        <w:jc w:val="both"/>
      </w:pPr>
      <w:r w:rsidRPr="00786020">
        <w:rPr>
          <w:b/>
        </w:rPr>
        <w:t>D.24. Jogforrások fajtái és egészségügyi, gyógyszerügyi, gyógyszertári vonatkozásai</w:t>
      </w:r>
      <w:r w:rsidRPr="00786020">
        <w:t xml:space="preserve"> (jogszabályok hierarchiája, megjelenésük helye és a keresési lehetőségek; érvényesség és hatályosság, jogalkotó és jogalkalmazó; a jog tagolódása: alkotmányjog, közigazgatási jog, büntetőjog, polgári jog, munkajog stb.; jogalany, jogképesség, jogi személy, társasági jog; az egészségügyi jog területei konkrét példákkal: Egészségügyi Törvény, </w:t>
      </w:r>
      <w:proofErr w:type="spellStart"/>
      <w:r w:rsidRPr="00786020">
        <w:t>Eüak</w:t>
      </w:r>
      <w:proofErr w:type="spellEnd"/>
      <w:proofErr w:type="gramStart"/>
      <w:r w:rsidRPr="00786020">
        <w:t>.,</w:t>
      </w:r>
      <w:proofErr w:type="gramEnd"/>
      <w:r w:rsidRPr="00786020">
        <w:t xml:space="preserve"> </w:t>
      </w:r>
      <w:proofErr w:type="spellStart"/>
      <w:r w:rsidRPr="00786020">
        <w:t>Gyftv</w:t>
      </w:r>
      <w:proofErr w:type="spellEnd"/>
      <w:r w:rsidRPr="00786020">
        <w:t>. stb.)</w:t>
      </w:r>
    </w:p>
    <w:p w14:paraId="24B0B151" w14:textId="05BB09F9" w:rsidR="007E04E3" w:rsidRPr="00B76EF5" w:rsidRDefault="00786020" w:rsidP="00786020">
      <w:pPr>
        <w:spacing w:before="87" w:line="360" w:lineRule="auto"/>
        <w:ind w:right="123"/>
        <w:jc w:val="both"/>
      </w:pPr>
      <w:r w:rsidRPr="00786020">
        <w:rPr>
          <w:b/>
        </w:rPr>
        <w:t>D.25. Az Elektronikus Egészségügyi Szolgáltatási Tér működése</w:t>
      </w:r>
      <w:r w:rsidRPr="00786020">
        <w:t xml:space="preserve"> (lakossági portál, digitális önrendelkezés, törvényes képviselet, meghatalmazás; </w:t>
      </w:r>
      <w:proofErr w:type="spellStart"/>
      <w:r w:rsidRPr="00786020">
        <w:t>e-Profil</w:t>
      </w:r>
      <w:proofErr w:type="spellEnd"/>
      <w:r w:rsidRPr="00786020">
        <w:t xml:space="preserve">, </w:t>
      </w:r>
      <w:proofErr w:type="spellStart"/>
      <w:r w:rsidRPr="00786020">
        <w:t>e-Kórtörténet</w:t>
      </w:r>
      <w:proofErr w:type="spellEnd"/>
      <w:r w:rsidRPr="00786020">
        <w:t xml:space="preserve">, </w:t>
      </w:r>
      <w:proofErr w:type="spellStart"/>
      <w:r w:rsidRPr="00786020">
        <w:t>e-Beutaló</w:t>
      </w:r>
      <w:proofErr w:type="spellEnd"/>
      <w:r w:rsidRPr="00786020">
        <w:t xml:space="preserve">; a gyógyszerkiváltás lehetőségei </w:t>
      </w:r>
      <w:proofErr w:type="spellStart"/>
      <w:r w:rsidRPr="00786020">
        <w:t>e-Recepttel</w:t>
      </w:r>
      <w:proofErr w:type="spellEnd"/>
      <w:r w:rsidRPr="00786020">
        <w:t xml:space="preserve">; az EESZT gyógyszertári működésének jellemzése: felírási </w:t>
      </w:r>
      <w:proofErr w:type="gramStart"/>
      <w:r w:rsidRPr="00786020">
        <w:t>igazolás(</w:t>
      </w:r>
      <w:proofErr w:type="gramEnd"/>
      <w:r w:rsidRPr="00786020">
        <w:t xml:space="preserve">ok), kiadási igazolás, TAJ betekintés lehetősége – az </w:t>
      </w:r>
      <w:proofErr w:type="spellStart"/>
      <w:r w:rsidRPr="00786020">
        <w:t>Eüak</w:t>
      </w:r>
      <w:proofErr w:type="spellEnd"/>
      <w:r w:rsidRPr="00786020">
        <w:t>. által szabályozott lehetőségekkel, továbbá a jelenlegi járványügyi aktualitások stb.)</w:t>
      </w:r>
    </w:p>
    <w:p w14:paraId="2BEC0D5E" w14:textId="77777777" w:rsidR="00CF1113" w:rsidRPr="00B76EF5" w:rsidRDefault="00CF1113">
      <w:pPr>
        <w:pStyle w:val="Szvegtrzs"/>
        <w:spacing w:before="2"/>
        <w:ind w:left="0" w:firstLine="0"/>
        <w:rPr>
          <w:sz w:val="22"/>
          <w:szCs w:val="22"/>
        </w:rPr>
      </w:pPr>
    </w:p>
    <w:p w14:paraId="298F2780" w14:textId="6D61069B" w:rsidR="00CF1113" w:rsidRPr="00B76EF5" w:rsidRDefault="004A076B" w:rsidP="00786020">
      <w:pPr>
        <w:pStyle w:val="Listaszerbekezds"/>
        <w:numPr>
          <w:ilvl w:val="0"/>
          <w:numId w:val="12"/>
        </w:numPr>
        <w:tabs>
          <w:tab w:val="left" w:pos="401"/>
        </w:tabs>
        <w:spacing w:before="1"/>
        <w:ind w:right="3343"/>
        <w:rPr>
          <w:b/>
        </w:rPr>
      </w:pPr>
      <w:r w:rsidRPr="004E4CA3">
        <w:rPr>
          <w:b/>
          <w:w w:val="80"/>
          <w:u w:val="single"/>
        </w:rPr>
        <w:t>Gyógyszerkészítmények előállítása és ellenőrzése</w:t>
      </w:r>
      <w:r w:rsidRPr="00B76EF5">
        <w:rPr>
          <w:b/>
        </w:rPr>
        <w:t xml:space="preserve"> </w:t>
      </w:r>
      <w:r w:rsidRPr="00B76EF5">
        <w:rPr>
          <w:i/>
          <w:w w:val="80"/>
        </w:rPr>
        <w:t xml:space="preserve">(3-5 perc) </w:t>
      </w:r>
      <w:r w:rsidRPr="00B76EF5">
        <w:rPr>
          <w:i/>
          <w:spacing w:val="-2"/>
          <w:w w:val="90"/>
          <w:u w:val="single"/>
        </w:rPr>
        <w:t>Szempontok:</w:t>
      </w:r>
    </w:p>
    <w:p w14:paraId="73EB2061" w14:textId="77777777" w:rsidR="00CF1113" w:rsidRPr="00B76EF5" w:rsidRDefault="004A076B">
      <w:pPr>
        <w:pStyle w:val="Listaszerbekezds"/>
        <w:numPr>
          <w:ilvl w:val="0"/>
          <w:numId w:val="1"/>
        </w:numPr>
        <w:tabs>
          <w:tab w:val="left" w:pos="279"/>
        </w:tabs>
        <w:ind w:left="278" w:hanging="121"/>
        <w:rPr>
          <w:i/>
        </w:rPr>
      </w:pPr>
      <w:r w:rsidRPr="00B76EF5">
        <w:rPr>
          <w:i/>
          <w:w w:val="80"/>
        </w:rPr>
        <w:t>Foglalja</w:t>
      </w:r>
      <w:r w:rsidRPr="00B76EF5">
        <w:rPr>
          <w:i/>
          <w:spacing w:val="-1"/>
        </w:rPr>
        <w:t xml:space="preserve"> </w:t>
      </w:r>
      <w:r w:rsidRPr="00B76EF5">
        <w:rPr>
          <w:i/>
          <w:w w:val="80"/>
        </w:rPr>
        <w:t>össze</w:t>
      </w:r>
      <w:r w:rsidRPr="00B76EF5">
        <w:rPr>
          <w:i/>
        </w:rPr>
        <w:t xml:space="preserve"> </w:t>
      </w:r>
      <w:r w:rsidRPr="00B76EF5">
        <w:rPr>
          <w:i/>
          <w:w w:val="80"/>
        </w:rPr>
        <w:t>a</w:t>
      </w:r>
      <w:r w:rsidRPr="00B76EF5">
        <w:rPr>
          <w:i/>
        </w:rPr>
        <w:t xml:space="preserve"> </w:t>
      </w:r>
      <w:r w:rsidRPr="00B76EF5">
        <w:rPr>
          <w:i/>
          <w:w w:val="80"/>
        </w:rPr>
        <w:t>kérdéshez</w:t>
      </w:r>
      <w:r w:rsidRPr="00B76EF5">
        <w:rPr>
          <w:i/>
          <w:spacing w:val="-1"/>
        </w:rPr>
        <w:t xml:space="preserve"> </w:t>
      </w:r>
      <w:proofErr w:type="gramStart"/>
      <w:r w:rsidRPr="00B76EF5">
        <w:rPr>
          <w:i/>
          <w:w w:val="80"/>
        </w:rPr>
        <w:t>kapcsolódót</w:t>
      </w:r>
      <w:proofErr w:type="gramEnd"/>
      <w:r w:rsidRPr="00B76EF5">
        <w:rPr>
          <w:i/>
          <w:spacing w:val="-3"/>
        </w:rPr>
        <w:t xml:space="preserve"> </w:t>
      </w:r>
      <w:r w:rsidRPr="00B76EF5">
        <w:rPr>
          <w:i/>
          <w:w w:val="80"/>
        </w:rPr>
        <w:t>főbb</w:t>
      </w:r>
      <w:r w:rsidRPr="00B76EF5">
        <w:rPr>
          <w:i/>
          <w:spacing w:val="-1"/>
        </w:rPr>
        <w:t xml:space="preserve"> </w:t>
      </w:r>
      <w:r w:rsidRPr="00B76EF5">
        <w:rPr>
          <w:i/>
          <w:w w:val="80"/>
        </w:rPr>
        <w:t>szempontokat,</w:t>
      </w:r>
      <w:r w:rsidRPr="00B76EF5">
        <w:rPr>
          <w:i/>
        </w:rPr>
        <w:t xml:space="preserve"> </w:t>
      </w:r>
      <w:r w:rsidRPr="00B76EF5">
        <w:rPr>
          <w:i/>
          <w:spacing w:val="-2"/>
          <w:w w:val="80"/>
        </w:rPr>
        <w:t>típusokat!</w:t>
      </w:r>
    </w:p>
    <w:p w14:paraId="1E462300" w14:textId="77777777" w:rsidR="00CF1113" w:rsidRPr="00B76EF5" w:rsidRDefault="004A076B">
      <w:pPr>
        <w:pStyle w:val="Listaszerbekezds"/>
        <w:numPr>
          <w:ilvl w:val="0"/>
          <w:numId w:val="1"/>
        </w:numPr>
        <w:tabs>
          <w:tab w:val="left" w:pos="327"/>
        </w:tabs>
        <w:spacing w:before="2" w:line="237" w:lineRule="auto"/>
        <w:ind w:right="122" w:firstLine="0"/>
        <w:rPr>
          <w:i/>
        </w:rPr>
      </w:pPr>
      <w:r w:rsidRPr="00B76EF5">
        <w:rPr>
          <w:i/>
          <w:w w:val="85"/>
        </w:rPr>
        <w:t>Ahol</w:t>
      </w:r>
      <w:r w:rsidRPr="00B76EF5">
        <w:rPr>
          <w:i/>
          <w:spacing w:val="-3"/>
        </w:rPr>
        <w:t xml:space="preserve"> </w:t>
      </w:r>
      <w:r w:rsidRPr="00B76EF5">
        <w:rPr>
          <w:i/>
          <w:w w:val="85"/>
        </w:rPr>
        <w:t>lehetséges,</w:t>
      </w:r>
      <w:r w:rsidRPr="00B76EF5">
        <w:rPr>
          <w:i/>
          <w:spacing w:val="-1"/>
        </w:rPr>
        <w:t xml:space="preserve"> </w:t>
      </w:r>
      <w:r w:rsidRPr="00B76EF5">
        <w:rPr>
          <w:i/>
          <w:w w:val="85"/>
        </w:rPr>
        <w:t>térjen</w:t>
      </w:r>
      <w:r w:rsidRPr="00B76EF5">
        <w:rPr>
          <w:i/>
          <w:spacing w:val="-2"/>
        </w:rPr>
        <w:t xml:space="preserve"> </w:t>
      </w:r>
      <w:r w:rsidRPr="00B76EF5">
        <w:rPr>
          <w:i/>
          <w:w w:val="85"/>
        </w:rPr>
        <w:t>ki</w:t>
      </w:r>
      <w:r w:rsidRPr="00B76EF5">
        <w:rPr>
          <w:i/>
        </w:rPr>
        <w:t xml:space="preserve"> </w:t>
      </w:r>
      <w:r w:rsidRPr="00B76EF5">
        <w:rPr>
          <w:i/>
          <w:w w:val="85"/>
        </w:rPr>
        <w:t>kérdéshez</w:t>
      </w:r>
      <w:r w:rsidRPr="00B76EF5">
        <w:rPr>
          <w:i/>
          <w:spacing w:val="-2"/>
        </w:rPr>
        <w:t xml:space="preserve"> </w:t>
      </w:r>
      <w:r w:rsidRPr="00B76EF5">
        <w:rPr>
          <w:i/>
          <w:w w:val="85"/>
        </w:rPr>
        <w:t>kapcsolódó</w:t>
      </w:r>
      <w:r w:rsidRPr="00B76EF5">
        <w:rPr>
          <w:i/>
          <w:spacing w:val="-2"/>
        </w:rPr>
        <w:t xml:space="preserve"> </w:t>
      </w:r>
      <w:proofErr w:type="spellStart"/>
      <w:r w:rsidRPr="00B76EF5">
        <w:rPr>
          <w:i/>
          <w:w w:val="85"/>
        </w:rPr>
        <w:t>gyógyszeradagolási</w:t>
      </w:r>
      <w:proofErr w:type="spellEnd"/>
      <w:r w:rsidRPr="00B76EF5">
        <w:rPr>
          <w:i/>
          <w:spacing w:val="-2"/>
        </w:rPr>
        <w:t xml:space="preserve"> </w:t>
      </w:r>
      <w:r w:rsidRPr="00B76EF5">
        <w:rPr>
          <w:i/>
          <w:w w:val="85"/>
        </w:rPr>
        <w:t>formák</w:t>
      </w:r>
      <w:r w:rsidRPr="00B76EF5">
        <w:rPr>
          <w:i/>
          <w:spacing w:val="-2"/>
        </w:rPr>
        <w:t xml:space="preserve"> </w:t>
      </w:r>
      <w:r w:rsidRPr="00B76EF5">
        <w:rPr>
          <w:i/>
          <w:w w:val="85"/>
        </w:rPr>
        <w:t>különböző</w:t>
      </w:r>
      <w:r w:rsidRPr="00B76EF5">
        <w:rPr>
          <w:i/>
        </w:rPr>
        <w:t xml:space="preserve"> </w:t>
      </w:r>
      <w:r w:rsidRPr="00B76EF5">
        <w:rPr>
          <w:i/>
          <w:w w:val="85"/>
        </w:rPr>
        <w:t xml:space="preserve">típusaira, </w:t>
      </w:r>
      <w:proofErr w:type="spellStart"/>
      <w:r w:rsidRPr="00B76EF5">
        <w:rPr>
          <w:i/>
          <w:w w:val="85"/>
        </w:rPr>
        <w:t>biofarmáciai</w:t>
      </w:r>
      <w:proofErr w:type="spellEnd"/>
      <w:r w:rsidRPr="00B76EF5">
        <w:rPr>
          <w:i/>
          <w:spacing w:val="-9"/>
          <w:w w:val="85"/>
        </w:rPr>
        <w:t xml:space="preserve"> </w:t>
      </w:r>
      <w:r w:rsidRPr="00B76EF5">
        <w:rPr>
          <w:i/>
          <w:w w:val="85"/>
        </w:rPr>
        <w:t>szempontokra,</w:t>
      </w:r>
      <w:r w:rsidRPr="00B76EF5">
        <w:rPr>
          <w:i/>
          <w:spacing w:val="-7"/>
          <w:w w:val="85"/>
        </w:rPr>
        <w:t xml:space="preserve"> </w:t>
      </w:r>
      <w:r w:rsidRPr="00B76EF5">
        <w:rPr>
          <w:i/>
          <w:w w:val="85"/>
        </w:rPr>
        <w:t>előállítási</w:t>
      </w:r>
      <w:r w:rsidRPr="00B76EF5">
        <w:rPr>
          <w:i/>
          <w:spacing w:val="-6"/>
          <w:w w:val="85"/>
        </w:rPr>
        <w:t xml:space="preserve"> </w:t>
      </w:r>
      <w:r w:rsidRPr="00B76EF5">
        <w:rPr>
          <w:i/>
          <w:w w:val="85"/>
        </w:rPr>
        <w:t>technológiákra!</w:t>
      </w:r>
    </w:p>
    <w:p w14:paraId="03B970EC" w14:textId="77777777" w:rsidR="00CF1113" w:rsidRPr="00B76EF5" w:rsidRDefault="004A076B">
      <w:pPr>
        <w:pStyle w:val="Listaszerbekezds"/>
        <w:numPr>
          <w:ilvl w:val="0"/>
          <w:numId w:val="1"/>
        </w:numPr>
        <w:tabs>
          <w:tab w:val="left" w:pos="339"/>
        </w:tabs>
        <w:spacing w:before="1"/>
        <w:ind w:right="117" w:firstLine="0"/>
        <w:jc w:val="both"/>
        <w:rPr>
          <w:i/>
        </w:rPr>
      </w:pPr>
      <w:r w:rsidRPr="00B76EF5">
        <w:rPr>
          <w:i/>
          <w:w w:val="85"/>
        </w:rPr>
        <w:t>Tekintse át az adott gyógyszerformájú készítmény fontosabb kritikus minőségi jellemzőit, illetve szükséges vizsgálatokat (pl. azonosítás, hatóanyag-tartalom, szennyezők, mikrobiológiai tisztaság, tabletta szétesési</w:t>
      </w:r>
      <w:r w:rsidRPr="00B76EF5">
        <w:rPr>
          <w:i/>
          <w:spacing w:val="-2"/>
          <w:w w:val="85"/>
        </w:rPr>
        <w:t xml:space="preserve"> </w:t>
      </w:r>
      <w:r w:rsidRPr="00B76EF5">
        <w:rPr>
          <w:i/>
          <w:w w:val="85"/>
        </w:rPr>
        <w:t>idő,</w:t>
      </w:r>
      <w:r w:rsidRPr="00B76EF5">
        <w:rPr>
          <w:i/>
          <w:spacing w:val="-1"/>
          <w:w w:val="85"/>
        </w:rPr>
        <w:t xml:space="preserve"> </w:t>
      </w:r>
      <w:r w:rsidRPr="00B76EF5">
        <w:rPr>
          <w:i/>
          <w:w w:val="85"/>
        </w:rPr>
        <w:t>kioldódási</w:t>
      </w:r>
      <w:r w:rsidRPr="00B76EF5">
        <w:rPr>
          <w:i/>
          <w:spacing w:val="-4"/>
          <w:w w:val="85"/>
        </w:rPr>
        <w:t xml:space="preserve"> </w:t>
      </w:r>
      <w:r w:rsidRPr="00B76EF5">
        <w:rPr>
          <w:i/>
          <w:w w:val="85"/>
        </w:rPr>
        <w:t>profil,</w:t>
      </w:r>
      <w:r w:rsidRPr="00B76EF5">
        <w:rPr>
          <w:i/>
          <w:spacing w:val="-1"/>
          <w:w w:val="85"/>
        </w:rPr>
        <w:t xml:space="preserve"> </w:t>
      </w:r>
      <w:r w:rsidRPr="00B76EF5">
        <w:rPr>
          <w:i/>
          <w:w w:val="85"/>
        </w:rPr>
        <w:t>stb.)!</w:t>
      </w:r>
    </w:p>
    <w:p w14:paraId="7C2DD0DE" w14:textId="77777777" w:rsidR="00CF1113" w:rsidRPr="00B76EF5" w:rsidRDefault="004A076B">
      <w:pPr>
        <w:spacing w:line="274" w:lineRule="exact"/>
        <w:ind w:left="158"/>
        <w:jc w:val="both"/>
        <w:rPr>
          <w:i/>
        </w:rPr>
      </w:pPr>
      <w:r w:rsidRPr="00B76EF5">
        <w:rPr>
          <w:w w:val="80"/>
        </w:rPr>
        <w:t>-</w:t>
      </w:r>
      <w:r w:rsidRPr="00B76EF5">
        <w:rPr>
          <w:spacing w:val="-5"/>
        </w:rPr>
        <w:t xml:space="preserve"> </w:t>
      </w:r>
      <w:r w:rsidRPr="00B76EF5">
        <w:rPr>
          <w:i/>
          <w:w w:val="80"/>
        </w:rPr>
        <w:t>A</w:t>
      </w:r>
      <w:r w:rsidRPr="00B76EF5">
        <w:rPr>
          <w:i/>
          <w:spacing w:val="-2"/>
        </w:rPr>
        <w:t xml:space="preserve"> </w:t>
      </w:r>
      <w:proofErr w:type="spellStart"/>
      <w:r w:rsidRPr="00B76EF5">
        <w:rPr>
          <w:i/>
          <w:w w:val="80"/>
        </w:rPr>
        <w:t>Ph</w:t>
      </w:r>
      <w:proofErr w:type="gramStart"/>
      <w:r w:rsidRPr="00B76EF5">
        <w:rPr>
          <w:i/>
          <w:w w:val="80"/>
        </w:rPr>
        <w:t>.Hg</w:t>
      </w:r>
      <w:proofErr w:type="spellEnd"/>
      <w:r w:rsidRPr="00B76EF5">
        <w:rPr>
          <w:i/>
          <w:w w:val="80"/>
        </w:rPr>
        <w:t>.</w:t>
      </w:r>
      <w:proofErr w:type="gramEnd"/>
      <w:r w:rsidRPr="00B76EF5">
        <w:rPr>
          <w:i/>
          <w:spacing w:val="-3"/>
        </w:rPr>
        <w:t xml:space="preserve"> </w:t>
      </w:r>
      <w:r w:rsidRPr="00B76EF5">
        <w:rPr>
          <w:i/>
          <w:w w:val="80"/>
        </w:rPr>
        <w:t>a</w:t>
      </w:r>
      <w:r w:rsidRPr="00B76EF5">
        <w:rPr>
          <w:i/>
          <w:spacing w:val="-3"/>
        </w:rPr>
        <w:t xml:space="preserve"> </w:t>
      </w:r>
      <w:r w:rsidRPr="00B76EF5">
        <w:rPr>
          <w:i/>
          <w:w w:val="80"/>
        </w:rPr>
        <w:t>szempontok</w:t>
      </w:r>
      <w:r w:rsidRPr="00B76EF5">
        <w:rPr>
          <w:i/>
          <w:spacing w:val="-6"/>
        </w:rPr>
        <w:t xml:space="preserve"> </w:t>
      </w:r>
      <w:r w:rsidRPr="00B76EF5">
        <w:rPr>
          <w:i/>
          <w:w w:val="80"/>
        </w:rPr>
        <w:t>áttekintéséhez</w:t>
      </w:r>
      <w:r w:rsidRPr="00B76EF5">
        <w:rPr>
          <w:i/>
          <w:spacing w:val="-6"/>
        </w:rPr>
        <w:t xml:space="preserve"> </w:t>
      </w:r>
      <w:r w:rsidRPr="00B76EF5">
        <w:rPr>
          <w:i/>
          <w:w w:val="80"/>
        </w:rPr>
        <w:t>a</w:t>
      </w:r>
      <w:r w:rsidRPr="00B76EF5">
        <w:rPr>
          <w:i/>
          <w:spacing w:val="-2"/>
        </w:rPr>
        <w:t xml:space="preserve"> </w:t>
      </w:r>
      <w:r w:rsidRPr="00B76EF5">
        <w:rPr>
          <w:i/>
          <w:w w:val="80"/>
        </w:rPr>
        <w:t>vizsgán</w:t>
      </w:r>
      <w:r w:rsidRPr="00B76EF5">
        <w:rPr>
          <w:i/>
          <w:spacing w:val="-5"/>
        </w:rPr>
        <w:t xml:space="preserve"> </w:t>
      </w:r>
      <w:r w:rsidRPr="00B76EF5">
        <w:rPr>
          <w:i/>
          <w:spacing w:val="-2"/>
          <w:w w:val="80"/>
        </w:rPr>
        <w:t>használható!</w:t>
      </w:r>
    </w:p>
    <w:p w14:paraId="04B2CB44" w14:textId="77777777" w:rsidR="00CF1113" w:rsidRPr="00B76EF5" w:rsidRDefault="00CF1113">
      <w:pPr>
        <w:pStyle w:val="Szvegtrzs"/>
        <w:ind w:left="0" w:firstLine="0"/>
        <w:rPr>
          <w:i/>
          <w:sz w:val="22"/>
          <w:szCs w:val="22"/>
        </w:rPr>
      </w:pPr>
    </w:p>
    <w:p w14:paraId="5A2C917F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4"/>
        </w:tabs>
        <w:ind w:right="113"/>
        <w:jc w:val="both"/>
      </w:pPr>
      <w:r w:rsidRPr="00B76EF5">
        <w:rPr>
          <w:w w:val="90"/>
        </w:rPr>
        <w:t>A</w:t>
      </w:r>
      <w:r w:rsidRPr="00B76EF5">
        <w:rPr>
          <w:spacing w:val="-4"/>
          <w:w w:val="90"/>
        </w:rPr>
        <w:t xml:space="preserve"> </w:t>
      </w:r>
      <w:r w:rsidRPr="00B76EF5">
        <w:rPr>
          <w:w w:val="90"/>
        </w:rPr>
        <w:t>gyógyszerrel</w:t>
      </w:r>
      <w:r w:rsidRPr="00B76EF5">
        <w:rPr>
          <w:spacing w:val="-5"/>
          <w:w w:val="90"/>
        </w:rPr>
        <w:t xml:space="preserve"> </w:t>
      </w:r>
      <w:r w:rsidRPr="00B76EF5">
        <w:rPr>
          <w:w w:val="90"/>
        </w:rPr>
        <w:t>szemben</w:t>
      </w:r>
      <w:r w:rsidRPr="00B76EF5">
        <w:rPr>
          <w:spacing w:val="-5"/>
          <w:w w:val="90"/>
        </w:rPr>
        <w:t xml:space="preserve"> </w:t>
      </w:r>
      <w:r w:rsidRPr="00B76EF5">
        <w:rPr>
          <w:w w:val="90"/>
        </w:rPr>
        <w:t>támasztott</w:t>
      </w:r>
      <w:r w:rsidRPr="00B76EF5">
        <w:rPr>
          <w:spacing w:val="-5"/>
          <w:w w:val="90"/>
        </w:rPr>
        <w:t xml:space="preserve"> </w:t>
      </w:r>
      <w:r w:rsidRPr="00B76EF5">
        <w:rPr>
          <w:w w:val="90"/>
        </w:rPr>
        <w:t>minőségi</w:t>
      </w:r>
      <w:r w:rsidRPr="00B76EF5">
        <w:rPr>
          <w:spacing w:val="-4"/>
          <w:w w:val="90"/>
        </w:rPr>
        <w:t xml:space="preserve"> </w:t>
      </w:r>
      <w:r w:rsidRPr="00B76EF5">
        <w:rPr>
          <w:w w:val="90"/>
        </w:rPr>
        <w:t>követelmények,</w:t>
      </w:r>
      <w:r w:rsidRPr="00B76EF5">
        <w:rPr>
          <w:spacing w:val="-5"/>
          <w:w w:val="90"/>
        </w:rPr>
        <w:t xml:space="preserve"> </w:t>
      </w:r>
      <w:r w:rsidRPr="00B76EF5">
        <w:rPr>
          <w:w w:val="90"/>
        </w:rPr>
        <w:t>alapelvek</w:t>
      </w:r>
      <w:r w:rsidRPr="00B76EF5">
        <w:rPr>
          <w:spacing w:val="-1"/>
          <w:w w:val="90"/>
        </w:rPr>
        <w:t xml:space="preserve"> </w:t>
      </w:r>
      <w:r w:rsidRPr="00B76EF5">
        <w:rPr>
          <w:w w:val="90"/>
        </w:rPr>
        <w:t>és</w:t>
      </w:r>
      <w:r w:rsidRPr="00B76EF5">
        <w:rPr>
          <w:spacing w:val="-5"/>
          <w:w w:val="90"/>
        </w:rPr>
        <w:t xml:space="preserve"> </w:t>
      </w:r>
      <w:r w:rsidRPr="00B76EF5">
        <w:rPr>
          <w:w w:val="90"/>
        </w:rPr>
        <w:t xml:space="preserve">ellenőrző módszerek (pl. </w:t>
      </w:r>
      <w:proofErr w:type="spellStart"/>
      <w:r w:rsidRPr="00B76EF5">
        <w:rPr>
          <w:w w:val="90"/>
        </w:rPr>
        <w:t>Ph</w:t>
      </w:r>
      <w:proofErr w:type="gramStart"/>
      <w:r w:rsidRPr="00B76EF5">
        <w:rPr>
          <w:w w:val="90"/>
        </w:rPr>
        <w:t>.Hg</w:t>
      </w:r>
      <w:proofErr w:type="spellEnd"/>
      <w:r w:rsidRPr="00B76EF5">
        <w:rPr>
          <w:w w:val="90"/>
        </w:rPr>
        <w:t>.</w:t>
      </w:r>
      <w:proofErr w:type="gramEnd"/>
      <w:r w:rsidRPr="00B76EF5">
        <w:rPr>
          <w:w w:val="90"/>
        </w:rPr>
        <w:t xml:space="preserve"> Általános fejezetek 1. Alapelvek és 2. Analitikai módszerek </w:t>
      </w:r>
      <w:r w:rsidRPr="00B76EF5">
        <w:rPr>
          <w:spacing w:val="-2"/>
          <w:w w:val="90"/>
        </w:rPr>
        <w:t>jelentősége)</w:t>
      </w:r>
    </w:p>
    <w:p w14:paraId="7AD68BE7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4"/>
        </w:tabs>
        <w:ind w:right="112"/>
        <w:jc w:val="both"/>
      </w:pPr>
      <w:proofErr w:type="spellStart"/>
      <w:r w:rsidRPr="00B76EF5">
        <w:rPr>
          <w:w w:val="85"/>
        </w:rPr>
        <w:t>Preformulálás</w:t>
      </w:r>
      <w:proofErr w:type="spellEnd"/>
      <w:r w:rsidRPr="00B76EF5">
        <w:rPr>
          <w:w w:val="85"/>
        </w:rPr>
        <w:t xml:space="preserve"> és </w:t>
      </w:r>
      <w:proofErr w:type="spellStart"/>
      <w:r w:rsidRPr="00B76EF5">
        <w:rPr>
          <w:w w:val="85"/>
        </w:rPr>
        <w:t>formulálás</w:t>
      </w:r>
      <w:proofErr w:type="spellEnd"/>
      <w:r w:rsidRPr="00B76EF5">
        <w:rPr>
          <w:w w:val="85"/>
        </w:rPr>
        <w:t xml:space="preserve">, gyógyszerformák fejlesztésének szempontjai. </w:t>
      </w:r>
      <w:proofErr w:type="spellStart"/>
      <w:r w:rsidRPr="00B76EF5">
        <w:rPr>
          <w:w w:val="85"/>
        </w:rPr>
        <w:t>Sóválasztás</w:t>
      </w:r>
      <w:proofErr w:type="spellEnd"/>
      <w:r w:rsidRPr="00B76EF5">
        <w:rPr>
          <w:w w:val="85"/>
        </w:rPr>
        <w:t xml:space="preserve">, </w:t>
      </w:r>
      <w:r w:rsidRPr="00B76EF5">
        <w:rPr>
          <w:w w:val="90"/>
        </w:rPr>
        <w:t xml:space="preserve">polimorf és amorf anyagok jelentősége, anyagszerkezet vizsgálata, </w:t>
      </w:r>
      <w:proofErr w:type="spellStart"/>
      <w:r w:rsidRPr="00B76EF5">
        <w:rPr>
          <w:w w:val="90"/>
        </w:rPr>
        <w:t>biofarmáciai</w:t>
      </w:r>
      <w:proofErr w:type="spellEnd"/>
      <w:r w:rsidRPr="00B76EF5">
        <w:rPr>
          <w:w w:val="90"/>
        </w:rPr>
        <w:t xml:space="preserve"> </w:t>
      </w:r>
      <w:r w:rsidRPr="00B76EF5">
        <w:rPr>
          <w:spacing w:val="-2"/>
          <w:w w:val="90"/>
        </w:rPr>
        <w:t>szempontok.</w:t>
      </w:r>
    </w:p>
    <w:p w14:paraId="13C203CC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4"/>
        </w:tabs>
        <w:ind w:right="110"/>
        <w:jc w:val="both"/>
      </w:pPr>
      <w:r w:rsidRPr="00B76EF5">
        <w:rPr>
          <w:w w:val="90"/>
        </w:rPr>
        <w:t xml:space="preserve">Kompatibilitás jelentősége, vizsgálata. Fizikai és kémiai jellegű inkompatibilitások a </w:t>
      </w:r>
      <w:proofErr w:type="spellStart"/>
      <w:r w:rsidRPr="00B76EF5">
        <w:rPr>
          <w:spacing w:val="-2"/>
          <w:w w:val="85"/>
        </w:rPr>
        <w:t>gyógyszertechnológiában</w:t>
      </w:r>
      <w:proofErr w:type="spellEnd"/>
      <w:r w:rsidRPr="00B76EF5">
        <w:rPr>
          <w:spacing w:val="-2"/>
          <w:w w:val="85"/>
        </w:rPr>
        <w:t>.</w:t>
      </w:r>
    </w:p>
    <w:p w14:paraId="15186BB9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4"/>
        </w:tabs>
        <w:ind w:right="121"/>
        <w:jc w:val="both"/>
      </w:pPr>
      <w:r w:rsidRPr="00B76EF5">
        <w:rPr>
          <w:w w:val="85"/>
        </w:rPr>
        <w:t xml:space="preserve">Stabil gyógyszerkészítmény előállítása, gyógyszerstabilitás és vizsgálata. A gyógyszerek </w:t>
      </w:r>
      <w:r w:rsidRPr="00B76EF5">
        <w:rPr>
          <w:w w:val="90"/>
        </w:rPr>
        <w:t xml:space="preserve">eltartása során bekövetkező nem kívánt fizikai, kémiai, mikrobiológiai változások. </w:t>
      </w:r>
      <w:r w:rsidRPr="00B76EF5">
        <w:rPr>
          <w:spacing w:val="-2"/>
          <w:w w:val="90"/>
        </w:rPr>
        <w:t>Stabilizálás</w:t>
      </w:r>
      <w:r w:rsidRPr="00B76EF5">
        <w:rPr>
          <w:spacing w:val="-10"/>
          <w:w w:val="90"/>
        </w:rPr>
        <w:t xml:space="preserve"> </w:t>
      </w:r>
      <w:r w:rsidRPr="00B76EF5">
        <w:rPr>
          <w:spacing w:val="-2"/>
          <w:w w:val="90"/>
        </w:rPr>
        <w:t>lehetőségei.</w:t>
      </w:r>
    </w:p>
    <w:p w14:paraId="64E95E0A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4"/>
        </w:tabs>
        <w:ind w:right="114"/>
        <w:jc w:val="both"/>
      </w:pPr>
      <w:r w:rsidRPr="00B76EF5">
        <w:rPr>
          <w:w w:val="90"/>
        </w:rPr>
        <w:t xml:space="preserve">Gyógyszerkészítmények előállításában alkalmazott alapműveletek jelentősége. </w:t>
      </w:r>
      <w:r w:rsidRPr="00B76EF5">
        <w:rPr>
          <w:w w:val="85"/>
        </w:rPr>
        <w:t>Csomagolás, csomagolóanyagok.</w:t>
      </w:r>
    </w:p>
    <w:p w14:paraId="67C98A8F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4"/>
        </w:tabs>
        <w:ind w:right="122"/>
        <w:jc w:val="both"/>
      </w:pPr>
      <w:r w:rsidRPr="00B76EF5">
        <w:rPr>
          <w:w w:val="85"/>
        </w:rPr>
        <w:t xml:space="preserve">Gyógyszergyártás műszaki kémiai alapjai, méretnövelés, gyártásközi ellenőrzés, kritikus </w:t>
      </w:r>
      <w:r w:rsidRPr="00B76EF5">
        <w:rPr>
          <w:w w:val="80"/>
        </w:rPr>
        <w:t xml:space="preserve">minőségi jellemzők és eljárási paraméterek. Gyógyszergyártás és feltételrendszere, üzemek, </w:t>
      </w:r>
      <w:r w:rsidRPr="00B76EF5">
        <w:rPr>
          <w:w w:val="85"/>
        </w:rPr>
        <w:t>GMP, meghatalmazott személy.</w:t>
      </w:r>
    </w:p>
    <w:p w14:paraId="39D5837D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line="274" w:lineRule="exact"/>
      </w:pPr>
      <w:r w:rsidRPr="00B76EF5">
        <w:rPr>
          <w:w w:val="80"/>
        </w:rPr>
        <w:t>Oldat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készítmény</w:t>
      </w:r>
      <w:r w:rsidRPr="00B76EF5">
        <w:rPr>
          <w:spacing w:val="-4"/>
        </w:rPr>
        <w:t xml:space="preserve"> </w:t>
      </w:r>
      <w:r w:rsidRPr="00B76EF5">
        <w:rPr>
          <w:w w:val="80"/>
        </w:rPr>
        <w:t>előállítása</w:t>
      </w:r>
      <w:r w:rsidRPr="00B76EF5">
        <w:t xml:space="preserve"> </w:t>
      </w:r>
      <w:r w:rsidRPr="00B76EF5">
        <w:rPr>
          <w:w w:val="80"/>
        </w:rPr>
        <w:t>és</w:t>
      </w:r>
      <w:r w:rsidRPr="00B76EF5">
        <w:rPr>
          <w:spacing w:val="-1"/>
        </w:rPr>
        <w:t xml:space="preserve"> </w:t>
      </w:r>
      <w:r w:rsidRPr="00B76EF5">
        <w:rPr>
          <w:spacing w:val="-2"/>
          <w:w w:val="80"/>
        </w:rPr>
        <w:t>vizsgálata</w:t>
      </w:r>
    </w:p>
    <w:p w14:paraId="4F222FB2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Emulzió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és</w:t>
      </w:r>
      <w:r w:rsidRPr="00B76EF5">
        <w:t xml:space="preserve"> </w:t>
      </w:r>
      <w:r w:rsidRPr="00B76EF5">
        <w:rPr>
          <w:w w:val="80"/>
        </w:rPr>
        <w:t>minőségellenőrzése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(HLB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fogalma,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felületaktív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anyagok).</w:t>
      </w:r>
    </w:p>
    <w:p w14:paraId="6D8C9EF8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Szuszpenzió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4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46BB9218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</w:pPr>
      <w:r w:rsidRPr="00B76EF5">
        <w:rPr>
          <w:w w:val="80"/>
        </w:rPr>
        <w:t>Növényi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kivonatot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tartalmazó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készítmény</w:t>
      </w:r>
      <w:r w:rsidRPr="00B76EF5">
        <w:t xml:space="preserve"> </w:t>
      </w:r>
      <w:r w:rsidRPr="00B76EF5">
        <w:rPr>
          <w:w w:val="80"/>
        </w:rPr>
        <w:t>előállítása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vizsgálata</w:t>
      </w:r>
    </w:p>
    <w:p w14:paraId="24E08241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ind w:right="118"/>
      </w:pPr>
      <w:proofErr w:type="spellStart"/>
      <w:r w:rsidRPr="00B76EF5">
        <w:rPr>
          <w:w w:val="80"/>
        </w:rPr>
        <w:t>Parenterális</w:t>
      </w:r>
      <w:proofErr w:type="spellEnd"/>
      <w:r w:rsidRPr="00B76EF5">
        <w:rPr>
          <w:w w:val="80"/>
        </w:rPr>
        <w:t xml:space="preserve"> készítmény előállítása és vizsgálata (aszeptikus gyógyszerkészítés, tisztatér és</w:t>
      </w:r>
      <w:r w:rsidRPr="00B76EF5">
        <w:rPr>
          <w:spacing w:val="40"/>
        </w:rPr>
        <w:t xml:space="preserve"> </w:t>
      </w:r>
      <w:r w:rsidRPr="00B76EF5">
        <w:rPr>
          <w:w w:val="80"/>
        </w:rPr>
        <w:t xml:space="preserve">izolációs technikák, sterilezés, </w:t>
      </w:r>
      <w:proofErr w:type="spellStart"/>
      <w:r w:rsidRPr="00B76EF5">
        <w:rPr>
          <w:w w:val="80"/>
        </w:rPr>
        <w:t>pirogénmentesség</w:t>
      </w:r>
      <w:proofErr w:type="spellEnd"/>
      <w:r w:rsidRPr="00B76EF5">
        <w:rPr>
          <w:w w:val="80"/>
        </w:rPr>
        <w:t>, parametrikus felszabadítás)</w:t>
      </w:r>
    </w:p>
    <w:p w14:paraId="53F1C1CB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ind w:right="121"/>
      </w:pPr>
      <w:proofErr w:type="spellStart"/>
      <w:r w:rsidRPr="00B76EF5">
        <w:rPr>
          <w:w w:val="85"/>
        </w:rPr>
        <w:t>Rektális</w:t>
      </w:r>
      <w:proofErr w:type="spellEnd"/>
      <w:r w:rsidRPr="00B76EF5">
        <w:rPr>
          <w:spacing w:val="60"/>
        </w:rPr>
        <w:t xml:space="preserve"> </w:t>
      </w:r>
      <w:r w:rsidRPr="00B76EF5">
        <w:rPr>
          <w:w w:val="85"/>
        </w:rPr>
        <w:t>és</w:t>
      </w:r>
      <w:r w:rsidRPr="00B76EF5">
        <w:rPr>
          <w:spacing w:val="60"/>
        </w:rPr>
        <w:t xml:space="preserve"> </w:t>
      </w:r>
      <w:proofErr w:type="spellStart"/>
      <w:r w:rsidRPr="00B76EF5">
        <w:rPr>
          <w:w w:val="85"/>
        </w:rPr>
        <w:t>vaginális</w:t>
      </w:r>
      <w:proofErr w:type="spellEnd"/>
      <w:r w:rsidRPr="00B76EF5">
        <w:rPr>
          <w:spacing w:val="60"/>
        </w:rPr>
        <w:t xml:space="preserve"> </w:t>
      </w:r>
      <w:r w:rsidRPr="00B76EF5">
        <w:rPr>
          <w:w w:val="85"/>
        </w:rPr>
        <w:t>készítmények</w:t>
      </w:r>
      <w:r w:rsidRPr="00B76EF5">
        <w:rPr>
          <w:spacing w:val="60"/>
        </w:rPr>
        <w:t xml:space="preserve"> </w:t>
      </w:r>
      <w:r w:rsidRPr="00B76EF5">
        <w:rPr>
          <w:w w:val="85"/>
        </w:rPr>
        <w:t>előállítása</w:t>
      </w:r>
      <w:r w:rsidRPr="00B76EF5">
        <w:rPr>
          <w:spacing w:val="61"/>
        </w:rPr>
        <w:t xml:space="preserve"> </w:t>
      </w:r>
      <w:r w:rsidRPr="00B76EF5">
        <w:rPr>
          <w:w w:val="85"/>
        </w:rPr>
        <w:t>és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minőségellenőrzése.</w:t>
      </w:r>
      <w:r w:rsidRPr="00B76EF5">
        <w:rPr>
          <w:spacing w:val="61"/>
        </w:rPr>
        <w:t xml:space="preserve"> </w:t>
      </w:r>
      <w:r w:rsidRPr="00B76EF5">
        <w:rPr>
          <w:w w:val="85"/>
        </w:rPr>
        <w:t xml:space="preserve">Gyógyszeres </w:t>
      </w:r>
      <w:r w:rsidRPr="00B76EF5">
        <w:rPr>
          <w:spacing w:val="-2"/>
          <w:w w:val="90"/>
        </w:rPr>
        <w:t>pálcikák.</w:t>
      </w:r>
    </w:p>
    <w:p w14:paraId="7CA45BD7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</w:pPr>
      <w:r w:rsidRPr="00B76EF5">
        <w:rPr>
          <w:w w:val="80"/>
        </w:rPr>
        <w:lastRenderedPageBreak/>
        <w:t>Bőrfelületre</w:t>
      </w:r>
      <w:r w:rsidRPr="00B76EF5">
        <w:t xml:space="preserve"> </w:t>
      </w:r>
      <w:r w:rsidRPr="00B76EF5">
        <w:rPr>
          <w:w w:val="80"/>
        </w:rPr>
        <w:t>szánt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készítmény</w:t>
      </w:r>
      <w:r w:rsidRPr="00B76EF5">
        <w:t xml:space="preserve"> </w:t>
      </w:r>
      <w:r w:rsidRPr="00B76EF5">
        <w:rPr>
          <w:w w:val="80"/>
        </w:rPr>
        <w:t>előállítása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1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46D7787D" w14:textId="71B9B6E4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  <w:tab w:val="left" w:pos="2461"/>
          <w:tab w:val="left" w:pos="3444"/>
          <w:tab w:val="left" w:pos="3915"/>
          <w:tab w:val="left" w:pos="5142"/>
          <w:tab w:val="left" w:pos="6401"/>
          <w:tab w:val="left" w:pos="7866"/>
          <w:tab w:val="left" w:pos="9014"/>
        </w:tabs>
        <w:spacing w:before="87"/>
        <w:ind w:right="121"/>
      </w:pPr>
      <w:r w:rsidRPr="00B76EF5">
        <w:rPr>
          <w:spacing w:val="-2"/>
          <w:w w:val="90"/>
        </w:rPr>
        <w:t>Szemészeti,</w:t>
      </w:r>
      <w:r w:rsidR="007E04E3" w:rsidRPr="00B76EF5">
        <w:rPr>
          <w:spacing w:val="-2"/>
          <w:w w:val="90"/>
        </w:rPr>
        <w:t xml:space="preserve"> </w:t>
      </w:r>
      <w:r w:rsidRPr="00B76EF5">
        <w:rPr>
          <w:spacing w:val="-2"/>
          <w:w w:val="90"/>
        </w:rPr>
        <w:t>fülészeti</w:t>
      </w:r>
      <w:r w:rsidR="007E04E3" w:rsidRPr="00B76EF5">
        <w:rPr>
          <w:spacing w:val="-2"/>
          <w:w w:val="90"/>
        </w:rPr>
        <w:t xml:space="preserve"> </w:t>
      </w:r>
      <w:r w:rsidRPr="00B76EF5">
        <w:rPr>
          <w:spacing w:val="-6"/>
          <w:w w:val="90"/>
        </w:rPr>
        <w:t>és</w:t>
      </w:r>
      <w:r w:rsidR="007E04E3" w:rsidRPr="00B76EF5">
        <w:rPr>
          <w:spacing w:val="-6"/>
          <w:w w:val="90"/>
        </w:rPr>
        <w:t xml:space="preserve"> </w:t>
      </w:r>
      <w:r w:rsidRPr="00B76EF5">
        <w:rPr>
          <w:spacing w:val="-2"/>
          <w:w w:val="90"/>
        </w:rPr>
        <w:t>orrüregben</w:t>
      </w:r>
      <w:r w:rsidR="007E04E3" w:rsidRPr="00B76EF5">
        <w:rPr>
          <w:spacing w:val="-2"/>
          <w:w w:val="90"/>
        </w:rPr>
        <w:t xml:space="preserve"> </w:t>
      </w:r>
      <w:r w:rsidRPr="00B76EF5">
        <w:rPr>
          <w:spacing w:val="-2"/>
          <w:w w:val="90"/>
        </w:rPr>
        <w:t>alkalmazott</w:t>
      </w:r>
      <w:r w:rsidR="007E04E3" w:rsidRPr="00B76EF5">
        <w:rPr>
          <w:spacing w:val="-2"/>
          <w:w w:val="90"/>
        </w:rPr>
        <w:t xml:space="preserve"> </w:t>
      </w:r>
      <w:r w:rsidRPr="00B76EF5">
        <w:rPr>
          <w:spacing w:val="-2"/>
          <w:w w:val="90"/>
        </w:rPr>
        <w:t>készítmények</w:t>
      </w:r>
      <w:r w:rsidR="007E04E3" w:rsidRPr="00B76EF5">
        <w:rPr>
          <w:spacing w:val="-2"/>
          <w:w w:val="90"/>
        </w:rPr>
        <w:t xml:space="preserve"> </w:t>
      </w:r>
      <w:r w:rsidRPr="00B76EF5">
        <w:rPr>
          <w:spacing w:val="-2"/>
          <w:w w:val="90"/>
        </w:rPr>
        <w:t>előállítása</w:t>
      </w:r>
      <w:r w:rsidR="007E04E3" w:rsidRPr="00B76EF5">
        <w:rPr>
          <w:spacing w:val="-2"/>
          <w:w w:val="90"/>
        </w:rPr>
        <w:t xml:space="preserve"> </w:t>
      </w:r>
      <w:r w:rsidRPr="00B76EF5">
        <w:rPr>
          <w:spacing w:val="-12"/>
          <w:w w:val="90"/>
        </w:rPr>
        <w:t xml:space="preserve">és </w:t>
      </w:r>
      <w:r w:rsidRPr="00B76EF5">
        <w:rPr>
          <w:spacing w:val="-2"/>
          <w:w w:val="90"/>
        </w:rPr>
        <w:t>minőségellenőrzése</w:t>
      </w:r>
    </w:p>
    <w:p w14:paraId="53362648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before="1"/>
      </w:pPr>
      <w:r w:rsidRPr="00B76EF5">
        <w:rPr>
          <w:w w:val="80"/>
        </w:rPr>
        <w:t>Inhalációs,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aeroszol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készítmény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5F676DF3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Bevételre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szánt</w:t>
      </w:r>
      <w:r w:rsidRPr="00B76EF5">
        <w:t xml:space="preserve"> </w:t>
      </w:r>
      <w:r w:rsidRPr="00B76EF5">
        <w:rPr>
          <w:w w:val="80"/>
        </w:rPr>
        <w:t>por,</w:t>
      </w:r>
      <w:r w:rsidRPr="00B76EF5">
        <w:t xml:space="preserve"> </w:t>
      </w:r>
      <w:r w:rsidRPr="00B76EF5">
        <w:rPr>
          <w:w w:val="80"/>
        </w:rPr>
        <w:t>granulátum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készítmény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-3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1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1DF1DC4B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Gyógyszeres</w:t>
      </w:r>
      <w:r w:rsidRPr="00B76EF5">
        <w:rPr>
          <w:spacing w:val="-2"/>
        </w:rPr>
        <w:t xml:space="preserve"> </w:t>
      </w:r>
      <w:proofErr w:type="spellStart"/>
      <w:r w:rsidRPr="00B76EF5">
        <w:rPr>
          <w:w w:val="80"/>
        </w:rPr>
        <w:t>pellet</w:t>
      </w:r>
      <w:proofErr w:type="spellEnd"/>
      <w:r w:rsidRPr="00B76EF5">
        <w:t xml:space="preserve"> </w:t>
      </w:r>
      <w:r w:rsidRPr="00B76EF5">
        <w:rPr>
          <w:w w:val="80"/>
        </w:rPr>
        <w:t>készítmény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629CFAFE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</w:pPr>
      <w:r w:rsidRPr="00B76EF5">
        <w:rPr>
          <w:w w:val="80"/>
        </w:rPr>
        <w:t>Gyógyszeres</w:t>
      </w:r>
      <w:r w:rsidRPr="00B76EF5">
        <w:rPr>
          <w:spacing w:val="-1"/>
        </w:rPr>
        <w:t xml:space="preserve"> </w:t>
      </w:r>
      <w:r w:rsidRPr="00B76EF5">
        <w:rPr>
          <w:w w:val="80"/>
        </w:rPr>
        <w:t>kapszula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készítmény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2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3B55C2A2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</w:pPr>
      <w:r w:rsidRPr="00B76EF5">
        <w:rPr>
          <w:w w:val="80"/>
        </w:rPr>
        <w:t>Tabletta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készítmény</w:t>
      </w:r>
      <w:r w:rsidRPr="00B76EF5">
        <w:t xml:space="preserve"> </w:t>
      </w:r>
      <w:r w:rsidRPr="00B76EF5">
        <w:rPr>
          <w:w w:val="80"/>
        </w:rPr>
        <w:t>előállítása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-2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64188AF4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line="275" w:lineRule="exact"/>
      </w:pPr>
      <w:r w:rsidRPr="00B76EF5">
        <w:rPr>
          <w:w w:val="80"/>
        </w:rPr>
        <w:t>Filmbevonatos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készítmény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2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1C97A522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ind w:right="123"/>
      </w:pPr>
      <w:r w:rsidRPr="00B76EF5">
        <w:rPr>
          <w:spacing w:val="-2"/>
          <w:w w:val="85"/>
        </w:rPr>
        <w:t>Módosított</w:t>
      </w:r>
      <w:r w:rsidRPr="00B76EF5">
        <w:rPr>
          <w:spacing w:val="40"/>
        </w:rPr>
        <w:t xml:space="preserve"> </w:t>
      </w:r>
      <w:proofErr w:type="spellStart"/>
      <w:r w:rsidRPr="00B76EF5">
        <w:rPr>
          <w:spacing w:val="-2"/>
          <w:w w:val="85"/>
        </w:rPr>
        <w:t>hatóanyagleadású</w:t>
      </w:r>
      <w:proofErr w:type="spellEnd"/>
      <w:r w:rsidRPr="00B76EF5">
        <w:rPr>
          <w:spacing w:val="40"/>
        </w:rPr>
        <w:t xml:space="preserve"> </w:t>
      </w:r>
      <w:r w:rsidRPr="00B76EF5">
        <w:rPr>
          <w:spacing w:val="-2"/>
          <w:w w:val="85"/>
        </w:rPr>
        <w:t>készítmények.</w:t>
      </w:r>
      <w:r w:rsidRPr="00B76EF5">
        <w:rPr>
          <w:spacing w:val="40"/>
        </w:rPr>
        <w:t xml:space="preserve"> </w:t>
      </w:r>
      <w:r w:rsidRPr="00B76EF5">
        <w:rPr>
          <w:spacing w:val="-2"/>
          <w:w w:val="85"/>
        </w:rPr>
        <w:t>A</w:t>
      </w:r>
      <w:r w:rsidRPr="00B76EF5">
        <w:rPr>
          <w:spacing w:val="40"/>
        </w:rPr>
        <w:t xml:space="preserve"> </w:t>
      </w:r>
      <w:proofErr w:type="spellStart"/>
      <w:r w:rsidRPr="00B76EF5">
        <w:rPr>
          <w:spacing w:val="-2"/>
          <w:w w:val="85"/>
        </w:rPr>
        <w:t>hatóanyagleadás</w:t>
      </w:r>
      <w:proofErr w:type="spellEnd"/>
      <w:r w:rsidRPr="00B76EF5">
        <w:rPr>
          <w:spacing w:val="40"/>
        </w:rPr>
        <w:t xml:space="preserve"> </w:t>
      </w:r>
      <w:proofErr w:type="spellStart"/>
      <w:r w:rsidRPr="00B76EF5">
        <w:rPr>
          <w:spacing w:val="-2"/>
          <w:w w:val="85"/>
        </w:rPr>
        <w:t>gyógyszertechnológiai</w:t>
      </w:r>
      <w:proofErr w:type="spellEnd"/>
      <w:r w:rsidRPr="00B76EF5">
        <w:rPr>
          <w:spacing w:val="-2"/>
          <w:w w:val="85"/>
        </w:rPr>
        <w:t xml:space="preserve"> </w:t>
      </w:r>
      <w:r w:rsidRPr="00B76EF5">
        <w:rPr>
          <w:w w:val="80"/>
        </w:rPr>
        <w:t>szabályozási lehetőségei és vizsgálata. Betegközpontú hatóanyag-felszabadító rendszerek.</w:t>
      </w:r>
    </w:p>
    <w:p w14:paraId="00A6D1D0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</w:pPr>
      <w:proofErr w:type="spellStart"/>
      <w:r w:rsidRPr="00B76EF5">
        <w:rPr>
          <w:w w:val="80"/>
        </w:rPr>
        <w:t>Transzdermális</w:t>
      </w:r>
      <w:proofErr w:type="spellEnd"/>
      <w:r w:rsidRPr="00B76EF5">
        <w:rPr>
          <w:spacing w:val="1"/>
        </w:rPr>
        <w:t xml:space="preserve"> </w:t>
      </w:r>
      <w:r w:rsidRPr="00B76EF5">
        <w:rPr>
          <w:w w:val="80"/>
        </w:rPr>
        <w:t>készítmény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előállítása</w:t>
      </w:r>
      <w:r w:rsidRPr="00B76EF5">
        <w:rPr>
          <w:spacing w:val="3"/>
        </w:rPr>
        <w:t xml:space="preserve"> </w:t>
      </w:r>
      <w:r w:rsidRPr="00B76EF5">
        <w:rPr>
          <w:w w:val="80"/>
        </w:rPr>
        <w:t>és</w:t>
      </w:r>
      <w:r w:rsidRPr="00B76EF5">
        <w:rPr>
          <w:spacing w:val="1"/>
        </w:rPr>
        <w:t xml:space="preserve"> </w:t>
      </w:r>
      <w:r w:rsidRPr="00B76EF5">
        <w:rPr>
          <w:spacing w:val="-2"/>
          <w:w w:val="80"/>
        </w:rPr>
        <w:t>minőségellenőrzése</w:t>
      </w:r>
    </w:p>
    <w:p w14:paraId="1ACBBE7B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  <w:spacing w:before="1" w:line="237" w:lineRule="auto"/>
        <w:ind w:right="124"/>
      </w:pPr>
      <w:r w:rsidRPr="00B76EF5">
        <w:rPr>
          <w:w w:val="85"/>
        </w:rPr>
        <w:t>Megnövelt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biológiai</w:t>
      </w:r>
      <w:r w:rsidRPr="00B76EF5">
        <w:rPr>
          <w:spacing w:val="40"/>
        </w:rPr>
        <w:t xml:space="preserve"> </w:t>
      </w:r>
      <w:proofErr w:type="spellStart"/>
      <w:r w:rsidRPr="00B76EF5">
        <w:rPr>
          <w:w w:val="85"/>
        </w:rPr>
        <w:t>hasznosíthatóságú</w:t>
      </w:r>
      <w:proofErr w:type="spellEnd"/>
      <w:r w:rsidRPr="00B76EF5">
        <w:rPr>
          <w:spacing w:val="40"/>
        </w:rPr>
        <w:t xml:space="preserve"> </w:t>
      </w:r>
      <w:r w:rsidRPr="00B76EF5">
        <w:rPr>
          <w:w w:val="85"/>
        </w:rPr>
        <w:t>készítmény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előállítása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>és</w:t>
      </w:r>
      <w:r w:rsidRPr="00B76EF5">
        <w:rPr>
          <w:spacing w:val="40"/>
        </w:rPr>
        <w:t xml:space="preserve"> </w:t>
      </w:r>
      <w:r w:rsidRPr="00B76EF5">
        <w:rPr>
          <w:w w:val="85"/>
        </w:rPr>
        <w:t xml:space="preserve">minőségellenőrzése </w:t>
      </w:r>
      <w:r w:rsidRPr="00B76EF5">
        <w:rPr>
          <w:spacing w:val="-2"/>
          <w:w w:val="85"/>
        </w:rPr>
        <w:t xml:space="preserve">(Oldódás és felszívódás elősegítés, </w:t>
      </w:r>
      <w:proofErr w:type="spellStart"/>
      <w:r w:rsidRPr="00B76EF5">
        <w:rPr>
          <w:spacing w:val="-2"/>
          <w:w w:val="85"/>
        </w:rPr>
        <w:t>szolubilizálás</w:t>
      </w:r>
      <w:proofErr w:type="spellEnd"/>
      <w:r w:rsidRPr="00B76EF5">
        <w:rPr>
          <w:spacing w:val="-2"/>
          <w:w w:val="85"/>
        </w:rPr>
        <w:t>, komplexképzés)</w:t>
      </w:r>
    </w:p>
    <w:p w14:paraId="155724B7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  <w:tab w:val="left" w:pos="2312"/>
          <w:tab w:val="left" w:pos="4657"/>
          <w:tab w:val="left" w:pos="5722"/>
          <w:tab w:val="left" w:pos="6911"/>
          <w:tab w:val="left" w:pos="7422"/>
        </w:tabs>
        <w:spacing w:before="1"/>
        <w:ind w:right="121"/>
      </w:pPr>
      <w:proofErr w:type="spellStart"/>
      <w:r w:rsidRPr="00B76EF5">
        <w:rPr>
          <w:spacing w:val="-2"/>
          <w:w w:val="90"/>
        </w:rPr>
        <w:t>Kolloidális</w:t>
      </w:r>
      <w:proofErr w:type="spellEnd"/>
      <w:r w:rsidRPr="00B76EF5">
        <w:tab/>
      </w:r>
      <w:proofErr w:type="spellStart"/>
      <w:r w:rsidRPr="00B76EF5">
        <w:rPr>
          <w:spacing w:val="-2"/>
          <w:w w:val="85"/>
        </w:rPr>
        <w:t>nanogyógyszerhordozó</w:t>
      </w:r>
      <w:proofErr w:type="spellEnd"/>
      <w:r w:rsidRPr="00B76EF5">
        <w:tab/>
      </w:r>
      <w:r w:rsidRPr="00B76EF5">
        <w:rPr>
          <w:spacing w:val="-2"/>
          <w:w w:val="90"/>
        </w:rPr>
        <w:t>rendszer</w:t>
      </w:r>
      <w:r w:rsidRPr="00B76EF5">
        <w:tab/>
      </w:r>
      <w:r w:rsidRPr="00B76EF5">
        <w:rPr>
          <w:spacing w:val="-2"/>
          <w:w w:val="90"/>
        </w:rPr>
        <w:t>előállítása</w:t>
      </w:r>
      <w:r w:rsidRPr="00B76EF5">
        <w:tab/>
      </w:r>
      <w:r w:rsidRPr="00B76EF5">
        <w:rPr>
          <w:spacing w:val="-6"/>
          <w:w w:val="90"/>
        </w:rPr>
        <w:t>és</w:t>
      </w:r>
      <w:r w:rsidRPr="00B76EF5">
        <w:tab/>
      </w:r>
      <w:r w:rsidRPr="00B76EF5">
        <w:rPr>
          <w:spacing w:val="-2"/>
          <w:w w:val="80"/>
        </w:rPr>
        <w:t xml:space="preserve">minőségellenőrzése. </w:t>
      </w:r>
      <w:r w:rsidRPr="00B76EF5">
        <w:rPr>
          <w:w w:val="85"/>
        </w:rPr>
        <w:t>Részecskeméret csökkentése és</w:t>
      </w:r>
      <w:r w:rsidRPr="00B76EF5">
        <w:rPr>
          <w:spacing w:val="-1"/>
          <w:w w:val="85"/>
        </w:rPr>
        <w:t xml:space="preserve"> </w:t>
      </w:r>
      <w:r w:rsidRPr="00B76EF5">
        <w:rPr>
          <w:w w:val="85"/>
        </w:rPr>
        <w:t>vizsgálata.</w:t>
      </w:r>
    </w:p>
    <w:p w14:paraId="4B285004" w14:textId="77777777" w:rsidR="00CF1113" w:rsidRPr="00B76EF5" w:rsidRDefault="004A076B" w:rsidP="00786020">
      <w:pPr>
        <w:pStyle w:val="Listaszerbekezds"/>
        <w:numPr>
          <w:ilvl w:val="1"/>
          <w:numId w:val="12"/>
        </w:numPr>
        <w:tabs>
          <w:tab w:val="left" w:pos="1123"/>
          <w:tab w:val="left" w:pos="1124"/>
        </w:tabs>
      </w:pPr>
      <w:r w:rsidRPr="00B76EF5">
        <w:rPr>
          <w:w w:val="80"/>
        </w:rPr>
        <w:t>Biológiai</w:t>
      </w:r>
      <w:r w:rsidRPr="00B76EF5">
        <w:rPr>
          <w:spacing w:val="-2"/>
        </w:rPr>
        <w:t xml:space="preserve"> </w:t>
      </w:r>
      <w:r w:rsidRPr="00B76EF5">
        <w:rPr>
          <w:w w:val="80"/>
        </w:rPr>
        <w:t>gyógyszert</w:t>
      </w:r>
      <w:r w:rsidRPr="00B76EF5">
        <w:rPr>
          <w:spacing w:val="2"/>
        </w:rPr>
        <w:t xml:space="preserve"> </w:t>
      </w:r>
      <w:r w:rsidRPr="00B76EF5">
        <w:rPr>
          <w:w w:val="80"/>
        </w:rPr>
        <w:t>tartalmazó</w:t>
      </w:r>
      <w:r w:rsidRPr="00B76EF5">
        <w:rPr>
          <w:spacing w:val="1"/>
        </w:rPr>
        <w:t xml:space="preserve"> </w:t>
      </w:r>
      <w:r w:rsidRPr="00B76EF5">
        <w:rPr>
          <w:w w:val="80"/>
        </w:rPr>
        <w:t>készítmény</w:t>
      </w:r>
      <w:r w:rsidRPr="00B76EF5">
        <w:rPr>
          <w:spacing w:val="4"/>
        </w:rPr>
        <w:t xml:space="preserve"> </w:t>
      </w:r>
      <w:proofErr w:type="spellStart"/>
      <w:r w:rsidRPr="00B76EF5">
        <w:rPr>
          <w:w w:val="80"/>
        </w:rPr>
        <w:t>formulálási</w:t>
      </w:r>
      <w:proofErr w:type="spellEnd"/>
      <w:r w:rsidRPr="00B76EF5">
        <w:rPr>
          <w:spacing w:val="-3"/>
        </w:rPr>
        <w:t xml:space="preserve"> </w:t>
      </w:r>
      <w:r w:rsidRPr="00B76EF5">
        <w:rPr>
          <w:w w:val="80"/>
        </w:rPr>
        <w:t>szempontjai</w:t>
      </w:r>
      <w:r w:rsidRPr="00B76EF5">
        <w:rPr>
          <w:spacing w:val="4"/>
        </w:rPr>
        <w:t xml:space="preserve"> </w:t>
      </w:r>
      <w:r w:rsidRPr="00B76EF5">
        <w:rPr>
          <w:w w:val="80"/>
        </w:rPr>
        <w:t>és</w:t>
      </w:r>
      <w:r w:rsidRPr="00B76EF5">
        <w:t xml:space="preserve"> </w:t>
      </w:r>
      <w:r w:rsidRPr="00B76EF5">
        <w:rPr>
          <w:spacing w:val="-2"/>
          <w:w w:val="80"/>
        </w:rPr>
        <w:t>minőségellenőrzése</w:t>
      </w:r>
    </w:p>
    <w:p w14:paraId="64928F3E" w14:textId="77777777" w:rsidR="00CF1113" w:rsidRPr="00B76EF5" w:rsidRDefault="00CF1113">
      <w:pPr>
        <w:pStyle w:val="Szvegtrzs"/>
        <w:ind w:left="0" w:firstLine="0"/>
        <w:rPr>
          <w:sz w:val="22"/>
          <w:szCs w:val="22"/>
        </w:rPr>
      </w:pPr>
    </w:p>
    <w:p w14:paraId="658E2153" w14:textId="77777777" w:rsidR="00CF1113" w:rsidRPr="00B76EF5" w:rsidRDefault="00CF1113">
      <w:pPr>
        <w:pStyle w:val="Szvegtrzs"/>
        <w:spacing w:before="4"/>
        <w:ind w:left="0" w:firstLine="0"/>
        <w:rPr>
          <w:sz w:val="22"/>
          <w:szCs w:val="22"/>
        </w:rPr>
      </w:pPr>
    </w:p>
    <w:p w14:paraId="039C915B" w14:textId="7F8D8BAD" w:rsidR="00CF1113" w:rsidRPr="00B76EF5" w:rsidRDefault="004A076B" w:rsidP="001252FE">
      <w:pPr>
        <w:ind w:left="158"/>
      </w:pPr>
      <w:r w:rsidRPr="00B76EF5">
        <w:t>Budapest,</w:t>
      </w:r>
      <w:r w:rsidRPr="00B76EF5">
        <w:rPr>
          <w:spacing w:val="-6"/>
        </w:rPr>
        <w:t xml:space="preserve"> </w:t>
      </w:r>
      <w:r w:rsidRPr="00B76EF5">
        <w:t>202</w:t>
      </w:r>
      <w:r w:rsidR="0060124E" w:rsidRPr="00B76EF5">
        <w:t>2</w:t>
      </w:r>
      <w:r w:rsidRPr="00B76EF5">
        <w:t>.</w:t>
      </w:r>
      <w:r w:rsidRPr="00B76EF5">
        <w:rPr>
          <w:spacing w:val="-8"/>
        </w:rPr>
        <w:t xml:space="preserve"> </w:t>
      </w:r>
      <w:r w:rsidR="00786020">
        <w:t>május 12</w:t>
      </w:r>
      <w:r w:rsidRPr="00B76EF5">
        <w:rPr>
          <w:spacing w:val="-5"/>
        </w:rPr>
        <w:t>.</w:t>
      </w:r>
    </w:p>
    <w:p w14:paraId="28810363" w14:textId="77777777" w:rsidR="00CF1113" w:rsidRPr="00B76EF5" w:rsidRDefault="00CF1113">
      <w:pPr>
        <w:pStyle w:val="Szvegtrzs"/>
        <w:spacing w:before="9"/>
        <w:ind w:left="0" w:firstLine="0"/>
        <w:rPr>
          <w:sz w:val="22"/>
          <w:szCs w:val="22"/>
        </w:rPr>
      </w:pPr>
    </w:p>
    <w:p w14:paraId="786BB0B2" w14:textId="77777777" w:rsidR="00AD0D38" w:rsidRPr="00B76EF5" w:rsidRDefault="004A076B">
      <w:pPr>
        <w:ind w:left="6642" w:right="890" w:hanging="732"/>
        <w:rPr>
          <w:b/>
        </w:rPr>
      </w:pPr>
      <w:r w:rsidRPr="00B76EF5">
        <w:rPr>
          <w:b/>
        </w:rPr>
        <w:t>Dr.</w:t>
      </w:r>
      <w:r w:rsidRPr="00B76EF5">
        <w:rPr>
          <w:b/>
          <w:spacing w:val="-12"/>
        </w:rPr>
        <w:t xml:space="preserve"> </w:t>
      </w:r>
      <w:r w:rsidRPr="00B76EF5">
        <w:rPr>
          <w:b/>
        </w:rPr>
        <w:t>Antal</w:t>
      </w:r>
      <w:r w:rsidRPr="00B76EF5">
        <w:rPr>
          <w:b/>
          <w:spacing w:val="-12"/>
        </w:rPr>
        <w:t xml:space="preserve"> </w:t>
      </w:r>
      <w:r w:rsidRPr="00B76EF5">
        <w:rPr>
          <w:b/>
        </w:rPr>
        <w:t>István</w:t>
      </w:r>
      <w:r w:rsidRPr="00B76EF5">
        <w:rPr>
          <w:b/>
          <w:spacing w:val="-13"/>
        </w:rPr>
        <w:t xml:space="preserve"> </w:t>
      </w:r>
      <w:proofErr w:type="spellStart"/>
      <w:r w:rsidRPr="00B76EF5">
        <w:rPr>
          <w:b/>
        </w:rPr>
        <w:t>sk</w:t>
      </w:r>
      <w:proofErr w:type="spellEnd"/>
      <w:r w:rsidRPr="00B76EF5">
        <w:rPr>
          <w:b/>
        </w:rPr>
        <w:t xml:space="preserve">. </w:t>
      </w:r>
    </w:p>
    <w:p w14:paraId="5666A4A8" w14:textId="77777777" w:rsidR="00CF1113" w:rsidRPr="00B76EF5" w:rsidRDefault="00AD0D38">
      <w:pPr>
        <w:ind w:left="6642" w:right="890" w:hanging="732"/>
        <w:rPr>
          <w:b/>
        </w:rPr>
      </w:pPr>
      <w:r w:rsidRPr="00B76EF5">
        <w:rPr>
          <w:b/>
        </w:rPr>
        <w:t xml:space="preserve">     </w:t>
      </w:r>
      <w:bookmarkStart w:id="0" w:name="_GoBack"/>
      <w:bookmarkEnd w:id="0"/>
      <w:r w:rsidRPr="00B76EF5">
        <w:rPr>
          <w:b/>
        </w:rPr>
        <w:t xml:space="preserve">      </w:t>
      </w:r>
      <w:proofErr w:type="gramStart"/>
      <w:r w:rsidR="004A076B" w:rsidRPr="00B76EF5">
        <w:rPr>
          <w:b/>
          <w:spacing w:val="-2"/>
        </w:rPr>
        <w:t>dékán</w:t>
      </w:r>
      <w:proofErr w:type="gramEnd"/>
    </w:p>
    <w:sectPr w:rsidR="00CF1113" w:rsidRPr="00B76EF5">
      <w:pgSz w:w="11910" w:h="16840"/>
      <w:pgMar w:top="1020" w:right="1300" w:bottom="960" w:left="12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AA316" w14:textId="77777777" w:rsidR="00EC6D14" w:rsidRDefault="00EC6D14">
      <w:r>
        <w:separator/>
      </w:r>
    </w:p>
  </w:endnote>
  <w:endnote w:type="continuationSeparator" w:id="0">
    <w:p w14:paraId="56D9D0F0" w14:textId="77777777" w:rsidR="00EC6D14" w:rsidRDefault="00EC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B0C1" w14:textId="75E4CFDF" w:rsidR="00CF1113" w:rsidRDefault="007E04E3">
    <w:pPr>
      <w:pStyle w:val="Szvegtrzs"/>
      <w:spacing w:line="14" w:lineRule="auto"/>
      <w:ind w:left="0" w:firstLine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936D0D" wp14:editId="29888862">
              <wp:simplePos x="0" y="0"/>
              <wp:positionH relativeFrom="page">
                <wp:posOffset>3658235</wp:posOffset>
              </wp:positionH>
              <wp:positionV relativeFrom="page">
                <wp:posOffset>10058400</wp:posOffset>
              </wp:positionV>
              <wp:extent cx="25971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B55C1" w14:textId="3A567795" w:rsidR="00CF1113" w:rsidRDefault="004A076B">
                          <w:pPr>
                            <w:pStyle w:val="Szvegtrzs"/>
                            <w:spacing w:before="12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86020">
                            <w:rPr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05pt;margin-top:11in;width:20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" filled="f" stroked="f">
              <v:textbox inset="0,0,0,0">
                <w:txbxContent>
                  <w:p w14:paraId="14CB55C1" w14:textId="3A567795" w:rsidR="00CF1113" w:rsidRDefault="004A076B">
                    <w:pPr>
                      <w:pStyle w:val="Szvegtrzs"/>
                      <w:spacing w:before="12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86020">
                      <w:rPr>
                        <w:noProof/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56AD" w14:textId="77777777" w:rsidR="00EC6D14" w:rsidRDefault="00EC6D14">
      <w:r>
        <w:separator/>
      </w:r>
    </w:p>
  </w:footnote>
  <w:footnote w:type="continuationSeparator" w:id="0">
    <w:p w14:paraId="416438F0" w14:textId="77777777" w:rsidR="00EC6D14" w:rsidRDefault="00EC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EEA"/>
    <w:multiLevelType w:val="hybridMultilevel"/>
    <w:tmpl w:val="98D83FE2"/>
    <w:lvl w:ilvl="0" w:tplc="AD8C5A58">
      <w:numFmt w:val="bullet"/>
      <w:lvlText w:val="-"/>
      <w:lvlJc w:val="left"/>
      <w:pPr>
        <w:ind w:left="360"/>
      </w:pPr>
      <w:rPr>
        <w:rFonts w:ascii="Arial" w:eastAsia="Arial" w:hAnsi="Arial" w:cs="Arial" w:hint="default"/>
        <w:b w:val="0"/>
        <w:bCs w:val="0"/>
        <w:i/>
        <w:iCs/>
        <w:w w:val="81"/>
        <w:sz w:val="24"/>
        <w:szCs w:val="24"/>
        <w:lang w:val="hu-H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472"/>
    <w:multiLevelType w:val="hybridMultilevel"/>
    <w:tmpl w:val="AD2CFF58"/>
    <w:lvl w:ilvl="0" w:tplc="6AE0B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692"/>
    <w:multiLevelType w:val="hybridMultilevel"/>
    <w:tmpl w:val="630669F0"/>
    <w:lvl w:ilvl="0" w:tplc="7C00769C">
      <w:numFmt w:val="bullet"/>
      <w:lvlText w:val="-"/>
      <w:lvlJc w:val="left"/>
      <w:pPr>
        <w:ind w:left="996" w:hanging="360"/>
      </w:pPr>
      <w:rPr>
        <w:rFonts w:ascii="Arial" w:eastAsia="Arial" w:hAnsi="Arial" w:cs="Arial" w:hint="default"/>
        <w:b w:val="0"/>
        <w:bCs w:val="0"/>
        <w:i/>
        <w:iCs/>
        <w:w w:val="99"/>
        <w:sz w:val="24"/>
        <w:szCs w:val="24"/>
        <w:lang w:val="hu-HU" w:eastAsia="en-US" w:bidi="ar-SA"/>
      </w:rPr>
    </w:lvl>
    <w:lvl w:ilvl="1" w:tplc="ABD23D64">
      <w:numFmt w:val="bullet"/>
      <w:lvlText w:val="•"/>
      <w:lvlJc w:val="left"/>
      <w:pPr>
        <w:ind w:left="1834" w:hanging="360"/>
      </w:pPr>
      <w:rPr>
        <w:rFonts w:hint="default"/>
        <w:lang w:val="hu-HU" w:eastAsia="en-US" w:bidi="ar-SA"/>
      </w:rPr>
    </w:lvl>
    <w:lvl w:ilvl="2" w:tplc="9D0A3330">
      <w:numFmt w:val="bullet"/>
      <w:lvlText w:val="•"/>
      <w:lvlJc w:val="left"/>
      <w:pPr>
        <w:ind w:left="2669" w:hanging="360"/>
      </w:pPr>
      <w:rPr>
        <w:rFonts w:hint="default"/>
        <w:lang w:val="hu-HU" w:eastAsia="en-US" w:bidi="ar-SA"/>
      </w:rPr>
    </w:lvl>
    <w:lvl w:ilvl="3" w:tplc="382654AE">
      <w:numFmt w:val="bullet"/>
      <w:lvlText w:val="•"/>
      <w:lvlJc w:val="left"/>
      <w:pPr>
        <w:ind w:left="3503" w:hanging="360"/>
      </w:pPr>
      <w:rPr>
        <w:rFonts w:hint="default"/>
        <w:lang w:val="hu-HU" w:eastAsia="en-US" w:bidi="ar-SA"/>
      </w:rPr>
    </w:lvl>
    <w:lvl w:ilvl="4" w:tplc="EF449422">
      <w:numFmt w:val="bullet"/>
      <w:lvlText w:val="•"/>
      <w:lvlJc w:val="left"/>
      <w:pPr>
        <w:ind w:left="4338" w:hanging="360"/>
      </w:pPr>
      <w:rPr>
        <w:rFonts w:hint="default"/>
        <w:lang w:val="hu-HU" w:eastAsia="en-US" w:bidi="ar-SA"/>
      </w:rPr>
    </w:lvl>
    <w:lvl w:ilvl="5" w:tplc="4E4E7A7C">
      <w:numFmt w:val="bullet"/>
      <w:lvlText w:val="•"/>
      <w:lvlJc w:val="left"/>
      <w:pPr>
        <w:ind w:left="5173" w:hanging="360"/>
      </w:pPr>
      <w:rPr>
        <w:rFonts w:hint="default"/>
        <w:lang w:val="hu-HU" w:eastAsia="en-US" w:bidi="ar-SA"/>
      </w:rPr>
    </w:lvl>
    <w:lvl w:ilvl="6" w:tplc="86027F64">
      <w:numFmt w:val="bullet"/>
      <w:lvlText w:val="•"/>
      <w:lvlJc w:val="left"/>
      <w:pPr>
        <w:ind w:left="6007" w:hanging="360"/>
      </w:pPr>
      <w:rPr>
        <w:rFonts w:hint="default"/>
        <w:lang w:val="hu-HU" w:eastAsia="en-US" w:bidi="ar-SA"/>
      </w:rPr>
    </w:lvl>
    <w:lvl w:ilvl="7" w:tplc="B81C9930">
      <w:numFmt w:val="bullet"/>
      <w:lvlText w:val="•"/>
      <w:lvlJc w:val="left"/>
      <w:pPr>
        <w:ind w:left="6842" w:hanging="360"/>
      </w:pPr>
      <w:rPr>
        <w:rFonts w:hint="default"/>
        <w:lang w:val="hu-HU" w:eastAsia="en-US" w:bidi="ar-SA"/>
      </w:rPr>
    </w:lvl>
    <w:lvl w:ilvl="8" w:tplc="4E4E56F6">
      <w:numFmt w:val="bullet"/>
      <w:lvlText w:val="•"/>
      <w:lvlJc w:val="left"/>
      <w:pPr>
        <w:ind w:left="7677" w:hanging="360"/>
      </w:pPr>
      <w:rPr>
        <w:rFonts w:hint="default"/>
        <w:lang w:val="hu-HU" w:eastAsia="en-US" w:bidi="ar-SA"/>
      </w:rPr>
    </w:lvl>
  </w:abstractNum>
  <w:abstractNum w:abstractNumId="3">
    <w:nsid w:val="395F2A2D"/>
    <w:multiLevelType w:val="hybridMultilevel"/>
    <w:tmpl w:val="8218741A"/>
    <w:lvl w:ilvl="0" w:tplc="87040B74">
      <w:start w:val="1"/>
      <w:numFmt w:val="upperRoman"/>
      <w:lvlText w:val="%1."/>
      <w:lvlJc w:val="left"/>
      <w:pPr>
        <w:ind w:left="343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 w:tplc="CF72D26C">
      <w:start w:val="1"/>
      <w:numFmt w:val="decimal"/>
      <w:lvlText w:val="%2."/>
      <w:lvlJc w:val="left"/>
      <w:pPr>
        <w:ind w:left="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2" w:tplc="124C592E">
      <w:numFmt w:val="bullet"/>
      <w:lvlText w:val="•"/>
      <w:lvlJc w:val="left"/>
      <w:pPr>
        <w:ind w:left="1500" w:hanging="360"/>
      </w:pPr>
      <w:rPr>
        <w:rFonts w:hint="default"/>
        <w:lang w:val="hu-HU" w:eastAsia="en-US" w:bidi="ar-SA"/>
      </w:rPr>
    </w:lvl>
    <w:lvl w:ilvl="3" w:tplc="8AD8E034">
      <w:numFmt w:val="bullet"/>
      <w:lvlText w:val="•"/>
      <w:lvlJc w:val="left"/>
      <w:pPr>
        <w:ind w:left="2481" w:hanging="360"/>
      </w:pPr>
      <w:rPr>
        <w:rFonts w:hint="default"/>
        <w:lang w:val="hu-HU" w:eastAsia="en-US" w:bidi="ar-SA"/>
      </w:rPr>
    </w:lvl>
    <w:lvl w:ilvl="4" w:tplc="DC4E1FE8">
      <w:numFmt w:val="bullet"/>
      <w:lvlText w:val="•"/>
      <w:lvlJc w:val="left"/>
      <w:pPr>
        <w:ind w:left="3462" w:hanging="360"/>
      </w:pPr>
      <w:rPr>
        <w:rFonts w:hint="default"/>
        <w:lang w:val="hu-HU" w:eastAsia="en-US" w:bidi="ar-SA"/>
      </w:rPr>
    </w:lvl>
    <w:lvl w:ilvl="5" w:tplc="5AF836DE">
      <w:numFmt w:val="bullet"/>
      <w:lvlText w:val="•"/>
      <w:lvlJc w:val="left"/>
      <w:pPr>
        <w:ind w:left="4442" w:hanging="360"/>
      </w:pPr>
      <w:rPr>
        <w:rFonts w:hint="default"/>
        <w:lang w:val="hu-HU" w:eastAsia="en-US" w:bidi="ar-SA"/>
      </w:rPr>
    </w:lvl>
    <w:lvl w:ilvl="6" w:tplc="3AC872A4">
      <w:numFmt w:val="bullet"/>
      <w:lvlText w:val="•"/>
      <w:lvlJc w:val="left"/>
      <w:pPr>
        <w:ind w:left="5423" w:hanging="360"/>
      </w:pPr>
      <w:rPr>
        <w:rFonts w:hint="default"/>
        <w:lang w:val="hu-HU" w:eastAsia="en-US" w:bidi="ar-SA"/>
      </w:rPr>
    </w:lvl>
    <w:lvl w:ilvl="7" w:tplc="71706196">
      <w:numFmt w:val="bullet"/>
      <w:lvlText w:val="•"/>
      <w:lvlJc w:val="left"/>
      <w:pPr>
        <w:ind w:left="6404" w:hanging="360"/>
      </w:pPr>
      <w:rPr>
        <w:rFonts w:hint="default"/>
        <w:lang w:val="hu-HU" w:eastAsia="en-US" w:bidi="ar-SA"/>
      </w:rPr>
    </w:lvl>
    <w:lvl w:ilvl="8" w:tplc="48DEE06C">
      <w:numFmt w:val="bullet"/>
      <w:lvlText w:val="•"/>
      <w:lvlJc w:val="left"/>
      <w:pPr>
        <w:ind w:left="7384" w:hanging="360"/>
      </w:pPr>
      <w:rPr>
        <w:rFonts w:hint="default"/>
        <w:lang w:val="hu-HU" w:eastAsia="en-US" w:bidi="ar-SA"/>
      </w:rPr>
    </w:lvl>
  </w:abstractNum>
  <w:abstractNum w:abstractNumId="4">
    <w:nsid w:val="3D662539"/>
    <w:multiLevelType w:val="hybridMultilevel"/>
    <w:tmpl w:val="676E4E28"/>
    <w:lvl w:ilvl="0" w:tplc="AD8C5A58">
      <w:numFmt w:val="bullet"/>
      <w:lvlText w:val="-"/>
      <w:lvlJc w:val="left"/>
      <w:pPr>
        <w:ind w:left="158" w:hanging="120"/>
      </w:pPr>
      <w:rPr>
        <w:rFonts w:ascii="Arial" w:eastAsia="Arial" w:hAnsi="Arial" w:cs="Arial" w:hint="default"/>
        <w:b w:val="0"/>
        <w:bCs w:val="0"/>
        <w:i/>
        <w:iCs/>
        <w:w w:val="81"/>
        <w:sz w:val="24"/>
        <w:szCs w:val="24"/>
        <w:lang w:val="hu-HU" w:eastAsia="en-US" w:bidi="ar-SA"/>
      </w:rPr>
    </w:lvl>
    <w:lvl w:ilvl="1" w:tplc="57DCF238">
      <w:numFmt w:val="bullet"/>
      <w:lvlText w:val="•"/>
      <w:lvlJc w:val="left"/>
      <w:pPr>
        <w:ind w:left="1078" w:hanging="120"/>
      </w:pPr>
      <w:rPr>
        <w:rFonts w:hint="default"/>
        <w:lang w:val="hu-HU" w:eastAsia="en-US" w:bidi="ar-SA"/>
      </w:rPr>
    </w:lvl>
    <w:lvl w:ilvl="2" w:tplc="DF4CFE30">
      <w:numFmt w:val="bullet"/>
      <w:lvlText w:val="•"/>
      <w:lvlJc w:val="left"/>
      <w:pPr>
        <w:ind w:left="1997" w:hanging="120"/>
      </w:pPr>
      <w:rPr>
        <w:rFonts w:hint="default"/>
        <w:lang w:val="hu-HU" w:eastAsia="en-US" w:bidi="ar-SA"/>
      </w:rPr>
    </w:lvl>
    <w:lvl w:ilvl="3" w:tplc="3938873E">
      <w:numFmt w:val="bullet"/>
      <w:lvlText w:val="•"/>
      <w:lvlJc w:val="left"/>
      <w:pPr>
        <w:ind w:left="2915" w:hanging="120"/>
      </w:pPr>
      <w:rPr>
        <w:rFonts w:hint="default"/>
        <w:lang w:val="hu-HU" w:eastAsia="en-US" w:bidi="ar-SA"/>
      </w:rPr>
    </w:lvl>
    <w:lvl w:ilvl="4" w:tplc="EE6681B8">
      <w:numFmt w:val="bullet"/>
      <w:lvlText w:val="•"/>
      <w:lvlJc w:val="left"/>
      <w:pPr>
        <w:ind w:left="3834" w:hanging="120"/>
      </w:pPr>
      <w:rPr>
        <w:rFonts w:hint="default"/>
        <w:lang w:val="hu-HU" w:eastAsia="en-US" w:bidi="ar-SA"/>
      </w:rPr>
    </w:lvl>
    <w:lvl w:ilvl="5" w:tplc="E49E1EB8">
      <w:numFmt w:val="bullet"/>
      <w:lvlText w:val="•"/>
      <w:lvlJc w:val="left"/>
      <w:pPr>
        <w:ind w:left="4753" w:hanging="120"/>
      </w:pPr>
      <w:rPr>
        <w:rFonts w:hint="default"/>
        <w:lang w:val="hu-HU" w:eastAsia="en-US" w:bidi="ar-SA"/>
      </w:rPr>
    </w:lvl>
    <w:lvl w:ilvl="6" w:tplc="03D423A0">
      <w:numFmt w:val="bullet"/>
      <w:lvlText w:val="•"/>
      <w:lvlJc w:val="left"/>
      <w:pPr>
        <w:ind w:left="5671" w:hanging="120"/>
      </w:pPr>
      <w:rPr>
        <w:rFonts w:hint="default"/>
        <w:lang w:val="hu-HU" w:eastAsia="en-US" w:bidi="ar-SA"/>
      </w:rPr>
    </w:lvl>
    <w:lvl w:ilvl="7" w:tplc="230E27AC">
      <w:numFmt w:val="bullet"/>
      <w:lvlText w:val="•"/>
      <w:lvlJc w:val="left"/>
      <w:pPr>
        <w:ind w:left="6590" w:hanging="120"/>
      </w:pPr>
      <w:rPr>
        <w:rFonts w:hint="default"/>
        <w:lang w:val="hu-HU" w:eastAsia="en-US" w:bidi="ar-SA"/>
      </w:rPr>
    </w:lvl>
    <w:lvl w:ilvl="8" w:tplc="500AF2C0">
      <w:numFmt w:val="bullet"/>
      <w:lvlText w:val="•"/>
      <w:lvlJc w:val="left"/>
      <w:pPr>
        <w:ind w:left="7509" w:hanging="120"/>
      </w:pPr>
      <w:rPr>
        <w:rFonts w:hint="default"/>
        <w:lang w:val="hu-HU" w:eastAsia="en-US" w:bidi="ar-SA"/>
      </w:rPr>
    </w:lvl>
  </w:abstractNum>
  <w:abstractNum w:abstractNumId="5">
    <w:nsid w:val="3E4652E2"/>
    <w:multiLevelType w:val="hybridMultilevel"/>
    <w:tmpl w:val="E18A0236"/>
    <w:lvl w:ilvl="0" w:tplc="2CC01EBE">
      <w:start w:val="5"/>
      <w:numFmt w:val="upperLetter"/>
      <w:lvlText w:val="%1."/>
      <w:lvlJc w:val="left"/>
      <w:pPr>
        <w:ind w:left="518" w:hanging="360"/>
      </w:pPr>
      <w:rPr>
        <w:rFonts w:hint="default"/>
        <w:w w:val="80"/>
        <w:u w:val="single"/>
      </w:rPr>
    </w:lvl>
    <w:lvl w:ilvl="1" w:tplc="040E0019">
      <w:start w:val="1"/>
      <w:numFmt w:val="lowerLetter"/>
      <w:lvlText w:val="%2."/>
      <w:lvlJc w:val="left"/>
      <w:pPr>
        <w:ind w:left="1238" w:hanging="360"/>
      </w:pPr>
    </w:lvl>
    <w:lvl w:ilvl="2" w:tplc="040E001B" w:tentative="1">
      <w:start w:val="1"/>
      <w:numFmt w:val="lowerRoman"/>
      <w:lvlText w:val="%3."/>
      <w:lvlJc w:val="right"/>
      <w:pPr>
        <w:ind w:left="1958" w:hanging="180"/>
      </w:pPr>
    </w:lvl>
    <w:lvl w:ilvl="3" w:tplc="040E000F" w:tentative="1">
      <w:start w:val="1"/>
      <w:numFmt w:val="decimal"/>
      <w:lvlText w:val="%4."/>
      <w:lvlJc w:val="left"/>
      <w:pPr>
        <w:ind w:left="2678" w:hanging="360"/>
      </w:pPr>
    </w:lvl>
    <w:lvl w:ilvl="4" w:tplc="040E0019" w:tentative="1">
      <w:start w:val="1"/>
      <w:numFmt w:val="lowerLetter"/>
      <w:lvlText w:val="%5."/>
      <w:lvlJc w:val="left"/>
      <w:pPr>
        <w:ind w:left="3398" w:hanging="360"/>
      </w:pPr>
    </w:lvl>
    <w:lvl w:ilvl="5" w:tplc="040E001B" w:tentative="1">
      <w:start w:val="1"/>
      <w:numFmt w:val="lowerRoman"/>
      <w:lvlText w:val="%6."/>
      <w:lvlJc w:val="right"/>
      <w:pPr>
        <w:ind w:left="4118" w:hanging="180"/>
      </w:pPr>
    </w:lvl>
    <w:lvl w:ilvl="6" w:tplc="040E000F" w:tentative="1">
      <w:start w:val="1"/>
      <w:numFmt w:val="decimal"/>
      <w:lvlText w:val="%7."/>
      <w:lvlJc w:val="left"/>
      <w:pPr>
        <w:ind w:left="4838" w:hanging="360"/>
      </w:pPr>
    </w:lvl>
    <w:lvl w:ilvl="7" w:tplc="040E0019" w:tentative="1">
      <w:start w:val="1"/>
      <w:numFmt w:val="lowerLetter"/>
      <w:lvlText w:val="%8."/>
      <w:lvlJc w:val="left"/>
      <w:pPr>
        <w:ind w:left="5558" w:hanging="360"/>
      </w:pPr>
    </w:lvl>
    <w:lvl w:ilvl="8" w:tplc="040E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454241AC"/>
    <w:multiLevelType w:val="hybridMultilevel"/>
    <w:tmpl w:val="711A4EFC"/>
    <w:lvl w:ilvl="0" w:tplc="F5902E1C">
      <w:start w:val="1"/>
      <w:numFmt w:val="upperRoman"/>
      <w:lvlText w:val="%1.)"/>
      <w:lvlJc w:val="left"/>
      <w:pPr>
        <w:ind w:left="229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0" w:hanging="360"/>
      </w:pPr>
    </w:lvl>
    <w:lvl w:ilvl="2" w:tplc="040E001B" w:tentative="1">
      <w:start w:val="1"/>
      <w:numFmt w:val="lowerRoman"/>
      <w:lvlText w:val="%3."/>
      <w:lvlJc w:val="right"/>
      <w:pPr>
        <w:ind w:left="3370" w:hanging="180"/>
      </w:pPr>
    </w:lvl>
    <w:lvl w:ilvl="3" w:tplc="040E000F" w:tentative="1">
      <w:start w:val="1"/>
      <w:numFmt w:val="decimal"/>
      <w:lvlText w:val="%4."/>
      <w:lvlJc w:val="left"/>
      <w:pPr>
        <w:ind w:left="4090" w:hanging="360"/>
      </w:pPr>
    </w:lvl>
    <w:lvl w:ilvl="4" w:tplc="040E0019" w:tentative="1">
      <w:start w:val="1"/>
      <w:numFmt w:val="lowerLetter"/>
      <w:lvlText w:val="%5."/>
      <w:lvlJc w:val="left"/>
      <w:pPr>
        <w:ind w:left="4810" w:hanging="360"/>
      </w:pPr>
    </w:lvl>
    <w:lvl w:ilvl="5" w:tplc="040E001B" w:tentative="1">
      <w:start w:val="1"/>
      <w:numFmt w:val="lowerRoman"/>
      <w:lvlText w:val="%6."/>
      <w:lvlJc w:val="right"/>
      <w:pPr>
        <w:ind w:left="5530" w:hanging="180"/>
      </w:pPr>
    </w:lvl>
    <w:lvl w:ilvl="6" w:tplc="040E000F" w:tentative="1">
      <w:start w:val="1"/>
      <w:numFmt w:val="decimal"/>
      <w:lvlText w:val="%7."/>
      <w:lvlJc w:val="left"/>
      <w:pPr>
        <w:ind w:left="6250" w:hanging="360"/>
      </w:pPr>
    </w:lvl>
    <w:lvl w:ilvl="7" w:tplc="040E0019" w:tentative="1">
      <w:start w:val="1"/>
      <w:numFmt w:val="lowerLetter"/>
      <w:lvlText w:val="%8."/>
      <w:lvlJc w:val="left"/>
      <w:pPr>
        <w:ind w:left="6970" w:hanging="360"/>
      </w:pPr>
    </w:lvl>
    <w:lvl w:ilvl="8" w:tplc="040E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7">
    <w:nsid w:val="4F0F3438"/>
    <w:multiLevelType w:val="hybridMultilevel"/>
    <w:tmpl w:val="1D8A7E2C"/>
    <w:lvl w:ilvl="0" w:tplc="BCBAB742">
      <w:start w:val="1"/>
      <w:numFmt w:val="decimal"/>
      <w:lvlText w:val="%1."/>
      <w:lvlJc w:val="left"/>
      <w:pPr>
        <w:ind w:left="158" w:hanging="230"/>
        <w:jc w:val="left"/>
      </w:pPr>
      <w:rPr>
        <w:rFonts w:ascii="Arial" w:eastAsia="Arial" w:hAnsi="Arial" w:cs="Arial" w:hint="default"/>
        <w:b w:val="0"/>
        <w:bCs w:val="0"/>
        <w:i/>
        <w:iCs/>
        <w:w w:val="82"/>
        <w:sz w:val="24"/>
        <w:szCs w:val="24"/>
        <w:lang w:val="hu-HU" w:eastAsia="en-US" w:bidi="ar-SA"/>
      </w:rPr>
    </w:lvl>
    <w:lvl w:ilvl="1" w:tplc="0CBE45FC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E96B5A8">
      <w:numFmt w:val="bullet"/>
      <w:lvlText w:val="•"/>
      <w:lvlJc w:val="left"/>
      <w:pPr>
        <w:ind w:left="1820" w:hanging="360"/>
      </w:pPr>
      <w:rPr>
        <w:rFonts w:hint="default"/>
        <w:lang w:val="hu-HU" w:eastAsia="en-US" w:bidi="ar-SA"/>
      </w:rPr>
    </w:lvl>
    <w:lvl w:ilvl="3" w:tplc="84787242">
      <w:numFmt w:val="bullet"/>
      <w:lvlText w:val="•"/>
      <w:lvlJc w:val="left"/>
      <w:pPr>
        <w:ind w:left="2761" w:hanging="360"/>
      </w:pPr>
      <w:rPr>
        <w:rFonts w:hint="default"/>
        <w:lang w:val="hu-HU" w:eastAsia="en-US" w:bidi="ar-SA"/>
      </w:rPr>
    </w:lvl>
    <w:lvl w:ilvl="4" w:tplc="EEE0C9F4">
      <w:numFmt w:val="bullet"/>
      <w:lvlText w:val="•"/>
      <w:lvlJc w:val="left"/>
      <w:pPr>
        <w:ind w:left="3702" w:hanging="360"/>
      </w:pPr>
      <w:rPr>
        <w:rFonts w:hint="default"/>
        <w:lang w:val="hu-HU" w:eastAsia="en-US" w:bidi="ar-SA"/>
      </w:rPr>
    </w:lvl>
    <w:lvl w:ilvl="5" w:tplc="463CE3F4">
      <w:numFmt w:val="bullet"/>
      <w:lvlText w:val="•"/>
      <w:lvlJc w:val="left"/>
      <w:pPr>
        <w:ind w:left="4642" w:hanging="360"/>
      </w:pPr>
      <w:rPr>
        <w:rFonts w:hint="default"/>
        <w:lang w:val="hu-HU" w:eastAsia="en-US" w:bidi="ar-SA"/>
      </w:rPr>
    </w:lvl>
    <w:lvl w:ilvl="6" w:tplc="9D5AF8E8">
      <w:numFmt w:val="bullet"/>
      <w:lvlText w:val="•"/>
      <w:lvlJc w:val="left"/>
      <w:pPr>
        <w:ind w:left="5583" w:hanging="360"/>
      </w:pPr>
      <w:rPr>
        <w:rFonts w:hint="default"/>
        <w:lang w:val="hu-HU" w:eastAsia="en-US" w:bidi="ar-SA"/>
      </w:rPr>
    </w:lvl>
    <w:lvl w:ilvl="7" w:tplc="72DE2E2A">
      <w:numFmt w:val="bullet"/>
      <w:lvlText w:val="•"/>
      <w:lvlJc w:val="left"/>
      <w:pPr>
        <w:ind w:left="6524" w:hanging="360"/>
      </w:pPr>
      <w:rPr>
        <w:rFonts w:hint="default"/>
        <w:lang w:val="hu-HU" w:eastAsia="en-US" w:bidi="ar-SA"/>
      </w:rPr>
    </w:lvl>
    <w:lvl w:ilvl="8" w:tplc="744875E8">
      <w:numFmt w:val="bullet"/>
      <w:lvlText w:val="•"/>
      <w:lvlJc w:val="left"/>
      <w:pPr>
        <w:ind w:left="7464" w:hanging="360"/>
      </w:pPr>
      <w:rPr>
        <w:rFonts w:hint="default"/>
        <w:lang w:val="hu-HU" w:eastAsia="en-US" w:bidi="ar-SA"/>
      </w:rPr>
    </w:lvl>
  </w:abstractNum>
  <w:abstractNum w:abstractNumId="8">
    <w:nsid w:val="51F142EE"/>
    <w:multiLevelType w:val="hybridMultilevel"/>
    <w:tmpl w:val="AD54EC72"/>
    <w:lvl w:ilvl="0" w:tplc="6AE0B346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9242672">
      <w:numFmt w:val="bullet"/>
      <w:lvlText w:val="•"/>
      <w:lvlJc w:val="left"/>
      <w:pPr>
        <w:ind w:left="1402" w:hanging="360"/>
      </w:pPr>
      <w:rPr>
        <w:rFonts w:hint="default"/>
        <w:lang w:val="hu-HU" w:eastAsia="en-US" w:bidi="ar-SA"/>
      </w:rPr>
    </w:lvl>
    <w:lvl w:ilvl="2" w:tplc="28443614">
      <w:numFmt w:val="bullet"/>
      <w:lvlText w:val="•"/>
      <w:lvlJc w:val="left"/>
      <w:pPr>
        <w:ind w:left="2285" w:hanging="360"/>
      </w:pPr>
      <w:rPr>
        <w:rFonts w:hint="default"/>
        <w:lang w:val="hu-HU" w:eastAsia="en-US" w:bidi="ar-SA"/>
      </w:rPr>
    </w:lvl>
    <w:lvl w:ilvl="3" w:tplc="2FD67020">
      <w:numFmt w:val="bullet"/>
      <w:lvlText w:val="•"/>
      <w:lvlJc w:val="left"/>
      <w:pPr>
        <w:ind w:left="3167" w:hanging="360"/>
      </w:pPr>
      <w:rPr>
        <w:rFonts w:hint="default"/>
        <w:lang w:val="hu-HU" w:eastAsia="en-US" w:bidi="ar-SA"/>
      </w:rPr>
    </w:lvl>
    <w:lvl w:ilvl="4" w:tplc="F51E14CA">
      <w:numFmt w:val="bullet"/>
      <w:lvlText w:val="•"/>
      <w:lvlJc w:val="left"/>
      <w:pPr>
        <w:ind w:left="4050" w:hanging="360"/>
      </w:pPr>
      <w:rPr>
        <w:rFonts w:hint="default"/>
        <w:lang w:val="hu-HU" w:eastAsia="en-US" w:bidi="ar-SA"/>
      </w:rPr>
    </w:lvl>
    <w:lvl w:ilvl="5" w:tplc="DFB229D6">
      <w:numFmt w:val="bullet"/>
      <w:lvlText w:val="•"/>
      <w:lvlJc w:val="left"/>
      <w:pPr>
        <w:ind w:left="4933" w:hanging="360"/>
      </w:pPr>
      <w:rPr>
        <w:rFonts w:hint="default"/>
        <w:lang w:val="hu-HU" w:eastAsia="en-US" w:bidi="ar-SA"/>
      </w:rPr>
    </w:lvl>
    <w:lvl w:ilvl="6" w:tplc="6A6E9466">
      <w:numFmt w:val="bullet"/>
      <w:lvlText w:val="•"/>
      <w:lvlJc w:val="left"/>
      <w:pPr>
        <w:ind w:left="5815" w:hanging="360"/>
      </w:pPr>
      <w:rPr>
        <w:rFonts w:hint="default"/>
        <w:lang w:val="hu-HU" w:eastAsia="en-US" w:bidi="ar-SA"/>
      </w:rPr>
    </w:lvl>
    <w:lvl w:ilvl="7" w:tplc="8A16E8AC">
      <w:numFmt w:val="bullet"/>
      <w:lvlText w:val="•"/>
      <w:lvlJc w:val="left"/>
      <w:pPr>
        <w:ind w:left="6698" w:hanging="360"/>
      </w:pPr>
      <w:rPr>
        <w:rFonts w:hint="default"/>
        <w:lang w:val="hu-HU" w:eastAsia="en-US" w:bidi="ar-SA"/>
      </w:rPr>
    </w:lvl>
    <w:lvl w:ilvl="8" w:tplc="91F60A24">
      <w:numFmt w:val="bullet"/>
      <w:lvlText w:val="•"/>
      <w:lvlJc w:val="left"/>
      <w:pPr>
        <w:ind w:left="7581" w:hanging="360"/>
      </w:pPr>
      <w:rPr>
        <w:rFonts w:hint="default"/>
        <w:lang w:val="hu-HU" w:eastAsia="en-US" w:bidi="ar-SA"/>
      </w:rPr>
    </w:lvl>
  </w:abstractNum>
  <w:abstractNum w:abstractNumId="9">
    <w:nsid w:val="677C4580"/>
    <w:multiLevelType w:val="multilevel"/>
    <w:tmpl w:val="BAC6EE10"/>
    <w:lvl w:ilvl="0">
      <w:start w:val="1"/>
      <w:numFmt w:val="upperLetter"/>
      <w:lvlText w:val="%1."/>
      <w:lvlJc w:val="left"/>
      <w:pPr>
        <w:ind w:left="158" w:hanging="252"/>
        <w:jc w:val="left"/>
      </w:pPr>
      <w:rPr>
        <w:rFonts w:hint="default"/>
        <w:w w:val="81"/>
        <w:u w:val="none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23" w:hanging="6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160" w:hanging="68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183" w:hanging="68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206" w:hanging="68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229" w:hanging="68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253" w:hanging="68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76" w:hanging="68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99" w:hanging="682"/>
      </w:pPr>
      <w:rPr>
        <w:rFonts w:hint="default"/>
        <w:lang w:val="hu-HU" w:eastAsia="en-US" w:bidi="ar-SA"/>
      </w:rPr>
    </w:lvl>
  </w:abstractNum>
  <w:abstractNum w:abstractNumId="10">
    <w:nsid w:val="70F407A0"/>
    <w:multiLevelType w:val="hybridMultilevel"/>
    <w:tmpl w:val="8F007B88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A103D"/>
    <w:multiLevelType w:val="hybridMultilevel"/>
    <w:tmpl w:val="3B802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13"/>
    <w:rsid w:val="000D5A8B"/>
    <w:rsid w:val="001252FE"/>
    <w:rsid w:val="00144E94"/>
    <w:rsid w:val="001712DB"/>
    <w:rsid w:val="002F1E61"/>
    <w:rsid w:val="003C5A03"/>
    <w:rsid w:val="00496395"/>
    <w:rsid w:val="004A076B"/>
    <w:rsid w:val="004E4CA3"/>
    <w:rsid w:val="0060124E"/>
    <w:rsid w:val="00612964"/>
    <w:rsid w:val="006D4C44"/>
    <w:rsid w:val="00786020"/>
    <w:rsid w:val="007E04E3"/>
    <w:rsid w:val="008C4D9F"/>
    <w:rsid w:val="008F0875"/>
    <w:rsid w:val="009407ED"/>
    <w:rsid w:val="00AD0D38"/>
    <w:rsid w:val="00AD64C8"/>
    <w:rsid w:val="00B76EF5"/>
    <w:rsid w:val="00CF1113"/>
    <w:rsid w:val="00DF5CFB"/>
    <w:rsid w:val="00EB7AA2"/>
    <w:rsid w:val="00EC6D14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DA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before="83"/>
      <w:ind w:left="1536" w:right="1492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23" w:hanging="682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ind w:left="158" w:right="1495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  <w:pPr>
      <w:ind w:left="1123" w:hanging="682"/>
    </w:pPr>
  </w:style>
  <w:style w:type="paragraph" w:customStyle="1" w:styleId="TableParagraph">
    <w:name w:val="Table Paragraph"/>
    <w:basedOn w:val="Norml"/>
    <w:uiPriority w:val="1"/>
    <w:qFormat/>
    <w:pPr>
      <w:spacing w:line="256" w:lineRule="exact"/>
      <w:ind w:left="5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6E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EF5"/>
    <w:rPr>
      <w:rFonts w:ascii="Tahoma" w:eastAsia="Arial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before="83"/>
      <w:ind w:left="1536" w:right="1492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23" w:hanging="682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ind w:left="158" w:right="1495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  <w:pPr>
      <w:ind w:left="1123" w:hanging="682"/>
    </w:pPr>
  </w:style>
  <w:style w:type="paragraph" w:customStyle="1" w:styleId="TableParagraph">
    <w:name w:val="Table Paragraph"/>
    <w:basedOn w:val="Norml"/>
    <w:uiPriority w:val="1"/>
    <w:qFormat/>
    <w:pPr>
      <w:spacing w:line="256" w:lineRule="exact"/>
      <w:ind w:left="5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6E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EF5"/>
    <w:rPr>
      <w:rFonts w:ascii="Tahoma" w:eastAsia="Arial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rovizsga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09D6-1494-42C5-8CB5-479FEDE2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3792</Words>
  <Characters>26167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user;AI</dc:creator>
  <cp:lastModifiedBy>peszter</cp:lastModifiedBy>
  <cp:revision>5</cp:revision>
  <cp:lastPrinted>2022-02-08T11:35:00Z</cp:lastPrinted>
  <dcterms:created xsi:type="dcterms:W3CDTF">2022-02-08T12:06:00Z</dcterms:created>
  <dcterms:modified xsi:type="dcterms:W3CDTF">2022-05-12T08:43:00Z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