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F1B6C" w14:textId="77777777" w:rsidR="00183489" w:rsidRPr="00183489" w:rsidRDefault="00183489" w:rsidP="00281473">
      <w:pPr>
        <w:spacing w:after="160" w:line="360" w:lineRule="auto"/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</w:p>
    <w:p w14:paraId="2B1BD275" w14:textId="77777777" w:rsidR="00183489" w:rsidRPr="00183489" w:rsidRDefault="00BF7C71" w:rsidP="00281473">
      <w:pPr>
        <w:spacing w:after="160" w:line="360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8"/>
          <w:szCs w:val="24"/>
          <w:lang w:eastAsia="en-US"/>
        </w:rPr>
        <w:t>Tájékoztatólevél</w:t>
      </w:r>
      <w:r w:rsidR="00183489" w:rsidRPr="00183489">
        <w:rPr>
          <w:rFonts w:eastAsia="Calibri"/>
          <w:b/>
          <w:sz w:val="28"/>
          <w:szCs w:val="24"/>
          <w:lang w:eastAsia="en-US"/>
        </w:rPr>
        <w:t xml:space="preserve"> a Semmelweis Egyetem Gyógyszerésztudományi Kar ötödéves gyógyszerészhallgatók záróvizsga előtti szakm</w:t>
      </w:r>
      <w:r>
        <w:rPr>
          <w:rFonts w:eastAsia="Calibri"/>
          <w:b/>
          <w:sz w:val="28"/>
          <w:szCs w:val="24"/>
          <w:lang w:eastAsia="en-US"/>
        </w:rPr>
        <w:t>ai gyakorlatához kapcsolódó</w:t>
      </w:r>
      <w:r w:rsidR="002C3078">
        <w:rPr>
          <w:rFonts w:eastAsia="Calibri"/>
          <w:b/>
          <w:sz w:val="28"/>
          <w:szCs w:val="24"/>
          <w:lang w:eastAsia="en-US"/>
        </w:rPr>
        <w:t>,</w:t>
      </w:r>
      <w:r>
        <w:rPr>
          <w:rFonts w:eastAsia="Calibri"/>
          <w:b/>
          <w:sz w:val="28"/>
          <w:szCs w:val="24"/>
          <w:lang w:eastAsia="en-US"/>
        </w:rPr>
        <w:t xml:space="preserve"> szemináriumi képzések</w:t>
      </w:r>
      <w:r w:rsidR="00F41AB4">
        <w:rPr>
          <w:rFonts w:eastAsia="Calibri"/>
          <w:b/>
          <w:sz w:val="28"/>
          <w:szCs w:val="24"/>
          <w:lang w:eastAsia="en-US"/>
        </w:rPr>
        <w:t xml:space="preserve"> megvalósításáról</w:t>
      </w:r>
    </w:p>
    <w:p w14:paraId="65658C46" w14:textId="77777777" w:rsidR="00183489" w:rsidRPr="00183489" w:rsidRDefault="00183489" w:rsidP="00281473">
      <w:pPr>
        <w:spacing w:after="160"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03C334FF" w14:textId="77777777" w:rsidR="00183489" w:rsidRPr="00183489" w:rsidRDefault="00BF7C71" w:rsidP="00281473">
      <w:pPr>
        <w:spacing w:after="160"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Kedves </w:t>
      </w:r>
      <w:r w:rsidR="0036400B">
        <w:rPr>
          <w:rFonts w:eastAsia="Calibri"/>
          <w:b/>
          <w:sz w:val="24"/>
          <w:szCs w:val="24"/>
          <w:lang w:eastAsia="en-US"/>
        </w:rPr>
        <w:t>G</w:t>
      </w:r>
      <w:r>
        <w:rPr>
          <w:rFonts w:eastAsia="Calibri"/>
          <w:b/>
          <w:sz w:val="24"/>
          <w:szCs w:val="24"/>
          <w:lang w:eastAsia="en-US"/>
        </w:rPr>
        <w:t>yógyszerészhallgató</w:t>
      </w:r>
      <w:r w:rsidR="00183489" w:rsidRPr="00183489">
        <w:rPr>
          <w:rFonts w:eastAsia="Calibri"/>
          <w:b/>
          <w:sz w:val="24"/>
          <w:szCs w:val="24"/>
          <w:lang w:eastAsia="en-US"/>
        </w:rPr>
        <w:t>!</w:t>
      </w:r>
    </w:p>
    <w:p w14:paraId="72D4CCC3" w14:textId="0E381B71" w:rsidR="00BF7C71" w:rsidRPr="00183489" w:rsidRDefault="00183489" w:rsidP="00281473">
      <w:pPr>
        <w:spacing w:after="160" w:line="360" w:lineRule="auto"/>
        <w:jc w:val="both"/>
        <w:rPr>
          <w:color w:val="000000"/>
          <w:kern w:val="24"/>
          <w:sz w:val="24"/>
          <w:szCs w:val="24"/>
        </w:rPr>
      </w:pPr>
      <w:r w:rsidRPr="00183489">
        <w:rPr>
          <w:color w:val="000000"/>
          <w:kern w:val="24"/>
          <w:sz w:val="24"/>
          <w:szCs w:val="24"/>
        </w:rPr>
        <w:t>A Semmelweis Egyetem Gyógyszerésztudományi Kara a Magyar Gyógyszerészi Kamarával közö</w:t>
      </w:r>
      <w:r w:rsidR="00F41AB4">
        <w:rPr>
          <w:color w:val="000000"/>
          <w:kern w:val="24"/>
          <w:sz w:val="24"/>
          <w:szCs w:val="24"/>
        </w:rPr>
        <w:t>sen 202</w:t>
      </w:r>
      <w:r w:rsidR="00BF64CC">
        <w:rPr>
          <w:color w:val="000000"/>
          <w:kern w:val="24"/>
          <w:sz w:val="24"/>
          <w:szCs w:val="24"/>
        </w:rPr>
        <w:t xml:space="preserve">1 </w:t>
      </w:r>
      <w:r w:rsidR="00F41AB4">
        <w:rPr>
          <w:color w:val="000000"/>
          <w:kern w:val="24"/>
          <w:sz w:val="24"/>
          <w:szCs w:val="24"/>
        </w:rPr>
        <w:t>februárjától</w:t>
      </w:r>
      <w:r w:rsidR="002C3078">
        <w:rPr>
          <w:color w:val="000000"/>
          <w:kern w:val="24"/>
          <w:sz w:val="24"/>
          <w:szCs w:val="24"/>
        </w:rPr>
        <w:t xml:space="preserve"> folytatja azt az</w:t>
      </w:r>
      <w:r w:rsidRPr="00183489">
        <w:rPr>
          <w:color w:val="000000"/>
          <w:kern w:val="24"/>
          <w:sz w:val="24"/>
          <w:szCs w:val="24"/>
        </w:rPr>
        <w:t xml:space="preserve"> oktatási programot, amelynek a célja, hogy segítse a</w:t>
      </w:r>
      <w:r w:rsidR="00BF7C71">
        <w:rPr>
          <w:color w:val="000000"/>
          <w:kern w:val="24"/>
          <w:sz w:val="24"/>
          <w:szCs w:val="24"/>
        </w:rPr>
        <w:t>z Ön</w:t>
      </w:r>
      <w:r w:rsidRPr="00183489">
        <w:rPr>
          <w:color w:val="000000"/>
          <w:kern w:val="24"/>
          <w:sz w:val="24"/>
          <w:szCs w:val="24"/>
        </w:rPr>
        <w:t xml:space="preserve"> záróvizsgára való felkészülését, valamint a diploma utáni munkavégzés</w:t>
      </w:r>
      <w:r w:rsidR="00BF7C71">
        <w:rPr>
          <w:color w:val="000000"/>
          <w:kern w:val="24"/>
          <w:sz w:val="24"/>
          <w:szCs w:val="24"/>
        </w:rPr>
        <w:t>ét</w:t>
      </w:r>
      <w:r w:rsidR="00281473">
        <w:rPr>
          <w:color w:val="000000"/>
          <w:kern w:val="24"/>
          <w:sz w:val="24"/>
          <w:szCs w:val="24"/>
        </w:rPr>
        <w:t xml:space="preserve"> </w:t>
      </w:r>
      <w:r w:rsidR="002C3078">
        <w:rPr>
          <w:color w:val="000000"/>
          <w:kern w:val="24"/>
          <w:sz w:val="24"/>
          <w:szCs w:val="24"/>
        </w:rPr>
        <w:t>főként közforgalmú gyógyszertári vonatkozásban</w:t>
      </w:r>
      <w:r w:rsidR="00BF7C71">
        <w:rPr>
          <w:color w:val="000000"/>
          <w:kern w:val="24"/>
          <w:sz w:val="24"/>
          <w:szCs w:val="24"/>
        </w:rPr>
        <w:t>. A négy</w:t>
      </w:r>
      <w:r w:rsidRPr="00183489">
        <w:rPr>
          <w:color w:val="000000"/>
          <w:kern w:val="24"/>
          <w:sz w:val="24"/>
          <w:szCs w:val="24"/>
        </w:rPr>
        <w:t xml:space="preserve"> alkalomból álló oktatási pro</w:t>
      </w:r>
      <w:r w:rsidR="002C3078">
        <w:rPr>
          <w:color w:val="000000"/>
          <w:kern w:val="24"/>
          <w:sz w:val="24"/>
          <w:szCs w:val="24"/>
        </w:rPr>
        <w:t xml:space="preserve">gram a </w:t>
      </w:r>
      <w:r w:rsidR="00BF7C71">
        <w:rPr>
          <w:color w:val="000000"/>
          <w:kern w:val="24"/>
          <w:sz w:val="24"/>
          <w:szCs w:val="24"/>
        </w:rPr>
        <w:t>korábbi tanulmányai</w:t>
      </w:r>
      <w:r w:rsidRPr="00183489">
        <w:rPr>
          <w:color w:val="000000"/>
          <w:kern w:val="24"/>
          <w:sz w:val="24"/>
          <w:szCs w:val="24"/>
        </w:rPr>
        <w:t xml:space="preserve"> </w:t>
      </w:r>
      <w:r w:rsidR="00E30D96">
        <w:rPr>
          <w:color w:val="000000"/>
          <w:kern w:val="24"/>
          <w:sz w:val="24"/>
          <w:szCs w:val="24"/>
        </w:rPr>
        <w:t xml:space="preserve">során </w:t>
      </w:r>
      <w:r w:rsidRPr="00183489">
        <w:rPr>
          <w:color w:val="000000"/>
          <w:kern w:val="24"/>
          <w:sz w:val="24"/>
          <w:szCs w:val="24"/>
        </w:rPr>
        <w:t>tárgyalt</w:t>
      </w:r>
      <w:r w:rsidR="00281473">
        <w:rPr>
          <w:color w:val="000000"/>
          <w:kern w:val="24"/>
          <w:sz w:val="24"/>
          <w:szCs w:val="24"/>
        </w:rPr>
        <w:t>,</w:t>
      </w:r>
      <w:r w:rsidRPr="00183489">
        <w:rPr>
          <w:color w:val="000000"/>
          <w:kern w:val="24"/>
          <w:sz w:val="24"/>
          <w:szCs w:val="24"/>
        </w:rPr>
        <w:t xml:space="preserve"> </w:t>
      </w:r>
      <w:r w:rsidR="00E30D96">
        <w:rPr>
          <w:color w:val="000000"/>
          <w:kern w:val="24"/>
          <w:sz w:val="24"/>
          <w:szCs w:val="24"/>
        </w:rPr>
        <w:t xml:space="preserve">egyes témák </w:t>
      </w:r>
      <w:r w:rsidRPr="00183489">
        <w:rPr>
          <w:color w:val="000000"/>
          <w:kern w:val="24"/>
          <w:sz w:val="24"/>
          <w:szCs w:val="24"/>
        </w:rPr>
        <w:t xml:space="preserve">gyakorlati aspektusainak megismerését célozza. </w:t>
      </w:r>
    </w:p>
    <w:p w14:paraId="68C04288" w14:textId="77777777" w:rsidR="00183489" w:rsidRPr="00183489" w:rsidRDefault="00183489" w:rsidP="00281473">
      <w:pPr>
        <w:spacing w:after="160" w:line="360" w:lineRule="auto"/>
        <w:jc w:val="both"/>
        <w:rPr>
          <w:color w:val="000000"/>
          <w:kern w:val="24"/>
          <w:sz w:val="24"/>
          <w:szCs w:val="24"/>
        </w:rPr>
      </w:pPr>
      <w:r w:rsidRPr="00183489">
        <w:rPr>
          <w:color w:val="000000"/>
          <w:kern w:val="24"/>
          <w:sz w:val="24"/>
          <w:szCs w:val="24"/>
        </w:rPr>
        <w:t xml:space="preserve">A tárgyalásra kerülő témakörök </w:t>
      </w:r>
      <w:r w:rsidR="00BF7C71">
        <w:rPr>
          <w:color w:val="000000"/>
          <w:kern w:val="24"/>
          <w:sz w:val="24"/>
          <w:szCs w:val="24"/>
        </w:rPr>
        <w:t xml:space="preserve">és </w:t>
      </w:r>
      <w:r w:rsidR="008E571C">
        <w:rPr>
          <w:color w:val="000000"/>
          <w:kern w:val="24"/>
          <w:sz w:val="24"/>
          <w:szCs w:val="24"/>
        </w:rPr>
        <w:t xml:space="preserve">a </w:t>
      </w:r>
      <w:r w:rsidR="00BF7C71">
        <w:rPr>
          <w:color w:val="000000"/>
          <w:kern w:val="24"/>
          <w:sz w:val="24"/>
          <w:szCs w:val="24"/>
        </w:rPr>
        <w:t xml:space="preserve">képzések időpontjai </w:t>
      </w:r>
      <w:r w:rsidRPr="00183489">
        <w:rPr>
          <w:color w:val="000000"/>
          <w:kern w:val="24"/>
          <w:sz w:val="24"/>
          <w:szCs w:val="24"/>
        </w:rPr>
        <w:t>az alábbiak:</w:t>
      </w:r>
    </w:p>
    <w:p w14:paraId="32C5589D" w14:textId="3A01D902" w:rsidR="002C3078" w:rsidRPr="00B050F1" w:rsidRDefault="002C3078" w:rsidP="00281473">
      <w:pPr>
        <w:numPr>
          <w:ilvl w:val="0"/>
          <w:numId w:val="2"/>
        </w:numPr>
        <w:spacing w:after="160" w:line="360" w:lineRule="auto"/>
        <w:jc w:val="both"/>
        <w:rPr>
          <w:b/>
          <w:color w:val="000000"/>
          <w:kern w:val="24"/>
          <w:sz w:val="24"/>
          <w:szCs w:val="24"/>
        </w:rPr>
      </w:pPr>
      <w:r w:rsidRPr="00B050F1">
        <w:rPr>
          <w:b/>
          <w:color w:val="000000"/>
          <w:kern w:val="24"/>
          <w:sz w:val="24"/>
          <w:szCs w:val="24"/>
        </w:rPr>
        <w:t>Támogatás-els</w:t>
      </w:r>
      <w:r w:rsidR="00F41AB4">
        <w:rPr>
          <w:b/>
          <w:color w:val="000000"/>
          <w:kern w:val="24"/>
          <w:sz w:val="24"/>
          <w:szCs w:val="24"/>
        </w:rPr>
        <w:t xml:space="preserve">zámolás a gyógyszertárban – </w:t>
      </w:r>
      <w:r w:rsidR="00F41AB4" w:rsidRPr="00684C7E">
        <w:rPr>
          <w:b/>
          <w:color w:val="FF0000"/>
          <w:kern w:val="24"/>
          <w:sz w:val="24"/>
          <w:szCs w:val="24"/>
        </w:rPr>
        <w:t>202</w:t>
      </w:r>
      <w:r w:rsidR="00BF64CC" w:rsidRPr="00684C7E">
        <w:rPr>
          <w:b/>
          <w:color w:val="FF0000"/>
          <w:kern w:val="24"/>
          <w:sz w:val="24"/>
          <w:szCs w:val="24"/>
        </w:rPr>
        <w:t>1</w:t>
      </w:r>
      <w:r w:rsidR="00F41AB4" w:rsidRPr="00684C7E">
        <w:rPr>
          <w:b/>
          <w:color w:val="FF0000"/>
          <w:kern w:val="24"/>
          <w:sz w:val="24"/>
          <w:szCs w:val="24"/>
        </w:rPr>
        <w:t xml:space="preserve">. február </w:t>
      </w:r>
      <w:r w:rsidR="00BF64CC" w:rsidRPr="00684C7E">
        <w:rPr>
          <w:b/>
          <w:color w:val="FF0000"/>
          <w:kern w:val="24"/>
          <w:sz w:val="24"/>
          <w:szCs w:val="24"/>
        </w:rPr>
        <w:t>8</w:t>
      </w:r>
      <w:r w:rsidRPr="00684C7E">
        <w:rPr>
          <w:b/>
          <w:color w:val="FF0000"/>
          <w:kern w:val="24"/>
          <w:sz w:val="24"/>
          <w:szCs w:val="24"/>
        </w:rPr>
        <w:t>. (hétfő)</w:t>
      </w:r>
    </w:p>
    <w:p w14:paraId="57E54684" w14:textId="7B60956E" w:rsidR="00183489" w:rsidRPr="00B050F1" w:rsidRDefault="00183489" w:rsidP="00281473">
      <w:pPr>
        <w:numPr>
          <w:ilvl w:val="0"/>
          <w:numId w:val="2"/>
        </w:numPr>
        <w:spacing w:after="160" w:line="360" w:lineRule="auto"/>
        <w:jc w:val="both"/>
        <w:rPr>
          <w:b/>
          <w:color w:val="000000"/>
          <w:kern w:val="24"/>
          <w:sz w:val="24"/>
          <w:szCs w:val="24"/>
        </w:rPr>
      </w:pPr>
      <w:r w:rsidRPr="00B050F1">
        <w:rPr>
          <w:b/>
          <w:color w:val="000000"/>
          <w:kern w:val="24"/>
          <w:sz w:val="24"/>
          <w:szCs w:val="24"/>
        </w:rPr>
        <w:t>A gyógyszertári gazdálkodás alapjai</w:t>
      </w:r>
      <w:r w:rsidR="00F41AB4">
        <w:rPr>
          <w:b/>
          <w:color w:val="000000"/>
          <w:kern w:val="24"/>
          <w:sz w:val="24"/>
          <w:szCs w:val="24"/>
        </w:rPr>
        <w:t xml:space="preserve"> – </w:t>
      </w:r>
      <w:r w:rsidR="00F41AB4" w:rsidRPr="00684C7E">
        <w:rPr>
          <w:b/>
          <w:color w:val="FF0000"/>
          <w:kern w:val="24"/>
          <w:sz w:val="24"/>
          <w:szCs w:val="24"/>
        </w:rPr>
        <w:t>202</w:t>
      </w:r>
      <w:r w:rsidR="00BF64CC" w:rsidRPr="00684C7E">
        <w:rPr>
          <w:b/>
          <w:color w:val="FF0000"/>
          <w:kern w:val="24"/>
          <w:sz w:val="24"/>
          <w:szCs w:val="24"/>
        </w:rPr>
        <w:t>1</w:t>
      </w:r>
      <w:r w:rsidR="00F41AB4" w:rsidRPr="00684C7E">
        <w:rPr>
          <w:b/>
          <w:color w:val="FF0000"/>
          <w:kern w:val="24"/>
          <w:sz w:val="24"/>
          <w:szCs w:val="24"/>
        </w:rPr>
        <w:t xml:space="preserve">. március </w:t>
      </w:r>
      <w:r w:rsidR="00BF64CC" w:rsidRPr="00684C7E">
        <w:rPr>
          <w:b/>
          <w:color w:val="FF0000"/>
          <w:kern w:val="24"/>
          <w:sz w:val="24"/>
          <w:szCs w:val="24"/>
        </w:rPr>
        <w:t>8</w:t>
      </w:r>
      <w:r w:rsidR="002C3078" w:rsidRPr="00684C7E">
        <w:rPr>
          <w:b/>
          <w:color w:val="FF0000"/>
          <w:kern w:val="24"/>
          <w:sz w:val="24"/>
          <w:szCs w:val="24"/>
        </w:rPr>
        <w:t>. (hétfő)</w:t>
      </w:r>
    </w:p>
    <w:p w14:paraId="11CF1ABC" w14:textId="7104D357" w:rsidR="00183489" w:rsidRPr="00B050F1" w:rsidRDefault="00183489" w:rsidP="00281473">
      <w:pPr>
        <w:numPr>
          <w:ilvl w:val="0"/>
          <w:numId w:val="2"/>
        </w:numPr>
        <w:spacing w:after="160" w:line="360" w:lineRule="auto"/>
        <w:jc w:val="both"/>
        <w:rPr>
          <w:b/>
          <w:color w:val="000000"/>
          <w:kern w:val="24"/>
          <w:sz w:val="24"/>
          <w:szCs w:val="24"/>
        </w:rPr>
      </w:pPr>
      <w:r w:rsidRPr="00B050F1">
        <w:rPr>
          <w:b/>
          <w:color w:val="000000"/>
          <w:kern w:val="24"/>
          <w:sz w:val="24"/>
          <w:szCs w:val="24"/>
        </w:rPr>
        <w:t>Készletgazdálkodás a gyógyszertárban</w:t>
      </w:r>
      <w:r w:rsidR="00F41AB4">
        <w:rPr>
          <w:b/>
          <w:color w:val="000000"/>
          <w:kern w:val="24"/>
          <w:sz w:val="24"/>
          <w:szCs w:val="24"/>
        </w:rPr>
        <w:t xml:space="preserve"> – </w:t>
      </w:r>
      <w:r w:rsidR="00F41AB4" w:rsidRPr="00684C7E">
        <w:rPr>
          <w:b/>
          <w:color w:val="FF0000"/>
          <w:kern w:val="24"/>
          <w:sz w:val="24"/>
          <w:szCs w:val="24"/>
        </w:rPr>
        <w:t>202</w:t>
      </w:r>
      <w:r w:rsidR="00BF64CC" w:rsidRPr="00684C7E">
        <w:rPr>
          <w:b/>
          <w:color w:val="FF0000"/>
          <w:kern w:val="24"/>
          <w:sz w:val="24"/>
          <w:szCs w:val="24"/>
        </w:rPr>
        <w:t>1</w:t>
      </w:r>
      <w:r w:rsidR="00F41AB4" w:rsidRPr="00684C7E">
        <w:rPr>
          <w:b/>
          <w:color w:val="FF0000"/>
          <w:kern w:val="24"/>
          <w:sz w:val="24"/>
          <w:szCs w:val="24"/>
        </w:rPr>
        <w:t xml:space="preserve">. március </w:t>
      </w:r>
      <w:r w:rsidR="00BF64CC" w:rsidRPr="00684C7E">
        <w:rPr>
          <w:b/>
          <w:color w:val="FF0000"/>
          <w:kern w:val="24"/>
          <w:sz w:val="24"/>
          <w:szCs w:val="24"/>
        </w:rPr>
        <w:t>29</w:t>
      </w:r>
      <w:r w:rsidR="002C3078" w:rsidRPr="00684C7E">
        <w:rPr>
          <w:b/>
          <w:color w:val="FF0000"/>
          <w:kern w:val="24"/>
          <w:sz w:val="24"/>
          <w:szCs w:val="24"/>
        </w:rPr>
        <w:t>. (hétfő)</w:t>
      </w:r>
    </w:p>
    <w:p w14:paraId="51415D89" w14:textId="2449DFDE" w:rsidR="008F6543" w:rsidRDefault="002C3078" w:rsidP="00325D96">
      <w:pPr>
        <w:numPr>
          <w:ilvl w:val="0"/>
          <w:numId w:val="2"/>
        </w:numPr>
        <w:spacing w:after="160" w:line="360" w:lineRule="auto"/>
        <w:jc w:val="both"/>
        <w:rPr>
          <w:b/>
          <w:color w:val="000000"/>
          <w:kern w:val="24"/>
          <w:sz w:val="24"/>
          <w:szCs w:val="24"/>
        </w:rPr>
      </w:pPr>
      <w:r w:rsidRPr="00B050F1">
        <w:rPr>
          <w:b/>
          <w:color w:val="000000"/>
          <w:kern w:val="24"/>
          <w:sz w:val="24"/>
          <w:szCs w:val="24"/>
        </w:rPr>
        <w:t>A</w:t>
      </w:r>
      <w:r w:rsidR="00BF64CC">
        <w:rPr>
          <w:b/>
          <w:color w:val="000000"/>
          <w:kern w:val="24"/>
          <w:sz w:val="24"/>
          <w:szCs w:val="24"/>
        </w:rPr>
        <w:t xml:space="preserve"> gyógyszertár minőségügyi rendszere </w:t>
      </w:r>
      <w:r w:rsidR="00F41AB4">
        <w:rPr>
          <w:b/>
          <w:color w:val="000000"/>
          <w:kern w:val="24"/>
          <w:sz w:val="24"/>
          <w:szCs w:val="24"/>
        </w:rPr>
        <w:t xml:space="preserve">– </w:t>
      </w:r>
      <w:r w:rsidR="00F41AB4" w:rsidRPr="00684C7E">
        <w:rPr>
          <w:b/>
          <w:color w:val="FF0000"/>
          <w:kern w:val="24"/>
          <w:sz w:val="24"/>
          <w:szCs w:val="24"/>
        </w:rPr>
        <w:t>202</w:t>
      </w:r>
      <w:r w:rsidR="00BF64CC" w:rsidRPr="00684C7E">
        <w:rPr>
          <w:b/>
          <w:color w:val="FF0000"/>
          <w:kern w:val="24"/>
          <w:sz w:val="24"/>
          <w:szCs w:val="24"/>
        </w:rPr>
        <w:t>1</w:t>
      </w:r>
      <w:r w:rsidR="00F41AB4" w:rsidRPr="00684C7E">
        <w:rPr>
          <w:b/>
          <w:color w:val="FF0000"/>
          <w:kern w:val="24"/>
          <w:sz w:val="24"/>
          <w:szCs w:val="24"/>
        </w:rPr>
        <w:t xml:space="preserve">. május </w:t>
      </w:r>
      <w:r w:rsidR="00BF64CC" w:rsidRPr="00684C7E">
        <w:rPr>
          <w:b/>
          <w:color w:val="FF0000"/>
          <w:kern w:val="24"/>
          <w:sz w:val="24"/>
          <w:szCs w:val="24"/>
        </w:rPr>
        <w:t>3</w:t>
      </w:r>
      <w:r w:rsidRPr="00684C7E">
        <w:rPr>
          <w:b/>
          <w:color w:val="FF0000"/>
          <w:kern w:val="24"/>
          <w:sz w:val="24"/>
          <w:szCs w:val="24"/>
        </w:rPr>
        <w:t>. (hétfő)</w:t>
      </w:r>
    </w:p>
    <w:p w14:paraId="411DFCB3" w14:textId="77777777" w:rsidR="00BF64CC" w:rsidRPr="00325D96" w:rsidRDefault="00BF64CC" w:rsidP="00BF64CC">
      <w:pPr>
        <w:spacing w:after="160" w:line="360" w:lineRule="auto"/>
        <w:ind w:left="720"/>
        <w:jc w:val="both"/>
        <w:rPr>
          <w:b/>
          <w:color w:val="000000"/>
          <w:kern w:val="24"/>
          <w:sz w:val="24"/>
          <w:szCs w:val="24"/>
        </w:rPr>
      </w:pPr>
    </w:p>
    <w:p w14:paraId="53AE364C" w14:textId="77777777" w:rsidR="00183489" w:rsidRPr="00BF64CC" w:rsidRDefault="00183489" w:rsidP="00281473">
      <w:pPr>
        <w:spacing w:after="160" w:line="360" w:lineRule="auto"/>
        <w:jc w:val="both"/>
        <w:rPr>
          <w:b/>
          <w:color w:val="000000"/>
          <w:kern w:val="24"/>
          <w:sz w:val="24"/>
          <w:szCs w:val="24"/>
          <w:u w:val="single"/>
        </w:rPr>
      </w:pPr>
      <w:r w:rsidRPr="00BF64CC">
        <w:rPr>
          <w:b/>
          <w:color w:val="000000"/>
          <w:kern w:val="24"/>
          <w:sz w:val="24"/>
          <w:szCs w:val="24"/>
          <w:u w:val="single"/>
        </w:rPr>
        <w:t>A képzési alkalmak általános leírása:</w:t>
      </w:r>
    </w:p>
    <w:p w14:paraId="5D65E02B" w14:textId="73BB7F62" w:rsidR="002C3078" w:rsidRPr="00BF64CC" w:rsidRDefault="00F41AB4" w:rsidP="00F41AB4">
      <w:pPr>
        <w:spacing w:after="160" w:line="360" w:lineRule="auto"/>
        <w:jc w:val="both"/>
        <w:rPr>
          <w:b/>
          <w:color w:val="000000"/>
          <w:kern w:val="24"/>
          <w:sz w:val="24"/>
          <w:szCs w:val="24"/>
        </w:rPr>
      </w:pPr>
      <w:r w:rsidRPr="00BF64CC">
        <w:rPr>
          <w:b/>
          <w:color w:val="000000"/>
          <w:kern w:val="24"/>
          <w:sz w:val="24"/>
          <w:szCs w:val="24"/>
        </w:rPr>
        <w:t xml:space="preserve">Helyszín: </w:t>
      </w:r>
      <w:r w:rsidR="00BF64CC" w:rsidRPr="00BF64CC">
        <w:rPr>
          <w:b/>
          <w:color w:val="FF0000"/>
          <w:kern w:val="24"/>
          <w:sz w:val="24"/>
          <w:szCs w:val="24"/>
        </w:rPr>
        <w:t>Online képzés (Moodle-Zoom rendszer)</w:t>
      </w:r>
    </w:p>
    <w:p w14:paraId="2855B44E" w14:textId="1E2C4B1A" w:rsidR="002C3078" w:rsidRPr="00BF64CC" w:rsidRDefault="002C3078" w:rsidP="00281473">
      <w:pPr>
        <w:spacing w:after="160" w:line="360" w:lineRule="auto"/>
        <w:jc w:val="both"/>
        <w:rPr>
          <w:b/>
          <w:color w:val="000000"/>
          <w:kern w:val="24"/>
          <w:sz w:val="24"/>
          <w:szCs w:val="24"/>
        </w:rPr>
      </w:pPr>
      <w:r w:rsidRPr="00BF64CC">
        <w:rPr>
          <w:b/>
          <w:color w:val="000000"/>
          <w:kern w:val="24"/>
          <w:sz w:val="24"/>
          <w:szCs w:val="24"/>
        </w:rPr>
        <w:t xml:space="preserve">Időtartam: </w:t>
      </w:r>
      <w:r w:rsidR="00BF64CC" w:rsidRPr="00684C7E">
        <w:rPr>
          <w:b/>
          <w:color w:val="FF0000"/>
          <w:kern w:val="24"/>
          <w:sz w:val="24"/>
          <w:szCs w:val="24"/>
        </w:rPr>
        <w:t>9</w:t>
      </w:r>
      <w:r w:rsidRPr="00684C7E">
        <w:rPr>
          <w:b/>
          <w:color w:val="FF0000"/>
          <w:kern w:val="24"/>
          <w:sz w:val="24"/>
          <w:szCs w:val="24"/>
        </w:rPr>
        <w:t xml:space="preserve">:00 – </w:t>
      </w:r>
      <w:r w:rsidR="00BF64CC" w:rsidRPr="00684C7E">
        <w:rPr>
          <w:b/>
          <w:color w:val="FF0000"/>
          <w:kern w:val="24"/>
          <w:sz w:val="24"/>
          <w:szCs w:val="24"/>
        </w:rPr>
        <w:t>14</w:t>
      </w:r>
      <w:r w:rsidRPr="00684C7E">
        <w:rPr>
          <w:b/>
          <w:color w:val="FF0000"/>
          <w:kern w:val="24"/>
          <w:sz w:val="24"/>
          <w:szCs w:val="24"/>
        </w:rPr>
        <w:t>:30</w:t>
      </w:r>
    </w:p>
    <w:p w14:paraId="7AF2D046" w14:textId="77777777" w:rsidR="002C3078" w:rsidRPr="00183489" w:rsidRDefault="002C3078" w:rsidP="00281473">
      <w:pPr>
        <w:spacing w:after="160" w:line="360" w:lineRule="auto"/>
        <w:jc w:val="both"/>
        <w:rPr>
          <w:color w:val="000000"/>
          <w:kern w:val="24"/>
          <w:sz w:val="24"/>
          <w:szCs w:val="24"/>
        </w:rPr>
      </w:pPr>
      <w:r w:rsidRPr="00183489">
        <w:rPr>
          <w:color w:val="000000"/>
          <w:kern w:val="24"/>
          <w:sz w:val="24"/>
          <w:szCs w:val="24"/>
        </w:rPr>
        <w:t>Oktatási szerkezet:</w:t>
      </w:r>
    </w:p>
    <w:p w14:paraId="502D199F" w14:textId="77777777" w:rsidR="002C3078" w:rsidRPr="001C75CB" w:rsidRDefault="002C3078" w:rsidP="00281473">
      <w:pPr>
        <w:pStyle w:val="Listaszerbekezds"/>
        <w:numPr>
          <w:ilvl w:val="0"/>
          <w:numId w:val="4"/>
        </w:numPr>
        <w:spacing w:after="160" w:line="360" w:lineRule="auto"/>
        <w:ind w:left="426" w:hanging="426"/>
        <w:jc w:val="both"/>
        <w:rPr>
          <w:color w:val="000000"/>
          <w:kern w:val="24"/>
          <w:sz w:val="24"/>
          <w:szCs w:val="24"/>
        </w:rPr>
      </w:pPr>
      <w:r w:rsidRPr="001C75CB">
        <w:rPr>
          <w:color w:val="000000"/>
          <w:kern w:val="24"/>
          <w:sz w:val="24"/>
          <w:szCs w:val="24"/>
        </w:rPr>
        <w:t xml:space="preserve">Kiscsoportos, esettanulmányokon alapuló képzés. </w:t>
      </w:r>
    </w:p>
    <w:p w14:paraId="6D3CBCE7" w14:textId="77777777" w:rsidR="002C3078" w:rsidRPr="001C75CB" w:rsidRDefault="002C3078" w:rsidP="00281473">
      <w:pPr>
        <w:pStyle w:val="Listaszerbekezds"/>
        <w:numPr>
          <w:ilvl w:val="0"/>
          <w:numId w:val="4"/>
        </w:numPr>
        <w:spacing w:after="160" w:line="360" w:lineRule="auto"/>
        <w:ind w:left="426" w:hanging="426"/>
        <w:jc w:val="both"/>
        <w:rPr>
          <w:color w:val="000000"/>
          <w:kern w:val="24"/>
          <w:sz w:val="24"/>
          <w:szCs w:val="24"/>
        </w:rPr>
      </w:pPr>
      <w:r w:rsidRPr="001C75CB">
        <w:rPr>
          <w:color w:val="000000"/>
          <w:kern w:val="24"/>
          <w:sz w:val="24"/>
          <w:szCs w:val="24"/>
        </w:rPr>
        <w:t>Egy képzési napon egy csoportnak 3</w:t>
      </w:r>
      <w:r>
        <w:rPr>
          <w:color w:val="000000"/>
          <w:kern w:val="24"/>
          <w:sz w:val="24"/>
          <w:szCs w:val="24"/>
        </w:rPr>
        <w:t xml:space="preserve"> db</w:t>
      </w:r>
      <w:r w:rsidRPr="001C75CB">
        <w:rPr>
          <w:color w:val="000000"/>
          <w:kern w:val="24"/>
          <w:sz w:val="24"/>
          <w:szCs w:val="24"/>
        </w:rPr>
        <w:t xml:space="preserve"> 90 perces</w:t>
      </w:r>
      <w:r>
        <w:rPr>
          <w:color w:val="000000"/>
          <w:kern w:val="24"/>
          <w:sz w:val="24"/>
          <w:szCs w:val="24"/>
        </w:rPr>
        <w:t xml:space="preserve"> órája lesz</w:t>
      </w:r>
      <w:r w:rsidRPr="001C75CB">
        <w:rPr>
          <w:color w:val="000000"/>
          <w:kern w:val="24"/>
          <w:sz w:val="24"/>
          <w:szCs w:val="24"/>
        </w:rPr>
        <w:t>, három szakmai előadóval.</w:t>
      </w:r>
    </w:p>
    <w:p w14:paraId="4E27E972" w14:textId="77777777" w:rsidR="002C3078" w:rsidRPr="001C75CB" w:rsidRDefault="002C3078" w:rsidP="00281473">
      <w:pPr>
        <w:pStyle w:val="Listaszerbekezds"/>
        <w:numPr>
          <w:ilvl w:val="0"/>
          <w:numId w:val="4"/>
        </w:numPr>
        <w:spacing w:after="160" w:line="360" w:lineRule="auto"/>
        <w:ind w:left="426" w:hanging="426"/>
        <w:jc w:val="both"/>
        <w:rPr>
          <w:color w:val="000000"/>
          <w:kern w:val="24"/>
          <w:sz w:val="24"/>
          <w:szCs w:val="24"/>
        </w:rPr>
      </w:pPr>
      <w:r w:rsidRPr="001C75CB">
        <w:rPr>
          <w:color w:val="000000"/>
          <w:kern w:val="24"/>
          <w:sz w:val="24"/>
          <w:szCs w:val="24"/>
        </w:rPr>
        <w:t>Az évfolyam három kiscsoportra lesz osztva</w:t>
      </w:r>
      <w:r w:rsidR="00281473">
        <w:rPr>
          <w:color w:val="000000"/>
          <w:kern w:val="24"/>
          <w:sz w:val="24"/>
          <w:szCs w:val="24"/>
        </w:rPr>
        <w:t xml:space="preserve"> (A1 és A2, B1 és B2, C1 és C2)</w:t>
      </w:r>
      <w:r w:rsidRPr="001C75CB">
        <w:rPr>
          <w:color w:val="000000"/>
          <w:kern w:val="24"/>
          <w:sz w:val="24"/>
          <w:szCs w:val="24"/>
        </w:rPr>
        <w:t>.</w:t>
      </w:r>
    </w:p>
    <w:p w14:paraId="12B148F1" w14:textId="36742995" w:rsidR="00E063F8" w:rsidRDefault="002C3078" w:rsidP="00281473">
      <w:p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  <w:r w:rsidRPr="00183489">
        <w:rPr>
          <w:rFonts w:eastAsia="Calibri"/>
          <w:sz w:val="24"/>
          <w:szCs w:val="24"/>
          <w:lang w:eastAsia="en-US"/>
        </w:rPr>
        <w:lastRenderedPageBreak/>
        <w:t>A projekt a Gyógyszerésztudományi Kar és a Magyar Gyógyszerészi Kamara együttműködésével valósul meg az EFOP-3.4.3-16-2016-00007 pályázat keretében.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14:paraId="36480850" w14:textId="77777777" w:rsidR="002C3078" w:rsidRDefault="002C3078" w:rsidP="00281473">
      <w:p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  <w:r w:rsidRPr="00183489">
        <w:rPr>
          <w:rFonts w:eastAsia="Calibri"/>
          <w:sz w:val="24"/>
          <w:szCs w:val="24"/>
          <w:lang w:eastAsia="en-US"/>
        </w:rPr>
        <w:t>Az egy képzési alkalomhoz (témakörhöz) tar</w:t>
      </w:r>
      <w:r>
        <w:rPr>
          <w:rFonts w:eastAsia="Calibri"/>
          <w:sz w:val="24"/>
          <w:szCs w:val="24"/>
          <w:lang w:eastAsia="en-US"/>
        </w:rPr>
        <w:t>tozó teljes tananyag szerkezete:</w:t>
      </w:r>
    </w:p>
    <w:p w14:paraId="0473B8D6" w14:textId="77777777" w:rsidR="002C3078" w:rsidRPr="00F322D0" w:rsidRDefault="002C3078" w:rsidP="00281473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  <w:r w:rsidRPr="00F322D0">
        <w:rPr>
          <w:rFonts w:eastAsia="Calibri"/>
          <w:sz w:val="24"/>
          <w:szCs w:val="24"/>
          <w:lang w:eastAsia="en-US"/>
        </w:rPr>
        <w:t>Három, a témakörhöz kapcsolódó szakmai anyag elméleti tézispontokkal és esettanulmányokkal.</w:t>
      </w:r>
    </w:p>
    <w:p w14:paraId="6686A010" w14:textId="33A8EF23" w:rsidR="002C3078" w:rsidRDefault="002C3078" w:rsidP="00281473">
      <w:pPr>
        <w:pStyle w:val="Listaszerbekezds"/>
        <w:numPr>
          <w:ilvl w:val="0"/>
          <w:numId w:val="3"/>
        </w:num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Beadandó (a közforgalmú gyógysze</w:t>
      </w:r>
      <w:r w:rsidR="00281473">
        <w:rPr>
          <w:rFonts w:eastAsia="Calibri"/>
          <w:sz w:val="24"/>
          <w:szCs w:val="24"/>
          <w:lang w:eastAsia="en-US"/>
        </w:rPr>
        <w:t>rtárban megoldandó) feladatlap</w:t>
      </w:r>
      <w:r w:rsidR="00767AEF">
        <w:rPr>
          <w:rFonts w:eastAsia="Calibri"/>
          <w:sz w:val="24"/>
          <w:szCs w:val="24"/>
          <w:lang w:eastAsia="en-US"/>
        </w:rPr>
        <w:t>.</w:t>
      </w:r>
    </w:p>
    <w:p w14:paraId="55B77A1A" w14:textId="71E74965" w:rsidR="002C3078" w:rsidRPr="00BF64CC" w:rsidRDefault="002C3078" w:rsidP="00281473">
      <w:pPr>
        <w:spacing w:after="160" w:line="360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BF64CC">
        <w:rPr>
          <w:rFonts w:eastAsia="Calibri"/>
          <w:b/>
          <w:bCs/>
          <w:sz w:val="24"/>
          <w:szCs w:val="24"/>
          <w:lang w:eastAsia="en-US"/>
        </w:rPr>
        <w:t xml:space="preserve">A képzés során kötelező minden beadandó feladatlapot kitölteni, amelyeket a Semmelweis Egyetem E-learning rendszerének segítségével lehetséges letölteni, </w:t>
      </w:r>
      <w:r w:rsidR="00436DA8" w:rsidRPr="00BF64CC">
        <w:rPr>
          <w:rFonts w:eastAsia="Calibri"/>
          <w:b/>
          <w:bCs/>
          <w:sz w:val="24"/>
          <w:szCs w:val="24"/>
          <w:lang w:eastAsia="en-US"/>
        </w:rPr>
        <w:t xml:space="preserve">elektronikusan </w:t>
      </w:r>
      <w:r w:rsidRPr="00BF64CC">
        <w:rPr>
          <w:rFonts w:eastAsia="Calibri"/>
          <w:b/>
          <w:bCs/>
          <w:sz w:val="24"/>
          <w:szCs w:val="24"/>
          <w:lang w:eastAsia="en-US"/>
        </w:rPr>
        <w:t>megoldani, majd a későbbiekben kijelölt határidőknek megfelelően leadni</w:t>
      </w:r>
      <w:r w:rsidR="00436DA8" w:rsidRPr="00BF64CC">
        <w:rPr>
          <w:rFonts w:eastAsia="Calibri"/>
          <w:b/>
          <w:bCs/>
          <w:sz w:val="24"/>
          <w:szCs w:val="24"/>
          <w:lang w:eastAsia="en-US"/>
        </w:rPr>
        <w:t>/feltölteni</w:t>
      </w:r>
      <w:r w:rsidR="00684C7E">
        <w:rPr>
          <w:rFonts w:eastAsia="Calibri"/>
          <w:b/>
          <w:bCs/>
          <w:sz w:val="24"/>
          <w:szCs w:val="24"/>
          <w:lang w:eastAsia="en-US"/>
        </w:rPr>
        <w:t xml:space="preserve"> a Moodle rendszerbe</w:t>
      </w:r>
      <w:r w:rsidR="00B050F1" w:rsidRPr="00BF64CC">
        <w:rPr>
          <w:rFonts w:eastAsia="Calibri"/>
          <w:b/>
          <w:bCs/>
          <w:sz w:val="24"/>
          <w:szCs w:val="24"/>
          <w:lang w:eastAsia="en-US"/>
        </w:rPr>
        <w:t xml:space="preserve"> (a gyakorlati hely pecsétjével és a gyógyszertárvezető aláírásával</w:t>
      </w:r>
      <w:r w:rsidR="00436DA8" w:rsidRPr="00BF64CC">
        <w:rPr>
          <w:rFonts w:eastAsia="Calibri"/>
          <w:b/>
          <w:bCs/>
          <w:sz w:val="24"/>
          <w:szCs w:val="24"/>
          <w:lang w:eastAsia="en-US"/>
        </w:rPr>
        <w:t xml:space="preserve"> ellátva</w:t>
      </w:r>
      <w:r w:rsidR="00B050F1" w:rsidRPr="00BF64CC">
        <w:rPr>
          <w:rFonts w:eastAsia="Calibri"/>
          <w:b/>
          <w:bCs/>
          <w:sz w:val="24"/>
          <w:szCs w:val="24"/>
          <w:lang w:eastAsia="en-US"/>
        </w:rPr>
        <w:t>)</w:t>
      </w:r>
      <w:r w:rsidRPr="00BF64CC">
        <w:rPr>
          <w:rFonts w:eastAsia="Calibri"/>
          <w:b/>
          <w:bCs/>
          <w:sz w:val="24"/>
          <w:szCs w:val="24"/>
          <w:lang w:eastAsia="en-US"/>
        </w:rPr>
        <w:t xml:space="preserve">. </w:t>
      </w:r>
    </w:p>
    <w:p w14:paraId="7AD40DAF" w14:textId="4A2DD66A" w:rsidR="00A431F8" w:rsidRPr="00183489" w:rsidRDefault="00F0373C" w:rsidP="00281473">
      <w:p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  <w:r w:rsidRPr="00212C46">
        <w:rPr>
          <w:rFonts w:eastAsia="Calibri"/>
          <w:sz w:val="24"/>
          <w:szCs w:val="24"/>
          <w:lang w:eastAsia="en-US"/>
        </w:rPr>
        <w:t>A f</w:t>
      </w:r>
      <w:r w:rsidR="0036400B" w:rsidRPr="00212C46">
        <w:rPr>
          <w:rFonts w:eastAsia="Calibri"/>
          <w:sz w:val="24"/>
          <w:szCs w:val="24"/>
          <w:lang w:eastAsia="en-US"/>
        </w:rPr>
        <w:t>ent említett képzések mellett</w:t>
      </w:r>
      <w:r w:rsidRPr="00212C46">
        <w:rPr>
          <w:rFonts w:eastAsia="Calibri"/>
          <w:sz w:val="24"/>
          <w:szCs w:val="24"/>
          <w:lang w:eastAsia="en-US"/>
        </w:rPr>
        <w:t xml:space="preserve"> </w:t>
      </w:r>
      <w:r w:rsidR="00F41AB4" w:rsidRPr="00BF64CC">
        <w:rPr>
          <w:rFonts w:eastAsia="Calibri"/>
          <w:b/>
          <w:color w:val="FF0000"/>
          <w:sz w:val="24"/>
          <w:szCs w:val="24"/>
          <w:lang w:eastAsia="en-US"/>
        </w:rPr>
        <w:t>202</w:t>
      </w:r>
      <w:r w:rsidR="00BF64CC" w:rsidRPr="00BF64CC">
        <w:rPr>
          <w:rFonts w:eastAsia="Calibri"/>
          <w:b/>
          <w:color w:val="FF0000"/>
          <w:sz w:val="24"/>
          <w:szCs w:val="24"/>
          <w:lang w:eastAsia="en-US"/>
        </w:rPr>
        <w:t>1</w:t>
      </w:r>
      <w:r w:rsidR="00F41AB4" w:rsidRPr="00BF64CC">
        <w:rPr>
          <w:rFonts w:eastAsia="Calibri"/>
          <w:b/>
          <w:color w:val="FF0000"/>
          <w:sz w:val="24"/>
          <w:szCs w:val="24"/>
          <w:lang w:eastAsia="en-US"/>
        </w:rPr>
        <w:t xml:space="preserve">. május </w:t>
      </w:r>
      <w:r w:rsidR="00BF64CC" w:rsidRPr="00BF64CC">
        <w:rPr>
          <w:rFonts w:eastAsia="Calibri"/>
          <w:b/>
          <w:color w:val="FF0000"/>
          <w:sz w:val="24"/>
          <w:szCs w:val="24"/>
          <w:lang w:eastAsia="en-US"/>
        </w:rPr>
        <w:t>17</w:t>
      </w:r>
      <w:r w:rsidR="00F41AB4" w:rsidRPr="00BF64CC">
        <w:rPr>
          <w:rFonts w:eastAsia="Calibri"/>
          <w:b/>
          <w:color w:val="FF0000"/>
          <w:sz w:val="24"/>
          <w:szCs w:val="24"/>
          <w:lang w:eastAsia="en-US"/>
        </w:rPr>
        <w:t>-é</w:t>
      </w:r>
      <w:r w:rsidR="002C3078" w:rsidRPr="00BF64CC">
        <w:rPr>
          <w:rFonts w:eastAsia="Calibri"/>
          <w:b/>
          <w:color w:val="FF0000"/>
          <w:sz w:val="24"/>
          <w:szCs w:val="24"/>
          <w:lang w:eastAsia="en-US"/>
        </w:rPr>
        <w:t>n (hétfő</w:t>
      </w:r>
      <w:r w:rsidR="00281473" w:rsidRPr="00BF64CC">
        <w:rPr>
          <w:rFonts w:eastAsia="Calibri"/>
          <w:b/>
          <w:color w:val="FF0000"/>
          <w:sz w:val="24"/>
          <w:szCs w:val="24"/>
          <w:lang w:eastAsia="en-US"/>
        </w:rPr>
        <w:t>n</w:t>
      </w:r>
      <w:r w:rsidRPr="00BF64CC">
        <w:rPr>
          <w:rFonts w:eastAsia="Calibri"/>
          <w:b/>
          <w:color w:val="FF0000"/>
          <w:sz w:val="24"/>
          <w:szCs w:val="24"/>
          <w:lang w:eastAsia="en-US"/>
        </w:rPr>
        <w:t>)</w:t>
      </w:r>
      <w:r w:rsidRPr="00BF64CC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212C46">
        <w:rPr>
          <w:rFonts w:eastAsia="Calibri"/>
          <w:sz w:val="24"/>
          <w:szCs w:val="24"/>
          <w:lang w:eastAsia="en-US"/>
        </w:rPr>
        <w:t>egy általános</w:t>
      </w:r>
      <w:r w:rsidR="00B050F1">
        <w:rPr>
          <w:rFonts w:eastAsia="Calibri"/>
          <w:sz w:val="24"/>
          <w:szCs w:val="24"/>
          <w:lang w:eastAsia="en-US"/>
        </w:rPr>
        <w:t>,</w:t>
      </w:r>
      <w:r w:rsidRPr="00212C46">
        <w:rPr>
          <w:rFonts w:eastAsia="Calibri"/>
          <w:sz w:val="24"/>
          <w:szCs w:val="24"/>
          <w:lang w:eastAsia="en-US"/>
        </w:rPr>
        <w:t xml:space="preserve"> záróvizsga felkészítő alkalmat </w:t>
      </w:r>
      <w:r w:rsidR="005C5AC1" w:rsidRPr="00212C46">
        <w:rPr>
          <w:rFonts w:eastAsia="Calibri"/>
          <w:sz w:val="24"/>
          <w:szCs w:val="24"/>
          <w:lang w:eastAsia="en-US"/>
        </w:rPr>
        <w:t xml:space="preserve">is </w:t>
      </w:r>
      <w:r w:rsidRPr="00212C46">
        <w:rPr>
          <w:rFonts w:eastAsia="Calibri"/>
          <w:sz w:val="24"/>
          <w:szCs w:val="24"/>
          <w:lang w:eastAsia="en-US"/>
        </w:rPr>
        <w:t>szerve</w:t>
      </w:r>
      <w:r w:rsidR="005C5AC1" w:rsidRPr="00212C46">
        <w:rPr>
          <w:rFonts w:eastAsia="Calibri"/>
          <w:sz w:val="24"/>
          <w:szCs w:val="24"/>
          <w:lang w:eastAsia="en-US"/>
        </w:rPr>
        <w:t xml:space="preserve">zünk, </w:t>
      </w:r>
      <w:r w:rsidR="002C3078">
        <w:rPr>
          <w:rFonts w:eastAsia="Calibri"/>
          <w:sz w:val="24"/>
          <w:szCs w:val="24"/>
          <w:lang w:eastAsia="en-US"/>
        </w:rPr>
        <w:t>amelyen a záróvizsga tételeinek átnézésére lesz lehetőség, illetve a diploma kézhezvételét</w:t>
      </w:r>
      <w:r w:rsidR="0036400B" w:rsidRPr="00212C46">
        <w:rPr>
          <w:rFonts w:eastAsia="Calibri"/>
          <w:sz w:val="24"/>
          <w:szCs w:val="24"/>
          <w:lang w:eastAsia="en-US"/>
        </w:rPr>
        <w:t xml:space="preserve"> követendő teendőket is bem</w:t>
      </w:r>
      <w:r w:rsidR="006A3CD2" w:rsidRPr="00212C46">
        <w:rPr>
          <w:rFonts w:eastAsia="Calibri"/>
          <w:sz w:val="24"/>
          <w:szCs w:val="24"/>
          <w:lang w:eastAsia="en-US"/>
        </w:rPr>
        <w:t>u</w:t>
      </w:r>
      <w:r w:rsidR="0036400B" w:rsidRPr="00212C46">
        <w:rPr>
          <w:rFonts w:eastAsia="Calibri"/>
          <w:sz w:val="24"/>
          <w:szCs w:val="24"/>
          <w:lang w:eastAsia="en-US"/>
        </w:rPr>
        <w:t>tatjuk</w:t>
      </w:r>
      <w:r w:rsidRPr="00212C46">
        <w:rPr>
          <w:rFonts w:eastAsia="Calibri"/>
          <w:sz w:val="24"/>
          <w:szCs w:val="24"/>
          <w:lang w:eastAsia="en-US"/>
        </w:rPr>
        <w:t>.</w:t>
      </w:r>
    </w:p>
    <w:p w14:paraId="341DF566" w14:textId="77777777" w:rsidR="002C3078" w:rsidRDefault="00F0373C" w:rsidP="00281473">
      <w:p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Kérjük aktív együttműködését</w:t>
      </w:r>
      <w:r w:rsidR="00A431F8" w:rsidRPr="00A431F8">
        <w:rPr>
          <w:rFonts w:eastAsia="Calibri"/>
          <w:sz w:val="24"/>
          <w:szCs w:val="24"/>
          <w:lang w:eastAsia="en-US"/>
        </w:rPr>
        <w:t xml:space="preserve"> </w:t>
      </w:r>
      <w:r w:rsidR="00A431F8">
        <w:rPr>
          <w:rFonts w:eastAsia="Calibri"/>
          <w:sz w:val="24"/>
          <w:szCs w:val="24"/>
          <w:lang w:eastAsia="en-US"/>
        </w:rPr>
        <w:t>a képzéseken</w:t>
      </w:r>
      <w:r>
        <w:rPr>
          <w:rFonts w:eastAsia="Calibri"/>
          <w:sz w:val="24"/>
          <w:szCs w:val="24"/>
          <w:lang w:eastAsia="en-US"/>
        </w:rPr>
        <w:t>, amely</w:t>
      </w:r>
      <w:r w:rsidR="00A431F8">
        <w:rPr>
          <w:rFonts w:eastAsia="Calibri"/>
          <w:sz w:val="24"/>
          <w:szCs w:val="24"/>
          <w:lang w:eastAsia="en-US"/>
        </w:rPr>
        <w:t>ek</w:t>
      </w:r>
      <w:r w:rsidRPr="00183489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jelentősen hozzájárul</w:t>
      </w:r>
      <w:r w:rsidR="00A431F8">
        <w:rPr>
          <w:rFonts w:eastAsia="Calibri"/>
          <w:sz w:val="24"/>
          <w:szCs w:val="24"/>
          <w:lang w:eastAsia="en-US"/>
        </w:rPr>
        <w:t>nak</w:t>
      </w:r>
      <w:r>
        <w:rPr>
          <w:rFonts w:eastAsia="Calibri"/>
          <w:sz w:val="24"/>
          <w:szCs w:val="24"/>
          <w:lang w:eastAsia="en-US"/>
        </w:rPr>
        <w:t xml:space="preserve"> a </w:t>
      </w:r>
      <w:r w:rsidR="0036400B">
        <w:rPr>
          <w:rFonts w:eastAsia="Calibri"/>
          <w:sz w:val="24"/>
          <w:szCs w:val="24"/>
          <w:lang w:eastAsia="en-US"/>
        </w:rPr>
        <w:t xml:space="preserve">jövőben </w:t>
      </w:r>
      <w:r>
        <w:rPr>
          <w:rFonts w:eastAsia="Calibri"/>
          <w:sz w:val="24"/>
          <w:szCs w:val="24"/>
          <w:lang w:eastAsia="en-US"/>
        </w:rPr>
        <w:t>szükséges</w:t>
      </w:r>
      <w:r w:rsidRPr="00183489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gyakorlati ismereteinek elsajátításához! </w:t>
      </w:r>
    </w:p>
    <w:p w14:paraId="7C5C2996" w14:textId="194DEFD5" w:rsidR="00F41AB4" w:rsidRPr="00BF64CC" w:rsidRDefault="005C5AC1" w:rsidP="00281473">
      <w:pPr>
        <w:spacing w:after="160" w:line="360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BF64CC">
        <w:rPr>
          <w:rFonts w:eastAsia="Calibri"/>
          <w:b/>
          <w:bCs/>
          <w:sz w:val="24"/>
          <w:szCs w:val="24"/>
          <w:lang w:eastAsia="en-US"/>
        </w:rPr>
        <w:t xml:space="preserve">A </w:t>
      </w:r>
      <w:r w:rsidR="00A20521" w:rsidRPr="00BF64CC">
        <w:rPr>
          <w:rFonts w:eastAsia="Calibri"/>
          <w:b/>
          <w:bCs/>
          <w:sz w:val="24"/>
          <w:szCs w:val="24"/>
          <w:lang w:eastAsia="en-US"/>
        </w:rPr>
        <w:t xml:space="preserve">jelen, </w:t>
      </w:r>
      <w:r w:rsidRPr="00BF64CC">
        <w:rPr>
          <w:rFonts w:eastAsia="Calibri"/>
          <w:b/>
          <w:bCs/>
          <w:sz w:val="24"/>
          <w:szCs w:val="24"/>
          <w:lang w:eastAsia="en-US"/>
        </w:rPr>
        <w:t>záróvizsga előtti szakmai gyakorlat</w:t>
      </w:r>
      <w:r w:rsidR="00A20521" w:rsidRPr="00BF64CC">
        <w:rPr>
          <w:rFonts w:eastAsia="Calibri"/>
          <w:b/>
          <w:bCs/>
          <w:sz w:val="24"/>
          <w:szCs w:val="24"/>
          <w:lang w:eastAsia="en-US"/>
        </w:rPr>
        <w:t>i program</w:t>
      </w:r>
      <w:r w:rsidRPr="00BF64CC">
        <w:rPr>
          <w:rFonts w:eastAsia="Calibri"/>
          <w:b/>
          <w:bCs/>
          <w:sz w:val="24"/>
          <w:szCs w:val="24"/>
          <w:lang w:eastAsia="en-US"/>
        </w:rPr>
        <w:t xml:space="preserve"> teljesítésének ala</w:t>
      </w:r>
      <w:r w:rsidR="00281473" w:rsidRPr="00BF64CC">
        <w:rPr>
          <w:rFonts w:eastAsia="Calibri"/>
          <w:b/>
          <w:bCs/>
          <w:sz w:val="24"/>
          <w:szCs w:val="24"/>
          <w:lang w:eastAsia="en-US"/>
        </w:rPr>
        <w:t xml:space="preserve">pvető feltétele </w:t>
      </w:r>
      <w:r w:rsidRPr="00BF64CC">
        <w:rPr>
          <w:rFonts w:eastAsia="Calibri"/>
          <w:b/>
          <w:bCs/>
          <w:sz w:val="24"/>
          <w:szCs w:val="24"/>
          <w:lang w:eastAsia="en-US"/>
        </w:rPr>
        <w:t>a négy képzési alkalomnak megfelelő</w:t>
      </w:r>
      <w:r w:rsidR="00A431F8" w:rsidRPr="00BF64CC">
        <w:rPr>
          <w:rFonts w:eastAsia="Calibri"/>
          <w:b/>
          <w:bCs/>
          <w:sz w:val="24"/>
          <w:szCs w:val="24"/>
          <w:lang w:eastAsia="en-US"/>
        </w:rPr>
        <w:t xml:space="preserve"> 75%-os részvételi arány (minimum három alkalom</w:t>
      </w:r>
      <w:r w:rsidR="00B050F1" w:rsidRPr="00BF64CC">
        <w:rPr>
          <w:rFonts w:eastAsia="Calibri"/>
          <w:b/>
          <w:bCs/>
          <w:sz w:val="24"/>
          <w:szCs w:val="24"/>
          <w:lang w:eastAsia="en-US"/>
        </w:rPr>
        <w:t xml:space="preserve">), illetve </w:t>
      </w:r>
      <w:r w:rsidR="00A20521" w:rsidRPr="00BF64CC">
        <w:rPr>
          <w:rFonts w:eastAsia="Calibri"/>
          <w:b/>
          <w:bCs/>
          <w:sz w:val="24"/>
          <w:szCs w:val="24"/>
          <w:lang w:eastAsia="en-US"/>
        </w:rPr>
        <w:t>mind a négy beadandó feladatlap</w:t>
      </w:r>
      <w:r w:rsidR="00686152" w:rsidRPr="00BF64CC">
        <w:rPr>
          <w:rFonts w:eastAsia="Calibri"/>
          <w:b/>
          <w:bCs/>
          <w:sz w:val="24"/>
          <w:szCs w:val="24"/>
          <w:lang w:eastAsia="en-US"/>
        </w:rPr>
        <w:t xml:space="preserve"> megoldása. </w:t>
      </w:r>
      <w:r w:rsidR="00BF64CC" w:rsidRPr="00BF64CC">
        <w:rPr>
          <w:rFonts w:eastAsia="Calibri"/>
          <w:b/>
          <w:bCs/>
          <w:sz w:val="24"/>
          <w:szCs w:val="24"/>
          <w:lang w:eastAsia="en-US"/>
        </w:rPr>
        <w:t>A képzési program teljesítése része a záróvizsga előtti szakmai gyakorlat tantárgyi követelményeinek.</w:t>
      </w:r>
    </w:p>
    <w:p w14:paraId="76B45008" w14:textId="77777777" w:rsidR="00F41AB4" w:rsidRDefault="00F41AB4" w:rsidP="00281473">
      <w:p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</w:p>
    <w:p w14:paraId="0C71664E" w14:textId="50F7AC50" w:rsidR="00F41AB4" w:rsidRPr="00183489" w:rsidRDefault="00F41AB4" w:rsidP="00281473">
      <w:p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Budapest, 20</w:t>
      </w:r>
      <w:r w:rsidR="00BF64CC">
        <w:rPr>
          <w:rFonts w:eastAsia="Calibri"/>
          <w:sz w:val="24"/>
          <w:szCs w:val="24"/>
          <w:lang w:eastAsia="en-US"/>
        </w:rPr>
        <w:t>21</w:t>
      </w:r>
      <w:r>
        <w:rPr>
          <w:rFonts w:eastAsia="Calibri"/>
          <w:sz w:val="24"/>
          <w:szCs w:val="24"/>
          <w:lang w:eastAsia="en-US"/>
        </w:rPr>
        <w:t>.</w:t>
      </w:r>
      <w:r w:rsidR="00686152">
        <w:rPr>
          <w:rFonts w:eastAsia="Calibri"/>
          <w:sz w:val="24"/>
          <w:szCs w:val="24"/>
          <w:lang w:eastAsia="en-US"/>
        </w:rPr>
        <w:t xml:space="preserve"> </w:t>
      </w:r>
      <w:r w:rsidR="00BF64CC">
        <w:rPr>
          <w:rFonts w:eastAsia="Calibri"/>
          <w:sz w:val="24"/>
          <w:szCs w:val="24"/>
          <w:lang w:eastAsia="en-US"/>
        </w:rPr>
        <w:t>január</w:t>
      </w:r>
    </w:p>
    <w:p w14:paraId="756E636C" w14:textId="77777777" w:rsidR="00A431F8" w:rsidRDefault="00F0373C" w:rsidP="00281473">
      <w:p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Eredményes munkát</w:t>
      </w:r>
      <w:r w:rsidR="00A431F8">
        <w:rPr>
          <w:rFonts w:eastAsia="Calibri"/>
          <w:sz w:val="24"/>
          <w:szCs w:val="24"/>
          <w:lang w:eastAsia="en-US"/>
        </w:rPr>
        <w:t xml:space="preserve"> és sikeres felkészülést</w:t>
      </w:r>
      <w:r w:rsidR="00686152">
        <w:rPr>
          <w:rFonts w:eastAsia="Calibri"/>
          <w:sz w:val="24"/>
          <w:szCs w:val="24"/>
          <w:lang w:eastAsia="en-US"/>
        </w:rPr>
        <w:t xml:space="preserve"> kívánva,</w:t>
      </w:r>
    </w:p>
    <w:p w14:paraId="26E92311" w14:textId="27E0F750" w:rsidR="00F0373C" w:rsidRDefault="00BF64CC" w:rsidP="00BF64CC">
      <w:pPr>
        <w:spacing w:after="160" w:line="360" w:lineRule="auto"/>
        <w:ind w:left="4956"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bCs/>
          <w:noProof/>
          <w:sz w:val="24"/>
          <w:szCs w:val="24"/>
        </w:rPr>
        <w:drawing>
          <wp:inline distT="0" distB="0" distL="0" distR="0" wp14:anchorId="7C7C6F0E" wp14:editId="4CBD78BA">
            <wp:extent cx="1979762" cy="485775"/>
            <wp:effectExtent l="0" t="0" r="190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039" cy="49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30E54" w14:textId="535EC530" w:rsidR="00F0373C" w:rsidRPr="00F41AB4" w:rsidRDefault="00BF64CC" w:rsidP="00BF64CC">
      <w:pPr>
        <w:spacing w:line="360" w:lineRule="auto"/>
        <w:ind w:left="4956" w:firstLine="708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</w:t>
      </w:r>
      <w:r w:rsidR="00F0373C" w:rsidRPr="00F41AB4">
        <w:rPr>
          <w:rFonts w:eastAsia="Calibri"/>
          <w:b/>
          <w:sz w:val="24"/>
          <w:szCs w:val="24"/>
          <w:lang w:eastAsia="en-US"/>
        </w:rPr>
        <w:t>Dr. Zelkó Romána</w:t>
      </w:r>
    </w:p>
    <w:p w14:paraId="7F798D78" w14:textId="18CC7E63" w:rsidR="00900716" w:rsidRDefault="00BF64CC" w:rsidP="00281473">
      <w:pPr>
        <w:spacing w:after="160" w:line="360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EGYGYSZI igazgató</w:t>
      </w:r>
      <w:r w:rsidR="00F0373C">
        <w:rPr>
          <w:rFonts w:eastAsia="Calibri"/>
          <w:sz w:val="24"/>
          <w:szCs w:val="24"/>
          <w:lang w:eastAsia="en-US"/>
        </w:rPr>
        <w:t>, egyetemi tanár</w:t>
      </w:r>
    </w:p>
    <w:p w14:paraId="781968FD" w14:textId="01DDA7A0" w:rsidR="0086761B" w:rsidRDefault="0086761B" w:rsidP="00281473">
      <w:pPr>
        <w:spacing w:after="160" w:line="360" w:lineRule="auto"/>
        <w:jc w:val="right"/>
        <w:rPr>
          <w:rFonts w:eastAsia="Calibri"/>
          <w:sz w:val="24"/>
          <w:szCs w:val="24"/>
          <w:lang w:eastAsia="en-US"/>
        </w:rPr>
      </w:pPr>
    </w:p>
    <w:p w14:paraId="6ADF31EF" w14:textId="4F70BD1A" w:rsidR="0086761B" w:rsidRDefault="0086761B" w:rsidP="0086761B">
      <w:pPr>
        <w:jc w:val="center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Záróvizsga előtti szakmai gyakorlati program</w:t>
      </w:r>
      <w:r>
        <w:rPr>
          <w:b/>
          <w:bCs/>
          <w:color w:val="FF0000"/>
          <w:sz w:val="24"/>
          <w:szCs w:val="32"/>
        </w:rPr>
        <w:t xml:space="preserve"> </w:t>
      </w:r>
    </w:p>
    <w:p w14:paraId="5CDCDB1E" w14:textId="331368BC" w:rsidR="0086761B" w:rsidRDefault="0086761B" w:rsidP="0086761B">
      <w:pPr>
        <w:jc w:val="center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2020/2021. II. félév</w:t>
      </w:r>
    </w:p>
    <w:p w14:paraId="0AA5C96B" w14:textId="152CCE8A" w:rsidR="0086761B" w:rsidRDefault="0086761B" w:rsidP="0086761B">
      <w:pPr>
        <w:jc w:val="center"/>
        <w:rPr>
          <w:b/>
          <w:bCs/>
          <w:sz w:val="24"/>
          <w:szCs w:val="32"/>
        </w:rPr>
      </w:pPr>
    </w:p>
    <w:tbl>
      <w:tblPr>
        <w:tblStyle w:val="Rcsostblzat"/>
        <w:tblpPr w:leftFromText="141" w:rightFromText="141" w:vertAnchor="page" w:horzAnchor="margin" w:tblpY="3451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2122"/>
        <w:gridCol w:w="4190"/>
        <w:gridCol w:w="1554"/>
      </w:tblGrid>
      <w:tr w:rsidR="0086761B" w14:paraId="7D2F7090" w14:textId="77777777" w:rsidTr="0086761B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23AC293" w14:textId="77777777" w:rsidR="0086761B" w:rsidRDefault="0086761B" w:rsidP="0086761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</w:rPr>
              <w:t>Időpont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3475A0B" w14:textId="77777777" w:rsidR="0086761B" w:rsidRDefault="0086761B" w:rsidP="0086761B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Fő téma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3562D43" w14:textId="77777777" w:rsidR="0086761B" w:rsidRDefault="0086761B" w:rsidP="0086761B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Részletek - témák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C13584E" w14:textId="77777777" w:rsidR="0086761B" w:rsidRDefault="0086761B" w:rsidP="0086761B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Előadók</w:t>
            </w:r>
          </w:p>
        </w:tc>
      </w:tr>
      <w:tr w:rsidR="0086761B" w14:paraId="1E761721" w14:textId="77777777" w:rsidTr="0086761B">
        <w:trPr>
          <w:trHeight w:val="2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486A" w14:textId="77777777" w:rsidR="0086761B" w:rsidRDefault="0086761B" w:rsidP="0086761B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2021. Febr. 8.</w:t>
            </w:r>
          </w:p>
          <w:p w14:paraId="792CC6F9" w14:textId="77777777" w:rsidR="0086761B" w:rsidRDefault="0086761B" w:rsidP="0086761B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(hétfő)</w:t>
            </w:r>
          </w:p>
          <w:p w14:paraId="45DA2EB3" w14:textId="77777777" w:rsidR="0086761B" w:rsidRDefault="0086761B" w:rsidP="0086761B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9:00 – 14:30</w:t>
            </w:r>
          </w:p>
          <w:p w14:paraId="5E3E66C3" w14:textId="77777777" w:rsidR="0086761B" w:rsidRDefault="0086761B" w:rsidP="0086761B">
            <w:pPr>
              <w:jc w:val="center"/>
              <w:rPr>
                <w:color w:val="auto"/>
                <w:sz w:val="24"/>
                <w:szCs w:val="24"/>
                <w:highlight w:val="green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2999" w14:textId="77777777" w:rsidR="0086761B" w:rsidRDefault="0086761B" w:rsidP="0086761B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Támogatás-elszámolás a gyógyszertárban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957E" w14:textId="77777777" w:rsidR="0086761B" w:rsidRDefault="0086761B" w:rsidP="0086761B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A gyógyszer- és GYSE támogatás rendszere (90 perc)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CE47A" w14:textId="77777777" w:rsidR="0086761B" w:rsidRDefault="0086761B" w:rsidP="0086761B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Dr. Hankó Z.</w:t>
            </w:r>
          </w:p>
        </w:tc>
      </w:tr>
      <w:tr w:rsidR="0086761B" w14:paraId="6098CB2A" w14:textId="77777777" w:rsidTr="0086761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1BBD" w14:textId="77777777" w:rsidR="0086761B" w:rsidRDefault="0086761B" w:rsidP="0086761B">
            <w:pPr>
              <w:rPr>
                <w:color w:val="auto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F7D4" w14:textId="77777777" w:rsidR="0086761B" w:rsidRDefault="0086761B" w:rsidP="0086761B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5583" w14:textId="77777777" w:rsidR="0086761B" w:rsidRDefault="0086761B" w:rsidP="0086761B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Támogatott vényekkel szembeni elvárások – az eRecept gyakorlati aktualitásainak bemutatása (90 perc)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3FBC" w14:textId="77777777" w:rsidR="0086761B" w:rsidRDefault="0086761B" w:rsidP="0086761B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Dr. Bertalan L.</w:t>
            </w:r>
          </w:p>
        </w:tc>
      </w:tr>
      <w:tr w:rsidR="0086761B" w14:paraId="265132C8" w14:textId="77777777" w:rsidTr="0086761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F6C5" w14:textId="77777777" w:rsidR="0086761B" w:rsidRDefault="0086761B" w:rsidP="0086761B">
            <w:pPr>
              <w:rPr>
                <w:color w:val="auto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DC80" w14:textId="77777777" w:rsidR="0086761B" w:rsidRDefault="0086761B" w:rsidP="0086761B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FAC8" w14:textId="77777777" w:rsidR="0086761B" w:rsidRDefault="0086761B" w:rsidP="0086761B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A patikai támogatás-elszámolás gyakorlata (90 perc)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B429" w14:textId="77777777" w:rsidR="0086761B" w:rsidRDefault="0086761B" w:rsidP="0086761B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Dr. Sohajda A.</w:t>
            </w:r>
          </w:p>
        </w:tc>
      </w:tr>
      <w:tr w:rsidR="0086761B" w14:paraId="3BDC599A" w14:textId="77777777" w:rsidTr="0086761B">
        <w:trPr>
          <w:trHeight w:val="2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415EABE" w14:textId="77777777" w:rsidR="0086761B" w:rsidRDefault="0086761B" w:rsidP="0086761B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2021. Márc. 8.</w:t>
            </w:r>
          </w:p>
          <w:p w14:paraId="27DB3B77" w14:textId="77777777" w:rsidR="0086761B" w:rsidRDefault="0086761B" w:rsidP="0086761B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(hétfő)</w:t>
            </w:r>
          </w:p>
          <w:p w14:paraId="2084FFCD" w14:textId="77777777" w:rsidR="0086761B" w:rsidRDefault="0086761B" w:rsidP="0086761B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9:00 – 14:30</w:t>
            </w:r>
          </w:p>
          <w:p w14:paraId="29561E76" w14:textId="77777777" w:rsidR="0086761B" w:rsidRDefault="0086761B" w:rsidP="0086761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7DB572D" w14:textId="77777777" w:rsidR="0086761B" w:rsidRDefault="0086761B" w:rsidP="0086761B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A gyógyszertári gazdálkodás alapjai</w:t>
            </w:r>
          </w:p>
          <w:p w14:paraId="64AC5008" w14:textId="77777777" w:rsidR="0086761B" w:rsidRDefault="0086761B" w:rsidP="0086761B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1873852" w14:textId="77777777" w:rsidR="0086761B" w:rsidRDefault="0086761B" w:rsidP="0086761B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Felelősségi körök a gyógyszertári vállalkozásban minőségbiztosítási fókusszal (90 perc)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B886D77" w14:textId="77777777" w:rsidR="0086761B" w:rsidRDefault="0086761B" w:rsidP="0086761B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Dr. Hankó Z.</w:t>
            </w:r>
          </w:p>
        </w:tc>
      </w:tr>
      <w:tr w:rsidR="0086761B" w14:paraId="4F8DE525" w14:textId="77777777" w:rsidTr="0086761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64E07" w14:textId="77777777" w:rsidR="0086761B" w:rsidRDefault="0086761B" w:rsidP="0086761B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174A" w14:textId="77777777" w:rsidR="0086761B" w:rsidRDefault="0086761B" w:rsidP="0086761B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AA66D4A" w14:textId="77777777" w:rsidR="0086761B" w:rsidRDefault="0086761B" w:rsidP="0086761B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Költségelemek a gyógyszertár-működtetésben holisztikus megközelítéssel (teljes bevételi és kiadási szerkezet) (90 perc)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DBB8FF0" w14:textId="77777777" w:rsidR="0086761B" w:rsidRDefault="0086761B" w:rsidP="0086761B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Dr. Torma Á.</w:t>
            </w:r>
          </w:p>
        </w:tc>
      </w:tr>
      <w:tr w:rsidR="0086761B" w14:paraId="2A81EF81" w14:textId="77777777" w:rsidTr="0086761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9922" w14:textId="77777777" w:rsidR="0086761B" w:rsidRDefault="0086761B" w:rsidP="0086761B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54EA" w14:textId="77777777" w:rsidR="0086761B" w:rsidRDefault="0086761B" w:rsidP="0086761B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AE56B40" w14:textId="77777777" w:rsidR="0086761B" w:rsidRDefault="0086761B" w:rsidP="0086761B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A humán erőforrás gazdálkodás eszközei és minősége (minőségbiztosítási fókusszal) (90 perc)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5052B6" w14:textId="77777777" w:rsidR="0086761B" w:rsidRDefault="0086761B" w:rsidP="0086761B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Dr. Sohajda A.</w:t>
            </w:r>
          </w:p>
        </w:tc>
      </w:tr>
      <w:tr w:rsidR="0086761B" w14:paraId="46195FB4" w14:textId="77777777" w:rsidTr="0086761B">
        <w:trPr>
          <w:trHeight w:val="2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E41B" w14:textId="77777777" w:rsidR="0086761B" w:rsidRDefault="0086761B" w:rsidP="0086761B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2021. Márc. 29.</w:t>
            </w:r>
          </w:p>
          <w:p w14:paraId="56B4BB25" w14:textId="77777777" w:rsidR="0086761B" w:rsidRDefault="0086761B" w:rsidP="0086761B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(hétfő) </w:t>
            </w:r>
            <w:r>
              <w:rPr>
                <w:b/>
                <w:color w:val="auto"/>
                <w:sz w:val="18"/>
                <w:szCs w:val="18"/>
              </w:rPr>
              <w:t>9:00 – 14:30</w:t>
            </w:r>
          </w:p>
          <w:p w14:paraId="6E7C6463" w14:textId="77777777" w:rsidR="0086761B" w:rsidRDefault="0086761B" w:rsidP="0086761B">
            <w:pPr>
              <w:jc w:val="center"/>
              <w:rPr>
                <w:b/>
                <w:bCs/>
                <w:color w:val="auto"/>
                <w:sz w:val="24"/>
                <w:highlight w:val="yellow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2406" w14:textId="77777777" w:rsidR="0086761B" w:rsidRDefault="0086761B" w:rsidP="0086761B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Készletgazdálkodás a gyógyszertárban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CFF9" w14:textId="77777777" w:rsidR="0086761B" w:rsidRDefault="0086761B" w:rsidP="0086761B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Logisztikai alapok (90 perc)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5C79" w14:textId="77777777" w:rsidR="0086761B" w:rsidRDefault="0086761B" w:rsidP="0086761B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Dr. Hankó Z.</w:t>
            </w:r>
          </w:p>
        </w:tc>
      </w:tr>
      <w:tr w:rsidR="0086761B" w14:paraId="389EA2F8" w14:textId="77777777" w:rsidTr="0086761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5CBF" w14:textId="77777777" w:rsidR="0086761B" w:rsidRDefault="0086761B" w:rsidP="0086761B">
            <w:pPr>
              <w:rPr>
                <w:b/>
                <w:bCs/>
                <w:color w:val="auto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FBDC" w14:textId="77777777" w:rsidR="0086761B" w:rsidRDefault="0086761B" w:rsidP="0086761B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5CCB0" w14:textId="77777777" w:rsidR="0086761B" w:rsidRDefault="0086761B" w:rsidP="0086761B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Készletezési modellek a gyógyszertári gyakorlatban (90 perc)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A4465" w14:textId="77777777" w:rsidR="0086761B" w:rsidRDefault="0086761B" w:rsidP="0086761B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Dr. Sohajda A.</w:t>
            </w:r>
          </w:p>
        </w:tc>
      </w:tr>
      <w:tr w:rsidR="0086761B" w14:paraId="260BF4FF" w14:textId="77777777" w:rsidTr="0086761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DA7D" w14:textId="77777777" w:rsidR="0086761B" w:rsidRDefault="0086761B" w:rsidP="0086761B">
            <w:pPr>
              <w:rPr>
                <w:b/>
                <w:bCs/>
                <w:color w:val="auto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B172" w14:textId="77777777" w:rsidR="0086761B" w:rsidRDefault="0086761B" w:rsidP="0086761B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4398D" w14:textId="77777777" w:rsidR="0086761B" w:rsidRDefault="0086761B" w:rsidP="0086761B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A készletgazdálkodás gyógyszertári gyakorlata (informatikai lehetőségek) (90 perc)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DFF2" w14:textId="77777777" w:rsidR="0086761B" w:rsidRDefault="0086761B" w:rsidP="0086761B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Dr. Torma Á.</w:t>
            </w:r>
          </w:p>
        </w:tc>
      </w:tr>
      <w:tr w:rsidR="0086761B" w14:paraId="48ED742B" w14:textId="77777777" w:rsidTr="0086761B">
        <w:trPr>
          <w:trHeight w:val="2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3C2A950" w14:textId="77777777" w:rsidR="0086761B" w:rsidRDefault="0086761B" w:rsidP="0086761B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2021. Máj. 3.</w:t>
            </w:r>
          </w:p>
          <w:p w14:paraId="4DE63143" w14:textId="77777777" w:rsidR="0086761B" w:rsidRDefault="0086761B" w:rsidP="0086761B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(hétfő)</w:t>
            </w:r>
          </w:p>
          <w:p w14:paraId="12FCB0F5" w14:textId="77777777" w:rsidR="0086761B" w:rsidRDefault="0086761B" w:rsidP="0086761B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9:00 – 14:30</w:t>
            </w:r>
          </w:p>
          <w:p w14:paraId="031D63C6" w14:textId="77777777" w:rsidR="0086761B" w:rsidRDefault="0086761B" w:rsidP="0086761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9896252" w14:textId="77777777" w:rsidR="0086761B" w:rsidRDefault="0086761B" w:rsidP="0086761B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A gyógyszertár minőségügyi rendszere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68DB0E4" w14:textId="77777777" w:rsidR="0086761B" w:rsidRDefault="0086761B" w:rsidP="0086761B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color w:val="auto"/>
                <w:sz w:val="24"/>
              </w:rPr>
              <w:t>A gyógyszertárral szemben támasztott építészeti, tárgyi, felszerelési elvárások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4C80826" w14:textId="77777777" w:rsidR="0086761B" w:rsidRDefault="0086761B" w:rsidP="0086761B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Dr. Sohajda A.</w:t>
            </w:r>
          </w:p>
        </w:tc>
      </w:tr>
      <w:tr w:rsidR="0086761B" w14:paraId="3C11E4FA" w14:textId="77777777" w:rsidTr="0086761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71B5" w14:textId="77777777" w:rsidR="0086761B" w:rsidRDefault="0086761B" w:rsidP="0086761B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0FA8" w14:textId="77777777" w:rsidR="0086761B" w:rsidRDefault="0086761B" w:rsidP="0086761B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93E973D" w14:textId="77777777" w:rsidR="0086761B" w:rsidRDefault="0086761B" w:rsidP="0086761B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color w:val="auto"/>
                <w:sz w:val="24"/>
              </w:rPr>
              <w:t>A gyógyszertári munka minőségi aspektusai, hatósági elvárások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13CFF11" w14:textId="77777777" w:rsidR="0086761B" w:rsidRDefault="0086761B" w:rsidP="0086761B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Dr. Hankó Z.</w:t>
            </w:r>
          </w:p>
        </w:tc>
      </w:tr>
      <w:tr w:rsidR="0086761B" w14:paraId="55446794" w14:textId="77777777" w:rsidTr="0086761B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A0E55" w14:textId="77777777" w:rsidR="0086761B" w:rsidRDefault="0086761B" w:rsidP="0086761B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9F9A" w14:textId="77777777" w:rsidR="0086761B" w:rsidRDefault="0086761B" w:rsidP="0086761B">
            <w:pPr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57BD727" w14:textId="77777777" w:rsidR="0086761B" w:rsidRDefault="0086761B" w:rsidP="0086761B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color w:val="auto"/>
                <w:sz w:val="24"/>
              </w:rPr>
              <w:t>A gyógyszertár belső minőségügyi rendszere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F99E8C" w14:textId="77777777" w:rsidR="0086761B" w:rsidRDefault="0086761B" w:rsidP="0086761B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Dr. Brezanóczy F.</w:t>
            </w:r>
          </w:p>
        </w:tc>
      </w:tr>
    </w:tbl>
    <w:p w14:paraId="72FC2E3D" w14:textId="77777777" w:rsidR="0086761B" w:rsidRDefault="0086761B" w:rsidP="0086761B">
      <w:pPr>
        <w:jc w:val="center"/>
        <w:rPr>
          <w:b/>
          <w:bCs/>
          <w:sz w:val="24"/>
          <w:szCs w:val="32"/>
          <w:lang w:eastAsia="en-US"/>
        </w:rPr>
      </w:pPr>
    </w:p>
    <w:p w14:paraId="2F746664" w14:textId="3C468962" w:rsidR="0086761B" w:rsidRDefault="0086761B" w:rsidP="0086761B">
      <w:pPr>
        <w:spacing w:after="160" w:line="360" w:lineRule="auto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Záróvizsga előkészítő: 2021. május 17. (hétfő)</w:t>
      </w:r>
    </w:p>
    <w:p w14:paraId="79114EAA" w14:textId="1266B2AA" w:rsidR="0086761B" w:rsidRPr="0086761B" w:rsidRDefault="0086761B" w:rsidP="0086761B">
      <w:pPr>
        <w:spacing w:after="160" w:line="360" w:lineRule="auto"/>
        <w:rPr>
          <w:rFonts w:eastAsia="Calibri"/>
          <w:i/>
          <w:iCs/>
          <w:sz w:val="24"/>
          <w:szCs w:val="24"/>
          <w:lang w:eastAsia="en-US"/>
        </w:rPr>
      </w:pPr>
      <w:r w:rsidRPr="0086761B">
        <w:rPr>
          <w:i/>
          <w:iCs/>
          <w:sz w:val="24"/>
          <w:szCs w:val="32"/>
        </w:rPr>
        <w:t>Az esetleges változtatások jogát fen</w:t>
      </w:r>
      <w:r>
        <w:rPr>
          <w:i/>
          <w:iCs/>
          <w:sz w:val="24"/>
          <w:szCs w:val="32"/>
        </w:rPr>
        <w:t>n</w:t>
      </w:r>
      <w:r w:rsidRPr="0086761B">
        <w:rPr>
          <w:i/>
          <w:iCs/>
          <w:sz w:val="24"/>
          <w:szCs w:val="32"/>
        </w:rPr>
        <w:t>tartjuk!</w:t>
      </w:r>
    </w:p>
    <w:sectPr w:rsidR="0086761B" w:rsidRPr="0086761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6B343" w14:textId="77777777" w:rsidR="00CE21F2" w:rsidRDefault="00CE21F2" w:rsidP="000A515D">
      <w:r>
        <w:separator/>
      </w:r>
    </w:p>
  </w:endnote>
  <w:endnote w:type="continuationSeparator" w:id="0">
    <w:p w14:paraId="09AB58C0" w14:textId="77777777" w:rsidR="00CE21F2" w:rsidRDefault="00CE21F2" w:rsidP="000A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31B52" w14:textId="77777777" w:rsidR="00CB6C3F" w:rsidRPr="006239D5" w:rsidRDefault="00CB6C3F" w:rsidP="000A515D">
    <w:pPr>
      <w:jc w:val="center"/>
      <w:rPr>
        <w:rFonts w:cs="Arial"/>
        <w:b/>
        <w:sz w:val="18"/>
        <w:szCs w:val="18"/>
      </w:rPr>
    </w:pPr>
    <w:r w:rsidRPr="006239D5">
      <w:rPr>
        <w:rFonts w:cs="Arial"/>
        <w:b/>
        <w:sz w:val="18"/>
        <w:szCs w:val="18"/>
      </w:rPr>
      <w:t>EFOP-3.4.3-16-2016-00007</w:t>
    </w:r>
  </w:p>
  <w:p w14:paraId="13CBFFAB" w14:textId="77777777" w:rsidR="00CB6C3F" w:rsidRPr="000A515D" w:rsidRDefault="00CB6C3F" w:rsidP="000A515D">
    <w:pPr>
      <w:jc w:val="center"/>
      <w:rPr>
        <w:rFonts w:cs="Arial"/>
        <w:b/>
        <w:sz w:val="18"/>
        <w:szCs w:val="18"/>
      </w:rPr>
    </w:pPr>
    <w:r w:rsidRPr="006239D5">
      <w:rPr>
        <w:rFonts w:cs="Arial"/>
        <w:b/>
        <w:sz w:val="18"/>
        <w:szCs w:val="18"/>
      </w:rPr>
      <w:t xml:space="preserve">A Semmelweis Egyetem tanulói bázisának szélesítése, bekerülést és bennmaradást támogató programok indításán, valamint balassagyarmati telephelyén új szolgáltatások bevezetésén keresztül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75746" w14:textId="77777777" w:rsidR="00CE21F2" w:rsidRDefault="00CE21F2" w:rsidP="000A515D">
      <w:r>
        <w:separator/>
      </w:r>
    </w:p>
  </w:footnote>
  <w:footnote w:type="continuationSeparator" w:id="0">
    <w:p w14:paraId="4E9FB15F" w14:textId="77777777" w:rsidR="00CE21F2" w:rsidRDefault="00CE21F2" w:rsidP="000A5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5958D" w14:textId="77777777" w:rsidR="00CB6C3F" w:rsidRDefault="00CB6C3F" w:rsidP="000A515D">
    <w:pPr>
      <w:pStyle w:val="lfej"/>
      <w:tabs>
        <w:tab w:val="clear" w:pos="4536"/>
        <w:tab w:val="clear" w:pos="9072"/>
        <w:tab w:val="left" w:pos="5775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3B5D8D4C" wp14:editId="0F027C5F">
          <wp:simplePos x="0" y="0"/>
          <wp:positionH relativeFrom="page">
            <wp:posOffset>5660904</wp:posOffset>
          </wp:positionH>
          <wp:positionV relativeFrom="page">
            <wp:posOffset>27921</wp:posOffset>
          </wp:positionV>
          <wp:extent cx="1891705" cy="1307378"/>
          <wp:effectExtent l="0" t="0" r="0" b="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696" cy="133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5D96" w:rsidRPr="00D60F36">
      <w:rPr>
        <w:noProof/>
        <w:sz w:val="24"/>
      </w:rPr>
      <w:drawing>
        <wp:inline distT="0" distB="0" distL="0" distR="0" wp14:anchorId="6D6A013B" wp14:editId="16BE2188">
          <wp:extent cx="675238" cy="671486"/>
          <wp:effectExtent l="0" t="0" r="0" b="0"/>
          <wp:docPr id="28" name="Tartalom helye 5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artalom helye 5"/>
                  <pic:cNvPicPr>
                    <a:picLocks noGrp="1" noChangeAspect="1"/>
                  </pic:cNvPicPr>
                </pic:nvPicPr>
                <pic:blipFill rotWithShape="1">
                  <a:blip r:embed="rId2"/>
                  <a:srcRect l="13527" t="11184" r="11929" b="7241"/>
                  <a:stretch/>
                </pic:blipFill>
                <pic:spPr>
                  <a:xfrm>
                    <a:off x="0" y="0"/>
                    <a:ext cx="696171" cy="692303"/>
                  </a:xfrm>
                  <a:prstGeom prst="ellipse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492738D5" w14:textId="77777777" w:rsidR="00CB6C3F" w:rsidRDefault="00CB6C3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5B89"/>
    <w:multiLevelType w:val="hybridMultilevel"/>
    <w:tmpl w:val="6876E4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665BD"/>
    <w:multiLevelType w:val="hybridMultilevel"/>
    <w:tmpl w:val="EC8C5F86"/>
    <w:lvl w:ilvl="0" w:tplc="B39ACB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00F1D"/>
    <w:multiLevelType w:val="hybridMultilevel"/>
    <w:tmpl w:val="C7D03390"/>
    <w:lvl w:ilvl="0" w:tplc="9646855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C4198"/>
    <w:multiLevelType w:val="hybridMultilevel"/>
    <w:tmpl w:val="869211BA"/>
    <w:lvl w:ilvl="0" w:tplc="FD44A5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16"/>
    <w:rsid w:val="00084F22"/>
    <w:rsid w:val="000A515D"/>
    <w:rsid w:val="00106FB1"/>
    <w:rsid w:val="00121E2A"/>
    <w:rsid w:val="00183489"/>
    <w:rsid w:val="00212C46"/>
    <w:rsid w:val="00281473"/>
    <w:rsid w:val="002C3078"/>
    <w:rsid w:val="002C415D"/>
    <w:rsid w:val="00325D96"/>
    <w:rsid w:val="0036400B"/>
    <w:rsid w:val="00436DA8"/>
    <w:rsid w:val="00534AB1"/>
    <w:rsid w:val="00542C63"/>
    <w:rsid w:val="005572A9"/>
    <w:rsid w:val="00570536"/>
    <w:rsid w:val="005C5AC1"/>
    <w:rsid w:val="005D4F07"/>
    <w:rsid w:val="00684C7E"/>
    <w:rsid w:val="00686152"/>
    <w:rsid w:val="006A3CD2"/>
    <w:rsid w:val="00767AEF"/>
    <w:rsid w:val="00790BFE"/>
    <w:rsid w:val="007E6028"/>
    <w:rsid w:val="00854A6E"/>
    <w:rsid w:val="0086761B"/>
    <w:rsid w:val="008C0AA3"/>
    <w:rsid w:val="008E571C"/>
    <w:rsid w:val="008F6543"/>
    <w:rsid w:val="00900716"/>
    <w:rsid w:val="0094159F"/>
    <w:rsid w:val="009A0E78"/>
    <w:rsid w:val="00A058B7"/>
    <w:rsid w:val="00A20521"/>
    <w:rsid w:val="00A431F8"/>
    <w:rsid w:val="00B050F1"/>
    <w:rsid w:val="00BE6020"/>
    <w:rsid w:val="00BF64CC"/>
    <w:rsid w:val="00BF7C71"/>
    <w:rsid w:val="00CB6C3F"/>
    <w:rsid w:val="00CC21D9"/>
    <w:rsid w:val="00CD6354"/>
    <w:rsid w:val="00CE21F2"/>
    <w:rsid w:val="00D7406C"/>
    <w:rsid w:val="00D97217"/>
    <w:rsid w:val="00E063F8"/>
    <w:rsid w:val="00E17FCE"/>
    <w:rsid w:val="00E30D96"/>
    <w:rsid w:val="00EC045F"/>
    <w:rsid w:val="00EC3422"/>
    <w:rsid w:val="00F0373C"/>
    <w:rsid w:val="00F4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1B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071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A51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A515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A51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A515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342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3422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86761B"/>
    <w:pPr>
      <w:spacing w:after="0" w:line="240" w:lineRule="auto"/>
    </w:pPr>
    <w:rPr>
      <w:rFonts w:ascii="Arial" w:hAnsi="Arial" w:cstheme="minorHAnsi"/>
      <w:color w:val="404040" w:themeColor="text1" w:themeTint="BF"/>
      <w:sz w:val="20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071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A51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A515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A51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A515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342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3422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86761B"/>
    <w:pPr>
      <w:spacing w:after="0" w:line="240" w:lineRule="auto"/>
    </w:pPr>
    <w:rPr>
      <w:rFonts w:ascii="Arial" w:hAnsi="Arial" w:cstheme="minorHAnsi"/>
      <w:color w:val="404040" w:themeColor="text1" w:themeTint="BF"/>
      <w:sz w:val="20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565</Words>
  <Characters>3901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 Ildikó</dc:creator>
  <cp:lastModifiedBy>benett</cp:lastModifiedBy>
  <cp:revision>2</cp:revision>
  <cp:lastPrinted>2019-12-13T12:33:00Z</cp:lastPrinted>
  <dcterms:created xsi:type="dcterms:W3CDTF">2021-01-19T12:55:00Z</dcterms:created>
  <dcterms:modified xsi:type="dcterms:W3CDTF">2021-01-19T12:55:00Z</dcterms:modified>
</cp:coreProperties>
</file>