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5593" w:type="dxa"/>
        <w:jc w:val="center"/>
        <w:tblLook w:val="04A0" w:firstRow="1" w:lastRow="0" w:firstColumn="1" w:lastColumn="0" w:noHBand="0" w:noVBand="1"/>
      </w:tblPr>
      <w:tblGrid>
        <w:gridCol w:w="450"/>
        <w:gridCol w:w="5587"/>
        <w:gridCol w:w="1476"/>
        <w:gridCol w:w="567"/>
        <w:gridCol w:w="567"/>
        <w:gridCol w:w="142"/>
        <w:gridCol w:w="142"/>
        <w:gridCol w:w="855"/>
        <w:gridCol w:w="279"/>
        <w:gridCol w:w="430"/>
        <w:gridCol w:w="142"/>
        <w:gridCol w:w="278"/>
        <w:gridCol w:w="241"/>
        <w:gridCol w:w="893"/>
        <w:gridCol w:w="425"/>
        <w:gridCol w:w="911"/>
        <w:gridCol w:w="365"/>
        <w:gridCol w:w="1843"/>
      </w:tblGrid>
      <w:tr w:rsidR="002E42DE" w:rsidRPr="002E42DE" w:rsidTr="00262C63">
        <w:trPr>
          <w:trHeight w:val="300"/>
          <w:jc w:val="center"/>
        </w:trPr>
        <w:tc>
          <w:tcPr>
            <w:tcW w:w="450" w:type="dxa"/>
            <w:vMerge w:val="restart"/>
            <w:tcBorders>
              <w:top w:val="nil"/>
              <w:left w:val="nil"/>
            </w:tcBorders>
            <w:noWrap/>
            <w:hideMark/>
          </w:tcPr>
          <w:p w:rsidR="002E42DE" w:rsidRPr="002E42DE" w:rsidRDefault="002E42DE"/>
        </w:tc>
        <w:tc>
          <w:tcPr>
            <w:tcW w:w="10706" w:type="dxa"/>
            <w:gridSpan w:val="12"/>
            <w:noWrap/>
            <w:hideMark/>
          </w:tcPr>
          <w:p w:rsidR="002E42DE" w:rsidRPr="00F35B96" w:rsidRDefault="002E42DE">
            <w:pPr>
              <w:rPr>
                <w:b/>
                <w:sz w:val="21"/>
                <w:szCs w:val="21"/>
              </w:rPr>
            </w:pPr>
            <w:r w:rsidRPr="00542EBF">
              <w:rPr>
                <w:b/>
                <w:color w:val="FF0000"/>
                <w:sz w:val="21"/>
                <w:szCs w:val="21"/>
              </w:rPr>
              <w:t>GYÓGYSZERTÁRI EGÉSZSÉGÉRTÉSI KÉRDŐÍV DOLGOZÓKNAK</w:t>
            </w:r>
          </w:p>
        </w:tc>
        <w:tc>
          <w:tcPr>
            <w:tcW w:w="4437" w:type="dxa"/>
            <w:gridSpan w:val="5"/>
            <w:noWrap/>
            <w:hideMark/>
          </w:tcPr>
          <w:p w:rsidR="002E42DE" w:rsidRPr="00F35B96" w:rsidRDefault="001462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Dátum: </w:t>
            </w:r>
            <w:proofErr w:type="gramStart"/>
            <w:r w:rsidR="00D14EA3">
              <w:rPr>
                <w:sz w:val="21"/>
                <w:szCs w:val="21"/>
              </w:rPr>
              <w:t>20….</w:t>
            </w:r>
            <w:proofErr w:type="gramEnd"/>
            <w:r w:rsidR="00D14EA3">
              <w:rPr>
                <w:sz w:val="21"/>
                <w:szCs w:val="21"/>
              </w:rPr>
              <w:t>.</w:t>
            </w:r>
            <w:r w:rsidR="002E42DE" w:rsidRPr="00F35B96">
              <w:rPr>
                <w:sz w:val="21"/>
                <w:szCs w:val="21"/>
              </w:rPr>
              <w:t xml:space="preserve">             (hónap</w:t>
            </w:r>
            <w:proofErr w:type="gramStart"/>
            <w:r w:rsidR="002E42DE" w:rsidRPr="00F35B96">
              <w:rPr>
                <w:sz w:val="21"/>
                <w:szCs w:val="21"/>
              </w:rPr>
              <w:t xml:space="preserve">),   </w:t>
            </w:r>
            <w:proofErr w:type="gramEnd"/>
            <w:r w:rsidR="002E42DE" w:rsidRPr="00F35B96">
              <w:rPr>
                <w:sz w:val="21"/>
                <w:szCs w:val="21"/>
              </w:rPr>
              <w:t xml:space="preserve">          (nap)</w:t>
            </w:r>
          </w:p>
        </w:tc>
      </w:tr>
      <w:tr w:rsidR="002E42DE" w:rsidRPr="002E42DE" w:rsidTr="00262C63">
        <w:trPr>
          <w:trHeight w:val="70"/>
          <w:jc w:val="center"/>
        </w:trPr>
        <w:tc>
          <w:tcPr>
            <w:tcW w:w="450" w:type="dxa"/>
            <w:vMerge/>
            <w:tcBorders>
              <w:left w:val="nil"/>
            </w:tcBorders>
            <w:noWrap/>
            <w:hideMark/>
          </w:tcPr>
          <w:p w:rsidR="002E42DE" w:rsidRPr="002E42DE" w:rsidRDefault="002E42DE"/>
        </w:tc>
        <w:tc>
          <w:tcPr>
            <w:tcW w:w="15143" w:type="dxa"/>
            <w:gridSpan w:val="17"/>
            <w:tcBorders>
              <w:top w:val="nil"/>
            </w:tcBorders>
          </w:tcPr>
          <w:p w:rsidR="002E42DE" w:rsidRPr="00F35B96" w:rsidRDefault="00542E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Sorszám </w:t>
            </w:r>
            <w:r>
              <w:rPr>
                <w:b/>
                <w:i/>
                <w:sz w:val="21"/>
                <w:szCs w:val="21"/>
              </w:rPr>
              <w:t>(Kérjük, ugyanazt a sor</w:t>
            </w:r>
            <w:r w:rsidRPr="00542EBF">
              <w:rPr>
                <w:b/>
                <w:i/>
                <w:sz w:val="21"/>
                <w:szCs w:val="21"/>
              </w:rPr>
              <w:t xml:space="preserve">számot használja az első és </w:t>
            </w:r>
            <w:r>
              <w:rPr>
                <w:b/>
                <w:i/>
                <w:sz w:val="21"/>
                <w:szCs w:val="21"/>
              </w:rPr>
              <w:t xml:space="preserve">majd </w:t>
            </w:r>
            <w:r w:rsidRPr="00542EBF">
              <w:rPr>
                <w:b/>
                <w:i/>
                <w:sz w:val="21"/>
                <w:szCs w:val="21"/>
              </w:rPr>
              <w:t>a második kitöltés során</w:t>
            </w:r>
            <w:r w:rsidR="009A2253">
              <w:rPr>
                <w:b/>
                <w:i/>
                <w:sz w:val="21"/>
                <w:szCs w:val="21"/>
              </w:rPr>
              <w:t xml:space="preserve"> is</w:t>
            </w:r>
            <w:r>
              <w:rPr>
                <w:b/>
                <w:i/>
                <w:sz w:val="21"/>
                <w:szCs w:val="21"/>
              </w:rPr>
              <w:t>, így érdemes feljegyezni/megjegyezni azt!</w:t>
            </w:r>
            <w:proofErr w:type="gramStart"/>
            <w:r w:rsidRPr="00542EBF">
              <w:rPr>
                <w:b/>
                <w:i/>
                <w:sz w:val="21"/>
                <w:szCs w:val="21"/>
              </w:rPr>
              <w:t>)</w:t>
            </w:r>
            <w:r>
              <w:rPr>
                <w:b/>
                <w:sz w:val="21"/>
                <w:szCs w:val="21"/>
              </w:rPr>
              <w:t xml:space="preserve">:   </w:t>
            </w:r>
            <w:proofErr w:type="gramEnd"/>
          </w:p>
        </w:tc>
      </w:tr>
      <w:tr w:rsidR="00262C63" w:rsidRPr="002E42DE" w:rsidTr="00262C63">
        <w:trPr>
          <w:trHeight w:val="351"/>
          <w:jc w:val="center"/>
        </w:trPr>
        <w:tc>
          <w:tcPr>
            <w:tcW w:w="450" w:type="dxa"/>
            <w:noWrap/>
          </w:tcPr>
          <w:p w:rsidR="00262C63" w:rsidRDefault="0093144E" w:rsidP="00262C63">
            <w:r>
              <w:t>0.</w:t>
            </w:r>
          </w:p>
        </w:tc>
        <w:tc>
          <w:tcPr>
            <w:tcW w:w="5587" w:type="dxa"/>
            <w:vAlign w:val="center"/>
          </w:tcPr>
          <w:p w:rsidR="00262C63" w:rsidRDefault="00262C63" w:rsidP="00262C63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sz w:val="21"/>
                <w:szCs w:val="21"/>
              </w:rPr>
              <w:t xml:space="preserve">Település típusa </w:t>
            </w:r>
            <w:r w:rsidRPr="00F35B96">
              <w:rPr>
                <w:b/>
                <w:i/>
                <w:sz w:val="21"/>
                <w:szCs w:val="21"/>
              </w:rPr>
              <w:t>(</w:t>
            </w:r>
            <w:r w:rsidR="000C04A8">
              <w:rPr>
                <w:b/>
                <w:i/>
                <w:sz w:val="21"/>
                <w:szCs w:val="21"/>
              </w:rPr>
              <w:t xml:space="preserve">a </w:t>
            </w:r>
            <w:r w:rsidRPr="00F35B96">
              <w:rPr>
                <w:b/>
                <w:i/>
                <w:sz w:val="21"/>
                <w:szCs w:val="21"/>
              </w:rPr>
              <w:t>megfelelő bekarikázandó)</w:t>
            </w:r>
          </w:p>
        </w:tc>
        <w:tc>
          <w:tcPr>
            <w:tcW w:w="2610" w:type="dxa"/>
            <w:gridSpan w:val="3"/>
            <w:noWrap/>
            <w:vAlign w:val="center"/>
          </w:tcPr>
          <w:p w:rsidR="00262C63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falu/község</w:t>
            </w:r>
          </w:p>
        </w:tc>
        <w:tc>
          <w:tcPr>
            <w:tcW w:w="1990" w:type="dxa"/>
            <w:gridSpan w:val="6"/>
            <w:noWrap/>
            <w:vAlign w:val="center"/>
          </w:tcPr>
          <w:p w:rsidR="00262C63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város</w:t>
            </w:r>
          </w:p>
        </w:tc>
        <w:tc>
          <w:tcPr>
            <w:tcW w:w="2748" w:type="dxa"/>
            <w:gridSpan w:val="5"/>
            <w:vAlign w:val="center"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megyeszékhely</w:t>
            </w:r>
          </w:p>
        </w:tc>
        <w:tc>
          <w:tcPr>
            <w:tcW w:w="2208" w:type="dxa"/>
            <w:gridSpan w:val="2"/>
            <w:vAlign w:val="center"/>
          </w:tcPr>
          <w:p w:rsidR="00262C63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főváros</w:t>
            </w:r>
          </w:p>
        </w:tc>
      </w:tr>
      <w:tr w:rsidR="00262C63" w:rsidRPr="002E42DE" w:rsidTr="00262C63">
        <w:trPr>
          <w:trHeight w:val="351"/>
          <w:jc w:val="center"/>
        </w:trPr>
        <w:tc>
          <w:tcPr>
            <w:tcW w:w="450" w:type="dxa"/>
            <w:noWrap/>
          </w:tcPr>
          <w:p w:rsidR="00262C63" w:rsidRDefault="00262C63" w:rsidP="00262C63"/>
        </w:tc>
        <w:tc>
          <w:tcPr>
            <w:tcW w:w="15143" w:type="dxa"/>
            <w:gridSpan w:val="17"/>
          </w:tcPr>
          <w:p w:rsidR="00262C63" w:rsidRPr="00F35B96" w:rsidRDefault="00262C63" w:rsidP="00262C63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sz w:val="21"/>
                <w:szCs w:val="21"/>
              </w:rPr>
              <w:t xml:space="preserve">A kérdőív kitöltésének célja, hogy felmérjük mindazon gyógyszertári szolgáltatásokat, </w:t>
            </w:r>
            <w:r w:rsidR="000C04A8">
              <w:rPr>
                <w:b/>
                <w:sz w:val="21"/>
                <w:szCs w:val="21"/>
              </w:rPr>
              <w:t>a</w:t>
            </w:r>
            <w:r w:rsidRPr="00F35B96">
              <w:rPr>
                <w:b/>
                <w:sz w:val="21"/>
                <w:szCs w:val="21"/>
              </w:rPr>
              <w:t>melyek segítik a betegek eredményesebb és biztonságosabb gyógyszeres terápiáját.</w:t>
            </w:r>
          </w:p>
        </w:tc>
      </w:tr>
      <w:tr w:rsidR="00262C63" w:rsidRPr="002E42DE" w:rsidTr="00262C63">
        <w:trPr>
          <w:trHeight w:val="112"/>
          <w:jc w:val="center"/>
        </w:trPr>
        <w:tc>
          <w:tcPr>
            <w:tcW w:w="450" w:type="dxa"/>
            <w:noWrap/>
          </w:tcPr>
          <w:p w:rsidR="00262C63" w:rsidRPr="002E42DE" w:rsidRDefault="00262C63" w:rsidP="00262C63">
            <w:r>
              <w:t>1</w:t>
            </w:r>
            <w:r w:rsidR="0093144E">
              <w:t>.</w:t>
            </w:r>
          </w:p>
        </w:tc>
        <w:tc>
          <w:tcPr>
            <w:tcW w:w="5587" w:type="dxa"/>
            <w:vAlign w:val="center"/>
          </w:tcPr>
          <w:p w:rsidR="00262C63" w:rsidRPr="00F35B96" w:rsidRDefault="00262C63" w:rsidP="00262C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Az Ön végzettsége?</w:t>
            </w:r>
            <w:r w:rsidR="000C04A8">
              <w:rPr>
                <w:b/>
                <w:sz w:val="21"/>
                <w:szCs w:val="21"/>
              </w:rPr>
              <w:t xml:space="preserve"> </w:t>
            </w:r>
            <w:r w:rsidR="000C04A8" w:rsidRPr="00F35B96">
              <w:rPr>
                <w:b/>
                <w:i/>
                <w:sz w:val="21"/>
                <w:szCs w:val="21"/>
              </w:rPr>
              <w:t>(megfelelő bekarikázandó)</w:t>
            </w:r>
          </w:p>
        </w:tc>
        <w:tc>
          <w:tcPr>
            <w:tcW w:w="4458" w:type="dxa"/>
            <w:gridSpan w:val="8"/>
            <w:noWrap/>
            <w:vAlign w:val="center"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Gyógyszerész</w:t>
            </w:r>
          </w:p>
        </w:tc>
        <w:tc>
          <w:tcPr>
            <w:tcW w:w="5098" w:type="dxa"/>
            <w:gridSpan w:val="8"/>
            <w:noWrap/>
            <w:vAlign w:val="center"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Gyógyszertári </w:t>
            </w:r>
            <w:r w:rsidR="00BD476E">
              <w:rPr>
                <w:sz w:val="21"/>
                <w:szCs w:val="21"/>
              </w:rPr>
              <w:t>szak</w:t>
            </w:r>
            <w:r>
              <w:rPr>
                <w:sz w:val="21"/>
                <w:szCs w:val="21"/>
              </w:rPr>
              <w:t>asszisztens</w:t>
            </w:r>
          </w:p>
        </w:tc>
      </w:tr>
      <w:tr w:rsidR="00262C63" w:rsidRPr="002E42DE" w:rsidTr="00262C63">
        <w:trPr>
          <w:trHeight w:val="315"/>
          <w:jc w:val="center"/>
        </w:trPr>
        <w:tc>
          <w:tcPr>
            <w:tcW w:w="450" w:type="dxa"/>
            <w:noWrap/>
          </w:tcPr>
          <w:p w:rsidR="00262C63" w:rsidRPr="002E42DE" w:rsidRDefault="00262C63" w:rsidP="00262C63">
            <w:r>
              <w:t>2</w:t>
            </w:r>
            <w:r w:rsidR="0093144E">
              <w:t>.</w:t>
            </w:r>
          </w:p>
        </w:tc>
        <w:tc>
          <w:tcPr>
            <w:tcW w:w="5587" w:type="dxa"/>
            <w:vAlign w:val="center"/>
          </w:tcPr>
          <w:p w:rsidR="00262C63" w:rsidRDefault="00262C63" w:rsidP="00262C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Mióta dolgozik gyógyszertárban (mint expediáló)?</w:t>
            </w:r>
          </w:p>
        </w:tc>
        <w:tc>
          <w:tcPr>
            <w:tcW w:w="2043" w:type="dxa"/>
            <w:gridSpan w:val="2"/>
            <w:noWrap/>
            <w:vAlign w:val="center"/>
          </w:tcPr>
          <w:p w:rsidR="00262C63" w:rsidRDefault="00262C63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Kevesebb, mint 1 éve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262C63" w:rsidRDefault="00262C63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1-5 éve</w:t>
            </w:r>
          </w:p>
        </w:tc>
        <w:tc>
          <w:tcPr>
            <w:tcW w:w="1134" w:type="dxa"/>
            <w:gridSpan w:val="2"/>
            <w:vAlign w:val="center"/>
          </w:tcPr>
          <w:p w:rsidR="00262C63" w:rsidRDefault="005677F2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262C63">
              <w:rPr>
                <w:sz w:val="21"/>
                <w:szCs w:val="21"/>
              </w:rPr>
              <w:t>-10 éve</w:t>
            </w:r>
          </w:p>
        </w:tc>
        <w:tc>
          <w:tcPr>
            <w:tcW w:w="1091" w:type="dxa"/>
            <w:gridSpan w:val="4"/>
            <w:vAlign w:val="center"/>
          </w:tcPr>
          <w:p w:rsidR="00262C63" w:rsidRDefault="005677F2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262C63">
              <w:rPr>
                <w:sz w:val="21"/>
                <w:szCs w:val="21"/>
              </w:rPr>
              <w:t>-20 éve</w:t>
            </w:r>
          </w:p>
        </w:tc>
        <w:tc>
          <w:tcPr>
            <w:tcW w:w="1318" w:type="dxa"/>
            <w:gridSpan w:val="2"/>
            <w:vAlign w:val="center"/>
          </w:tcPr>
          <w:p w:rsidR="00262C63" w:rsidRDefault="005677F2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262C63">
              <w:rPr>
                <w:sz w:val="21"/>
                <w:szCs w:val="21"/>
              </w:rPr>
              <w:t>-30 éve</w:t>
            </w:r>
          </w:p>
        </w:tc>
        <w:tc>
          <w:tcPr>
            <w:tcW w:w="1276" w:type="dxa"/>
            <w:gridSpan w:val="2"/>
            <w:vAlign w:val="center"/>
          </w:tcPr>
          <w:p w:rsidR="00262C63" w:rsidRDefault="005677F2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  <w:r w:rsidR="00262C63">
              <w:rPr>
                <w:sz w:val="21"/>
                <w:szCs w:val="21"/>
              </w:rPr>
              <w:t>-40 éve</w:t>
            </w:r>
          </w:p>
        </w:tc>
        <w:tc>
          <w:tcPr>
            <w:tcW w:w="1843" w:type="dxa"/>
            <w:vAlign w:val="center"/>
          </w:tcPr>
          <w:p w:rsidR="00262C63" w:rsidRDefault="00262C63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Több, mint 40 éve</w:t>
            </w:r>
          </w:p>
        </w:tc>
      </w:tr>
      <w:tr w:rsidR="00262C63" w:rsidRPr="002E42DE" w:rsidTr="00262C63">
        <w:trPr>
          <w:trHeight w:val="640"/>
          <w:jc w:val="center"/>
        </w:trPr>
        <w:tc>
          <w:tcPr>
            <w:tcW w:w="450" w:type="dxa"/>
            <w:noWrap/>
            <w:hideMark/>
          </w:tcPr>
          <w:p w:rsidR="00262C63" w:rsidRPr="002E42DE" w:rsidRDefault="00262C63" w:rsidP="00262C63">
            <w:r>
              <w:t>3</w:t>
            </w:r>
            <w:r w:rsidR="0093144E">
              <w:t>.</w:t>
            </w:r>
          </w:p>
        </w:tc>
        <w:tc>
          <w:tcPr>
            <w:tcW w:w="5587" w:type="dxa"/>
            <w:hideMark/>
          </w:tcPr>
          <w:p w:rsidR="00262C63" w:rsidRPr="00F35B96" w:rsidRDefault="00262C63" w:rsidP="000C04A8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sz w:val="21"/>
                <w:szCs w:val="21"/>
              </w:rPr>
              <w:t xml:space="preserve">Van-e tudomása arról, hogy az ön gyógyszertárában létezik bármilyen hivatalos iránymutatás arra, hogy hogyan kezeljen alacsony egészségértési szinten lévő pácienseket? </w:t>
            </w:r>
          </w:p>
        </w:tc>
        <w:tc>
          <w:tcPr>
            <w:tcW w:w="5119" w:type="dxa"/>
            <w:gridSpan w:val="11"/>
            <w:noWrap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Igen</w:t>
            </w:r>
          </w:p>
        </w:tc>
        <w:tc>
          <w:tcPr>
            <w:tcW w:w="4437" w:type="dxa"/>
            <w:gridSpan w:val="5"/>
            <w:noWrap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Nem</w:t>
            </w:r>
          </w:p>
        </w:tc>
      </w:tr>
      <w:tr w:rsidR="00262C63" w:rsidRPr="002E42DE" w:rsidTr="000C04A8">
        <w:trPr>
          <w:trHeight w:val="300"/>
          <w:jc w:val="center"/>
        </w:trPr>
        <w:tc>
          <w:tcPr>
            <w:tcW w:w="450" w:type="dxa"/>
            <w:vMerge w:val="restart"/>
            <w:noWrap/>
            <w:hideMark/>
          </w:tcPr>
          <w:p w:rsidR="00262C63" w:rsidRPr="002E42DE" w:rsidRDefault="00262C63" w:rsidP="00262C63">
            <w:r w:rsidRPr="002E42DE">
              <w:t> </w:t>
            </w:r>
          </w:p>
          <w:p w:rsidR="00262C63" w:rsidRPr="002E42DE" w:rsidRDefault="00262C63" w:rsidP="00262C63">
            <w:r w:rsidRPr="002E42DE">
              <w:t> </w:t>
            </w:r>
          </w:p>
        </w:tc>
        <w:tc>
          <w:tcPr>
            <w:tcW w:w="5587" w:type="dxa"/>
            <w:vMerge w:val="restart"/>
            <w:vAlign w:val="center"/>
            <w:hideMark/>
          </w:tcPr>
          <w:p w:rsidR="00262C63" w:rsidRPr="00F35B96" w:rsidRDefault="00262C63" w:rsidP="000C04A8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i/>
                <w:sz w:val="21"/>
                <w:szCs w:val="21"/>
              </w:rPr>
              <w:t xml:space="preserve">Kérjük X jellel a megfelelő </w:t>
            </w:r>
            <w:proofErr w:type="spellStart"/>
            <w:r w:rsidRPr="00F35B96">
              <w:rPr>
                <w:b/>
                <w:i/>
                <w:sz w:val="21"/>
                <w:szCs w:val="21"/>
              </w:rPr>
              <w:t>rublikába</w:t>
            </w:r>
            <w:proofErr w:type="spellEnd"/>
            <w:r w:rsidRPr="00F35B96">
              <w:rPr>
                <w:b/>
                <w:i/>
                <w:sz w:val="21"/>
                <w:szCs w:val="21"/>
              </w:rPr>
              <w:t xml:space="preserve"> jelölje be a leginkább jellemző választ, értékeljen 1-től 5-ig</w:t>
            </w:r>
            <w:r w:rsidR="00F2085A">
              <w:rPr>
                <w:b/>
                <w:i/>
                <w:sz w:val="21"/>
                <w:szCs w:val="21"/>
              </w:rPr>
              <w:t>!</w:t>
            </w:r>
          </w:p>
        </w:tc>
        <w:tc>
          <w:tcPr>
            <w:tcW w:w="1476" w:type="dxa"/>
            <w:noWrap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2</w:t>
            </w:r>
          </w:p>
        </w:tc>
        <w:tc>
          <w:tcPr>
            <w:tcW w:w="997" w:type="dxa"/>
            <w:gridSpan w:val="2"/>
            <w:noWrap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3</w:t>
            </w:r>
          </w:p>
        </w:tc>
        <w:tc>
          <w:tcPr>
            <w:tcW w:w="1129" w:type="dxa"/>
            <w:gridSpan w:val="4"/>
            <w:noWrap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5</w:t>
            </w:r>
          </w:p>
        </w:tc>
        <w:tc>
          <w:tcPr>
            <w:tcW w:w="3544" w:type="dxa"/>
            <w:gridSpan w:val="4"/>
            <w:vMerge w:val="restart"/>
            <w:noWrap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</w:tr>
      <w:tr w:rsidR="00262C63" w:rsidRPr="002E42DE" w:rsidTr="00262C63">
        <w:trPr>
          <w:trHeight w:val="136"/>
          <w:jc w:val="center"/>
        </w:trPr>
        <w:tc>
          <w:tcPr>
            <w:tcW w:w="450" w:type="dxa"/>
            <w:vMerge/>
            <w:noWrap/>
            <w:hideMark/>
          </w:tcPr>
          <w:p w:rsidR="00262C63" w:rsidRPr="002E42DE" w:rsidRDefault="00262C63" w:rsidP="00262C63"/>
        </w:tc>
        <w:tc>
          <w:tcPr>
            <w:tcW w:w="5587" w:type="dxa"/>
            <w:vMerge/>
            <w:hideMark/>
          </w:tcPr>
          <w:p w:rsidR="00262C63" w:rsidRPr="00F35B96" w:rsidRDefault="00262C63" w:rsidP="00262C63">
            <w:pPr>
              <w:rPr>
                <w:b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egyáltalán nem jellemző</w:t>
            </w:r>
          </w:p>
        </w:tc>
        <w:tc>
          <w:tcPr>
            <w:tcW w:w="1276" w:type="dxa"/>
            <w:gridSpan w:val="3"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nem jellemző</w:t>
            </w:r>
          </w:p>
        </w:tc>
        <w:tc>
          <w:tcPr>
            <w:tcW w:w="997" w:type="dxa"/>
            <w:gridSpan w:val="2"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előfordul</w:t>
            </w:r>
          </w:p>
        </w:tc>
        <w:tc>
          <w:tcPr>
            <w:tcW w:w="1129" w:type="dxa"/>
            <w:gridSpan w:val="4"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jellemző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nagyon jellemző</w:t>
            </w:r>
          </w:p>
        </w:tc>
        <w:tc>
          <w:tcPr>
            <w:tcW w:w="3544" w:type="dxa"/>
            <w:gridSpan w:val="4"/>
            <w:vMerge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</w:p>
        </w:tc>
      </w:tr>
      <w:tr w:rsidR="00262C63" w:rsidRPr="002E42DE" w:rsidTr="00262C63">
        <w:trPr>
          <w:trHeight w:val="627"/>
          <w:jc w:val="center"/>
        </w:trPr>
        <w:tc>
          <w:tcPr>
            <w:tcW w:w="450" w:type="dxa"/>
            <w:noWrap/>
            <w:hideMark/>
          </w:tcPr>
          <w:p w:rsidR="00262C63" w:rsidRPr="002E42DE" w:rsidRDefault="008073F1" w:rsidP="00262C63">
            <w:r>
              <w:t>4</w:t>
            </w:r>
            <w:r w:rsidR="0093144E">
              <w:t>.</w:t>
            </w:r>
          </w:p>
        </w:tc>
        <w:tc>
          <w:tcPr>
            <w:tcW w:w="5587" w:type="dxa"/>
            <w:hideMark/>
          </w:tcPr>
          <w:p w:rsidR="00262C63" w:rsidRPr="00F35B96" w:rsidRDefault="00262C63" w:rsidP="00262C63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sz w:val="21"/>
                <w:szCs w:val="21"/>
              </w:rPr>
              <w:t>Mennyire jellemző, hogy Ön felismeri/meg tudja különböztetni az alacsony egészségértési szinten lévő pácienseket?</w:t>
            </w:r>
          </w:p>
        </w:tc>
        <w:tc>
          <w:tcPr>
            <w:tcW w:w="1476" w:type="dxa"/>
            <w:noWrap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noWrap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4"/>
            <w:noWrap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Pl. tudja, hogy milyen státuszú betegcsoportra jellemzőbb az alacsonyabb egészségértési szint</w:t>
            </w:r>
            <w:r w:rsidR="00F2085A">
              <w:rPr>
                <w:sz w:val="21"/>
                <w:szCs w:val="21"/>
              </w:rPr>
              <w:t>.</w:t>
            </w:r>
          </w:p>
        </w:tc>
      </w:tr>
      <w:tr w:rsidR="00262C63" w:rsidRPr="002E42DE" w:rsidTr="00262C63">
        <w:trPr>
          <w:trHeight w:val="600"/>
          <w:jc w:val="center"/>
        </w:trPr>
        <w:tc>
          <w:tcPr>
            <w:tcW w:w="450" w:type="dxa"/>
            <w:noWrap/>
            <w:hideMark/>
          </w:tcPr>
          <w:p w:rsidR="00262C63" w:rsidRPr="002E42DE" w:rsidRDefault="008073F1" w:rsidP="00262C63">
            <w:r>
              <w:t>5</w:t>
            </w:r>
            <w:r w:rsidR="0093144E">
              <w:t>.</w:t>
            </w:r>
          </w:p>
        </w:tc>
        <w:tc>
          <w:tcPr>
            <w:tcW w:w="5587" w:type="dxa"/>
            <w:hideMark/>
          </w:tcPr>
          <w:p w:rsidR="00262C63" w:rsidRPr="00F35B96" w:rsidRDefault="00B6602E" w:rsidP="00262C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  <w:r w:rsidR="00262C63" w:rsidRPr="00F35B96">
              <w:rPr>
                <w:b/>
                <w:sz w:val="21"/>
                <w:szCs w:val="21"/>
              </w:rPr>
              <w:t>udja-e, hogy milyen kommunikációs technikával segítse a páciens egészségértését?</w:t>
            </w:r>
          </w:p>
        </w:tc>
        <w:tc>
          <w:tcPr>
            <w:tcW w:w="1476" w:type="dxa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997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4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3544" w:type="dxa"/>
            <w:gridSpan w:val="4"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Pl. milyen kérdéseket tegyen fel, milyen szavakat, példákat használjon</w:t>
            </w:r>
            <w:r w:rsidR="00F2085A">
              <w:rPr>
                <w:sz w:val="21"/>
                <w:szCs w:val="21"/>
              </w:rPr>
              <w:t>.</w:t>
            </w:r>
          </w:p>
        </w:tc>
      </w:tr>
      <w:tr w:rsidR="00262C63" w:rsidRPr="002E42DE" w:rsidTr="00262C63">
        <w:trPr>
          <w:trHeight w:val="1552"/>
          <w:jc w:val="center"/>
        </w:trPr>
        <w:tc>
          <w:tcPr>
            <w:tcW w:w="450" w:type="dxa"/>
            <w:noWrap/>
            <w:hideMark/>
          </w:tcPr>
          <w:p w:rsidR="00262C63" w:rsidRPr="002E42DE" w:rsidRDefault="008073F1" w:rsidP="00262C63">
            <w:r>
              <w:t>6</w:t>
            </w:r>
            <w:r w:rsidR="0093144E">
              <w:t>.</w:t>
            </w:r>
          </w:p>
        </w:tc>
        <w:tc>
          <w:tcPr>
            <w:tcW w:w="5587" w:type="dxa"/>
            <w:hideMark/>
          </w:tcPr>
          <w:p w:rsidR="00262C63" w:rsidRPr="00F35B96" w:rsidRDefault="00262C63" w:rsidP="00262C63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sz w:val="21"/>
                <w:szCs w:val="21"/>
              </w:rPr>
              <w:t>Mennyire jellemző, hogy Ön közérthető, hétköznapi kifejezésekkel kommunikál pácienseivel (pl. nem használ szakszavakat)?</w:t>
            </w:r>
          </w:p>
        </w:tc>
        <w:tc>
          <w:tcPr>
            <w:tcW w:w="1476" w:type="dxa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997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4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3544" w:type="dxa"/>
            <w:gridSpan w:val="4"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Pl. „orális antikoaguláns” megnevezés helyett, a „vérhígító gyógyszer”</w:t>
            </w:r>
            <w:r>
              <w:rPr>
                <w:sz w:val="21"/>
                <w:szCs w:val="21"/>
              </w:rPr>
              <w:t xml:space="preserve">, </w:t>
            </w:r>
            <w:r w:rsidRPr="00F35B96">
              <w:rPr>
                <w:sz w:val="21"/>
                <w:szCs w:val="21"/>
              </w:rPr>
              <w:t>a „vényköteles” szó</w:t>
            </w:r>
            <w:r w:rsidR="00F2085A">
              <w:rPr>
                <w:sz w:val="21"/>
                <w:szCs w:val="21"/>
              </w:rPr>
              <w:t xml:space="preserve"> helyett a „recep</w:t>
            </w:r>
            <w:r w:rsidR="00AC17C8">
              <w:rPr>
                <w:sz w:val="21"/>
                <w:szCs w:val="21"/>
              </w:rPr>
              <w:t>t</w:t>
            </w:r>
            <w:r w:rsidR="00F2085A">
              <w:rPr>
                <w:sz w:val="21"/>
                <w:szCs w:val="21"/>
              </w:rPr>
              <w:t>re fel kell í</w:t>
            </w:r>
            <w:r w:rsidRPr="00F35B96">
              <w:rPr>
                <w:sz w:val="21"/>
                <w:szCs w:val="21"/>
              </w:rPr>
              <w:t>ratni” kifejezéseket használja, vagy a "</w:t>
            </w:r>
            <w:proofErr w:type="spellStart"/>
            <w:r w:rsidRPr="00F35B96">
              <w:rPr>
                <w:sz w:val="21"/>
                <w:szCs w:val="21"/>
              </w:rPr>
              <w:t>fotoszenzibilizál</w:t>
            </w:r>
            <w:proofErr w:type="spellEnd"/>
            <w:r w:rsidRPr="00F35B96">
              <w:rPr>
                <w:sz w:val="21"/>
                <w:szCs w:val="21"/>
              </w:rPr>
              <w:t>" vagy "fény érzékenyít" kifejezés használata helyett: ezt mondja "amíg a gyógyszert szedi, ne menjen napra"</w:t>
            </w:r>
            <w:r w:rsidR="001462BB">
              <w:rPr>
                <w:sz w:val="21"/>
                <w:szCs w:val="21"/>
              </w:rPr>
              <w:t xml:space="preserve"> </w:t>
            </w:r>
            <w:r w:rsidRPr="00F35B96">
              <w:rPr>
                <w:sz w:val="21"/>
                <w:szCs w:val="21"/>
              </w:rPr>
              <w:t>stb.</w:t>
            </w:r>
          </w:p>
        </w:tc>
        <w:bookmarkStart w:id="0" w:name="_GoBack"/>
        <w:bookmarkEnd w:id="0"/>
      </w:tr>
      <w:tr w:rsidR="00262C63" w:rsidRPr="002E42DE" w:rsidTr="00262C63">
        <w:trPr>
          <w:trHeight w:val="600"/>
          <w:jc w:val="center"/>
        </w:trPr>
        <w:tc>
          <w:tcPr>
            <w:tcW w:w="450" w:type="dxa"/>
            <w:noWrap/>
            <w:hideMark/>
          </w:tcPr>
          <w:p w:rsidR="00262C63" w:rsidRPr="002E42DE" w:rsidRDefault="008073F1" w:rsidP="00262C63">
            <w:r>
              <w:t>7</w:t>
            </w:r>
            <w:r w:rsidR="0093144E">
              <w:t>.</w:t>
            </w:r>
          </w:p>
        </w:tc>
        <w:tc>
          <w:tcPr>
            <w:tcW w:w="5587" w:type="dxa"/>
            <w:noWrap/>
            <w:hideMark/>
          </w:tcPr>
          <w:p w:rsidR="00262C63" w:rsidRPr="00F35B96" w:rsidRDefault="00262C63" w:rsidP="00262C63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sz w:val="21"/>
                <w:szCs w:val="21"/>
              </w:rPr>
              <w:t>Bíztatja-e pácienseit kérdésfeltevésre?</w:t>
            </w:r>
          </w:p>
        </w:tc>
        <w:tc>
          <w:tcPr>
            <w:tcW w:w="1476" w:type="dxa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997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4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3544" w:type="dxa"/>
            <w:gridSpan w:val="4"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Pl. sok mindenről esett most szó, van-e bármi, amit még egyszer vegyünk át?</w:t>
            </w:r>
          </w:p>
        </w:tc>
      </w:tr>
      <w:tr w:rsidR="00262C63" w:rsidRPr="002E42DE" w:rsidTr="00262C63">
        <w:trPr>
          <w:trHeight w:val="1550"/>
          <w:jc w:val="center"/>
        </w:trPr>
        <w:tc>
          <w:tcPr>
            <w:tcW w:w="450" w:type="dxa"/>
            <w:noWrap/>
            <w:hideMark/>
          </w:tcPr>
          <w:p w:rsidR="00262C63" w:rsidRPr="002E42DE" w:rsidRDefault="008073F1" w:rsidP="00262C63">
            <w:r>
              <w:t>8</w:t>
            </w:r>
            <w:r w:rsidR="0093144E">
              <w:t>.</w:t>
            </w:r>
          </w:p>
        </w:tc>
        <w:tc>
          <w:tcPr>
            <w:tcW w:w="5587" w:type="dxa"/>
            <w:hideMark/>
          </w:tcPr>
          <w:p w:rsidR="00262C63" w:rsidRPr="00F35B96" w:rsidRDefault="00262C63" w:rsidP="00262C63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sz w:val="21"/>
                <w:szCs w:val="21"/>
              </w:rPr>
              <w:t>Mennyire jellemző, hogy Ön vizuálisan is segíti páciensét a megértésben?</w:t>
            </w:r>
          </w:p>
        </w:tc>
        <w:tc>
          <w:tcPr>
            <w:tcW w:w="1476" w:type="dxa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997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4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3544" w:type="dxa"/>
            <w:gridSpan w:val="4"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Pl. bekarikázza vagy aláhúzza a lényeges információt a gyógyszer csomagolásán (pl. hatóanyag neve, gyógyszerforma típusa stb.), esetleg ráírja az adagolást. Esetenként megmutatja a gyógyszer dobozát, illetve bemutatja egy bonyolultabb eszköz használatát.</w:t>
            </w:r>
          </w:p>
        </w:tc>
      </w:tr>
    </w:tbl>
    <w:p w:rsidR="00910131" w:rsidRDefault="00910131"/>
    <w:sectPr w:rsidR="00910131" w:rsidSect="00262C6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4F3" w:rsidRDefault="006834F3" w:rsidP="002E42DE">
      <w:pPr>
        <w:spacing w:after="0" w:line="240" w:lineRule="auto"/>
      </w:pPr>
      <w:r>
        <w:separator/>
      </w:r>
    </w:p>
  </w:endnote>
  <w:endnote w:type="continuationSeparator" w:id="0">
    <w:p w:rsidR="006834F3" w:rsidRDefault="006834F3" w:rsidP="002E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4F3" w:rsidRDefault="006834F3" w:rsidP="002E42DE">
      <w:pPr>
        <w:spacing w:after="0" w:line="240" w:lineRule="auto"/>
      </w:pPr>
      <w:r>
        <w:separator/>
      </w:r>
    </w:p>
  </w:footnote>
  <w:footnote w:type="continuationSeparator" w:id="0">
    <w:p w:rsidR="006834F3" w:rsidRDefault="006834F3" w:rsidP="002E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A8"/>
    <w:rsid w:val="000C04A8"/>
    <w:rsid w:val="001462BB"/>
    <w:rsid w:val="00262C63"/>
    <w:rsid w:val="002E42DE"/>
    <w:rsid w:val="003B427C"/>
    <w:rsid w:val="00542EBF"/>
    <w:rsid w:val="005677F2"/>
    <w:rsid w:val="00573D07"/>
    <w:rsid w:val="00580D8B"/>
    <w:rsid w:val="005D79A8"/>
    <w:rsid w:val="006834F3"/>
    <w:rsid w:val="00782C09"/>
    <w:rsid w:val="007D7399"/>
    <w:rsid w:val="008073F1"/>
    <w:rsid w:val="00910131"/>
    <w:rsid w:val="0093144E"/>
    <w:rsid w:val="009A2253"/>
    <w:rsid w:val="009F59BF"/>
    <w:rsid w:val="00AC17C8"/>
    <w:rsid w:val="00B6602E"/>
    <w:rsid w:val="00BD476E"/>
    <w:rsid w:val="00C0373A"/>
    <w:rsid w:val="00CB660D"/>
    <w:rsid w:val="00D14EA3"/>
    <w:rsid w:val="00E418A6"/>
    <w:rsid w:val="00F2085A"/>
    <w:rsid w:val="00F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C246C4"/>
  <w15:docId w15:val="{A7544913-5EB9-4EE3-8963-939FF1D8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E4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2DE"/>
  </w:style>
  <w:style w:type="paragraph" w:styleId="llb">
    <w:name w:val="footer"/>
    <w:basedOn w:val="Norml"/>
    <w:link w:val="llbChar"/>
    <w:uiPriority w:val="99"/>
    <w:unhideWhenUsed/>
    <w:rsid w:val="002E4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F4562701-70CE-4825-8ABF-A894E552BC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 Lemia</dc:creator>
  <cp:lastModifiedBy>Orsolya dr. Somogyi</cp:lastModifiedBy>
  <cp:revision>18</cp:revision>
  <dcterms:created xsi:type="dcterms:W3CDTF">2018-02-11T13:24:00Z</dcterms:created>
  <dcterms:modified xsi:type="dcterms:W3CDTF">2019-09-24T19:30:00Z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10aea327-880d-4683-91bc-f8731fbba4c2</vt:lpwstr>
  </property>
  <property fmtid="{D5CDD505-2E9C-101B-9397-08002B2CF9AE}" pid="3" name="bjSaver">
    <vt:lpwstr>9u93t/NTqgMHuGLLxB/GplOwQWUpo39n</vt:lpwstr>
  </property>
  <property fmtid="{D5CDD505-2E9C-101B-9397-08002B2CF9AE}" pid="4" name="_AdHocReviewCycleID">
    <vt:i4>-1833253166</vt:i4>
  </property>
  <property fmtid="{D5CDD505-2E9C-101B-9397-08002B2CF9AE}" pid="5" name="_NewReviewCycle">
    <vt:lpwstr/>
  </property>
  <property fmtid="{D5CDD505-2E9C-101B-9397-08002B2CF9AE}" pid="6" name="_EmailSubject">
    <vt:lpwstr>Kérdőívek Teach-back nélkül</vt:lpwstr>
  </property>
  <property fmtid="{D5CDD505-2E9C-101B-9397-08002B2CF9AE}" pid="7" name="_AuthorEmail">
    <vt:lpwstr>lemia.hatem@merck.com</vt:lpwstr>
  </property>
  <property fmtid="{D5CDD505-2E9C-101B-9397-08002B2CF9AE}" pid="8" name="_AuthorEmailDisplayName">
    <vt:lpwstr>Hatem, Lemia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0" name="bjDocumentLabelXML-0">
    <vt:lpwstr>nternal/label"&gt;&lt;element uid="9920fcc9-9f43-4d43-9e3e-b98a219cfd55" value="" /&gt;&lt;/sisl&gt;</vt:lpwstr>
  </property>
  <property fmtid="{D5CDD505-2E9C-101B-9397-08002B2CF9AE}" pid="11" name="bjDocumentSecurityLabel">
    <vt:lpwstr>Not Classified</vt:lpwstr>
  </property>
  <property fmtid="{D5CDD505-2E9C-101B-9397-08002B2CF9AE}" pid="12" name="_PreviousAdHocReviewCycleID">
    <vt:i4>-1906366321</vt:i4>
  </property>
  <property fmtid="{D5CDD505-2E9C-101B-9397-08002B2CF9AE}" pid="13" name="_ReviewingToolsShownOnce">
    <vt:lpwstr/>
  </property>
</Properties>
</file>