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41" w:rsidRPr="00820E01" w:rsidRDefault="00BB3041" w:rsidP="00BB3041">
      <w:pPr>
        <w:spacing w:after="0"/>
        <w:jc w:val="center"/>
        <w:rPr>
          <w:b/>
          <w:sz w:val="36"/>
        </w:rPr>
      </w:pPr>
      <w:r w:rsidRPr="00820E01">
        <w:rPr>
          <w:b/>
          <w:sz w:val="36"/>
        </w:rPr>
        <w:t xml:space="preserve">Intézkedési terv a   </w:t>
      </w:r>
      <w:r w:rsidR="00004478">
        <w:rPr>
          <w:b/>
          <w:sz w:val="36"/>
        </w:rPr>
        <w:t>2021</w:t>
      </w:r>
      <w:r w:rsidRPr="00820E01">
        <w:rPr>
          <w:b/>
          <w:sz w:val="36"/>
        </w:rPr>
        <w:t>/</w:t>
      </w:r>
      <w:r w:rsidR="00004478">
        <w:rPr>
          <w:b/>
          <w:sz w:val="36"/>
        </w:rPr>
        <w:t>2022.</w:t>
      </w:r>
      <w:r w:rsidR="00B941E7">
        <w:rPr>
          <w:b/>
          <w:sz w:val="36"/>
        </w:rPr>
        <w:t xml:space="preserve">  tanév    </w:t>
      </w:r>
      <w:r>
        <w:rPr>
          <w:b/>
          <w:sz w:val="36"/>
        </w:rPr>
        <w:t>I.</w:t>
      </w:r>
      <w:r w:rsidRPr="00820E01">
        <w:rPr>
          <w:b/>
          <w:sz w:val="36"/>
        </w:rPr>
        <w:t xml:space="preserve"> szemeszter OMHV adati alapján</w:t>
      </w:r>
    </w:p>
    <w:p w:rsidR="00BB3041" w:rsidRDefault="00BB3041" w:rsidP="00BB3041">
      <w:pPr>
        <w:spacing w:after="0"/>
        <w:rPr>
          <w:sz w:val="24"/>
        </w:rPr>
      </w:pPr>
    </w:p>
    <w:p w:rsidR="00BB3041" w:rsidRPr="001616E3" w:rsidRDefault="00BB3041" w:rsidP="00BB3041">
      <w:pPr>
        <w:spacing w:after="0"/>
        <w:rPr>
          <w:b/>
          <w:sz w:val="24"/>
        </w:rPr>
      </w:pPr>
      <w:r w:rsidRPr="001616E3">
        <w:rPr>
          <w:b/>
          <w:sz w:val="24"/>
        </w:rPr>
        <w:t>Szervezeti egység:</w:t>
      </w:r>
      <w:r>
        <w:rPr>
          <w:b/>
          <w:sz w:val="24"/>
        </w:rPr>
        <w:t xml:space="preserve"> SE II.sz Gyermekklinika</w:t>
      </w:r>
    </w:p>
    <w:p w:rsidR="00BB3041" w:rsidRDefault="00BB3041" w:rsidP="00BB3041">
      <w:pPr>
        <w:spacing w:after="0"/>
        <w:rPr>
          <w:b/>
          <w:sz w:val="24"/>
        </w:rPr>
      </w:pPr>
      <w:r w:rsidRPr="001616E3">
        <w:rPr>
          <w:b/>
          <w:sz w:val="24"/>
        </w:rPr>
        <w:t>Kar:</w:t>
      </w:r>
      <w:r>
        <w:rPr>
          <w:b/>
          <w:sz w:val="24"/>
        </w:rPr>
        <w:t xml:space="preserve">  FOK</w:t>
      </w:r>
    </w:p>
    <w:p w:rsidR="00BB3041" w:rsidRPr="001616E3" w:rsidRDefault="00BB3041" w:rsidP="00BB3041">
      <w:pPr>
        <w:spacing w:after="0"/>
        <w:rPr>
          <w:b/>
          <w:sz w:val="24"/>
        </w:rPr>
      </w:pPr>
    </w:p>
    <w:p w:rsidR="00BB3041" w:rsidRPr="00454627" w:rsidRDefault="00BB3041" w:rsidP="00BB3041">
      <w:pPr>
        <w:spacing w:after="0"/>
        <w:rPr>
          <w:b/>
          <w:sz w:val="24"/>
          <w:u w:val="single"/>
        </w:rPr>
      </w:pPr>
      <w:r w:rsidRPr="00454627">
        <w:rPr>
          <w:b/>
          <w:sz w:val="24"/>
          <w:u w:val="single"/>
        </w:rPr>
        <w:t xml:space="preserve">Visszajelzésünk az általános jellegű hallgatói véleményekre: </w:t>
      </w:r>
    </w:p>
    <w:p w:rsidR="00277A54" w:rsidRPr="00277A54" w:rsidRDefault="005F574D" w:rsidP="00B941E7">
      <w:pPr>
        <w:spacing w:after="0"/>
        <w:jc w:val="both"/>
        <w:rPr>
          <w:sz w:val="24"/>
        </w:rPr>
      </w:pPr>
      <w:r w:rsidRPr="00277A54">
        <w:rPr>
          <w:sz w:val="24"/>
        </w:rPr>
        <w:t xml:space="preserve">Mindent összevetve a tantárgy oktatását átlagosan 4,24 pontra értékelték a hallgatók, mely érték azonban 0,14 ponttal elmaradt a </w:t>
      </w:r>
      <w:r w:rsidR="00BB3041" w:rsidRPr="00277A54">
        <w:rPr>
          <w:sz w:val="24"/>
        </w:rPr>
        <w:t xml:space="preserve">kari átlagtól. </w:t>
      </w:r>
      <w:r w:rsidRPr="00277A54">
        <w:rPr>
          <w:sz w:val="24"/>
        </w:rPr>
        <w:t xml:space="preserve">Ugyanakkor a vészhelyzeti oktatás alatt a körülményekhez képest a tárgy oktatását összességében 4,52 pontra a kari átlaggal megegyezően ítélték meg a hallgatók. A 12 kérdés közül </w:t>
      </w:r>
      <w:r w:rsidR="00277A54" w:rsidRPr="00277A54">
        <w:rPr>
          <w:sz w:val="24"/>
        </w:rPr>
        <w:t xml:space="preserve">három </w:t>
      </w:r>
      <w:r w:rsidRPr="00277A54">
        <w:rPr>
          <w:sz w:val="24"/>
        </w:rPr>
        <w:t xml:space="preserve">esetben volt az értékelés szignifikánsan alacsonyabb és </w:t>
      </w:r>
      <w:r w:rsidR="00277A54" w:rsidRPr="00277A54">
        <w:rPr>
          <w:sz w:val="24"/>
        </w:rPr>
        <w:t>egy</w:t>
      </w:r>
      <w:r w:rsidRPr="00277A54">
        <w:rPr>
          <w:sz w:val="24"/>
        </w:rPr>
        <w:t xml:space="preserve"> esetben pedig szignifikánsan jobb a </w:t>
      </w:r>
      <w:r w:rsidR="00B731E8" w:rsidRPr="00277A54">
        <w:rPr>
          <w:sz w:val="24"/>
        </w:rPr>
        <w:t xml:space="preserve">klinika megítélése a kari átlaghoz képest. </w:t>
      </w:r>
      <w:r w:rsidR="00277A54" w:rsidRPr="00277A54">
        <w:rPr>
          <w:sz w:val="24"/>
        </w:rPr>
        <w:t>6 pontban az átlagpont magasabb volt, mint a kari átlag.</w:t>
      </w:r>
    </w:p>
    <w:p w:rsidR="00B731E8" w:rsidRPr="00277A54" w:rsidRDefault="00B731E8" w:rsidP="00B941E7">
      <w:pPr>
        <w:spacing w:after="0"/>
        <w:jc w:val="both"/>
        <w:rPr>
          <w:sz w:val="24"/>
        </w:rPr>
      </w:pPr>
      <w:r w:rsidRPr="00277A54">
        <w:rPr>
          <w:sz w:val="24"/>
        </w:rPr>
        <w:t>Nem sikerült a kari átlagot elérni a tantárgy oktatásának szervezettségében (K02 kérdés), és ezzel azonos K06 kérdésben sem, mely a gyakorlati oktatás szervezettségére vonatkozott. Az oktatás szervezettségére vonatkozóan a klinika kiszolgáltatott helyzetben volt, akkor, amikor napi szinten vezényelték el az oktatókat a klinikáról a járvány ellen védekezésre. Ez állt a hátterében annak, hogy egyes gyakorlatok késve indultak, csoportok összevonásra kerültek és a helyettesítő oktatók sem voltak a topon a gyakorlat vezetésében.</w:t>
      </w:r>
      <w:r w:rsidR="003C34D5" w:rsidRPr="00277A54">
        <w:rPr>
          <w:sz w:val="24"/>
        </w:rPr>
        <w:t xml:space="preserve"> A másik szempont, amiben a klinika szignifikánsan elmaradt a kari átlagtól az a WEB segédanyagok kidolgozása volt. Bár a klinika jelentősen erőfeszítéseket tett az online oktatás érdekében, azonban az egyetemi vezetés kifejezetten a jelenléti oktatás megoldását kérte a klinikától a járvány legsúlyosabb időszakában is. </w:t>
      </w:r>
      <w:r w:rsidR="006E7C74" w:rsidRPr="00277A54">
        <w:rPr>
          <w:sz w:val="24"/>
        </w:rPr>
        <w:t xml:space="preserve">A WEB-es segédanyagok kidolgozása egy olyan koncepcionális kérdés, mely még nem alakult ki véglegesen. </w:t>
      </w:r>
    </w:p>
    <w:p w:rsidR="00B731E8" w:rsidRPr="00277A54" w:rsidRDefault="006E7C74" w:rsidP="00B941E7">
      <w:pPr>
        <w:spacing w:after="0"/>
        <w:jc w:val="both"/>
        <w:rPr>
          <w:sz w:val="24"/>
        </w:rPr>
      </w:pPr>
      <w:r w:rsidRPr="00277A54">
        <w:rPr>
          <w:sz w:val="24"/>
        </w:rPr>
        <w:t>A K04 és K05 k</w:t>
      </w:r>
      <w:r w:rsidR="003C34D5" w:rsidRPr="00277A54">
        <w:rPr>
          <w:sz w:val="24"/>
        </w:rPr>
        <w:t>érd</w:t>
      </w:r>
      <w:r w:rsidRPr="00277A54">
        <w:rPr>
          <w:sz w:val="24"/>
        </w:rPr>
        <w:t>é</w:t>
      </w:r>
      <w:r w:rsidR="003C34D5" w:rsidRPr="00277A54">
        <w:rPr>
          <w:sz w:val="24"/>
        </w:rPr>
        <w:t>s</w:t>
      </w:r>
      <w:r w:rsidRPr="00277A54">
        <w:rPr>
          <w:sz w:val="24"/>
        </w:rPr>
        <w:t>ek</w:t>
      </w:r>
      <w:r w:rsidR="00B731E8" w:rsidRPr="00277A54">
        <w:rPr>
          <w:sz w:val="24"/>
        </w:rPr>
        <w:t xml:space="preserve">re azonban az átlagnál </w:t>
      </w:r>
      <w:r w:rsidRPr="00277A54">
        <w:rPr>
          <w:sz w:val="24"/>
        </w:rPr>
        <w:t xml:space="preserve">lényegesen </w:t>
      </w:r>
      <w:r w:rsidR="00B731E8" w:rsidRPr="00277A54">
        <w:rPr>
          <w:sz w:val="24"/>
        </w:rPr>
        <w:t xml:space="preserve">jobb minősítést kaptunk. </w:t>
      </w:r>
      <w:r w:rsidR="003C34D5" w:rsidRPr="00277A54">
        <w:rPr>
          <w:sz w:val="24"/>
        </w:rPr>
        <w:t xml:space="preserve">Az előadásaink minősítése didaktikai és logikai szempontból </w:t>
      </w:r>
      <w:r w:rsidRPr="00277A54">
        <w:rPr>
          <w:sz w:val="24"/>
        </w:rPr>
        <w:t xml:space="preserve">szignifikánsan </w:t>
      </w:r>
      <w:r w:rsidR="003C34D5" w:rsidRPr="00277A54">
        <w:rPr>
          <w:sz w:val="24"/>
        </w:rPr>
        <w:t xml:space="preserve">jobban sikerült a kari átlagnál,amit a 4,68 pont is jól jelez. </w:t>
      </w:r>
      <w:r w:rsidRPr="00277A54">
        <w:rPr>
          <w:sz w:val="24"/>
        </w:rPr>
        <w:t>Valamintaz előadások a hallgatói véleményezés szerint jelentősen hozzájárultak a tananyag elsajátításához. E területen korábban a hallgatói megítélés lényegesen rosszabb volt, ami megkérdőjelezte az előadástartás értélmét is</w:t>
      </w:r>
      <w:r w:rsidR="00F959F3" w:rsidRPr="00277A54">
        <w:rPr>
          <w:sz w:val="24"/>
        </w:rPr>
        <w:t xml:space="preserve">. Sajnos azonban az előadások színvonalának javulása, és annak jelentősen jobb hallgatói megítélése ellenére az előadások látogatottsága továbbra is alacsony maradt. Itt kapott alacsony pontszám (3.56) magyarázza azt, hogy az összesített átlagpontszámunk elmaradt a kari átlagtól. </w:t>
      </w:r>
    </w:p>
    <w:p w:rsidR="00BB3041" w:rsidRPr="00277A54" w:rsidRDefault="00BB3041" w:rsidP="00B941E7">
      <w:pPr>
        <w:spacing w:after="0"/>
        <w:jc w:val="both"/>
        <w:rPr>
          <w:sz w:val="24"/>
        </w:rPr>
      </w:pPr>
      <w:r w:rsidRPr="00277A54">
        <w:rPr>
          <w:sz w:val="24"/>
        </w:rPr>
        <w:t>Az oktatásszervezők számára természetesen a hallgatók átlagnál rosszabb véleményei az oktatásunk újragondolásának szükségességét igényli. Ezért a klinika vezetése úgy határozott, hogy a következő szemesz</w:t>
      </w:r>
      <w:r w:rsidR="00F959F3" w:rsidRPr="00277A54">
        <w:rPr>
          <w:sz w:val="24"/>
        </w:rPr>
        <w:t xml:space="preserve">terben új oktatási felelősöket </w:t>
      </w:r>
      <w:r w:rsidRPr="00277A54">
        <w:rPr>
          <w:sz w:val="24"/>
        </w:rPr>
        <w:t>fog</w:t>
      </w:r>
      <w:r w:rsidR="00F959F3" w:rsidRPr="00277A54">
        <w:rPr>
          <w:sz w:val="24"/>
        </w:rPr>
        <w:t xml:space="preserve">unk bevonni a </w:t>
      </w:r>
      <w:r w:rsidR="00277A54" w:rsidRPr="00277A54">
        <w:rPr>
          <w:sz w:val="24"/>
        </w:rPr>
        <w:t xml:space="preserve">FOK oktatás </w:t>
      </w:r>
      <w:r w:rsidRPr="00277A54">
        <w:rPr>
          <w:sz w:val="24"/>
        </w:rPr>
        <w:t>szervez</w:t>
      </w:r>
      <w:r w:rsidR="00F959F3" w:rsidRPr="00277A54">
        <w:rPr>
          <w:sz w:val="24"/>
        </w:rPr>
        <w:t>és</w:t>
      </w:r>
      <w:r w:rsidR="00277A54" w:rsidRPr="00277A54">
        <w:rPr>
          <w:sz w:val="24"/>
        </w:rPr>
        <w:t>é</w:t>
      </w:r>
      <w:r w:rsidR="00F959F3" w:rsidRPr="00277A54">
        <w:rPr>
          <w:sz w:val="24"/>
        </w:rPr>
        <w:t>be</w:t>
      </w:r>
      <w:r w:rsidRPr="00277A54">
        <w:rPr>
          <w:sz w:val="24"/>
        </w:rPr>
        <w:t xml:space="preserve">. A korábbi oktatásszervezők olyan rendkívüli helyzetbe kerültek a COVID járvány miatt, amire nem volt lehetőségük </w:t>
      </w:r>
      <w:r w:rsidRPr="00277A54">
        <w:rPr>
          <w:sz w:val="24"/>
        </w:rPr>
        <w:lastRenderedPageBreak/>
        <w:t>úgy reagálni, hogy a korábbi bevált gyakorlatot biztosíthass</w:t>
      </w:r>
      <w:r w:rsidR="00277A54" w:rsidRPr="00277A54">
        <w:rPr>
          <w:sz w:val="24"/>
        </w:rPr>
        <w:t>á</w:t>
      </w:r>
      <w:r w:rsidRPr="00277A54">
        <w:rPr>
          <w:sz w:val="24"/>
        </w:rPr>
        <w:t xml:space="preserve">k. Nagyon bízunk abban, hogy a következő szemeszterben már nem kell azzal számolnunk, hogy az oktatásra kijelölt orvosokat egyik napról a másikra elvezényelik a COVID járvány miatt. </w:t>
      </w:r>
    </w:p>
    <w:p w:rsidR="00BB3041" w:rsidRDefault="00BB3041" w:rsidP="00B941E7">
      <w:pPr>
        <w:spacing w:after="0"/>
        <w:jc w:val="both"/>
        <w:rPr>
          <w:b/>
          <w:sz w:val="24"/>
        </w:rPr>
      </w:pPr>
    </w:p>
    <w:p w:rsidR="00D32F68" w:rsidRPr="00627C93" w:rsidRDefault="00D32F68" w:rsidP="00B941E7">
      <w:pPr>
        <w:spacing w:after="0"/>
        <w:jc w:val="both"/>
        <w:rPr>
          <w:b/>
          <w:sz w:val="24"/>
          <w:u w:val="single"/>
        </w:rPr>
      </w:pPr>
      <w:r w:rsidRPr="00627C93">
        <w:rPr>
          <w:b/>
          <w:sz w:val="24"/>
          <w:u w:val="single"/>
        </w:rPr>
        <w:t>Összefoglalva:</w:t>
      </w:r>
    </w:p>
    <w:p w:rsidR="00D32F68" w:rsidRDefault="00D32F68" w:rsidP="00B941E7">
      <w:pPr>
        <w:spacing w:after="0"/>
        <w:jc w:val="both"/>
        <w:rPr>
          <w:sz w:val="24"/>
        </w:rPr>
      </w:pPr>
      <w:r w:rsidRPr="00627C93">
        <w:rPr>
          <w:sz w:val="24"/>
        </w:rPr>
        <w:t xml:space="preserve">A FOK Gyermekgyógyászat oktatása </w:t>
      </w:r>
      <w:r w:rsidR="00277A54" w:rsidRPr="00627C93">
        <w:rPr>
          <w:sz w:val="24"/>
        </w:rPr>
        <w:t>-</w:t>
      </w:r>
      <w:r w:rsidRPr="00627C93">
        <w:rPr>
          <w:sz w:val="24"/>
        </w:rPr>
        <w:t>a hallgatói véleményezés szerint</w:t>
      </w:r>
      <w:r w:rsidR="00277A54" w:rsidRPr="00627C93">
        <w:rPr>
          <w:sz w:val="24"/>
        </w:rPr>
        <w:t xml:space="preserve">- az előző évhez képest jelentősen javult (3,71 ről 4,24-re). Míg 2020 öszi szemeszterben 9 kérdéskörben maradtunk el a kari átlagtól, addig </w:t>
      </w:r>
      <w:r w:rsidR="00627C93" w:rsidRPr="00627C93">
        <w:rPr>
          <w:sz w:val="24"/>
        </w:rPr>
        <w:t>2021-re már csak 3 területem maradtunk el, viszont 6 területen a kari átlagnál jobban szerepeltünk az értékelés során.</w:t>
      </w:r>
    </w:p>
    <w:p w:rsidR="00781B6C" w:rsidRDefault="00781B6C" w:rsidP="00B941E7">
      <w:pPr>
        <w:spacing w:after="0"/>
        <w:jc w:val="both"/>
        <w:rPr>
          <w:sz w:val="24"/>
        </w:rPr>
      </w:pPr>
      <w:r>
        <w:rPr>
          <w:sz w:val="24"/>
        </w:rPr>
        <w:t>Már a tavalyi évben megkezdve, az idei évben folytatva, próbáljuk más struktúrában és tartalommal átalakítani a fogorvosok oktatását. Igyekszünk több konzultációt, esetmegbeszélést beépíteni az előadások helyett.</w:t>
      </w:r>
    </w:p>
    <w:p w:rsidR="00781B6C" w:rsidRDefault="00781B6C" w:rsidP="00B941E7">
      <w:pPr>
        <w:spacing w:after="0"/>
        <w:jc w:val="both"/>
        <w:rPr>
          <w:sz w:val="24"/>
        </w:rPr>
      </w:pPr>
      <w:r>
        <w:rPr>
          <w:sz w:val="24"/>
        </w:rPr>
        <w:t>Igyekszünk több on-line anyagot készíteni.</w:t>
      </w:r>
    </w:p>
    <w:p w:rsidR="00781B6C" w:rsidRPr="00627C93" w:rsidRDefault="00781B6C" w:rsidP="00B941E7">
      <w:pPr>
        <w:spacing w:after="0"/>
        <w:jc w:val="both"/>
        <w:rPr>
          <w:sz w:val="24"/>
        </w:rPr>
      </w:pPr>
      <w:r>
        <w:rPr>
          <w:sz w:val="24"/>
        </w:rPr>
        <w:t>Próbáljuk még gyakorlat orientáltabbá tenni a gyermekgyógyászat oktatását.</w:t>
      </w:r>
    </w:p>
    <w:p w:rsidR="00D32F68" w:rsidRDefault="00D32F68" w:rsidP="00B941E7">
      <w:pPr>
        <w:spacing w:after="0"/>
        <w:jc w:val="both"/>
        <w:rPr>
          <w:b/>
          <w:sz w:val="24"/>
        </w:rPr>
      </w:pPr>
    </w:p>
    <w:p w:rsidR="00D32F68" w:rsidRDefault="00D32F68" w:rsidP="00B941E7">
      <w:pPr>
        <w:spacing w:after="0"/>
        <w:jc w:val="both"/>
        <w:rPr>
          <w:b/>
          <w:sz w:val="24"/>
        </w:rPr>
      </w:pPr>
    </w:p>
    <w:p w:rsidR="00781B6C" w:rsidRDefault="00BB3041" w:rsidP="00B941E7">
      <w:pPr>
        <w:spacing w:after="0"/>
        <w:jc w:val="both"/>
        <w:rPr>
          <w:b/>
          <w:sz w:val="24"/>
        </w:rPr>
      </w:pPr>
      <w:r>
        <w:rPr>
          <w:b/>
          <w:sz w:val="24"/>
        </w:rPr>
        <w:t>Budapest, 202</w:t>
      </w:r>
      <w:r w:rsidR="00627C93">
        <w:rPr>
          <w:b/>
          <w:sz w:val="24"/>
        </w:rPr>
        <w:t>2</w:t>
      </w:r>
      <w:r>
        <w:rPr>
          <w:b/>
          <w:sz w:val="24"/>
        </w:rPr>
        <w:t>.0</w:t>
      </w:r>
      <w:r w:rsidR="00781B6C">
        <w:rPr>
          <w:b/>
          <w:sz w:val="24"/>
        </w:rPr>
        <w:t>5</w:t>
      </w:r>
      <w:r>
        <w:rPr>
          <w:b/>
          <w:sz w:val="24"/>
        </w:rPr>
        <w:t>.</w:t>
      </w:r>
      <w:r w:rsidR="00781B6C">
        <w:rPr>
          <w:b/>
          <w:sz w:val="24"/>
        </w:rPr>
        <w:t>04.</w:t>
      </w:r>
      <w:r w:rsidR="00627C93">
        <w:rPr>
          <w:b/>
          <w:sz w:val="24"/>
        </w:rPr>
        <w:tab/>
      </w:r>
      <w:r w:rsidR="00627C93">
        <w:rPr>
          <w:b/>
          <w:sz w:val="24"/>
        </w:rPr>
        <w:tab/>
      </w:r>
      <w:r w:rsidR="00627C93">
        <w:rPr>
          <w:b/>
          <w:sz w:val="24"/>
        </w:rPr>
        <w:tab/>
      </w:r>
      <w:r w:rsidR="00627C93">
        <w:rPr>
          <w:b/>
          <w:sz w:val="24"/>
        </w:rPr>
        <w:tab/>
      </w:r>
    </w:p>
    <w:p w:rsidR="00781B6C" w:rsidRDefault="00781B6C" w:rsidP="00B941E7">
      <w:pPr>
        <w:spacing w:after="0"/>
        <w:jc w:val="both"/>
        <w:rPr>
          <w:b/>
          <w:sz w:val="24"/>
        </w:rPr>
      </w:pPr>
    </w:p>
    <w:p w:rsidR="00781B6C" w:rsidRDefault="00781B6C" w:rsidP="00BB3041">
      <w:pPr>
        <w:spacing w:after="0"/>
        <w:rPr>
          <w:b/>
          <w:sz w:val="24"/>
        </w:rPr>
      </w:pPr>
    </w:p>
    <w:p w:rsidR="00781B6C" w:rsidRDefault="00781B6C" w:rsidP="00BB3041">
      <w:pPr>
        <w:spacing w:after="0"/>
        <w:rPr>
          <w:b/>
          <w:sz w:val="24"/>
        </w:rPr>
      </w:pPr>
    </w:p>
    <w:p w:rsidR="00BB3041" w:rsidRPr="001616E3" w:rsidRDefault="00B941E7" w:rsidP="00BB3041">
      <w:pPr>
        <w:spacing w:after="0"/>
        <w:rPr>
          <w:b/>
          <w:sz w:val="24"/>
        </w:rPr>
      </w:pPr>
      <w:r>
        <w:rPr>
          <w:b/>
          <w:sz w:val="24"/>
        </w:rPr>
        <w:t xml:space="preserve">             </w:t>
      </w:r>
      <w:r w:rsidR="00781B6C">
        <w:rPr>
          <w:b/>
          <w:sz w:val="24"/>
        </w:rPr>
        <w:t>Prof. Dr Szabó András</w:t>
      </w:r>
      <w:r>
        <w:rPr>
          <w:b/>
          <w:sz w:val="24"/>
        </w:rPr>
        <w:t xml:space="preserve"> s.k.</w:t>
      </w:r>
      <w:r>
        <w:rPr>
          <w:b/>
          <w:sz w:val="24"/>
        </w:rPr>
        <w:tab/>
      </w:r>
      <w:r>
        <w:rPr>
          <w:b/>
          <w:sz w:val="24"/>
        </w:rPr>
        <w:tab/>
      </w:r>
      <w:r>
        <w:rPr>
          <w:b/>
          <w:sz w:val="24"/>
        </w:rPr>
        <w:tab/>
      </w:r>
      <w:r>
        <w:rPr>
          <w:b/>
          <w:sz w:val="24"/>
        </w:rPr>
        <w:tab/>
      </w:r>
      <w:r>
        <w:rPr>
          <w:b/>
          <w:sz w:val="24"/>
        </w:rPr>
        <w:tab/>
      </w:r>
      <w:r w:rsidR="00781B6C">
        <w:rPr>
          <w:b/>
          <w:sz w:val="24"/>
        </w:rPr>
        <w:t>Prof. Dr. Kovács Gábor</w:t>
      </w:r>
      <w:r>
        <w:rPr>
          <w:b/>
          <w:sz w:val="24"/>
        </w:rPr>
        <w:t xml:space="preserve"> s.k.</w:t>
      </w:r>
      <w:r w:rsidR="00781B6C">
        <w:rPr>
          <w:b/>
          <w:sz w:val="24"/>
        </w:rPr>
        <w:br/>
      </w:r>
      <w:r>
        <w:rPr>
          <w:b/>
          <w:sz w:val="24"/>
        </w:rPr>
        <w:t xml:space="preserve">                </w:t>
      </w:r>
      <w:r w:rsidR="00627C93">
        <w:rPr>
          <w:b/>
          <w:sz w:val="24"/>
        </w:rPr>
        <w:t xml:space="preserve">tanulmányi felelős </w:t>
      </w:r>
      <w:r>
        <w:rPr>
          <w:b/>
          <w:sz w:val="24"/>
        </w:rPr>
        <w:tab/>
      </w:r>
      <w:r>
        <w:rPr>
          <w:b/>
          <w:sz w:val="24"/>
        </w:rPr>
        <w:tab/>
      </w:r>
      <w:r>
        <w:rPr>
          <w:b/>
          <w:sz w:val="24"/>
        </w:rPr>
        <w:tab/>
      </w:r>
      <w:r>
        <w:rPr>
          <w:b/>
          <w:sz w:val="24"/>
        </w:rPr>
        <w:tab/>
      </w:r>
      <w:r>
        <w:rPr>
          <w:b/>
          <w:sz w:val="24"/>
        </w:rPr>
        <w:tab/>
      </w:r>
      <w:r>
        <w:rPr>
          <w:b/>
          <w:sz w:val="24"/>
        </w:rPr>
        <w:tab/>
        <w:t xml:space="preserve">       </w:t>
      </w:r>
      <w:r w:rsidR="00781B6C">
        <w:rPr>
          <w:b/>
          <w:sz w:val="24"/>
        </w:rPr>
        <w:t>tantárgy felelős</w:t>
      </w:r>
      <w:bookmarkStart w:id="0" w:name="_GoBack"/>
      <w:bookmarkEnd w:id="0"/>
    </w:p>
    <w:sectPr w:rsidR="00BB3041" w:rsidRPr="001616E3" w:rsidSect="00EA639C">
      <w:footerReference w:type="default" r:id="rId7"/>
      <w:headerReference w:type="first" r:id="rId8"/>
      <w:footerReference w:type="first" r:id="rId9"/>
      <w:pgSz w:w="11906" w:h="16838"/>
      <w:pgMar w:top="1528" w:right="737" w:bottom="1814" w:left="907"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5BA" w:rsidRDefault="00E425BA" w:rsidP="00703871">
      <w:pPr>
        <w:spacing w:after="0" w:line="240" w:lineRule="auto"/>
      </w:pPr>
      <w:r>
        <w:separator/>
      </w:r>
    </w:p>
  </w:endnote>
  <w:endnote w:type="continuationSeparator" w:id="1">
    <w:p w:rsidR="00E425BA" w:rsidRDefault="00E425BA" w:rsidP="007038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Roboto Light">
    <w:altName w:val="Times New Roman"/>
    <w:charset w:val="EE"/>
    <w:family w:val="auto"/>
    <w:pitch w:val="variable"/>
    <w:sig w:usb0="00000001" w:usb1="5000205B" w:usb2="00000020" w:usb3="00000000" w:csb0="0000019F" w:csb1="00000000"/>
  </w:font>
  <w:font w:name="Roboto">
    <w:altName w:val="Times New Roman"/>
    <w:charset w:val="EE"/>
    <w:family w:val="auto"/>
    <w:pitch w:val="variable"/>
    <w:sig w:usb0="00000001" w:usb1="5000205B" w:usb2="00000020" w:usb3="00000000" w:csb0="0000019F" w:csb1="00000000"/>
  </w:font>
  <w:font w:name="Book Antiqua">
    <w:panose1 w:val="02040602050305030304"/>
    <w:charset w:val="EE"/>
    <w:family w:val="roman"/>
    <w:pitch w:val="variable"/>
    <w:sig w:usb0="00000287" w:usb1="00000000" w:usb2="00000000" w:usb3="00000000" w:csb0="0000009F" w:csb1="00000000"/>
  </w:font>
  <w:font w:name="Dutch801 ItHd BT">
    <w:altName w:val="Times New Roman"/>
    <w:charset w:val="00"/>
    <w:family w:val="roman"/>
    <w:pitch w:val="variable"/>
    <w:sig w:usb0="00000001" w:usb1="00000000" w:usb2="00000000" w:usb3="00000000" w:csb0="0000001B" w:csb1="00000000"/>
  </w:font>
  <w:font w:name="Franklin Gothic Book">
    <w:panose1 w:val="020B0503020102020204"/>
    <w:charset w:val="EE"/>
    <w:family w:val="swiss"/>
    <w:pitch w:val="variable"/>
    <w:sig w:usb0="00000287" w:usb1="00000000" w:usb2="00000000" w:usb3="00000000" w:csb0="0000009F" w:csb1="00000000"/>
  </w:font>
  <w:font w:name="Roboto Medium">
    <w:altName w:val="Times New Roman"/>
    <w:charset w:val="EE"/>
    <w:family w:val="auto"/>
    <w:pitch w:val="variable"/>
    <w:sig w:usb0="00000001" w:usb1="5000205B" w:usb2="0000002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CB5" w:rsidRDefault="00181CB5">
    <w:pPr>
      <w:pStyle w:val="llb"/>
    </w:pPr>
  </w:p>
  <w:p w:rsidR="006F22FC" w:rsidRDefault="00884457">
    <w:pPr>
      <w:pStyle w:val="llb"/>
    </w:pPr>
    <w:r>
      <w:rPr>
        <w:noProof/>
        <w:lang w:eastAsia="hu-HU"/>
      </w:rPr>
      <w:pict>
        <v:line id="Egyenes összekötő 10" o:spid="_x0000_s4102" style="position:absolute;z-index:251675648;visibility:visible;mso-wrap-distance-top:-3e-5mm;mso-wrap-distance-bottom:-3e-5mm;mso-position-vertical-relative:margin;mso-width-relative:margin;mso-height-relative:margin" from="-.25pt,681.05pt" to="513.85pt,6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" strokecolor="#9b8451">
          <o:lock v:ext="edit" shapetype="f"/>
          <w10:wrap anchory="margin"/>
          <w10:anchorlock/>
        </v:line>
      </w:pict>
    </w:r>
    <w:r w:rsidR="00ED31CA">
      <w:rPr>
        <w:noProof/>
        <w:lang w:eastAsia="hu-HU"/>
      </w:rPr>
      <w:drawing>
        <wp:anchor distT="0" distB="0" distL="114300" distR="114300" simplePos="0" relativeHeight="251672576" behindDoc="1" locked="0" layoutInCell="1" allowOverlap="1">
          <wp:simplePos x="0" y="0"/>
          <wp:positionH relativeFrom="column">
            <wp:posOffset>5606415</wp:posOffset>
          </wp:positionH>
          <wp:positionV relativeFrom="paragraph">
            <wp:posOffset>-365760</wp:posOffset>
          </wp:positionV>
          <wp:extent cx="916305" cy="565150"/>
          <wp:effectExtent l="0" t="0" r="0" b="6350"/>
          <wp:wrapTight wrapText="bothSides">
            <wp:wrapPolygon edited="0">
              <wp:start x="0" y="0"/>
              <wp:lineTo x="0" y="21115"/>
              <wp:lineTo x="21106" y="21115"/>
              <wp:lineTo x="21106" y="0"/>
              <wp:lineTo x="0" y="0"/>
            </wp:wrapPolygon>
          </wp:wrapTight>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6305" cy="565150"/>
                  </a:xfrm>
                  <a:prstGeom prst="rect">
                    <a:avLst/>
                  </a:prstGeom>
                </pic:spPr>
              </pic:pic>
            </a:graphicData>
          </a:graphic>
        </wp:anchor>
      </w:drawing>
    </w:r>
    <w:r>
      <w:rPr>
        <w:noProof/>
        <w:lang w:eastAsia="hu-HU"/>
      </w:rPr>
      <w:pict>
        <v:shapetype id="_x0000_t202" coordsize="21600,21600" o:spt="202" path="m,l,21600r21600,l21600,xe">
          <v:stroke joinstyle="miter"/>
          <v:path gradientshapeok="t" o:connecttype="rect"/>
        </v:shapetype>
        <v:shape id="Szövegdoboz 11" o:spid="_x0000_s4101" type="#_x0000_t202" style="position:absolute;margin-left:-6.7pt;margin-top:-27.85pt;width:246.6pt;height:49pt;z-index:251668480;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" filled="f" stroked="f" strokeweight=".5pt">
          <v:path arrowok="t"/>
          <v:textbox>
            <w:txbxContent>
              <w:p w:rsidR="00CD54A3" w:rsidRPr="006F22FC" w:rsidRDefault="00CD54A3" w:rsidP="00CD54A3">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CD54A3" w:rsidRDefault="00CD54A3" w:rsidP="00CD54A3">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cs="Roboto"/>
                    <w:sz w:val="17"/>
                    <w:szCs w:val="17"/>
                  </w:rPr>
                  <w:t>1085 Budapest, Üllői út. 26.; 1428 Budapest, Pf. 2.</w:t>
                </w:r>
              </w:p>
              <w:p w:rsidR="00CD54A3" w:rsidRPr="006F22FC" w:rsidRDefault="00CD54A3" w:rsidP="00CD54A3">
                <w:pPr>
                  <w:pStyle w:val="Nincstrkz"/>
                  <w:rPr>
                    <w:rFonts w:ascii="Roboto" w:hAnsi="Roboto" w:cs="Roboto"/>
                    <w:sz w:val="17"/>
                    <w:szCs w:val="17"/>
                  </w:rPr>
                </w:pPr>
                <w:r>
                  <w:rPr>
                    <w:rFonts w:ascii="Roboto" w:hAnsi="Roboto" w:cs="Roboto"/>
                    <w:sz w:val="17"/>
                    <w:szCs w:val="17"/>
                  </w:rPr>
                  <w:t>Klinika címe: 1094 Budapest, Tűzoltó u. 7-9.</w:t>
                </w:r>
              </w:p>
              <w:p w:rsidR="00181CB5" w:rsidRDefault="00181CB5" w:rsidP="006F22FC">
                <w:pPr>
                  <w:pStyle w:val="Nincstrkz"/>
                  <w:rPr>
                    <w:rFonts w:ascii="Roboto Light" w:hAnsi="Roboto Light" w:cs="Roboto Light"/>
                    <w:sz w:val="17"/>
                    <w:szCs w:val="17"/>
                  </w:rPr>
                </w:pPr>
              </w:p>
              <w:p w:rsidR="00181CB5" w:rsidRDefault="00181CB5" w:rsidP="006F22FC">
                <w:pPr>
                  <w:pStyle w:val="Nincstrkz"/>
                  <w:rPr>
                    <w:rFonts w:ascii="Roboto Light" w:hAnsi="Roboto Light" w:cs="Roboto Light"/>
                    <w:sz w:val="17"/>
                    <w:szCs w:val="17"/>
                  </w:rPr>
                </w:pPr>
              </w:p>
              <w:p w:rsidR="006F22FC" w:rsidRDefault="006F22FC" w:rsidP="006F22FC">
                <w:pPr>
                  <w:pStyle w:val="Nincstrkz"/>
                  <w:rPr>
                    <w:rFonts w:ascii="Roboto Light" w:hAnsi="Roboto Light" w:cs="Roboto Light"/>
                    <w:sz w:val="17"/>
                    <w:szCs w:val="17"/>
                  </w:rPr>
                </w:pPr>
              </w:p>
              <w:p w:rsidR="00181CB5" w:rsidRPr="006F22FC" w:rsidRDefault="00181CB5" w:rsidP="006F22FC">
                <w:pPr>
                  <w:pStyle w:val="Nincstrkz"/>
                  <w:rPr>
                    <w:rFonts w:ascii="Roboto" w:hAnsi="Roboto"/>
                    <w:sz w:val="17"/>
                    <w:szCs w:val="17"/>
                  </w:rPr>
                </w:pPr>
              </w:p>
            </w:txbxContent>
          </v:textbox>
          <w10:wrap anchorx="margin"/>
          <w10:anchorlock/>
        </v:shape>
      </w:pict>
    </w:r>
    <w:r>
      <w:rPr>
        <w:noProof/>
        <w:lang w:eastAsia="hu-HU"/>
      </w:rPr>
      <w:pict>
        <v:shape id="Szövegdoboz 12" o:spid="_x0000_s4100" type="#_x0000_t202" style="position:absolute;margin-left:239.95pt;margin-top:-27.8pt;width:201.5pt;height:49pt;z-index:25166950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" filled="f" stroked="f" strokeweight=".5pt">
          <v:path arrowok="t"/>
          <v:textbox>
            <w:txbxContent>
              <w:p w:rsidR="005E0B4C" w:rsidRPr="00296CB1" w:rsidRDefault="005E0B4C" w:rsidP="005E0B4C">
                <w:pPr>
                  <w:pStyle w:val="Nincstrkz"/>
                  <w:rPr>
                    <w:rFonts w:ascii="Roboto Light" w:hAnsi="Roboto Light" w:cs="Roboto Light"/>
                    <w:sz w:val="17"/>
                    <w:szCs w:val="17"/>
                  </w:rPr>
                </w:pPr>
                <w:r>
                  <w:rPr>
                    <w:rFonts w:ascii="Roboto Light" w:hAnsi="Roboto Light" w:cs="Roboto Light"/>
                    <w:sz w:val="17"/>
                    <w:szCs w:val="17"/>
                  </w:rPr>
                  <w:t>Tel.:</w:t>
                </w:r>
                <w:r w:rsidRPr="00296CB1">
                  <w:rPr>
                    <w:rFonts w:ascii="Roboto" w:hAnsi="Roboto" w:cs="Roboto Light"/>
                    <w:sz w:val="17"/>
                    <w:szCs w:val="17"/>
                  </w:rPr>
                  <w:t>(06-1)</w:t>
                </w:r>
                <w:r w:rsidR="00A320A2">
                  <w:rPr>
                    <w:rFonts w:ascii="Roboto" w:hAnsi="Roboto" w:cs="Roboto Light"/>
                    <w:sz w:val="17"/>
                    <w:szCs w:val="17"/>
                  </w:rPr>
                  <w:t xml:space="preserve"> 215</w:t>
                </w:r>
                <w:r>
                  <w:rPr>
                    <w:rFonts w:ascii="Roboto" w:hAnsi="Roboto" w:cs="Roboto Light"/>
                    <w:sz w:val="17"/>
                    <w:szCs w:val="17"/>
                  </w:rPr>
                  <w:t>-</w:t>
                </w:r>
                <w:r w:rsidR="00A320A2">
                  <w:rPr>
                    <w:rFonts w:ascii="Roboto" w:hAnsi="Roboto" w:cs="Roboto Light"/>
                    <w:sz w:val="17"/>
                    <w:szCs w:val="17"/>
                  </w:rPr>
                  <w:t>1380</w:t>
                </w:r>
                <w:r>
                  <w:rPr>
                    <w:rFonts w:ascii="Roboto" w:hAnsi="Roboto" w:cs="Roboto Light"/>
                    <w:sz w:val="17"/>
                    <w:szCs w:val="17"/>
                  </w:rPr>
                  <w:t>, (06-1) 459-1500/52800</w:t>
                </w:r>
                <w:r w:rsidR="00A320A2">
                  <w:rPr>
                    <w:rFonts w:ascii="Roboto" w:hAnsi="Roboto" w:cs="Roboto Light"/>
                    <w:sz w:val="17"/>
                    <w:szCs w:val="17"/>
                  </w:rPr>
                  <w:t>, 52870</w:t>
                </w:r>
              </w:p>
              <w:p w:rsidR="005E0B4C" w:rsidRPr="00296CB1" w:rsidRDefault="005E0B4C" w:rsidP="005E0B4C">
                <w:pPr>
                  <w:pStyle w:val="Nincstrkz"/>
                  <w:rPr>
                    <w:rFonts w:ascii="Roboto Light" w:hAnsi="Roboto Light" w:cs="Roboto Light"/>
                    <w:sz w:val="17"/>
                    <w:szCs w:val="17"/>
                  </w:rPr>
                </w:pPr>
                <w:r>
                  <w:rPr>
                    <w:rFonts w:ascii="Roboto Light" w:hAnsi="Roboto Light" w:cs="Roboto Light"/>
                    <w:sz w:val="17"/>
                    <w:szCs w:val="17"/>
                  </w:rPr>
                  <w:t>Fax:</w:t>
                </w:r>
                <w:r>
                  <w:rPr>
                    <w:rFonts w:ascii="Roboto" w:hAnsi="Roboto" w:cs="Roboto Light"/>
                    <w:sz w:val="17"/>
                    <w:szCs w:val="17"/>
                  </w:rPr>
                  <w:t xml:space="preserve">(06-1) 218-1000, </w:t>
                </w:r>
              </w:p>
              <w:p w:rsidR="005E0B4C" w:rsidRPr="00296CB1" w:rsidRDefault="005E0B4C" w:rsidP="005E0B4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/gyerekklinika2</w:t>
                </w:r>
              </w:p>
              <w:p w:rsidR="006F22FC" w:rsidRDefault="006F22FC" w:rsidP="006F22FC">
                <w:pPr>
                  <w:pStyle w:val="Nincstrkz"/>
                  <w:rPr>
                    <w:rFonts w:ascii="Roboto Light" w:hAnsi="Roboto Light" w:cs="Roboto Light"/>
                    <w:sz w:val="17"/>
                    <w:szCs w:val="17"/>
                  </w:rPr>
                </w:pPr>
              </w:p>
              <w:p w:rsidR="005E0B4C" w:rsidRPr="00296CB1" w:rsidRDefault="005E0B4C" w:rsidP="006F22FC">
                <w:pPr>
                  <w:pStyle w:val="Nincstrkz"/>
                  <w:rPr>
                    <w:rFonts w:ascii="Roboto Light" w:hAnsi="Roboto Light" w:cs="Roboto Light"/>
                    <w:sz w:val="17"/>
                    <w:szCs w:val="17"/>
                  </w:rPr>
                </w:pPr>
              </w:p>
            </w:txbxContent>
          </v:textbox>
          <w10:wrap anchorx="margin"/>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F61" w:rsidRDefault="00884457">
    <w:pPr>
      <w:pStyle w:val="llb"/>
    </w:pPr>
    <w:r>
      <w:rPr>
        <w:noProof/>
        <w:lang w:eastAsia="hu-HU"/>
      </w:rPr>
      <w:pict>
        <v:line id="Egyenes összekötő 2" o:spid="_x0000_s4099" style="position:absolute;z-index:251682816;visibility:visible;mso-wrap-distance-top:-3e-5mm;mso-wrap-distance-bottom:-3e-5mm;mso-position-vertical-relative:margin;mso-width-relative:margin;mso-height-relative:margin" from="-3.25pt,612.85pt" to="510.85pt,6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" strokecolor="#9b8451">
          <o:lock v:ext="edit" shapetype="f"/>
          <w10:wrap anchory="margin"/>
          <w10:anchorlock/>
        </v:line>
      </w:pict>
    </w:r>
    <w:r w:rsidR="00EA639C">
      <w:rPr>
        <w:noProof/>
        <w:lang w:eastAsia="hu-HU"/>
      </w:rPr>
      <w:drawing>
        <wp:anchor distT="0" distB="0" distL="114300" distR="114300" simplePos="0" relativeHeight="251681792" behindDoc="1" locked="0" layoutInCell="1" allowOverlap="1">
          <wp:simplePos x="0" y="0"/>
          <wp:positionH relativeFrom="column">
            <wp:posOffset>5606415</wp:posOffset>
          </wp:positionH>
          <wp:positionV relativeFrom="paragraph">
            <wp:posOffset>-365760</wp:posOffset>
          </wp:positionV>
          <wp:extent cx="916305" cy="565150"/>
          <wp:effectExtent l="0" t="0" r="0" b="6350"/>
          <wp:wrapTight wrapText="bothSides">
            <wp:wrapPolygon edited="0">
              <wp:start x="0" y="0"/>
              <wp:lineTo x="0" y="21115"/>
              <wp:lineTo x="21106" y="21115"/>
              <wp:lineTo x="21106" y="0"/>
              <wp:lineTo x="0" y="0"/>
            </wp:wrapPolygon>
          </wp:wrapTight>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16305" cy="565150"/>
                  </a:xfrm>
                  <a:prstGeom prst="rect">
                    <a:avLst/>
                  </a:prstGeom>
                </pic:spPr>
              </pic:pic>
            </a:graphicData>
          </a:graphic>
        </wp:anchor>
      </w:drawing>
    </w:r>
    <w:r>
      <w:rPr>
        <w:noProof/>
        <w:lang w:eastAsia="hu-HU"/>
      </w:rPr>
      <w:pict>
        <v:shapetype id="_x0000_t202" coordsize="21600,21600" o:spt="202" path="m,l,21600r21600,l21600,xe">
          <v:stroke joinstyle="miter"/>
          <v:path gradientshapeok="t" o:connecttype="rect"/>
        </v:shapetype>
        <v:shape id="Szövegdoboz 4" o:spid="_x0000_s4098" type="#_x0000_t202" style="position:absolute;margin-left:-6.7pt;margin-top:-27.85pt;width:247.45pt;height:49pt;z-index:25167974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" filled="f" stroked="f" strokeweight=".5pt">
          <v:path arrowok="t"/>
          <v:textbox>
            <w:txbxContent>
              <w:p w:rsidR="00EA639C" w:rsidRPr="006F22FC" w:rsidRDefault="00EA639C" w:rsidP="00EA639C">
                <w:pPr>
                  <w:pStyle w:val="Nincstrkz"/>
                  <w:rPr>
                    <w:rFonts w:ascii="Roboto" w:hAnsi="Roboto"/>
                    <w:sz w:val="17"/>
                    <w:szCs w:val="17"/>
                  </w:rPr>
                </w:pPr>
                <w:r w:rsidRPr="006F22FC">
                  <w:rPr>
                    <w:rFonts w:ascii="Roboto Light" w:hAnsi="Roboto Light" w:cs="Roboto Light"/>
                    <w:sz w:val="17"/>
                    <w:szCs w:val="17"/>
                  </w:rPr>
                  <w:t>Cím:</w:t>
                </w:r>
                <w:r w:rsidRPr="006F22FC">
                  <w:rPr>
                    <w:rFonts w:ascii="Roboto" w:hAnsi="Roboto"/>
                    <w:sz w:val="17"/>
                    <w:szCs w:val="17"/>
                  </w:rPr>
                  <w:t xml:space="preserve"> 1085 Budapest, Üllői út. 26.</w:t>
                </w:r>
              </w:p>
              <w:p w:rsidR="00EA639C" w:rsidRDefault="00EA639C" w:rsidP="00EA639C">
                <w:pPr>
                  <w:pStyle w:val="Nincstrkz"/>
                  <w:rPr>
                    <w:rFonts w:ascii="Roboto" w:hAnsi="Roboto" w:cs="Roboto"/>
                    <w:sz w:val="17"/>
                    <w:szCs w:val="17"/>
                  </w:rPr>
                </w:pPr>
                <w:r w:rsidRPr="006F22FC">
                  <w:rPr>
                    <w:rFonts w:ascii="Roboto Light" w:hAnsi="Roboto Light" w:cs="Roboto Light"/>
                    <w:sz w:val="17"/>
                    <w:szCs w:val="17"/>
                  </w:rPr>
                  <w:t>Postacím:</w:t>
                </w:r>
                <w:r w:rsidRPr="006F22FC">
                  <w:rPr>
                    <w:rFonts w:ascii="Roboto" w:hAnsi="Roboto" w:cs="Roboto"/>
                    <w:sz w:val="17"/>
                    <w:szCs w:val="17"/>
                  </w:rPr>
                  <w:t>1085 Budapest, Üllői út. 26.; 1428 Budapest, Pf. 2.</w:t>
                </w:r>
              </w:p>
              <w:p w:rsidR="00CD54A3" w:rsidRPr="006F22FC" w:rsidRDefault="00CD54A3" w:rsidP="00EA639C">
                <w:pPr>
                  <w:pStyle w:val="Nincstrkz"/>
                  <w:rPr>
                    <w:rFonts w:ascii="Roboto" w:hAnsi="Roboto" w:cs="Roboto"/>
                    <w:sz w:val="17"/>
                    <w:szCs w:val="17"/>
                  </w:rPr>
                </w:pPr>
                <w:r>
                  <w:rPr>
                    <w:rFonts w:ascii="Roboto" w:hAnsi="Roboto" w:cs="Roboto"/>
                    <w:sz w:val="17"/>
                    <w:szCs w:val="17"/>
                  </w:rPr>
                  <w:t>Klinika címe: 1094 Budapest, Tűzoltó u. 7-9.</w:t>
                </w:r>
              </w:p>
              <w:p w:rsidR="00EA639C" w:rsidRPr="006F22FC" w:rsidRDefault="00EA639C" w:rsidP="00EA639C">
                <w:pPr>
                  <w:pStyle w:val="Nincstrkz"/>
                  <w:rPr>
                    <w:rFonts w:ascii="Roboto" w:hAnsi="Roboto"/>
                    <w:sz w:val="17"/>
                    <w:szCs w:val="17"/>
                  </w:rPr>
                </w:pPr>
              </w:p>
            </w:txbxContent>
          </v:textbox>
          <w10:wrap anchorx="margin"/>
          <w10:anchorlock/>
        </v:shape>
      </w:pict>
    </w:r>
    <w:r>
      <w:rPr>
        <w:noProof/>
        <w:lang w:eastAsia="hu-HU"/>
      </w:rPr>
      <w:pict>
        <v:shape id="Szövegdoboz 5" o:spid="_x0000_s4097" type="#_x0000_t202" style="position:absolute;margin-left:243.9pt;margin-top:-27.8pt;width:207.25pt;height:49pt;z-index:251680768;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" filled="f" stroked="f" strokeweight=".5pt">
          <v:path arrowok="t"/>
          <v:textbox>
            <w:txbxContent>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Tel.:</w:t>
                </w:r>
                <w:r w:rsidRPr="00296CB1">
                  <w:rPr>
                    <w:rFonts w:ascii="Roboto" w:hAnsi="Roboto" w:cs="Roboto Light"/>
                    <w:sz w:val="17"/>
                    <w:szCs w:val="17"/>
                  </w:rPr>
                  <w:t>(06-1)</w:t>
                </w:r>
                <w:r w:rsidR="006A1FB3">
                  <w:rPr>
                    <w:rFonts w:ascii="Roboto" w:hAnsi="Roboto" w:cs="Roboto Light"/>
                    <w:sz w:val="17"/>
                    <w:szCs w:val="17"/>
                  </w:rPr>
                  <w:t>215-1380</w:t>
                </w:r>
                <w:r w:rsidR="00D43480">
                  <w:rPr>
                    <w:rFonts w:ascii="Roboto" w:hAnsi="Roboto" w:cs="Roboto Light"/>
                    <w:sz w:val="17"/>
                    <w:szCs w:val="17"/>
                  </w:rPr>
                  <w:t>, (06-1) 459-1500/52800</w:t>
                </w:r>
                <w:r w:rsidR="006A1FB3">
                  <w:rPr>
                    <w:rFonts w:ascii="Roboto" w:hAnsi="Roboto" w:cs="Roboto Light"/>
                    <w:sz w:val="17"/>
                    <w:szCs w:val="17"/>
                  </w:rPr>
                  <w:t>, 52870</w:t>
                </w:r>
              </w:p>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Fax:</w:t>
                </w:r>
                <w:r w:rsidR="00D43480">
                  <w:rPr>
                    <w:rFonts w:ascii="Roboto" w:hAnsi="Roboto" w:cs="Roboto Light"/>
                    <w:sz w:val="17"/>
                    <w:szCs w:val="17"/>
                  </w:rPr>
                  <w:t xml:space="preserve">(06-1) 218-1000, </w:t>
                </w:r>
              </w:p>
              <w:p w:rsidR="00EA639C" w:rsidRPr="00296CB1" w:rsidRDefault="00EA639C" w:rsidP="00EA639C">
                <w:pPr>
                  <w:pStyle w:val="Nincstrkz"/>
                  <w:rPr>
                    <w:rFonts w:ascii="Roboto Light" w:hAnsi="Roboto Light" w:cs="Roboto Light"/>
                    <w:sz w:val="17"/>
                    <w:szCs w:val="17"/>
                  </w:rPr>
                </w:pPr>
                <w:r>
                  <w:rPr>
                    <w:rFonts w:ascii="Roboto Light" w:hAnsi="Roboto Light" w:cs="Roboto Light"/>
                    <w:sz w:val="17"/>
                    <w:szCs w:val="17"/>
                  </w:rPr>
                  <w:t xml:space="preserve">Web: </w:t>
                </w:r>
                <w:r w:rsidRPr="00296CB1">
                  <w:rPr>
                    <w:rFonts w:ascii="Roboto" w:hAnsi="Roboto" w:cs="Roboto Light"/>
                    <w:sz w:val="17"/>
                    <w:szCs w:val="17"/>
                  </w:rPr>
                  <w:t>http://semmelweis.hu</w:t>
                </w:r>
                <w:r>
                  <w:rPr>
                    <w:rFonts w:ascii="Roboto" w:hAnsi="Roboto" w:cs="Roboto Light"/>
                    <w:sz w:val="17"/>
                    <w:szCs w:val="17"/>
                  </w:rPr>
                  <w:t>/</w:t>
                </w:r>
                <w:r w:rsidR="00D43480">
                  <w:rPr>
                    <w:rFonts w:ascii="Roboto" w:hAnsi="Roboto" w:cs="Roboto Light"/>
                    <w:sz w:val="17"/>
                    <w:szCs w:val="17"/>
                  </w:rPr>
                  <w:t>gyerekklinika2</w:t>
                </w:r>
              </w:p>
            </w:txbxContent>
          </v:textbox>
          <w10:wrap anchorx="margin"/>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5BA" w:rsidRDefault="00E425BA" w:rsidP="00703871">
      <w:pPr>
        <w:spacing w:after="0" w:line="240" w:lineRule="auto"/>
      </w:pPr>
      <w:r>
        <w:separator/>
      </w:r>
    </w:p>
  </w:footnote>
  <w:footnote w:type="continuationSeparator" w:id="1">
    <w:p w:rsidR="00E425BA" w:rsidRDefault="00E425BA" w:rsidP="007038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28"/>
      <w:gridCol w:w="236"/>
      <w:gridCol w:w="5238"/>
    </w:tblGrid>
    <w:tr w:rsidR="00D27F61" w:rsidTr="002779BE">
      <w:trPr>
        <w:trHeight w:val="416"/>
      </w:trPr>
      <w:tc>
        <w:tcPr>
          <w:tcW w:w="4928" w:type="dxa"/>
          <w:vMerge w:val="restart"/>
          <w:tcBorders>
            <w:right w:val="single" w:sz="12" w:space="0" w:color="9B8451"/>
          </w:tcBorders>
        </w:tcPr>
        <w:p w:rsidR="00D27F61" w:rsidRDefault="00D27F61" w:rsidP="002779BE"/>
        <w:p w:rsidR="00D27F61" w:rsidRDefault="00D27F61" w:rsidP="002779BE">
          <w:pPr>
            <w:pStyle w:val="BasicParagraph"/>
            <w:suppressAutoHyphens/>
            <w:rPr>
              <w:rFonts w:ascii="Book Antiqua" w:hAnsi="Book Antiqua" w:cs="Dutch801 ItHd BT"/>
              <w:i/>
              <w:iCs/>
              <w:color w:val="9B8451"/>
              <w:spacing w:val="4"/>
              <w:sz w:val="19"/>
              <w:szCs w:val="19"/>
            </w:rPr>
          </w:pPr>
        </w:p>
        <w:p w:rsidR="00D27F61" w:rsidRDefault="00F2444C" w:rsidP="00F2444C">
          <w:pPr>
            <w:pStyle w:val="BasicParagraph"/>
            <w:suppressAutoHyphens/>
            <w:jc w:val="center"/>
          </w:pPr>
          <w:r>
            <w:rPr>
              <w:rFonts w:ascii="Book Antiqua" w:hAnsi="Book Antiqua" w:cs="Dutch801 ItHd BT"/>
              <w:i/>
              <w:iCs/>
              <w:noProof/>
              <w:color w:val="9B8451"/>
              <w:spacing w:val="4"/>
              <w:sz w:val="19"/>
              <w:szCs w:val="19"/>
              <w:lang w:val="hu-HU" w:eastAsia="hu-HU"/>
            </w:rPr>
            <w:drawing>
              <wp:anchor distT="0" distB="0" distL="114300" distR="114300" simplePos="0" relativeHeight="251677696" behindDoc="1" locked="0" layoutInCell="1" allowOverlap="1">
                <wp:simplePos x="0" y="0"/>
                <wp:positionH relativeFrom="column">
                  <wp:posOffset>-1142365</wp:posOffset>
                </wp:positionH>
                <wp:positionV relativeFrom="paragraph">
                  <wp:posOffset>-336550</wp:posOffset>
                </wp:positionV>
                <wp:extent cx="1014095" cy="946150"/>
                <wp:effectExtent l="19050" t="0" r="0" b="0"/>
                <wp:wrapTight wrapText="bothSides">
                  <wp:wrapPolygon edited="0">
                    <wp:start x="7304" y="0"/>
                    <wp:lineTo x="4869" y="870"/>
                    <wp:lineTo x="-406" y="5654"/>
                    <wp:lineTo x="-406" y="15221"/>
                    <wp:lineTo x="4869" y="20875"/>
                    <wp:lineTo x="6898" y="21310"/>
                    <wp:lineTo x="7304" y="21310"/>
                    <wp:lineTo x="14202" y="21310"/>
                    <wp:lineTo x="14607" y="21310"/>
                    <wp:lineTo x="15419" y="20875"/>
                    <wp:lineTo x="16636" y="20875"/>
                    <wp:lineTo x="21505" y="15221"/>
                    <wp:lineTo x="21505" y="5219"/>
                    <wp:lineTo x="17042" y="870"/>
                    <wp:lineTo x="14202" y="0"/>
                    <wp:lineTo x="7304" y="0"/>
                  </wp:wrapPolygon>
                </wp:wrapTight>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te logo-01.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4095" cy="946150"/>
                        </a:xfrm>
                        <a:prstGeom prst="rect">
                          <a:avLst/>
                        </a:prstGeom>
                      </pic:spPr>
                    </pic:pic>
                  </a:graphicData>
                </a:graphic>
              </wp:anchor>
            </w:drawing>
          </w:r>
          <w:r w:rsidR="00D27F61" w:rsidRPr="00436FDA">
            <w:rPr>
              <w:rFonts w:ascii="Book Antiqua" w:hAnsi="Book Antiqua" w:cs="Dutch801 ItHd BT"/>
              <w:i/>
              <w:iCs/>
              <w:color w:val="9B8451"/>
              <w:spacing w:val="4"/>
              <w:sz w:val="19"/>
              <w:szCs w:val="19"/>
            </w:rPr>
            <w:t>Oktatás, kutatás, gyógyítás: 250 éve</w:t>
          </w:r>
          <w:r w:rsidR="00D27F61" w:rsidRPr="00436FDA">
            <w:rPr>
              <w:rFonts w:ascii="Book Antiqua" w:hAnsi="Book Antiqua" w:cs="Dutch801 ItHd BT"/>
              <w:i/>
              <w:iCs/>
              <w:color w:val="9B8451"/>
              <w:spacing w:val="4"/>
              <w:sz w:val="19"/>
              <w:szCs w:val="19"/>
            </w:rPr>
            <w:br/>
            <w:t>azegészségszolgálatában</w:t>
          </w:r>
        </w:p>
      </w:tc>
      <w:tc>
        <w:tcPr>
          <w:tcW w:w="236" w:type="dxa"/>
          <w:vMerge w:val="restart"/>
          <w:tcBorders>
            <w:left w:val="single" w:sz="12" w:space="0" w:color="9B8451"/>
          </w:tcBorders>
        </w:tcPr>
        <w:p w:rsidR="00D27F61" w:rsidRDefault="00D27F61" w:rsidP="002779BE">
          <w:pPr>
            <w:pStyle w:val="lfej"/>
            <w:tabs>
              <w:tab w:val="clear" w:pos="4536"/>
              <w:tab w:val="clear" w:pos="9072"/>
            </w:tabs>
          </w:pPr>
        </w:p>
      </w:tc>
      <w:tc>
        <w:tcPr>
          <w:tcW w:w="5238" w:type="dxa"/>
          <w:shd w:val="clear" w:color="auto" w:fill="264796"/>
        </w:tcPr>
        <w:p w:rsidR="00D27F61" w:rsidRDefault="00D27F61" w:rsidP="002779BE">
          <w:pPr>
            <w:spacing w:before="80"/>
          </w:pPr>
          <w:r w:rsidRPr="00656B3A">
            <w:rPr>
              <w:rFonts w:ascii="Franklin Gothic Book" w:hAnsi="Franklin Gothic Book" w:cstheme="minorHAnsi"/>
              <w:color w:val="FFFFFF" w:themeColor="background1"/>
              <w:spacing w:val="20"/>
              <w:sz w:val="28"/>
              <w:szCs w:val="28"/>
            </w:rPr>
            <w:t>SEMMELWEIS EGYETEM</w:t>
          </w:r>
        </w:p>
      </w:tc>
    </w:tr>
    <w:tr w:rsidR="00D27F61" w:rsidTr="002779BE">
      <w:tc>
        <w:tcPr>
          <w:tcW w:w="4928" w:type="dxa"/>
          <w:vMerge/>
          <w:tcBorders>
            <w:right w:val="single" w:sz="12" w:space="0" w:color="9B8451"/>
          </w:tcBorders>
        </w:tcPr>
        <w:p w:rsidR="00D27F61" w:rsidRDefault="00D27F61" w:rsidP="002779BE">
          <w:pPr>
            <w:pStyle w:val="BasicParagraph"/>
            <w:suppressAutoHyphens/>
            <w:rPr>
              <w:noProof/>
              <w:lang w:eastAsia="hu-HU"/>
            </w:rPr>
          </w:pPr>
        </w:p>
      </w:tc>
      <w:tc>
        <w:tcPr>
          <w:tcW w:w="236" w:type="dxa"/>
          <w:vMerge/>
          <w:tcBorders>
            <w:left w:val="single" w:sz="12" w:space="0" w:color="9B8451"/>
          </w:tcBorders>
        </w:tcPr>
        <w:p w:rsidR="00D27F61" w:rsidRDefault="00D27F61" w:rsidP="002779BE">
          <w:pPr>
            <w:pStyle w:val="lfej"/>
            <w:tabs>
              <w:tab w:val="clear" w:pos="4536"/>
              <w:tab w:val="clear" w:pos="9072"/>
            </w:tabs>
          </w:pPr>
        </w:p>
      </w:tc>
      <w:tc>
        <w:tcPr>
          <w:tcW w:w="5238" w:type="dxa"/>
        </w:tcPr>
        <w:p w:rsidR="00D27F61" w:rsidRDefault="00F2444C" w:rsidP="002779BE">
          <w:pPr>
            <w:pStyle w:val="Nincstrkz"/>
            <w:spacing w:before="80"/>
            <w:rPr>
              <w:rFonts w:ascii="Roboto Medium" w:hAnsi="Roboto Medium"/>
            </w:rPr>
          </w:pPr>
          <w:r>
            <w:rPr>
              <w:rFonts w:ascii="Franklin Gothic Book" w:hAnsi="Franklin Gothic Book"/>
              <w:b/>
            </w:rPr>
            <w:t>ÁLTALÁNOS ORVOSTUDOMÁNYI KAR</w:t>
          </w:r>
        </w:p>
        <w:p w:rsidR="00D27F61" w:rsidRPr="006C6B48" w:rsidRDefault="00F2444C" w:rsidP="002779BE">
          <w:pPr>
            <w:pStyle w:val="Nincstrkz"/>
            <w:spacing w:before="80"/>
            <w:rPr>
              <w:rFonts w:ascii="Roboto Medium" w:hAnsi="Roboto Medium"/>
            </w:rPr>
          </w:pPr>
          <w:r>
            <w:rPr>
              <w:rFonts w:ascii="Roboto Medium" w:hAnsi="Roboto Medium"/>
            </w:rPr>
            <w:t>II. sz. Gyermekgyógyászati Klinika</w:t>
          </w:r>
        </w:p>
        <w:p w:rsidR="00D27F61" w:rsidRDefault="00F2444C" w:rsidP="002779BE">
          <w:pPr>
            <w:pStyle w:val="Nincstrkz"/>
            <w:spacing w:before="120" w:line="312" w:lineRule="auto"/>
            <w:rPr>
              <w:rFonts w:ascii="Roboto" w:hAnsi="Roboto"/>
              <w:i/>
              <w:sz w:val="18"/>
              <w:szCs w:val="18"/>
            </w:rPr>
          </w:pPr>
          <w:r>
            <w:rPr>
              <w:rFonts w:ascii="Roboto" w:hAnsi="Roboto"/>
              <w:i/>
              <w:sz w:val="18"/>
              <w:szCs w:val="18"/>
            </w:rPr>
            <w:t>Igazgató, egyetemi tanár</w:t>
          </w:r>
        </w:p>
        <w:p w:rsidR="00D27F61" w:rsidRDefault="00F2444C" w:rsidP="002779BE">
          <w:pPr>
            <w:pStyle w:val="Nincstrkz"/>
            <w:spacing w:line="288" w:lineRule="auto"/>
          </w:pPr>
          <w:r>
            <w:rPr>
              <w:rFonts w:ascii="Roboto" w:hAnsi="Roboto"/>
              <w:sz w:val="18"/>
              <w:szCs w:val="18"/>
            </w:rPr>
            <w:t>Dr. Kovács Gábor DSc.</w:t>
          </w:r>
        </w:p>
      </w:tc>
    </w:tr>
  </w:tbl>
  <w:p w:rsidR="00D27F61" w:rsidRDefault="00D27F61">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703871"/>
    <w:rsid w:val="00004478"/>
    <w:rsid w:val="000B4DDD"/>
    <w:rsid w:val="00125C87"/>
    <w:rsid w:val="00161C00"/>
    <w:rsid w:val="00176033"/>
    <w:rsid w:val="00181CB5"/>
    <w:rsid w:val="00195E4A"/>
    <w:rsid w:val="001A0482"/>
    <w:rsid w:val="001F0B47"/>
    <w:rsid w:val="00217E7B"/>
    <w:rsid w:val="002326AA"/>
    <w:rsid w:val="0027670C"/>
    <w:rsid w:val="00277A54"/>
    <w:rsid w:val="00280F0D"/>
    <w:rsid w:val="002923E4"/>
    <w:rsid w:val="00311F26"/>
    <w:rsid w:val="00334870"/>
    <w:rsid w:val="003732DF"/>
    <w:rsid w:val="003B0127"/>
    <w:rsid w:val="003C34D5"/>
    <w:rsid w:val="00436FDA"/>
    <w:rsid w:val="004867CB"/>
    <w:rsid w:val="004A1C14"/>
    <w:rsid w:val="004A3C8C"/>
    <w:rsid w:val="0050335A"/>
    <w:rsid w:val="00556E13"/>
    <w:rsid w:val="005E0B4C"/>
    <w:rsid w:val="005F1D75"/>
    <w:rsid w:val="005F574D"/>
    <w:rsid w:val="00627C93"/>
    <w:rsid w:val="00656B3A"/>
    <w:rsid w:val="006A1FB3"/>
    <w:rsid w:val="006A5C88"/>
    <w:rsid w:val="006C6B48"/>
    <w:rsid w:val="006E7C74"/>
    <w:rsid w:val="006F22FC"/>
    <w:rsid w:val="00703871"/>
    <w:rsid w:val="007231B6"/>
    <w:rsid w:val="00731FC4"/>
    <w:rsid w:val="00735AEB"/>
    <w:rsid w:val="00781B6C"/>
    <w:rsid w:val="007A4580"/>
    <w:rsid w:val="007A7DC5"/>
    <w:rsid w:val="007D58C2"/>
    <w:rsid w:val="00871E83"/>
    <w:rsid w:val="00884457"/>
    <w:rsid w:val="00913845"/>
    <w:rsid w:val="00961E23"/>
    <w:rsid w:val="009C30B9"/>
    <w:rsid w:val="00A320A2"/>
    <w:rsid w:val="00A37FD1"/>
    <w:rsid w:val="00AA02C1"/>
    <w:rsid w:val="00AD1E02"/>
    <w:rsid w:val="00B731E8"/>
    <w:rsid w:val="00B941E7"/>
    <w:rsid w:val="00BB3041"/>
    <w:rsid w:val="00BD5CF1"/>
    <w:rsid w:val="00BF36DD"/>
    <w:rsid w:val="00C13236"/>
    <w:rsid w:val="00C3434F"/>
    <w:rsid w:val="00CD54A3"/>
    <w:rsid w:val="00D27F61"/>
    <w:rsid w:val="00D32F68"/>
    <w:rsid w:val="00D43480"/>
    <w:rsid w:val="00E425BA"/>
    <w:rsid w:val="00E4277F"/>
    <w:rsid w:val="00EA639C"/>
    <w:rsid w:val="00EB1868"/>
    <w:rsid w:val="00ED31CA"/>
    <w:rsid w:val="00F2444C"/>
    <w:rsid w:val="00F30CC7"/>
    <w:rsid w:val="00F91782"/>
    <w:rsid w:val="00F959F3"/>
    <w:rsid w:val="00FD39D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71E83"/>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871"/>
    <w:pPr>
      <w:tabs>
        <w:tab w:val="center" w:pos="4536"/>
        <w:tab w:val="right" w:pos="9072"/>
      </w:tabs>
      <w:spacing w:after="0" w:line="240" w:lineRule="auto"/>
    </w:pPr>
  </w:style>
  <w:style w:type="character" w:customStyle="1" w:styleId="lfejChar">
    <w:name w:val="Élőfej Char"/>
    <w:basedOn w:val="Bekezdsalapbettpusa"/>
    <w:link w:val="lfej"/>
    <w:uiPriority w:val="99"/>
    <w:rsid w:val="00703871"/>
  </w:style>
  <w:style w:type="paragraph" w:styleId="llb">
    <w:name w:val="footer"/>
    <w:basedOn w:val="Norml"/>
    <w:link w:val="llbChar"/>
    <w:uiPriority w:val="99"/>
    <w:unhideWhenUsed/>
    <w:rsid w:val="00703871"/>
    <w:pPr>
      <w:tabs>
        <w:tab w:val="center" w:pos="4536"/>
        <w:tab w:val="right" w:pos="9072"/>
      </w:tabs>
      <w:spacing w:after="0" w:line="240" w:lineRule="auto"/>
    </w:pPr>
  </w:style>
  <w:style w:type="character" w:customStyle="1" w:styleId="llbChar">
    <w:name w:val="Élőláb Char"/>
    <w:basedOn w:val="Bekezdsalapbettpusa"/>
    <w:link w:val="llb"/>
    <w:uiPriority w:val="99"/>
    <w:rsid w:val="00703871"/>
  </w:style>
  <w:style w:type="paragraph" w:styleId="Buborkszveg">
    <w:name w:val="Balloon Text"/>
    <w:basedOn w:val="Norml"/>
    <w:link w:val="BuborkszvegChar"/>
    <w:uiPriority w:val="99"/>
    <w:semiHidden/>
    <w:unhideWhenUsed/>
    <w:rsid w:val="00703871"/>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03871"/>
    <w:rPr>
      <w:rFonts w:ascii="Tahoma" w:hAnsi="Tahoma" w:cs="Tahoma"/>
      <w:sz w:val="16"/>
      <w:szCs w:val="16"/>
    </w:rPr>
  </w:style>
  <w:style w:type="paragraph" w:customStyle="1" w:styleId="BasicParagraph">
    <w:name w:val="[Basic Paragraph]"/>
    <w:basedOn w:val="Norml"/>
    <w:uiPriority w:val="99"/>
    <w:rsid w:val="00731FC4"/>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Nincstrkz">
    <w:name w:val="No Spacing"/>
    <w:uiPriority w:val="1"/>
    <w:qFormat/>
    <w:rsid w:val="006C6B48"/>
    <w:pPr>
      <w:spacing w:after="0" w:line="240" w:lineRule="auto"/>
    </w:pPr>
  </w:style>
  <w:style w:type="table" w:styleId="Rcsostblzat">
    <w:name w:val="Table Grid"/>
    <w:basedOn w:val="Normltblzat"/>
    <w:uiPriority w:val="59"/>
    <w:rsid w:val="00A37F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49779641">
      <w:bodyDiv w:val="1"/>
      <w:marLeft w:val="240"/>
      <w:marRight w:val="240"/>
      <w:marTop w:val="240"/>
      <w:marBottom w:val="60"/>
      <w:divBdr>
        <w:top w:val="none" w:sz="0" w:space="0" w:color="auto"/>
        <w:left w:val="none" w:sz="0" w:space="0" w:color="auto"/>
        <w:bottom w:val="none" w:sz="0" w:space="0" w:color="auto"/>
        <w:right w:val="none" w:sz="0" w:space="0" w:color="auto"/>
      </w:divBdr>
      <w:divsChild>
        <w:div w:id="40983099">
          <w:marLeft w:val="0"/>
          <w:marRight w:val="0"/>
          <w:marTop w:val="0"/>
          <w:marBottom w:val="0"/>
          <w:divBdr>
            <w:top w:val="none" w:sz="0" w:space="0" w:color="auto"/>
            <w:left w:val="none" w:sz="0" w:space="0" w:color="auto"/>
            <w:bottom w:val="none" w:sz="0" w:space="0" w:color="auto"/>
            <w:right w:val="none" w:sz="0" w:space="0" w:color="auto"/>
          </w:divBdr>
          <w:divsChild>
            <w:div w:id="1860387859">
              <w:marLeft w:val="0"/>
              <w:marRight w:val="0"/>
              <w:marTop w:val="0"/>
              <w:marBottom w:val="0"/>
              <w:divBdr>
                <w:top w:val="none" w:sz="0" w:space="0" w:color="auto"/>
                <w:left w:val="none" w:sz="0" w:space="0" w:color="auto"/>
                <w:bottom w:val="none" w:sz="0" w:space="0" w:color="auto"/>
                <w:right w:val="none" w:sz="0" w:space="0" w:color="auto"/>
              </w:divBdr>
            </w:div>
            <w:div w:id="819690555">
              <w:marLeft w:val="0"/>
              <w:marRight w:val="0"/>
              <w:marTop w:val="0"/>
              <w:marBottom w:val="0"/>
              <w:divBdr>
                <w:top w:val="none" w:sz="0" w:space="0" w:color="auto"/>
                <w:left w:val="none" w:sz="0" w:space="0" w:color="auto"/>
                <w:bottom w:val="none" w:sz="0" w:space="0" w:color="auto"/>
                <w:right w:val="none" w:sz="0" w:space="0" w:color="auto"/>
              </w:divBdr>
            </w:div>
            <w:div w:id="551698387">
              <w:marLeft w:val="0"/>
              <w:marRight w:val="0"/>
              <w:marTop w:val="0"/>
              <w:marBottom w:val="0"/>
              <w:divBdr>
                <w:top w:val="none" w:sz="0" w:space="0" w:color="auto"/>
                <w:left w:val="none" w:sz="0" w:space="0" w:color="auto"/>
                <w:bottom w:val="none" w:sz="0" w:space="0" w:color="auto"/>
                <w:right w:val="none" w:sz="0" w:space="0" w:color="auto"/>
              </w:divBdr>
            </w:div>
            <w:div w:id="326203353">
              <w:marLeft w:val="0"/>
              <w:marRight w:val="0"/>
              <w:marTop w:val="0"/>
              <w:marBottom w:val="0"/>
              <w:divBdr>
                <w:top w:val="none" w:sz="0" w:space="0" w:color="auto"/>
                <w:left w:val="none" w:sz="0" w:space="0" w:color="auto"/>
                <w:bottom w:val="none" w:sz="0" w:space="0" w:color="auto"/>
                <w:right w:val="none" w:sz="0" w:space="0" w:color="auto"/>
              </w:divBdr>
            </w:div>
            <w:div w:id="2019698038">
              <w:marLeft w:val="0"/>
              <w:marRight w:val="0"/>
              <w:marTop w:val="0"/>
              <w:marBottom w:val="0"/>
              <w:divBdr>
                <w:top w:val="none" w:sz="0" w:space="0" w:color="auto"/>
                <w:left w:val="none" w:sz="0" w:space="0" w:color="auto"/>
                <w:bottom w:val="none" w:sz="0" w:space="0" w:color="auto"/>
                <w:right w:val="none" w:sz="0" w:space="0" w:color="auto"/>
              </w:divBdr>
            </w:div>
            <w:div w:id="837505551">
              <w:marLeft w:val="0"/>
              <w:marRight w:val="0"/>
              <w:marTop w:val="0"/>
              <w:marBottom w:val="0"/>
              <w:divBdr>
                <w:top w:val="none" w:sz="0" w:space="0" w:color="auto"/>
                <w:left w:val="none" w:sz="0" w:space="0" w:color="auto"/>
                <w:bottom w:val="none" w:sz="0" w:space="0" w:color="auto"/>
                <w:right w:val="none" w:sz="0" w:space="0" w:color="auto"/>
              </w:divBdr>
            </w:div>
            <w:div w:id="952053554">
              <w:marLeft w:val="0"/>
              <w:marRight w:val="0"/>
              <w:marTop w:val="0"/>
              <w:marBottom w:val="0"/>
              <w:divBdr>
                <w:top w:val="none" w:sz="0" w:space="0" w:color="auto"/>
                <w:left w:val="none" w:sz="0" w:space="0" w:color="auto"/>
                <w:bottom w:val="none" w:sz="0" w:space="0" w:color="auto"/>
                <w:right w:val="none" w:sz="0" w:space="0" w:color="auto"/>
              </w:divBdr>
            </w:div>
            <w:div w:id="571433286">
              <w:marLeft w:val="0"/>
              <w:marRight w:val="0"/>
              <w:marTop w:val="0"/>
              <w:marBottom w:val="0"/>
              <w:divBdr>
                <w:top w:val="none" w:sz="0" w:space="0" w:color="auto"/>
                <w:left w:val="none" w:sz="0" w:space="0" w:color="auto"/>
                <w:bottom w:val="none" w:sz="0" w:space="0" w:color="auto"/>
                <w:right w:val="none" w:sz="0" w:space="0" w:color="auto"/>
              </w:divBdr>
            </w:div>
            <w:div w:id="1553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F773AF-2C9F-429A-8143-BE0124F22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489</Words>
  <Characters>3381</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HP</Company>
  <LinksUpToDate>false</LinksUpToDate>
  <CharactersWithSpaces>3863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melles.norbert</dc:creator>
  <cp:lastModifiedBy>user</cp:lastModifiedBy>
  <cp:revision>3</cp:revision>
  <cp:lastPrinted>2019-05-10T12:08:00Z</cp:lastPrinted>
  <dcterms:created xsi:type="dcterms:W3CDTF">2022-05-04T11:10:00Z</dcterms:created>
  <dcterms:modified xsi:type="dcterms:W3CDTF">2022-05-04T11:30:00Z</dcterms:modified>
</cp:coreProperties>
</file>