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21D4A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52889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proofErr w:type="gramStart"/>
      <w:r w:rsidR="00CE1463">
        <w:rPr>
          <w:rFonts w:ascii="Times New Roman" w:hAnsi="Times New Roman" w:cs="Times New Roman"/>
          <w:bCs/>
          <w:sz w:val="24"/>
        </w:rPr>
        <w:t>a</w:t>
      </w:r>
      <w:proofErr w:type="gramEnd"/>
      <w:r w:rsidR="00CE146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E1463">
        <w:rPr>
          <w:rFonts w:ascii="Times New Roman" w:hAnsi="Times New Roman" w:cs="Times New Roman"/>
          <w:bCs/>
          <w:sz w:val="24"/>
        </w:rPr>
        <w:t>Isel</w:t>
      </w:r>
      <w:proofErr w:type="spellEnd"/>
      <w:r w:rsidR="00CE1463">
        <w:rPr>
          <w:rFonts w:ascii="Times New Roman" w:hAnsi="Times New Roman" w:cs="Times New Roman"/>
          <w:bCs/>
          <w:sz w:val="24"/>
        </w:rPr>
        <w:t xml:space="preserve"> Hungaria</w:t>
      </w:r>
      <w:r w:rsidR="00A90907">
        <w:rPr>
          <w:rFonts w:ascii="Times New Roman" w:hAnsi="Times New Roman" w:cs="Times New Roman"/>
          <w:bCs/>
          <w:sz w:val="24"/>
        </w:rPr>
        <w:t xml:space="preserve"> </w:t>
      </w:r>
      <w:r w:rsidR="00CF5DC7">
        <w:rPr>
          <w:rFonts w:ascii="Times New Roman" w:hAnsi="Times New Roman" w:cs="Times New Roman"/>
          <w:bCs/>
          <w:sz w:val="24"/>
        </w:rPr>
        <w:t>Kft</w:t>
      </w:r>
      <w:r w:rsidR="00C82314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21D4A">
        <w:rPr>
          <w:rFonts w:ascii="Times New Roman" w:hAnsi="Times New Roman" w:cs="Times New Roman"/>
          <w:bCs/>
          <w:sz w:val="24"/>
        </w:rPr>
        <w:t>között 2021.10</w:t>
      </w:r>
      <w:r w:rsidR="00E86E1B">
        <w:rPr>
          <w:rFonts w:ascii="Times New Roman" w:hAnsi="Times New Roman" w:cs="Times New Roman"/>
          <w:bCs/>
          <w:sz w:val="24"/>
        </w:rPr>
        <w:t>.</w:t>
      </w:r>
      <w:r w:rsidR="00721D4A">
        <w:rPr>
          <w:rFonts w:ascii="Times New Roman" w:hAnsi="Times New Roman" w:cs="Times New Roman"/>
          <w:bCs/>
          <w:sz w:val="24"/>
        </w:rPr>
        <w:t>0</w:t>
      </w:r>
      <w:r w:rsidR="00A90907">
        <w:rPr>
          <w:rFonts w:ascii="Times New Roman" w:hAnsi="Times New Roman" w:cs="Times New Roman"/>
          <w:bCs/>
          <w:sz w:val="24"/>
        </w:rPr>
        <w:t>4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21D4A">
        <w:rPr>
          <w:rFonts w:ascii="Times New Roman" w:hAnsi="Times New Roman" w:cs="Times New Roman"/>
          <w:b/>
          <w:bCs/>
          <w:i/>
          <w:sz w:val="24"/>
        </w:rPr>
        <w:t>5D fogtechnikai marógépek és kapcsolódó elemei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21D4A">
        <w:rPr>
          <w:rFonts w:ascii="Times New Roman" w:hAnsi="Times New Roman" w:cs="Times New Roman"/>
          <w:b/>
          <w:bCs/>
          <w:sz w:val="24"/>
        </w:rPr>
        <w:t xml:space="preserve"> 4621100869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721D4A">
        <w:rPr>
          <w:rFonts w:ascii="Times New Roman" w:hAnsi="Times New Roman" w:cs="Times New Roman"/>
          <w:b/>
          <w:bCs/>
          <w:sz w:val="24"/>
        </w:rPr>
        <w:t>Fogpótlástani Klinika</w:t>
      </w:r>
    </w:p>
    <w:p w:rsidR="00D57089" w:rsidRPr="0096212C" w:rsidRDefault="00DD6BCE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21D4A">
        <w:rPr>
          <w:rFonts w:ascii="Times New Roman" w:hAnsi="Times New Roman" w:cs="Times New Roman"/>
          <w:b/>
          <w:bCs/>
          <w:sz w:val="24"/>
        </w:rPr>
        <w:t>40.748.766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21D4A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E1463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B067-9C97-419A-90AF-F38FAC1C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13</cp:revision>
  <cp:lastPrinted>2019-05-10T12:08:00Z</cp:lastPrinted>
  <dcterms:created xsi:type="dcterms:W3CDTF">2021-08-26T11:13:00Z</dcterms:created>
  <dcterms:modified xsi:type="dcterms:W3CDTF">2021-10-12T13:14:00Z</dcterms:modified>
</cp:coreProperties>
</file>