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46B2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37669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650FFD">
        <w:rPr>
          <w:rFonts w:ascii="Times New Roman" w:hAnsi="Times New Roman" w:cs="Times New Roman"/>
          <w:bCs/>
          <w:sz w:val="24"/>
        </w:rPr>
        <w:t>B Consulting</w:t>
      </w:r>
      <w:r w:rsidR="00A46B2B">
        <w:rPr>
          <w:rFonts w:ascii="Times New Roman" w:hAnsi="Times New Roman" w:cs="Times New Roman"/>
          <w:bCs/>
          <w:sz w:val="24"/>
        </w:rPr>
        <w:t xml:space="preserve">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2021.09.21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46B2B" w:rsidRPr="00A46B2B">
        <w:rPr>
          <w:rFonts w:ascii="Times New Roman" w:hAnsi="Times New Roman" w:cs="Times New Roman"/>
          <w:b/>
          <w:i/>
          <w:color w:val="000000"/>
          <w:sz w:val="24"/>
          <w:szCs w:val="24"/>
        </w:rPr>
        <w:t>SE tűzjelző és tűzoltó rendszerek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50FFD">
        <w:rPr>
          <w:rFonts w:ascii="Times New Roman" w:hAnsi="Times New Roman" w:cs="Times New Roman"/>
          <w:b/>
          <w:bCs/>
          <w:sz w:val="24"/>
        </w:rPr>
        <w:t xml:space="preserve"> 4621101038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50FFD">
        <w:rPr>
          <w:rFonts w:ascii="Times New Roman" w:hAnsi="Times New Roman" w:cs="Times New Roman"/>
          <w:b/>
          <w:bCs/>
          <w:sz w:val="24"/>
        </w:rPr>
        <w:t>12.952.800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34C2B"/>
    <w:rsid w:val="0064351B"/>
    <w:rsid w:val="00650FFD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AE51-D63C-470D-96DB-204C8C82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2021-10-22T07:52:00Z</dcterms:created>
  <dcterms:modified xsi:type="dcterms:W3CDTF">2021-10-22T07:52:00Z</dcterms:modified>
</cp:coreProperties>
</file>