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9621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39410</w:t>
      </w:r>
      <w:r w:rsidR="007A7969">
        <w:rPr>
          <w:rFonts w:ascii="Times New Roman" w:hAnsi="Times New Roman" w:cs="Times New Roman"/>
          <w:sz w:val="24"/>
        </w:rPr>
        <w:t>/</w:t>
      </w:r>
      <w:r w:rsidR="007A7969">
        <w:rPr>
          <w:rFonts w:ascii="Times New Roman" w:hAnsi="Times New Roman" w:cs="Times New Roman"/>
          <w:sz w:val="24"/>
        </w:rPr>
        <w:t>GFIBSZI</w:t>
      </w:r>
      <w:r w:rsidR="007A7969">
        <w:rPr>
          <w:rFonts w:ascii="Times New Roman" w:hAnsi="Times New Roman" w:cs="Times New Roman"/>
          <w:sz w:val="24"/>
        </w:rPr>
        <w:t xml:space="preserve">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>.</w:t>
      </w:r>
    </w:p>
    <w:p w:rsidR="00193547" w:rsidRPr="00E24F1D" w:rsidRDefault="009621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Szerződéskötés 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7A7969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7A7969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D278F3">
        <w:rPr>
          <w:rFonts w:ascii="Times New Roman" w:hAnsi="Times New Roman" w:cs="Times New Roman"/>
          <w:bCs/>
          <w:sz w:val="24"/>
        </w:rPr>
        <w:t xml:space="preserve">a </w:t>
      </w:r>
      <w:r w:rsidR="0096212C">
        <w:rPr>
          <w:rFonts w:ascii="Times New Roman" w:hAnsi="Times New Roman" w:cs="Times New Roman"/>
          <w:bCs/>
          <w:sz w:val="24"/>
        </w:rPr>
        <w:t xml:space="preserve">Novo </w:t>
      </w:r>
      <w:proofErr w:type="spellStart"/>
      <w:r w:rsidR="0096212C">
        <w:rPr>
          <w:rFonts w:ascii="Times New Roman" w:hAnsi="Times New Roman" w:cs="Times New Roman"/>
          <w:bCs/>
          <w:sz w:val="24"/>
        </w:rPr>
        <w:t>Pyron</w:t>
      </w:r>
      <w:proofErr w:type="spellEnd"/>
      <w:r w:rsidR="0096212C">
        <w:rPr>
          <w:rFonts w:ascii="Times New Roman" w:hAnsi="Times New Roman" w:cs="Times New Roman"/>
          <w:bCs/>
          <w:sz w:val="24"/>
        </w:rPr>
        <w:t>-Contoll</w:t>
      </w:r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96212C">
        <w:rPr>
          <w:rFonts w:ascii="Times New Roman" w:hAnsi="Times New Roman" w:cs="Times New Roman"/>
          <w:bCs/>
          <w:sz w:val="24"/>
        </w:rPr>
        <w:t>között 2021.09.01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96212C">
        <w:rPr>
          <w:rFonts w:ascii="Times New Roman" w:hAnsi="Times New Roman" w:cs="Times New Roman"/>
          <w:bCs/>
          <w:sz w:val="24"/>
        </w:rPr>
        <w:t>é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="0096212C">
        <w:rPr>
          <w:rFonts w:ascii="Times New Roman" w:hAnsi="Times New Roman" w:cs="Times New Roman"/>
          <w:bCs/>
          <w:sz w:val="24"/>
        </w:rPr>
        <w:t xml:space="preserve">, saját hatáskörű </w:t>
      </w:r>
      <w:r w:rsidRPr="00E24F1D">
        <w:rPr>
          <w:rFonts w:ascii="Times New Roman" w:hAnsi="Times New Roman" w:cs="Times New Roman"/>
          <w:bCs/>
          <w:sz w:val="24"/>
        </w:rPr>
        <w:t xml:space="preserve">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96212C">
        <w:rPr>
          <w:rFonts w:ascii="Times New Roman" w:hAnsi="Times New Roman" w:cs="Times New Roman"/>
          <w:b/>
          <w:bCs/>
          <w:i/>
          <w:sz w:val="24"/>
        </w:rPr>
        <w:t>Semmelweis Egyetem összes szervezeti egységére vonatkozó, tűzoltó technikai eszközök, berendezések javítása, karbantartása és felülvizsgálata jogszabály alapján</w:t>
      </w:r>
      <w:r w:rsidR="00FB3868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96212C">
        <w:rPr>
          <w:rFonts w:ascii="Times New Roman" w:hAnsi="Times New Roman" w:cs="Times New Roman"/>
          <w:b/>
          <w:bCs/>
          <w:sz w:val="24"/>
        </w:rPr>
        <w:t xml:space="preserve"> 4621100203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96212C">
        <w:rPr>
          <w:rFonts w:ascii="Times New Roman" w:hAnsi="Times New Roman" w:cs="Times New Roman"/>
          <w:b/>
          <w:bCs/>
          <w:sz w:val="24"/>
        </w:rPr>
        <w:t>Biztonságtechnikai 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96212C">
        <w:rPr>
          <w:rFonts w:ascii="Times New Roman" w:hAnsi="Times New Roman" w:cs="Times New Roman"/>
          <w:b/>
          <w:bCs/>
          <w:sz w:val="24"/>
        </w:rPr>
        <w:t>13.586.908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96212C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96212C">
        <w:rPr>
          <w:rFonts w:ascii="Times New Roman" w:hAnsi="Times New Roman" w:cs="Times New Roman"/>
          <w:b/>
          <w:bCs/>
          <w:sz w:val="24"/>
        </w:rPr>
        <w:t xml:space="preserve">09.01-2022.12.01 </w:t>
      </w:r>
      <w:r w:rsidR="0096212C" w:rsidRPr="0096212C">
        <w:rPr>
          <w:rFonts w:ascii="Times New Roman" w:hAnsi="Times New Roman" w:cs="Times New Roman"/>
          <w:bCs/>
          <w:sz w:val="24"/>
        </w:rPr>
        <w:t>(15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96212C">
              <w:rPr>
                <w:rFonts w:ascii="Times New Roman" w:hAnsi="Times New Roman" w:cs="Times New Roman"/>
                <w:b/>
                <w:i/>
                <w:sz w:val="24"/>
              </w:rPr>
              <w:t>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BE" w:rsidRDefault="005655BE" w:rsidP="00703871">
      <w:pPr>
        <w:spacing w:after="0" w:line="240" w:lineRule="auto"/>
      </w:pPr>
      <w:r>
        <w:separator/>
      </w:r>
    </w:p>
  </w:endnote>
  <w:endnote w:type="continuationSeparator" w:id="0">
    <w:p w:rsidR="005655BE" w:rsidRDefault="005655B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1F3CB4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E8F6A2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BE" w:rsidRDefault="005655BE" w:rsidP="00703871">
      <w:pPr>
        <w:spacing w:after="0" w:line="240" w:lineRule="auto"/>
      </w:pPr>
      <w:r>
        <w:separator/>
      </w:r>
    </w:p>
  </w:footnote>
  <w:footnote w:type="continuationSeparator" w:id="0">
    <w:p w:rsidR="005655BE" w:rsidRDefault="005655B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592F6F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655BE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72A5"/>
    <w:rsid w:val="00731FC4"/>
    <w:rsid w:val="00735AEB"/>
    <w:rsid w:val="007A4580"/>
    <w:rsid w:val="007A7969"/>
    <w:rsid w:val="007A7AE7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6212C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BF344E"/>
    <w:rsid w:val="00C12B91"/>
    <w:rsid w:val="00C52C98"/>
    <w:rsid w:val="00CA0638"/>
    <w:rsid w:val="00CD2D00"/>
    <w:rsid w:val="00CF5DC7"/>
    <w:rsid w:val="00D278F3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DCDAD"/>
  <w15:docId w15:val="{A0950B21-83E4-4E70-9267-FB68BC7E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1F51-5EA8-44EC-A5F9-C06AB497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2021-09-02T11:59:00Z</dcterms:created>
  <dcterms:modified xsi:type="dcterms:W3CDTF">2021-09-02T11:59:00Z</dcterms:modified>
</cp:coreProperties>
</file>