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102F6A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39293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278F3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102F6A">
        <w:rPr>
          <w:rFonts w:ascii="Times New Roman" w:hAnsi="Times New Roman" w:cs="Times New Roman"/>
          <w:bCs/>
          <w:sz w:val="24"/>
        </w:rPr>
        <w:t>Fresenius</w:t>
      </w:r>
      <w:proofErr w:type="spellEnd"/>
      <w:r w:rsidR="00102F6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2F6A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6212C">
        <w:rPr>
          <w:rFonts w:ascii="Times New Roman" w:hAnsi="Times New Roman" w:cs="Times New Roman"/>
          <w:bCs/>
          <w:sz w:val="24"/>
        </w:rPr>
        <w:t>között 2021.09.01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96212C">
        <w:rPr>
          <w:rFonts w:ascii="Times New Roman" w:hAnsi="Times New Roman" w:cs="Times New Roman"/>
          <w:bCs/>
          <w:sz w:val="24"/>
        </w:rPr>
        <w:t xml:space="preserve">, saját hatáskörű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102F6A">
        <w:rPr>
          <w:rFonts w:ascii="Times New Roman" w:hAnsi="Times New Roman" w:cs="Times New Roman"/>
          <w:b/>
          <w:bCs/>
          <w:i/>
          <w:sz w:val="24"/>
        </w:rPr>
        <w:t>Hemodialízis</w:t>
      </w:r>
      <w:proofErr w:type="spellEnd"/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ás </w:t>
      </w:r>
      <w:proofErr w:type="spellStart"/>
      <w:r w:rsidR="00102F6A">
        <w:rPr>
          <w:rFonts w:ascii="Times New Roman" w:hAnsi="Times New Roman" w:cs="Times New Roman"/>
          <w:b/>
          <w:bCs/>
          <w:i/>
          <w:sz w:val="24"/>
        </w:rPr>
        <w:t>peritoneális</w:t>
      </w:r>
      <w:proofErr w:type="spellEnd"/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dialízishez szükséges fogyóanyagok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02F6A">
        <w:rPr>
          <w:rFonts w:ascii="Times New Roman" w:hAnsi="Times New Roman" w:cs="Times New Roman"/>
          <w:b/>
          <w:bCs/>
          <w:sz w:val="24"/>
        </w:rPr>
        <w:t xml:space="preserve"> 4621100539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102F6A">
        <w:rPr>
          <w:rFonts w:ascii="Times New Roman" w:hAnsi="Times New Roman" w:cs="Times New Roman"/>
          <w:b/>
          <w:bCs/>
          <w:sz w:val="24"/>
        </w:rPr>
        <w:t>I.sz. Gyermekgyógyászati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02F6A">
        <w:rPr>
          <w:rFonts w:ascii="Times New Roman" w:hAnsi="Times New Roman" w:cs="Times New Roman"/>
          <w:b/>
          <w:bCs/>
          <w:sz w:val="24"/>
        </w:rPr>
        <w:t>281.816.892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102F6A">
        <w:rPr>
          <w:rFonts w:ascii="Times New Roman" w:hAnsi="Times New Roman" w:cs="Times New Roman"/>
          <w:b/>
          <w:bCs/>
          <w:sz w:val="24"/>
        </w:rPr>
        <w:t>09.01-2024.09.01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 </w:t>
      </w:r>
      <w:r w:rsidR="00102F6A">
        <w:rPr>
          <w:rFonts w:ascii="Times New Roman" w:hAnsi="Times New Roman" w:cs="Times New Roman"/>
          <w:bCs/>
          <w:sz w:val="24"/>
        </w:rPr>
        <w:t>(36</w:t>
      </w:r>
      <w:r w:rsidR="0096212C" w:rsidRPr="0096212C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2DDD-A524-4A45-BA34-7A389CCB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2021-08-26T11:13:00Z</dcterms:created>
  <dcterms:modified xsi:type="dcterms:W3CDTF">2021-09-23T09:07:00Z</dcterms:modified>
</cp:coreProperties>
</file>