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BB" w:rsidRDefault="003A34BB" w:rsidP="00F14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544" w:type="dxa"/>
        <w:tblLook w:val="04A0" w:firstRow="1" w:lastRow="0" w:firstColumn="1" w:lastColumn="0" w:noHBand="0" w:noVBand="1"/>
      </w:tblPr>
      <w:tblGrid>
        <w:gridCol w:w="5575"/>
        <w:gridCol w:w="3969"/>
      </w:tblGrid>
      <w:tr w:rsidR="00F149F3" w:rsidRPr="00476655" w:rsidTr="00B86829">
        <w:trPr>
          <w:trHeight w:val="1263"/>
        </w:trPr>
        <w:tc>
          <w:tcPr>
            <w:tcW w:w="5575" w:type="dxa"/>
            <w:shd w:val="clear" w:color="auto" w:fill="auto"/>
          </w:tcPr>
          <w:p w:rsidR="00F149F3" w:rsidRPr="00476655" w:rsidRDefault="00F149F3" w:rsidP="001E4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1449D" w:rsidRPr="0077651A" w:rsidRDefault="00F149F3" w:rsidP="006144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Tárgy: </w:t>
            </w:r>
            <w:r w:rsidR="0061449D" w:rsidRPr="007765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61449D">
              <w:rPr>
                <w:rFonts w:ascii="Times New Roman" w:hAnsi="Times New Roman" w:cs="Times New Roman"/>
                <w:b/>
                <w:sz w:val="24"/>
                <w:szCs w:val="24"/>
              </w:rPr>
              <w:t>ájékoztató</w:t>
            </w:r>
            <w:r w:rsidR="0061449D" w:rsidRPr="007765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egyes beszerzési eljárásrendi változásokról</w:t>
            </w:r>
          </w:p>
          <w:p w:rsidR="00F149F3" w:rsidRPr="00476655" w:rsidRDefault="00F149F3" w:rsidP="00B8682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sz.: </w:t>
            </w:r>
            <w:r w:rsidR="008A7B2D">
              <w:rPr>
                <w:rFonts w:ascii="Times New Roman" w:hAnsi="Times New Roman" w:cs="Times New Roman"/>
                <w:b/>
                <w:sz w:val="24"/>
                <w:szCs w:val="24"/>
              </w:rPr>
              <w:t>81154</w:t>
            </w:r>
            <w:r w:rsidR="0061449D">
              <w:rPr>
                <w:rFonts w:ascii="Times New Roman" w:hAnsi="Times New Roman" w:cs="Times New Roman"/>
                <w:b/>
                <w:sz w:val="24"/>
                <w:szCs w:val="24"/>
              </w:rPr>
              <w:t>/GFIBSZI/2021</w:t>
            </w:r>
          </w:p>
          <w:p w:rsidR="00F149F3" w:rsidRPr="00476655" w:rsidRDefault="00F149F3" w:rsidP="0061449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18" w:rsidRPr="0077651A" w:rsidRDefault="00291918" w:rsidP="00DF5AE5">
      <w:pPr>
        <w:spacing w:before="6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51A">
        <w:rPr>
          <w:rFonts w:ascii="Times New Roman" w:hAnsi="Times New Roman" w:cs="Times New Roman"/>
          <w:b/>
          <w:sz w:val="24"/>
          <w:szCs w:val="24"/>
        </w:rPr>
        <w:t>TÁJÉKOZTATÓ</w:t>
      </w:r>
      <w:r w:rsidRPr="0077651A">
        <w:rPr>
          <w:rFonts w:ascii="Times New Roman" w:hAnsi="Times New Roman" w:cs="Times New Roman"/>
          <w:b/>
          <w:sz w:val="24"/>
          <w:szCs w:val="24"/>
        </w:rPr>
        <w:br/>
        <w:t>egyes beszerzési eljárásrendi változásokról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51A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77651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776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központosított közbeszerzési körbe tartozó kiemelt termékek beszerzésének eljárásrendje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i/>
          <w:sz w:val="24"/>
          <w:szCs w:val="24"/>
        </w:rPr>
        <w:t>A Semmelweis Egyetem szabályzataival kapcsolatosan a 2021. augusztus 1-től az átmeneti időszakban azok alkalmazására vonatkozó egyes szabályokról, továbbá a szabályzatok felülvizsgálatával összefüggő feladatokról szóló</w:t>
      </w:r>
      <w:r w:rsidRPr="0077651A">
        <w:rPr>
          <w:rFonts w:ascii="Times New Roman" w:hAnsi="Times New Roman" w:cs="Times New Roman"/>
          <w:sz w:val="24"/>
          <w:szCs w:val="24"/>
        </w:rPr>
        <w:t xml:space="preserve"> RKE/2/2021. (VII. 30.) számú rektori – kancellári – Klinikai Központ elnöki utasítás összefoglalja a változásokat, ennek II. (3) bekezdése </w:t>
      </w:r>
      <w:proofErr w:type="spellStart"/>
      <w:r w:rsidRPr="0077651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7651A">
        <w:rPr>
          <w:rFonts w:ascii="Times New Roman" w:hAnsi="Times New Roman" w:cs="Times New Roman"/>
          <w:sz w:val="24"/>
          <w:szCs w:val="24"/>
        </w:rPr>
        <w:t>) pontja pedig a következőképp fogalmaz: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51A">
        <w:rPr>
          <w:rFonts w:ascii="Times New Roman" w:hAnsi="Times New Roman" w:cs="Times New Roman"/>
          <w:i/>
          <w:sz w:val="24"/>
          <w:szCs w:val="24"/>
        </w:rPr>
        <w:t>"A központosított közbeszerzési rendszerek (DKÜ rendelet, KEF rendelet) keretében történő beszerzések esetében a becsült értéktől függetlenül a beszerző továbbra is köteles BML-lel kezdeményezni a beszerzési folyamatot, amelyet az illetékes szakigazgatóság és a Beszerzési Igazgatóság véleményez, illetve minősít."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sz w:val="24"/>
          <w:szCs w:val="24"/>
        </w:rPr>
        <w:t>A fentiek alkalmazása a gyakorlatban a következőképp történik: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sz w:val="24"/>
          <w:szCs w:val="24"/>
        </w:rPr>
        <w:t xml:space="preserve">1. Amennyiben a beszerzést kezdeményező szervezeti egység a központosított közbeszerzési </w:t>
      </w:r>
      <w:r w:rsidRPr="0077651A">
        <w:rPr>
          <w:rFonts w:ascii="Times New Roman" w:hAnsi="Times New Roman" w:cs="Times New Roman"/>
          <w:b/>
          <w:sz w:val="24"/>
          <w:szCs w:val="24"/>
        </w:rPr>
        <w:t>portálon (KEF, DKÜ) megtalálható</w:t>
      </w:r>
      <w:r w:rsidRPr="0077651A">
        <w:rPr>
          <w:rFonts w:ascii="Times New Roman" w:hAnsi="Times New Roman" w:cs="Times New Roman"/>
          <w:sz w:val="24"/>
          <w:szCs w:val="24"/>
        </w:rPr>
        <w:t xml:space="preserve"> </w:t>
      </w:r>
      <w:r w:rsidRPr="0077651A">
        <w:rPr>
          <w:rFonts w:ascii="Times New Roman" w:hAnsi="Times New Roman" w:cs="Times New Roman"/>
          <w:b/>
          <w:sz w:val="24"/>
          <w:szCs w:val="24"/>
        </w:rPr>
        <w:t>kiemelt terméket a portálról kívánja beszerezni,</w:t>
      </w:r>
      <w:r w:rsidRPr="0077651A">
        <w:rPr>
          <w:rFonts w:ascii="Times New Roman" w:hAnsi="Times New Roman" w:cs="Times New Roman"/>
          <w:sz w:val="24"/>
          <w:szCs w:val="24"/>
        </w:rPr>
        <w:t xml:space="preserve"> a beszerzési igényt </w:t>
      </w:r>
      <w:r w:rsidRPr="0077651A">
        <w:rPr>
          <w:rFonts w:ascii="Times New Roman" w:hAnsi="Times New Roman" w:cs="Times New Roman"/>
          <w:b/>
          <w:sz w:val="24"/>
          <w:szCs w:val="24"/>
        </w:rPr>
        <w:t>BML-lel</w:t>
      </w:r>
      <w:r w:rsidRPr="0077651A">
        <w:rPr>
          <w:rFonts w:ascii="Times New Roman" w:hAnsi="Times New Roman" w:cs="Times New Roman"/>
          <w:sz w:val="24"/>
          <w:szCs w:val="24"/>
        </w:rPr>
        <w:t xml:space="preserve"> kell kezdeményeznie.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651A">
        <w:rPr>
          <w:rFonts w:ascii="Times New Roman" w:hAnsi="Times New Roman" w:cs="Times New Roman"/>
          <w:sz w:val="24"/>
          <w:szCs w:val="24"/>
        </w:rPr>
        <w:t xml:space="preserve">Amennyiben a beszerzést kezdeményező szervezeti egység a központosított közbeszerzési </w:t>
      </w:r>
      <w:r w:rsidRPr="0077651A">
        <w:rPr>
          <w:rFonts w:ascii="Times New Roman" w:hAnsi="Times New Roman" w:cs="Times New Roman"/>
          <w:b/>
          <w:sz w:val="24"/>
          <w:szCs w:val="24"/>
        </w:rPr>
        <w:t>portálon (KEF, DKÜ) megtalálható</w:t>
      </w:r>
      <w:r w:rsidRPr="0077651A">
        <w:rPr>
          <w:rFonts w:ascii="Times New Roman" w:hAnsi="Times New Roman" w:cs="Times New Roman"/>
          <w:sz w:val="24"/>
          <w:szCs w:val="24"/>
        </w:rPr>
        <w:t xml:space="preserve"> kiemelt terméket </w:t>
      </w:r>
      <w:r w:rsidRPr="0077651A">
        <w:rPr>
          <w:rFonts w:ascii="Times New Roman" w:hAnsi="Times New Roman" w:cs="Times New Roman"/>
          <w:b/>
          <w:sz w:val="24"/>
          <w:szCs w:val="24"/>
        </w:rPr>
        <w:t>nem a portálról, hanem saját hatáskörben kívánja beszerezni,</w:t>
      </w:r>
      <w:r w:rsidRPr="0077651A">
        <w:rPr>
          <w:rFonts w:ascii="Times New Roman" w:hAnsi="Times New Roman" w:cs="Times New Roman"/>
          <w:sz w:val="24"/>
          <w:szCs w:val="24"/>
        </w:rPr>
        <w:t xml:space="preserve"> a beszerzési igényt </w:t>
      </w:r>
      <w:r w:rsidRPr="0077651A">
        <w:rPr>
          <w:rFonts w:ascii="Times New Roman" w:hAnsi="Times New Roman" w:cs="Times New Roman"/>
          <w:b/>
          <w:sz w:val="24"/>
          <w:szCs w:val="24"/>
        </w:rPr>
        <w:t>BML-lel</w:t>
      </w:r>
      <w:r w:rsidRPr="0077651A">
        <w:rPr>
          <w:rFonts w:ascii="Times New Roman" w:hAnsi="Times New Roman" w:cs="Times New Roman"/>
          <w:sz w:val="24"/>
          <w:szCs w:val="24"/>
        </w:rPr>
        <w:t xml:space="preserve"> kell kezdeményeznie, és ahhoz </w:t>
      </w:r>
      <w:r w:rsidRPr="0077651A">
        <w:rPr>
          <w:rFonts w:ascii="Times New Roman" w:hAnsi="Times New Roman" w:cs="Times New Roman"/>
          <w:b/>
          <w:sz w:val="24"/>
          <w:szCs w:val="24"/>
        </w:rPr>
        <w:t>csatolnia kell azt az igazolást,</w:t>
      </w:r>
      <w:r w:rsidRPr="0077651A">
        <w:rPr>
          <w:rFonts w:ascii="Times New Roman" w:hAnsi="Times New Roman" w:cs="Times New Roman"/>
          <w:sz w:val="24"/>
          <w:szCs w:val="24"/>
        </w:rPr>
        <w:t xml:space="preserve"> amely a központosított közbeszerzés igénybe vételével szemben a rendszeren kívüli, saját hatáskörű beszerzésnek az Egyetem számára </w:t>
      </w:r>
      <w:r w:rsidRPr="0077651A">
        <w:rPr>
          <w:rFonts w:ascii="Times New Roman" w:hAnsi="Times New Roman" w:cs="Times New Roman"/>
          <w:b/>
          <w:sz w:val="24"/>
          <w:szCs w:val="24"/>
        </w:rPr>
        <w:t>előnyösebb és/vagy gazdaságosabb mivoltát rögzíti:</w:t>
      </w:r>
      <w:r w:rsidRPr="0077651A">
        <w:rPr>
          <w:rFonts w:ascii="Times New Roman" w:hAnsi="Times New Roman" w:cs="Times New Roman"/>
          <w:sz w:val="24"/>
          <w:szCs w:val="24"/>
        </w:rPr>
        <w:t xml:space="preserve"> a központosított közbeszerzési portálokon rögzített listaár, illetve a saját hatáskörű beszerzési lehetőségnek az igénylő szervezeti</w:t>
      </w:r>
      <w:proofErr w:type="gramEnd"/>
      <w:r w:rsidRPr="00776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51A">
        <w:rPr>
          <w:rFonts w:ascii="Times New Roman" w:hAnsi="Times New Roman" w:cs="Times New Roman"/>
          <w:sz w:val="24"/>
          <w:szCs w:val="24"/>
        </w:rPr>
        <w:t>egység</w:t>
      </w:r>
      <w:proofErr w:type="gramEnd"/>
      <w:r w:rsidRPr="0077651A">
        <w:rPr>
          <w:rFonts w:ascii="Times New Roman" w:hAnsi="Times New Roman" w:cs="Times New Roman"/>
          <w:sz w:val="24"/>
          <w:szCs w:val="24"/>
        </w:rPr>
        <w:t xml:space="preserve"> által dokumentálható ajánlati ára (pl. indikatív árajánlat, internetes listaár) összehasonlításának, illetve a műszaki paraméterek egybevetésének csatolása szükséges. A saját hatáskörű beszerzés megvalósításának értelemszerűen a szakigazgatósági jóváhagyás is, a minősítés is a feltétele.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sz w:val="24"/>
          <w:szCs w:val="24"/>
        </w:rPr>
        <w:t xml:space="preserve">3. Amennyiben a beszerzést kezdeményező szervezeti egység a központosított közbeszerzési </w:t>
      </w:r>
      <w:r w:rsidRPr="0077651A">
        <w:rPr>
          <w:rFonts w:ascii="Times New Roman" w:hAnsi="Times New Roman" w:cs="Times New Roman"/>
          <w:b/>
          <w:sz w:val="24"/>
          <w:szCs w:val="24"/>
        </w:rPr>
        <w:t xml:space="preserve">portálon (KEF, DKÜ) </w:t>
      </w:r>
      <w:r w:rsidRPr="0077651A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77651A">
        <w:rPr>
          <w:rFonts w:ascii="Times New Roman" w:hAnsi="Times New Roman" w:cs="Times New Roman"/>
          <w:b/>
          <w:sz w:val="24"/>
          <w:szCs w:val="24"/>
        </w:rPr>
        <w:t xml:space="preserve"> megtalálható kiemelt terméket kíván beszerezni</w:t>
      </w:r>
      <w:r w:rsidRPr="0077651A">
        <w:rPr>
          <w:rFonts w:ascii="Times New Roman" w:hAnsi="Times New Roman" w:cs="Times New Roman"/>
          <w:sz w:val="24"/>
          <w:szCs w:val="24"/>
        </w:rPr>
        <w:t xml:space="preserve"> (pl.: varrófonalak, reagensek, laborvegyszerek, orvosi eszközök karbantartása, vonalkódolvasó, orvosi eszközökhöz tartozó szoftverek), és a beszerzés </w:t>
      </w:r>
      <w:r w:rsidRPr="0077651A">
        <w:rPr>
          <w:rFonts w:ascii="Times New Roman" w:hAnsi="Times New Roman" w:cs="Times New Roman"/>
          <w:b/>
          <w:sz w:val="24"/>
          <w:szCs w:val="24"/>
        </w:rPr>
        <w:t>becsült értéke eléri a nettó kétmillió Ft-ot,</w:t>
      </w:r>
      <w:r w:rsidRPr="0077651A">
        <w:rPr>
          <w:rFonts w:ascii="Times New Roman" w:hAnsi="Times New Roman" w:cs="Times New Roman"/>
          <w:sz w:val="24"/>
          <w:szCs w:val="24"/>
        </w:rPr>
        <w:t xml:space="preserve"> a beszerzési igényt </w:t>
      </w:r>
      <w:r w:rsidRPr="0077651A">
        <w:rPr>
          <w:rFonts w:ascii="Times New Roman" w:hAnsi="Times New Roman" w:cs="Times New Roman"/>
          <w:b/>
          <w:sz w:val="24"/>
          <w:szCs w:val="24"/>
        </w:rPr>
        <w:t>BML-lel</w:t>
      </w:r>
      <w:r w:rsidRPr="0077651A">
        <w:rPr>
          <w:rFonts w:ascii="Times New Roman" w:hAnsi="Times New Roman" w:cs="Times New Roman"/>
          <w:sz w:val="24"/>
          <w:szCs w:val="24"/>
        </w:rPr>
        <w:t xml:space="preserve"> kell kezdeményeznie.</w:t>
      </w: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7651A">
        <w:rPr>
          <w:rFonts w:ascii="Times New Roman" w:hAnsi="Times New Roman" w:cs="Times New Roman"/>
          <w:sz w:val="24"/>
          <w:szCs w:val="24"/>
        </w:rPr>
        <w:t xml:space="preserve">Amennyiben a beszerzést kezdeményező szervezeti egység a központosított közbeszerzési </w:t>
      </w:r>
      <w:r w:rsidRPr="0077651A">
        <w:rPr>
          <w:rFonts w:ascii="Times New Roman" w:hAnsi="Times New Roman" w:cs="Times New Roman"/>
          <w:b/>
          <w:sz w:val="24"/>
          <w:szCs w:val="24"/>
        </w:rPr>
        <w:t xml:space="preserve">portálon (KEF, DKÜ) </w:t>
      </w:r>
      <w:r w:rsidRPr="0077651A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77651A">
        <w:rPr>
          <w:rFonts w:ascii="Times New Roman" w:hAnsi="Times New Roman" w:cs="Times New Roman"/>
          <w:b/>
          <w:sz w:val="24"/>
          <w:szCs w:val="24"/>
        </w:rPr>
        <w:t xml:space="preserve"> megtalálható kiemelt terméket kíván beszerezni,</w:t>
      </w:r>
      <w:r w:rsidRPr="0077651A">
        <w:rPr>
          <w:rFonts w:ascii="Times New Roman" w:hAnsi="Times New Roman" w:cs="Times New Roman"/>
          <w:sz w:val="24"/>
          <w:szCs w:val="24"/>
        </w:rPr>
        <w:t xml:space="preserve"> és a beszerzés </w:t>
      </w:r>
      <w:r w:rsidRPr="0077651A">
        <w:rPr>
          <w:rFonts w:ascii="Times New Roman" w:hAnsi="Times New Roman" w:cs="Times New Roman"/>
          <w:b/>
          <w:sz w:val="24"/>
          <w:szCs w:val="24"/>
        </w:rPr>
        <w:t>becsült értéke nem éri el a nettó kétmillió Ft-ot,</w:t>
      </w:r>
      <w:r w:rsidRPr="0077651A">
        <w:rPr>
          <w:rFonts w:ascii="Times New Roman" w:hAnsi="Times New Roman" w:cs="Times New Roman"/>
          <w:sz w:val="24"/>
          <w:szCs w:val="24"/>
        </w:rPr>
        <w:t xml:space="preserve"> az igénylő szervezeti egység a beszerzési igényt – BML kiállítása nélkül – </w:t>
      </w:r>
      <w:r w:rsidRPr="0077651A">
        <w:rPr>
          <w:rFonts w:ascii="Times New Roman" w:hAnsi="Times New Roman" w:cs="Times New Roman"/>
          <w:b/>
          <w:sz w:val="24"/>
          <w:szCs w:val="24"/>
        </w:rPr>
        <w:t>az Egyetem SAP-rendszerében rögzíti (BMIG tranzakció),</w:t>
      </w:r>
      <w:r w:rsidRPr="0077651A">
        <w:rPr>
          <w:rFonts w:ascii="Times New Roman" w:hAnsi="Times New Roman" w:cs="Times New Roman"/>
          <w:sz w:val="24"/>
          <w:szCs w:val="24"/>
        </w:rPr>
        <w:t xml:space="preserve"> majd azt </w:t>
      </w:r>
      <w:r w:rsidRPr="0077651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7765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77651A">
        <w:rPr>
          <w:rFonts w:ascii="Times New Roman" w:hAnsi="Times New Roman" w:cs="Times New Roman"/>
          <w:b/>
          <w:sz w:val="24"/>
          <w:szCs w:val="24"/>
        </w:rPr>
        <w:t>” fájlként egyidejűleg megküldi az illetékes szakigazgatóság és a Beszerzési Igazgatóság meghatározott e-mail címére, a</w:t>
      </w:r>
      <w:r>
        <w:rPr>
          <w:rFonts w:ascii="Times New Roman" w:hAnsi="Times New Roman" w:cs="Times New Roman"/>
          <w:b/>
          <w:sz w:val="24"/>
          <w:szCs w:val="24"/>
        </w:rPr>
        <w:t>nnak a körülménynek a jelzésével, hogy a kiemelt termék központosított közbeszerzés keretében nem beszerezhető.</w:t>
      </w:r>
      <w:proofErr w:type="gramEnd"/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használandó e-mail címek a következők:</w:t>
      </w: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51A">
        <w:rPr>
          <w:rFonts w:ascii="Times New Roman" w:hAnsi="Times New Roman" w:cs="Times New Roman"/>
          <w:sz w:val="24"/>
          <w:szCs w:val="24"/>
        </w:rPr>
        <w:t>Beszerzés</w:t>
      </w:r>
      <w:r>
        <w:rPr>
          <w:rFonts w:ascii="Times New Roman" w:hAnsi="Times New Roman" w:cs="Times New Roman"/>
          <w:sz w:val="24"/>
          <w:szCs w:val="24"/>
        </w:rPr>
        <w:t>i Igazgatóság</w:t>
      </w:r>
      <w:r w:rsidRPr="0077651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7651A">
          <w:rPr>
            <w:rFonts w:ascii="Times New Roman" w:hAnsi="Times New Roman" w:cs="Times New Roman"/>
            <w:sz w:val="24"/>
            <w:szCs w:val="24"/>
          </w:rPr>
          <w:t>bml.bi@semmelweis-univ.hu</w:t>
        </w:r>
      </w:hyperlink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51A">
        <w:rPr>
          <w:rFonts w:ascii="Times New Roman" w:hAnsi="Times New Roman" w:cs="Times New Roman"/>
          <w:sz w:val="24"/>
          <w:szCs w:val="24"/>
        </w:rPr>
        <w:t>Informatika</w:t>
      </w:r>
      <w:r>
        <w:rPr>
          <w:rFonts w:ascii="Times New Roman" w:hAnsi="Times New Roman" w:cs="Times New Roman"/>
          <w:sz w:val="24"/>
          <w:szCs w:val="24"/>
        </w:rPr>
        <w:t xml:space="preserve"> Igazgatóság</w:t>
      </w:r>
      <w:r w:rsidRPr="0077651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7651A">
          <w:rPr>
            <w:rFonts w:ascii="Times New Roman" w:hAnsi="Times New Roman" w:cs="Times New Roman"/>
            <w:sz w:val="24"/>
            <w:szCs w:val="24"/>
          </w:rPr>
          <w:t>bml.informatika@semmelweis-univ.hu</w:t>
        </w:r>
      </w:hyperlink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Egészségügyi Irányítási Igazgatóság</w:t>
      </w:r>
      <w:r w:rsidRPr="007765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7651A">
          <w:rPr>
            <w:rFonts w:ascii="Times New Roman" w:hAnsi="Times New Roman" w:cs="Times New Roman"/>
            <w:sz w:val="24"/>
            <w:szCs w:val="24"/>
          </w:rPr>
          <w:t>bml.ofmi@semmelweis-univ.hu</w:t>
        </w:r>
      </w:hyperlink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Vagyongazdálkodási Igazgatóság: </w:t>
      </w:r>
      <w:hyperlink r:id="rId11" w:history="1">
        <w:r w:rsidRPr="008C5EEA">
          <w:rPr>
            <w:rStyle w:val="Hiperhivatkozs"/>
            <w:rFonts w:ascii="Times New Roman" w:hAnsi="Times New Roman" w:cs="Times New Roman"/>
            <w:sz w:val="24"/>
            <w:szCs w:val="24"/>
          </w:rPr>
          <w:t>vagyon@semmelweis-univ.hu</w:t>
        </w:r>
      </w:hyperlink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77651A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 az </w:t>
      </w:r>
      <w:r w:rsidRPr="0077651A">
        <w:rPr>
          <w:rFonts w:ascii="Times New Roman" w:hAnsi="Times New Roman" w:cs="Times New Roman"/>
          <w:sz w:val="24"/>
          <w:szCs w:val="24"/>
        </w:rPr>
        <w:t>e-mail cím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7651A">
        <w:rPr>
          <w:rFonts w:ascii="Times New Roman" w:hAnsi="Times New Roman" w:cs="Times New Roman"/>
          <w:sz w:val="24"/>
          <w:szCs w:val="24"/>
        </w:rPr>
        <w:t xml:space="preserve">ben </w:t>
      </w:r>
      <w:r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betűszó szerepel, </w:t>
      </w:r>
      <w:r w:rsidRPr="0077651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 fentiek alapján </w:t>
      </w:r>
      <w:r w:rsidRPr="0077651A">
        <w:rPr>
          <w:rFonts w:ascii="Times New Roman" w:hAnsi="Times New Roman" w:cs="Times New Roman"/>
          <w:sz w:val="24"/>
          <w:szCs w:val="24"/>
        </w:rPr>
        <w:t>nem BM</w:t>
      </w:r>
      <w:r>
        <w:rPr>
          <w:rFonts w:ascii="Times New Roman" w:hAnsi="Times New Roman" w:cs="Times New Roman"/>
          <w:sz w:val="24"/>
          <w:szCs w:val="24"/>
        </w:rPr>
        <w:t>L-t kell küldeni, hanem BMIG-et</w:t>
      </w:r>
      <w:r w:rsidRPr="0077651A">
        <w:rPr>
          <w:rFonts w:ascii="Times New Roman" w:hAnsi="Times New Roman" w:cs="Times New Roman"/>
          <w:sz w:val="24"/>
          <w:szCs w:val="24"/>
        </w:rPr>
        <w:t>.</w:t>
      </w:r>
    </w:p>
    <w:p w:rsidR="00291918" w:rsidRPr="00780A17" w:rsidRDefault="00291918" w:rsidP="0029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5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Az illetékes szakigazgatóságnak és a Beszerzési Igazgatóságnak három munkanapon belül kell visszajeleznie az igénylő szervezeti egységnek, hogy a beszerzési igény saját hatáskörben történő megvalósítását jóváhagyja vagy elutasítja. Ennek elmulasztása az igény jóváhagyását jelenti (hallgatási szabály).</w:t>
      </w: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51A">
        <w:rPr>
          <w:rFonts w:ascii="Times New Roman" w:hAnsi="Times New Roman" w:cs="Times New Roman"/>
          <w:sz w:val="24"/>
          <w:szCs w:val="24"/>
        </w:rPr>
        <w:t>A Beszerzési Igazgatóság honlapján a hatályos keretmegállapodások a legfontosabb paraméterek kiemelésével megtalálhatóak. Kérjük, hogy a hatályos keretmegállapodások figyelembevételével indítsák el a beszerzési igényeiket.</w:t>
      </w: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423D3D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D3D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423D3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423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mentesített beszerzésekkel kapcsolatos változások</w:t>
      </w: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operatív törzs módszertani útmutatót bocsátott ki </w:t>
      </w:r>
      <w:r w:rsidRPr="0067097C">
        <w:rPr>
          <w:rFonts w:ascii="Times New Roman" w:hAnsi="Times New Roman" w:cs="Times New Roman"/>
          <w:i/>
          <w:sz w:val="24"/>
          <w:szCs w:val="24"/>
        </w:rPr>
        <w:t>„az egészségügyi válsághelyzettel összefüggő gazdálkodási és beszerzési szabályok végrehajtásához”,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melyet az augusztus 1-jét követően elindított </w:t>
      </w:r>
      <w:proofErr w:type="gramStart"/>
      <w:r>
        <w:rPr>
          <w:rFonts w:ascii="Times New Roman" w:hAnsi="Times New Roman" w:cs="Times New Roman"/>
          <w:sz w:val="24"/>
          <w:szCs w:val="24"/>
        </w:rPr>
        <w:t>mentesítési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kérelmek kapcsán kell alkalmazni. Az ebben foglalt főbb változások a következők: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097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7C">
        <w:rPr>
          <w:rFonts w:ascii="Times New Roman" w:hAnsi="Times New Roman" w:cs="Times New Roman"/>
          <w:sz w:val="24"/>
          <w:szCs w:val="24"/>
        </w:rPr>
        <w:t xml:space="preserve">közbeszerzési értékhatárt elérő vagy meghaladó beszerzési igény </w:t>
      </w:r>
      <w:r>
        <w:rPr>
          <w:rFonts w:ascii="Times New Roman" w:hAnsi="Times New Roman" w:cs="Times New Roman"/>
          <w:sz w:val="24"/>
          <w:szCs w:val="24"/>
        </w:rPr>
        <w:t>egy módosított</w:t>
      </w:r>
      <w:r w:rsidRPr="0067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adatlap</w:t>
      </w:r>
      <w:r w:rsidRPr="0067097C">
        <w:rPr>
          <w:rFonts w:ascii="Times New Roman" w:hAnsi="Times New Roman" w:cs="Times New Roman"/>
          <w:sz w:val="24"/>
          <w:szCs w:val="24"/>
        </w:rPr>
        <w:t xml:space="preserve"> kitöltésével kezdeményezhető a fejezetet irányító szerv vezetője útján. Az adatlapot feladatonként kell kiállítani, vagy témacsoportonként kell kiállítani.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09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7097C">
        <w:rPr>
          <w:rFonts w:ascii="Times New Roman" w:hAnsi="Times New Roman" w:cs="Times New Roman"/>
          <w:sz w:val="24"/>
          <w:szCs w:val="24"/>
        </w:rPr>
        <w:t xml:space="preserve">adatlapon igazolni kell, hogy a beszerzési igény az egészségügyi válsághelyzetet megalapozó körülmény kezelésével </w:t>
      </w:r>
      <w:r w:rsidRPr="0067097C">
        <w:rPr>
          <w:rFonts w:ascii="Times New Roman" w:hAnsi="Times New Roman" w:cs="Times New Roman"/>
          <w:sz w:val="24"/>
          <w:szCs w:val="24"/>
          <w:u w:val="single"/>
        </w:rPr>
        <w:t>közvetlenül</w:t>
      </w:r>
      <w:r w:rsidRPr="0067097C">
        <w:rPr>
          <w:rFonts w:ascii="Times New Roman" w:hAnsi="Times New Roman" w:cs="Times New Roman"/>
          <w:sz w:val="24"/>
          <w:szCs w:val="24"/>
        </w:rPr>
        <w:t xml:space="preserve"> összefügg,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hogy a védekezést irányító szerv/csoport hatékony működését szolgálja, valamint részletesen indokolni kell a beszerzési igény szükségességét, a beszerzési igénnyel kielégítendő védekezési célt, a beszerzési igénnyel támogatott tevékenységeket, illetőleg személyi kört, valamint ki kell térnie a beszerzés esetleges elmaradásának várható következményeire.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</w:t>
      </w:r>
      <w:r w:rsidRPr="0067097C">
        <w:rPr>
          <w:rFonts w:ascii="Times New Roman" w:hAnsi="Times New Roman" w:cs="Times New Roman"/>
          <w:sz w:val="24"/>
          <w:szCs w:val="24"/>
        </w:rPr>
        <w:t xml:space="preserve">izárólag </w:t>
      </w:r>
      <w:r w:rsidRPr="0067097C">
        <w:rPr>
          <w:rFonts w:ascii="Times New Roman" w:hAnsi="Times New Roman" w:cs="Times New Roman"/>
          <w:i/>
          <w:sz w:val="24"/>
          <w:szCs w:val="24"/>
        </w:rPr>
        <w:t>egyedi</w:t>
      </w:r>
      <w:r w:rsidRPr="00670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mentesítés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adható, ami jellemzően egyszeri vagy kivételesen sürgős, nem tervezhető vagy nem ütemezett beszerzésre vonatkozhat. Nem irányulhat ezért a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mentesítés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különösen</w:t>
      </w:r>
    </w:p>
    <w:p w:rsidR="00291918" w:rsidRPr="0067097C" w:rsidRDefault="00291918" w:rsidP="002919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hosszabb/átfogóbb (pl. megyei szintű, ágazati szintű stb.) fejlesztés részét képező beszerzésre,</w:t>
      </w:r>
    </w:p>
    <w:p w:rsidR="00291918" w:rsidRPr="0067097C" w:rsidRDefault="00291918" w:rsidP="002919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valamely folyamatosan, akár éveket átfogóan fennálló beszerzési igényre (pl. lejáró szerződések meghosszabbítása),</w:t>
      </w:r>
    </w:p>
    <w:p w:rsidR="00291918" w:rsidRPr="0067097C" w:rsidRDefault="00291918" w:rsidP="002919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azonos tárgyban ismétlődő beszerzésre (pl. elfogyó készlet</w:t>
      </w:r>
      <w:r>
        <w:rPr>
          <w:rFonts w:ascii="Times New Roman" w:hAnsi="Times New Roman" w:cs="Times New Roman"/>
          <w:sz w:val="24"/>
          <w:szCs w:val="24"/>
        </w:rPr>
        <w:t xml:space="preserve"> feltöltése, eszközök pótlása)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K</w:t>
      </w:r>
      <w:r w:rsidRPr="0067097C">
        <w:rPr>
          <w:rFonts w:ascii="Times New Roman" w:hAnsi="Times New Roman" w:cs="Times New Roman"/>
          <w:sz w:val="24"/>
          <w:szCs w:val="24"/>
        </w:rPr>
        <w:t xml:space="preserve">izárólag </w:t>
      </w:r>
      <w:r w:rsidRPr="0067097C">
        <w:rPr>
          <w:rFonts w:ascii="Times New Roman" w:hAnsi="Times New Roman" w:cs="Times New Roman"/>
          <w:i/>
          <w:sz w:val="24"/>
          <w:szCs w:val="24"/>
        </w:rPr>
        <w:t>közvetlenül</w:t>
      </w:r>
      <w:r w:rsidRPr="0067097C">
        <w:rPr>
          <w:rFonts w:ascii="Times New Roman" w:hAnsi="Times New Roman" w:cs="Times New Roman"/>
          <w:sz w:val="24"/>
          <w:szCs w:val="24"/>
        </w:rPr>
        <w:t xml:space="preserve"> a válsághelyzet kezelésével, vagy a védekezést </w:t>
      </w:r>
      <w:r w:rsidRPr="0067097C">
        <w:rPr>
          <w:rFonts w:ascii="Times New Roman" w:hAnsi="Times New Roman" w:cs="Times New Roman"/>
          <w:i/>
          <w:sz w:val="24"/>
          <w:szCs w:val="24"/>
        </w:rPr>
        <w:t>irányító</w:t>
      </w:r>
      <w:r w:rsidRPr="0067097C">
        <w:rPr>
          <w:rFonts w:ascii="Times New Roman" w:hAnsi="Times New Roman" w:cs="Times New Roman"/>
          <w:sz w:val="24"/>
          <w:szCs w:val="24"/>
        </w:rPr>
        <w:t xml:space="preserve"> szervek működésével összefüggő beszerzésre vonatkozó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mentesítés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adható. Nem irányulhat ezért a </w:t>
      </w:r>
      <w:proofErr w:type="gramStart"/>
      <w:r w:rsidRPr="0067097C">
        <w:rPr>
          <w:rFonts w:ascii="Times New Roman" w:hAnsi="Times New Roman" w:cs="Times New Roman"/>
          <w:sz w:val="24"/>
          <w:szCs w:val="24"/>
        </w:rPr>
        <w:t>mentesítés</w:t>
      </w:r>
      <w:proofErr w:type="gramEnd"/>
      <w:r w:rsidRPr="0067097C">
        <w:rPr>
          <w:rFonts w:ascii="Times New Roman" w:hAnsi="Times New Roman" w:cs="Times New Roman"/>
          <w:sz w:val="24"/>
          <w:szCs w:val="24"/>
        </w:rPr>
        <w:t xml:space="preserve"> különösen</w:t>
      </w:r>
    </w:p>
    <w:p w:rsidR="00291918" w:rsidRPr="0067097C" w:rsidRDefault="00291918" w:rsidP="002919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olyan beszerzésre, amely általánosságban szükséges az adott beszerző szokásos működéséhez (pl. általános higiéniai feltételek, normál feladatvégzést szolgáló gépjármű ellátottság, lejárt üzemidejű gépek egyébként is aktuális cseréje),</w:t>
      </w:r>
    </w:p>
    <w:p w:rsidR="00291918" w:rsidRPr="0067097C" w:rsidRDefault="00291918" w:rsidP="0029191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olyan beszerzésre, amelynek mentesítését a közbeszerzési eljárás előkészítésének, lefolytatásának nem kívánatos időigényével indokolja a beszerző.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097C">
        <w:rPr>
          <w:rFonts w:ascii="Times New Roman" w:hAnsi="Times New Roman" w:cs="Times New Roman"/>
          <w:sz w:val="24"/>
          <w:szCs w:val="24"/>
        </w:rPr>
        <w:t>.  Az adatlaphoz mellékelni szükséges a becsült érték módszertanát, kiszámítását bemutató és azt alátámasztó dokumentumot, valamint a beszerzési igényhez tartozó árajánlatokat. Az alátámasztó mellékletben be kell mutatni az egy egységre jutó kalkulált bekerü</w:t>
      </w:r>
      <w:r>
        <w:rPr>
          <w:rFonts w:ascii="Times New Roman" w:hAnsi="Times New Roman" w:cs="Times New Roman"/>
          <w:sz w:val="24"/>
          <w:szCs w:val="24"/>
        </w:rPr>
        <w:t>lési költséget is.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097C">
        <w:rPr>
          <w:rFonts w:ascii="Times New Roman" w:hAnsi="Times New Roman" w:cs="Times New Roman"/>
          <w:sz w:val="24"/>
          <w:szCs w:val="24"/>
        </w:rPr>
        <w:t xml:space="preserve">. Az adatlapon indokolni szükséges, hogy </w:t>
      </w:r>
    </w:p>
    <w:p w:rsidR="00291918" w:rsidRPr="0067097C" w:rsidRDefault="00291918" w:rsidP="0029191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a beszerzési igény központosított közbeszerzési eljárás eredményeképpen megkötött keretmegállapodás vagy más keretjellegű szerződés alkalmazásával miért nem elégíthető ki;</w:t>
      </w:r>
    </w:p>
    <w:p w:rsidR="00291918" w:rsidRPr="0067097C" w:rsidRDefault="00291918" w:rsidP="0029191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a beszerzési igény a Kbt. alapján hirdetménnyel induló valamely eljárásfajta (pl. gyorsított nyílt eljárás, becsült értéktől függően nemzeti eljárásrendben lefolytatott eljárás) alkalmazásával miért nem elégíthető ki;</w:t>
      </w:r>
    </w:p>
    <w:p w:rsidR="00291918" w:rsidRPr="0067097C" w:rsidRDefault="00291918" w:rsidP="0029191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a beszerzési igény a Kbt. alapján a rendkívüli sürgősség miatti hirdetmény nélküli tárgyalásos közbeszerzési eljárás alkalmazásával miért nem elégíthető ki.</w:t>
      </w:r>
    </w:p>
    <w:p w:rsidR="00291918" w:rsidRPr="0067097C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7097C">
        <w:rPr>
          <w:rFonts w:ascii="Times New Roman" w:hAnsi="Times New Roman" w:cs="Times New Roman"/>
          <w:sz w:val="24"/>
          <w:szCs w:val="24"/>
        </w:rPr>
        <w:t xml:space="preserve">. Ha a beszerzési igény nem jár többletforrások bevonásával, úgy a belügyminiszter az </w:t>
      </w:r>
      <w:proofErr w:type="spellStart"/>
      <w:r w:rsidRPr="0067097C">
        <w:rPr>
          <w:rFonts w:ascii="Times New Roman" w:hAnsi="Times New Roman" w:cs="Times New Roman"/>
          <w:sz w:val="24"/>
          <w:szCs w:val="24"/>
        </w:rPr>
        <w:t>Eütv</w:t>
      </w:r>
      <w:proofErr w:type="spellEnd"/>
      <w:r w:rsidRPr="0067097C">
        <w:rPr>
          <w:rFonts w:ascii="Times New Roman" w:hAnsi="Times New Roman" w:cs="Times New Roman"/>
          <w:sz w:val="24"/>
          <w:szCs w:val="24"/>
        </w:rPr>
        <w:t>. 232/E. §-a szerint a miniszterelnök által delegált döntési jogkörében eljárva dönt a beszerzési igénynek a közbeszerzési és beszerzési szabályoktól eltérő módon tö</w:t>
      </w:r>
      <w:r>
        <w:rPr>
          <w:rFonts w:ascii="Times New Roman" w:hAnsi="Times New Roman" w:cs="Times New Roman"/>
          <w:sz w:val="24"/>
          <w:szCs w:val="24"/>
        </w:rPr>
        <w:t xml:space="preserve">rténő megvalósításáról. </w:t>
      </w:r>
      <w:r w:rsidRPr="0067097C">
        <w:rPr>
          <w:rFonts w:ascii="Times New Roman" w:hAnsi="Times New Roman" w:cs="Times New Roman"/>
          <w:sz w:val="24"/>
          <w:szCs w:val="24"/>
        </w:rPr>
        <w:t>Ha a beszerzési igény többletforrás bevonását igényli úgy a felterjesztett beszerzési igényről az Operatív Törzs javaslata alapján dönt a belügyminiszter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97C">
        <w:rPr>
          <w:rFonts w:ascii="Times New Roman" w:hAnsi="Times New Roman" w:cs="Times New Roman"/>
          <w:sz w:val="24"/>
          <w:szCs w:val="24"/>
        </w:rPr>
        <w:t>Az egészségügyi válsághelyzettel összefüggően szükséges, nélkülözhetetlen és megalapozott, az Operatív Törzs javaslata alapján a belügyminiszter által jóváhagyott beszerzési igény megvalósításához az adatlapon igényelt többletforrásról a fejezetet irányító szerv vezetője a döntést követően haladéktalanul értesí</w:t>
      </w:r>
      <w:r>
        <w:rPr>
          <w:rFonts w:ascii="Times New Roman" w:hAnsi="Times New Roman" w:cs="Times New Roman"/>
          <w:sz w:val="24"/>
          <w:szCs w:val="24"/>
        </w:rPr>
        <w:t>ti a Pénzügyminisztériumot.</w:t>
      </w: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18" w:rsidRDefault="00291918" w:rsidP="002919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8. Forráshiány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adatlapon szükséges megjelölni annak mértékét, valamint annak megalapozottságát, amely alátámasztásához egy nyilatkozat kiállítása szükséges arról. hogy ezen beszerzésekre célzott forrással nem rendelkezik az intézmény, melyhez a fenntartó alapítvány egyetértése is szükséges.</w:t>
      </w:r>
    </w:p>
    <w:p w:rsidR="00291918" w:rsidRDefault="00291918" w:rsidP="00F149F3">
      <w:p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14735" w:rsidRPr="00F149F3" w:rsidRDefault="0061449D" w:rsidP="00F149F3">
      <w:p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Budapest, 2021. augusztus 10.</w:t>
      </w:r>
    </w:p>
    <w:p w:rsidR="00214735" w:rsidRDefault="00214735" w:rsidP="002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Tisztelettel: </w:t>
      </w:r>
    </w:p>
    <w:p w:rsidR="00214735" w:rsidRDefault="00214735" w:rsidP="0021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4BA" w:rsidRPr="00F144BA" w:rsidRDefault="00F144BA" w:rsidP="00F14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44BA" w:rsidRPr="00F144BA" w:rsidRDefault="00F144BA" w:rsidP="00F14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580" w:rsidRPr="00E96FB3" w:rsidRDefault="00E96FB3" w:rsidP="00E9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 w:rsidR="001C73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Pr="00E96F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Baumgartnerné Holló Irén</w:t>
      </w:r>
    </w:p>
    <w:p w:rsidR="00E96FB3" w:rsidRPr="00E96FB3" w:rsidRDefault="001C7302" w:rsidP="00E9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gazdasági főigazgató</w:t>
      </w:r>
    </w:p>
    <w:sectPr w:rsidR="00E96FB3" w:rsidRPr="00E96FB3" w:rsidSect="00C52C98">
      <w:footerReference w:type="default" r:id="rId12"/>
      <w:headerReference w:type="first" r:id="rId13"/>
      <w:footerReference w:type="first" r:id="rId14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E3" w:rsidRDefault="006F73E3" w:rsidP="00703871">
      <w:pPr>
        <w:spacing w:after="0" w:line="240" w:lineRule="auto"/>
      </w:pPr>
      <w:r>
        <w:separator/>
      </w:r>
    </w:p>
  </w:endnote>
  <w:endnote w:type="continuationSeparator" w:id="0">
    <w:p w:rsidR="006F73E3" w:rsidRDefault="006F73E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6F22FC">
    <w:pPr>
      <w:pStyle w:val="llb"/>
    </w:pP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2B60A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kancellar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2B60A2">
                      <w:rPr>
                        <w:rFonts w:ascii="Roboto" w:hAnsi="Roboto"/>
                        <w:sz w:val="17"/>
                        <w:szCs w:val="17"/>
                      </w:rPr>
                      <w:t>kancellar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442E0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</w:t>
                          </w:r>
                          <w:r w:rsidR="002B60A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552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, (06-1) 459-1500/</w:t>
                          </w:r>
                          <w:r w:rsidR="002B60A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55452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</w:t>
                    </w:r>
                    <w:r w:rsidR="002B60A2">
                      <w:rPr>
                        <w:rFonts w:ascii="Roboto" w:hAnsi="Roboto" w:cs="Roboto Light"/>
                        <w:sz w:val="17"/>
                        <w:szCs w:val="17"/>
                      </w:rPr>
                      <w:t>552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, (06-1) 459-1500/</w:t>
                    </w:r>
                    <w:r w:rsidR="002B60A2">
                      <w:rPr>
                        <w:rFonts w:ascii="Roboto" w:hAnsi="Roboto" w:cs="Roboto Light"/>
                        <w:sz w:val="17"/>
                        <w:szCs w:val="17"/>
                      </w:rPr>
                      <w:t>55452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5F60B8" w:rsidRPr="00501D5A">
                              <w:rPr>
                                <w:rStyle w:val="Hiperhivatkozs"/>
                                <w:rFonts w:ascii="Roboto" w:hAnsi="Roboto"/>
                                <w:sz w:val="17"/>
                                <w:szCs w:val="17"/>
                              </w:rPr>
                              <w:t>titkarsag.gfi@semmelweis-univ.hu</w:t>
                            </w:r>
                          </w:hyperlink>
                        </w:p>
                        <w:p w:rsidR="00F43241" w:rsidRPr="006F22FC" w:rsidRDefault="00F43241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            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5F60B8" w:rsidRPr="00501D5A">
                        <w:rPr>
                          <w:rStyle w:val="Hiperhivatkozs"/>
                          <w:rFonts w:ascii="Roboto" w:hAnsi="Roboto"/>
                          <w:sz w:val="17"/>
                          <w:szCs w:val="17"/>
                        </w:rPr>
                        <w:t>titkarsag.gfi@semmelweis-univ.hu</w:t>
                      </w:r>
                    </w:hyperlink>
                  </w:p>
                  <w:p w:rsidR="00F43241" w:rsidRPr="006F22FC" w:rsidRDefault="00F43241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            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A5A07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="002B60A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(06-1) 459-1500/</w:t>
                          </w:r>
                          <w:r w:rsidR="005F60B8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55423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="002B60A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(06-1) 459-1500/</w:t>
                    </w:r>
                    <w:r w:rsidR="005F60B8">
                      <w:rPr>
                        <w:rFonts w:ascii="Roboto" w:hAnsi="Roboto" w:cs="Roboto Light"/>
                        <w:sz w:val="17"/>
                        <w:szCs w:val="17"/>
                      </w:rPr>
                      <w:t>55423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E3" w:rsidRDefault="006F73E3" w:rsidP="00703871">
      <w:pPr>
        <w:spacing w:after="0" w:line="240" w:lineRule="auto"/>
      </w:pPr>
      <w:r>
        <w:separator/>
      </w:r>
    </w:p>
  </w:footnote>
  <w:footnote w:type="continuationSeparator" w:id="0">
    <w:p w:rsidR="006F73E3" w:rsidRDefault="006F73E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734954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 xml:space="preserve">                     </w:t>
          </w:r>
        </w:p>
        <w:p w:rsidR="001C7302" w:rsidRDefault="001C7302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Gazdasági főigazgató</w:t>
          </w:r>
        </w:p>
        <w:p w:rsidR="00446EAE" w:rsidRDefault="003A34BB" w:rsidP="002B60A2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Baumgartnerné Holló Irén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2FBE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123"/>
    <w:multiLevelType w:val="hybridMultilevel"/>
    <w:tmpl w:val="4490D582"/>
    <w:lvl w:ilvl="0" w:tplc="72768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5C3"/>
    <w:multiLevelType w:val="hybridMultilevel"/>
    <w:tmpl w:val="E4868992"/>
    <w:lvl w:ilvl="0" w:tplc="72768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25C87"/>
    <w:rsid w:val="00195E4A"/>
    <w:rsid w:val="001C7302"/>
    <w:rsid w:val="001E0579"/>
    <w:rsid w:val="001E4879"/>
    <w:rsid w:val="00214735"/>
    <w:rsid w:val="002326AA"/>
    <w:rsid w:val="00291918"/>
    <w:rsid w:val="002B60A2"/>
    <w:rsid w:val="002E5103"/>
    <w:rsid w:val="003004E7"/>
    <w:rsid w:val="003A34BB"/>
    <w:rsid w:val="00436FDA"/>
    <w:rsid w:val="00446EAE"/>
    <w:rsid w:val="004A1C14"/>
    <w:rsid w:val="004A51AD"/>
    <w:rsid w:val="005517AD"/>
    <w:rsid w:val="005F60B8"/>
    <w:rsid w:val="00604C1D"/>
    <w:rsid w:val="0061449D"/>
    <w:rsid w:val="00624315"/>
    <w:rsid w:val="00656B3A"/>
    <w:rsid w:val="006868A8"/>
    <w:rsid w:val="006A320F"/>
    <w:rsid w:val="006A5C88"/>
    <w:rsid w:val="006C6B48"/>
    <w:rsid w:val="006F22FC"/>
    <w:rsid w:val="006F73E3"/>
    <w:rsid w:val="00703871"/>
    <w:rsid w:val="00731FC4"/>
    <w:rsid w:val="00734954"/>
    <w:rsid w:val="00735AEB"/>
    <w:rsid w:val="007A4580"/>
    <w:rsid w:val="0082587F"/>
    <w:rsid w:val="00831F85"/>
    <w:rsid w:val="008A7B2D"/>
    <w:rsid w:val="00A37FD1"/>
    <w:rsid w:val="00B02F9B"/>
    <w:rsid w:val="00BB62F4"/>
    <w:rsid w:val="00C52C98"/>
    <w:rsid w:val="00DF5AE5"/>
    <w:rsid w:val="00E4277F"/>
    <w:rsid w:val="00E96FB3"/>
    <w:rsid w:val="00EB1868"/>
    <w:rsid w:val="00EC02EF"/>
    <w:rsid w:val="00ED31CA"/>
    <w:rsid w:val="00F027ED"/>
    <w:rsid w:val="00F144BA"/>
    <w:rsid w:val="00F149F3"/>
    <w:rsid w:val="00F43241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AE8A7-134C-46EA-9CC9-0335438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4324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19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l.bi@semmelweis-univ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yon@semmelweis-uni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ml.ofmi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l.informatika@semmelweis-univ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gfi@semmelweis-univ.hu" TargetMode="External"/><Relationship Id="rId1" Type="http://schemas.openxmlformats.org/officeDocument/2006/relationships/hyperlink" Target="mailto:titkarsag.gfi@semmelweis-uni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44C6-25B6-44F0-908D-D7EC7ECF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2019-08-08T07:41:00Z</cp:lastPrinted>
  <dcterms:created xsi:type="dcterms:W3CDTF">2021-08-10T12:40:00Z</dcterms:created>
  <dcterms:modified xsi:type="dcterms:W3CDTF">2021-08-10T12:40:00Z</dcterms:modified>
</cp:coreProperties>
</file>